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7E9E" w14:textId="77777777" w:rsidR="0078577B" w:rsidRDefault="0078577B" w:rsidP="0078577B">
      <w:pPr>
        <w:pStyle w:val="Kaonaslov11"/>
        <w:tabs>
          <w:tab w:val="clear" w:pos="426"/>
        </w:tabs>
        <w:jc w:val="both"/>
        <w:rPr>
          <w:b w:val="0"/>
          <w:bCs/>
          <w:sz w:val="32"/>
        </w:rPr>
      </w:pPr>
      <w:r>
        <w:rPr>
          <w:noProof/>
          <w:sz w:val="40"/>
          <w:lang w:eastAsia="hr-HR"/>
        </w:rPr>
        <w:drawing>
          <wp:inline distT="0" distB="0" distL="0" distR="0" wp14:anchorId="0DA8802E" wp14:editId="144A198A">
            <wp:extent cx="2343785" cy="814705"/>
            <wp:effectExtent l="0" t="0" r="0" b="4445"/>
            <wp:docPr id="1" name="Slika 1" descr="tehnic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nic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785" cy="814705"/>
                    </a:xfrm>
                    <a:prstGeom prst="rect">
                      <a:avLst/>
                    </a:prstGeom>
                    <a:noFill/>
                    <a:ln>
                      <a:noFill/>
                    </a:ln>
                  </pic:spPr>
                </pic:pic>
              </a:graphicData>
            </a:graphic>
          </wp:inline>
        </w:drawing>
      </w:r>
    </w:p>
    <w:p w14:paraId="09535ACE" w14:textId="77777777" w:rsidR="0078577B" w:rsidRDefault="0078577B" w:rsidP="0078577B">
      <w:pPr>
        <w:pStyle w:val="Kaonaslov11"/>
        <w:rPr>
          <w:b w:val="0"/>
          <w:bCs/>
        </w:rPr>
      </w:pPr>
    </w:p>
    <w:p w14:paraId="5DCF376C" w14:textId="77777777" w:rsidR="0078577B" w:rsidRDefault="0078577B" w:rsidP="0078577B">
      <w:pPr>
        <w:pStyle w:val="Kaonaslov11"/>
        <w:tabs>
          <w:tab w:val="right" w:pos="2977"/>
        </w:tabs>
      </w:pPr>
      <w:r>
        <w:tab/>
      </w:r>
    </w:p>
    <w:p w14:paraId="718E18FA" w14:textId="77777777" w:rsidR="0078577B" w:rsidRDefault="0078577B" w:rsidP="0078577B">
      <w:pPr>
        <w:pStyle w:val="Kaonaslov11"/>
        <w:tabs>
          <w:tab w:val="right" w:pos="2977"/>
        </w:tabs>
      </w:pPr>
      <w:r>
        <w:tab/>
      </w:r>
    </w:p>
    <w:p w14:paraId="73611A7D" w14:textId="77777777" w:rsidR="0078577B" w:rsidRDefault="0039490E" w:rsidP="0078577B">
      <w:pPr>
        <w:pStyle w:val="Kaonaslov11"/>
        <w:tabs>
          <w:tab w:val="right" w:pos="2977"/>
        </w:tabs>
      </w:pPr>
      <w:r>
        <w:tab/>
        <w:t xml:space="preserve">KLASA: </w:t>
      </w:r>
      <w:r>
        <w:tab/>
        <w:t>000-01/</w:t>
      </w:r>
      <w:r w:rsidR="00583D5A">
        <w:t>20</w:t>
      </w:r>
      <w:r w:rsidR="0078577B">
        <w:t>-01/01</w:t>
      </w:r>
    </w:p>
    <w:p w14:paraId="6F422E5C" w14:textId="54F0ED02" w:rsidR="0078577B" w:rsidRDefault="0039490E" w:rsidP="0078577B">
      <w:pPr>
        <w:pStyle w:val="Kaonaslov11"/>
        <w:tabs>
          <w:tab w:val="right" w:pos="2977"/>
        </w:tabs>
      </w:pPr>
      <w:r>
        <w:tab/>
        <w:t>UR. BROJ:</w:t>
      </w:r>
      <w:r>
        <w:tab/>
        <w:t>2189-36-01/1-</w:t>
      </w:r>
      <w:r w:rsidR="00583D5A">
        <w:t>20</w:t>
      </w:r>
      <w:r w:rsidR="0078577B">
        <w:t xml:space="preserve">-1 </w:t>
      </w:r>
    </w:p>
    <w:p w14:paraId="58F9707D" w14:textId="77777777" w:rsidR="0078577B" w:rsidRDefault="0078577B" w:rsidP="0078577B">
      <w:pPr>
        <w:pStyle w:val="Kaonaslov11"/>
        <w:tabs>
          <w:tab w:val="right" w:pos="2977"/>
        </w:tabs>
      </w:pPr>
    </w:p>
    <w:p w14:paraId="745D48FE" w14:textId="77777777" w:rsidR="0078577B" w:rsidRDefault="0078577B" w:rsidP="0078577B">
      <w:pPr>
        <w:pStyle w:val="Kaonaslov11"/>
        <w:tabs>
          <w:tab w:val="right" w:pos="2977"/>
        </w:tabs>
      </w:pPr>
    </w:p>
    <w:p w14:paraId="39C63375" w14:textId="77777777" w:rsidR="0078577B" w:rsidRDefault="0078577B" w:rsidP="0078577B">
      <w:pPr>
        <w:pStyle w:val="Kaonaslov11"/>
        <w:tabs>
          <w:tab w:val="right" w:pos="2977"/>
        </w:tabs>
      </w:pPr>
    </w:p>
    <w:p w14:paraId="03B0DAA9" w14:textId="77777777" w:rsidR="0078577B" w:rsidRDefault="0078577B" w:rsidP="0078577B">
      <w:pPr>
        <w:pStyle w:val="Kaonaslov11"/>
        <w:tabs>
          <w:tab w:val="right" w:pos="2977"/>
        </w:tabs>
      </w:pPr>
    </w:p>
    <w:p w14:paraId="32C13FFD" w14:textId="77777777" w:rsidR="0078577B" w:rsidRDefault="0078577B" w:rsidP="0078577B">
      <w:pPr>
        <w:pStyle w:val="Kaonaslov11"/>
        <w:tabs>
          <w:tab w:val="right" w:pos="2977"/>
        </w:tabs>
      </w:pPr>
    </w:p>
    <w:p w14:paraId="3AC0A866" w14:textId="77777777" w:rsidR="0078577B" w:rsidRDefault="0078577B" w:rsidP="0078577B">
      <w:pPr>
        <w:pStyle w:val="Kaonaslov11"/>
        <w:tabs>
          <w:tab w:val="right" w:pos="2977"/>
        </w:tabs>
        <w:jc w:val="center"/>
      </w:pPr>
    </w:p>
    <w:p w14:paraId="0C092295" w14:textId="77777777" w:rsidR="0078577B" w:rsidRDefault="0078577B" w:rsidP="0078577B">
      <w:pPr>
        <w:pStyle w:val="Kaonaslov11"/>
        <w:tabs>
          <w:tab w:val="right" w:pos="2977"/>
        </w:tabs>
      </w:pPr>
    </w:p>
    <w:p w14:paraId="55805338" w14:textId="77777777" w:rsidR="0078577B" w:rsidRDefault="0078577B" w:rsidP="0078577B">
      <w:pPr>
        <w:pStyle w:val="Kaonaslov11"/>
        <w:tabs>
          <w:tab w:val="right" w:pos="2977"/>
        </w:tabs>
      </w:pPr>
    </w:p>
    <w:p w14:paraId="370561D0" w14:textId="77777777" w:rsidR="0078577B" w:rsidRDefault="0078577B" w:rsidP="0078577B">
      <w:pPr>
        <w:pStyle w:val="Kaonaslov11"/>
        <w:jc w:val="center"/>
        <w:rPr>
          <w:sz w:val="40"/>
        </w:rPr>
      </w:pPr>
      <w:r>
        <w:rPr>
          <w:sz w:val="40"/>
        </w:rPr>
        <w:t>GODIŠNJI PLAN I PROGRAM RADA</w:t>
      </w:r>
    </w:p>
    <w:p w14:paraId="64863390" w14:textId="77777777" w:rsidR="0078577B" w:rsidRDefault="0078577B" w:rsidP="0078577B">
      <w:pPr>
        <w:pStyle w:val="Kaonaslov11"/>
        <w:jc w:val="center"/>
        <w:rPr>
          <w:sz w:val="40"/>
        </w:rPr>
      </w:pPr>
    </w:p>
    <w:p w14:paraId="0B7514B3" w14:textId="77777777" w:rsidR="0078577B" w:rsidRDefault="0078577B" w:rsidP="0078577B">
      <w:pPr>
        <w:pStyle w:val="Kaonaslov11"/>
        <w:jc w:val="center"/>
        <w:rPr>
          <w:sz w:val="40"/>
        </w:rPr>
      </w:pPr>
      <w:r>
        <w:rPr>
          <w:sz w:val="40"/>
        </w:rPr>
        <w:t>TEHNIČKE ŠKOLE</w:t>
      </w:r>
    </w:p>
    <w:p w14:paraId="25A7D465" w14:textId="77777777" w:rsidR="0078577B" w:rsidRDefault="0078577B" w:rsidP="0078577B">
      <w:pPr>
        <w:pStyle w:val="Kaonaslov11"/>
        <w:jc w:val="center"/>
        <w:rPr>
          <w:sz w:val="40"/>
        </w:rPr>
      </w:pPr>
      <w:r>
        <w:rPr>
          <w:sz w:val="40"/>
        </w:rPr>
        <w:t>VIROVITICA</w:t>
      </w:r>
    </w:p>
    <w:p w14:paraId="328BF777" w14:textId="77777777" w:rsidR="0078577B" w:rsidRDefault="0078577B" w:rsidP="0078577B">
      <w:pPr>
        <w:pStyle w:val="Kaonaslov11"/>
        <w:jc w:val="center"/>
        <w:rPr>
          <w:sz w:val="32"/>
        </w:rPr>
      </w:pPr>
    </w:p>
    <w:p w14:paraId="3EA162BA" w14:textId="77777777" w:rsidR="0078577B" w:rsidRDefault="0039490E" w:rsidP="0078577B">
      <w:pPr>
        <w:pStyle w:val="Kaonaslov11"/>
        <w:jc w:val="center"/>
      </w:pPr>
      <w:r>
        <w:rPr>
          <w:sz w:val="32"/>
        </w:rPr>
        <w:t>ZA ŠKOLSKU GODINU 20</w:t>
      </w:r>
      <w:r w:rsidR="00F35A04">
        <w:rPr>
          <w:sz w:val="32"/>
        </w:rPr>
        <w:t>20</w:t>
      </w:r>
      <w:r>
        <w:rPr>
          <w:sz w:val="32"/>
        </w:rPr>
        <w:t>./202</w:t>
      </w:r>
      <w:r w:rsidR="00F35A04">
        <w:rPr>
          <w:sz w:val="32"/>
        </w:rPr>
        <w:t>1</w:t>
      </w:r>
      <w:r w:rsidR="0078577B">
        <w:rPr>
          <w:sz w:val="32"/>
        </w:rPr>
        <w:t>.</w:t>
      </w:r>
    </w:p>
    <w:p w14:paraId="505552E2" w14:textId="77777777" w:rsidR="0078577B" w:rsidRDefault="0078577B" w:rsidP="0078577B">
      <w:pPr>
        <w:pStyle w:val="Kaonaslov11"/>
      </w:pPr>
    </w:p>
    <w:p w14:paraId="745995B8" w14:textId="77777777" w:rsidR="0078577B" w:rsidRDefault="0078577B" w:rsidP="0078577B">
      <w:pPr>
        <w:pStyle w:val="Kaonaslov11"/>
      </w:pPr>
    </w:p>
    <w:p w14:paraId="2BD1AA15" w14:textId="77777777" w:rsidR="0078577B" w:rsidRDefault="0078577B" w:rsidP="0078577B">
      <w:pPr>
        <w:pStyle w:val="Kaonaslov11"/>
      </w:pPr>
    </w:p>
    <w:p w14:paraId="2576B362" w14:textId="77777777" w:rsidR="0078577B" w:rsidRDefault="0078577B" w:rsidP="0078577B">
      <w:pPr>
        <w:pStyle w:val="Kaonaslov11"/>
      </w:pPr>
    </w:p>
    <w:p w14:paraId="55CC8294" w14:textId="77777777" w:rsidR="0078577B" w:rsidRDefault="0078577B" w:rsidP="0078577B">
      <w:pPr>
        <w:pStyle w:val="Kaonaslov11"/>
      </w:pPr>
    </w:p>
    <w:p w14:paraId="21BA48A6" w14:textId="77777777" w:rsidR="0078577B" w:rsidRDefault="0078577B" w:rsidP="0078577B">
      <w:pPr>
        <w:pStyle w:val="Kaonaslov11"/>
      </w:pPr>
    </w:p>
    <w:p w14:paraId="0281DCD4" w14:textId="77777777" w:rsidR="0078577B" w:rsidRDefault="0078577B" w:rsidP="0078577B">
      <w:pPr>
        <w:pStyle w:val="Kaonaslov11"/>
      </w:pPr>
    </w:p>
    <w:p w14:paraId="4B01604C" w14:textId="77777777" w:rsidR="0078577B" w:rsidRDefault="0078577B" w:rsidP="0078577B">
      <w:pPr>
        <w:pStyle w:val="Kaonaslov11"/>
      </w:pPr>
    </w:p>
    <w:p w14:paraId="0ED80EB1" w14:textId="77777777" w:rsidR="0078577B" w:rsidRDefault="000D3636" w:rsidP="000D3636">
      <w:pPr>
        <w:pStyle w:val="Kaonaslov11"/>
        <w:tabs>
          <w:tab w:val="clear" w:pos="426"/>
          <w:tab w:val="left" w:pos="7648"/>
        </w:tabs>
      </w:pPr>
      <w:r>
        <w:tab/>
      </w:r>
    </w:p>
    <w:p w14:paraId="11B866EF" w14:textId="77777777" w:rsidR="0078577B" w:rsidRDefault="0078577B" w:rsidP="0078577B">
      <w:pPr>
        <w:pStyle w:val="Kaonaslov11"/>
      </w:pPr>
    </w:p>
    <w:p w14:paraId="6A518F00" w14:textId="77777777" w:rsidR="0078577B" w:rsidRDefault="0078577B" w:rsidP="0078577B">
      <w:pPr>
        <w:pStyle w:val="Kaonaslov11"/>
      </w:pPr>
    </w:p>
    <w:p w14:paraId="55E7EB55" w14:textId="77777777" w:rsidR="0078577B" w:rsidRDefault="0078577B" w:rsidP="0078577B">
      <w:pPr>
        <w:pStyle w:val="Kaonaslov11"/>
      </w:pPr>
    </w:p>
    <w:p w14:paraId="3D3C1124" w14:textId="77777777" w:rsidR="0078577B" w:rsidRDefault="0078577B" w:rsidP="0078577B">
      <w:pPr>
        <w:pStyle w:val="Kaonaslov11"/>
      </w:pPr>
    </w:p>
    <w:p w14:paraId="446A762F" w14:textId="77777777" w:rsidR="0078577B" w:rsidRDefault="0078577B" w:rsidP="0078577B">
      <w:pPr>
        <w:pStyle w:val="Kaonaslov11"/>
      </w:pPr>
    </w:p>
    <w:p w14:paraId="4344B653" w14:textId="77777777" w:rsidR="0078577B" w:rsidRDefault="0078577B" w:rsidP="0078577B">
      <w:pPr>
        <w:pStyle w:val="Kaonaslov11"/>
      </w:pPr>
    </w:p>
    <w:p w14:paraId="3E137268" w14:textId="77777777" w:rsidR="0078577B" w:rsidRDefault="0078577B" w:rsidP="0078577B">
      <w:pPr>
        <w:pStyle w:val="Kaonaslov11"/>
      </w:pPr>
    </w:p>
    <w:p w14:paraId="0B18DAF9" w14:textId="77777777" w:rsidR="0078577B" w:rsidRDefault="0078577B" w:rsidP="0078577B">
      <w:pPr>
        <w:pStyle w:val="Kaonaslov11"/>
      </w:pPr>
    </w:p>
    <w:p w14:paraId="5395381B" w14:textId="77777777" w:rsidR="0078577B" w:rsidRDefault="0078577B" w:rsidP="0078577B">
      <w:pPr>
        <w:pStyle w:val="Kaonaslov11"/>
      </w:pPr>
    </w:p>
    <w:p w14:paraId="1E963FBF" w14:textId="77777777" w:rsidR="0078577B" w:rsidRDefault="0078577B" w:rsidP="0078577B">
      <w:pPr>
        <w:pStyle w:val="Kaonaslov11"/>
      </w:pPr>
    </w:p>
    <w:p w14:paraId="0518575C" w14:textId="77777777" w:rsidR="0078577B" w:rsidRDefault="00291147" w:rsidP="0078577B">
      <w:pPr>
        <w:pStyle w:val="Kaonaslov11"/>
        <w:sectPr w:rsidR="0078577B">
          <w:footerReference w:type="even" r:id="rId9"/>
          <w:footerReference w:type="default" r:id="rId10"/>
          <w:pgSz w:w="11907" w:h="16840" w:code="9"/>
          <w:pgMar w:top="1418" w:right="907" w:bottom="1418" w:left="1418" w:header="720" w:footer="720" w:gutter="0"/>
          <w:pgNumType w:start="1"/>
          <w:cols w:space="720"/>
          <w:titlePg/>
        </w:sectPr>
      </w:pPr>
      <w:r>
        <w:t xml:space="preserve">Virovitica,  </w:t>
      </w:r>
      <w:r w:rsidR="000261C9">
        <w:t>6</w:t>
      </w:r>
      <w:r w:rsidR="0078577B">
        <w:t xml:space="preserve">. </w:t>
      </w:r>
      <w:r w:rsidR="005463E7">
        <w:t>listopada</w:t>
      </w:r>
      <w:r w:rsidR="0039490E">
        <w:t xml:space="preserve"> 20</w:t>
      </w:r>
      <w:r w:rsidR="00F35A04">
        <w:t>20</w:t>
      </w:r>
      <w:r w:rsidR="0078577B">
        <w:t>. godine</w:t>
      </w:r>
    </w:p>
    <w:p w14:paraId="082174F2" w14:textId="77777777" w:rsidR="002870FC" w:rsidRDefault="00B9031F">
      <w:pPr>
        <w:pStyle w:val="Sadraj1"/>
        <w:tabs>
          <w:tab w:val="right" w:leader="dot" w:pos="9572"/>
        </w:tabs>
        <w:rPr>
          <w:rFonts w:asciiTheme="minorHAnsi" w:eastAsiaTheme="minorEastAsia" w:hAnsiTheme="minorHAnsi" w:cstheme="minorBidi"/>
          <w:noProof/>
          <w:sz w:val="22"/>
          <w:szCs w:val="22"/>
          <w:lang w:eastAsia="hr-HR"/>
        </w:rPr>
      </w:pPr>
      <w:r>
        <w:lastRenderedPageBreak/>
        <w:fldChar w:fldCharType="begin"/>
      </w:r>
      <w:r w:rsidR="0078577B">
        <w:instrText xml:space="preserve"> TOC \o "1-3" \h \z \u </w:instrText>
      </w:r>
      <w:r>
        <w:fldChar w:fldCharType="separate"/>
      </w:r>
      <w:hyperlink w:anchor="_Toc53583052" w:history="1">
        <w:r w:rsidR="002870FC" w:rsidRPr="00594257">
          <w:rPr>
            <w:rStyle w:val="Hiperveza"/>
            <w:noProof/>
          </w:rPr>
          <w:t>1. OSNOVNI PODACI</w:t>
        </w:r>
        <w:r w:rsidR="002870FC">
          <w:rPr>
            <w:noProof/>
            <w:webHidden/>
          </w:rPr>
          <w:tab/>
        </w:r>
        <w:r w:rsidR="002870FC">
          <w:rPr>
            <w:noProof/>
            <w:webHidden/>
          </w:rPr>
          <w:fldChar w:fldCharType="begin"/>
        </w:r>
        <w:r w:rsidR="002870FC">
          <w:rPr>
            <w:noProof/>
            <w:webHidden/>
          </w:rPr>
          <w:instrText xml:space="preserve"> PAGEREF _Toc53583052 \h </w:instrText>
        </w:r>
        <w:r w:rsidR="002870FC">
          <w:rPr>
            <w:noProof/>
            <w:webHidden/>
          </w:rPr>
        </w:r>
        <w:r w:rsidR="002870FC">
          <w:rPr>
            <w:noProof/>
            <w:webHidden/>
          </w:rPr>
          <w:fldChar w:fldCharType="separate"/>
        </w:r>
        <w:r w:rsidR="008D56D4">
          <w:rPr>
            <w:noProof/>
            <w:webHidden/>
          </w:rPr>
          <w:t>6</w:t>
        </w:r>
        <w:r w:rsidR="002870FC">
          <w:rPr>
            <w:noProof/>
            <w:webHidden/>
          </w:rPr>
          <w:fldChar w:fldCharType="end"/>
        </w:r>
      </w:hyperlink>
    </w:p>
    <w:p w14:paraId="06900AC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3" w:history="1">
        <w:r w:rsidR="002870FC" w:rsidRPr="00594257">
          <w:rPr>
            <w:rStyle w:val="Hiperveza"/>
            <w:noProof/>
          </w:rPr>
          <w:t>1.2. Djelatnost Tehničke škole</w:t>
        </w:r>
        <w:r w:rsidR="002870FC">
          <w:rPr>
            <w:noProof/>
            <w:webHidden/>
          </w:rPr>
          <w:tab/>
        </w:r>
        <w:r w:rsidR="002870FC">
          <w:rPr>
            <w:noProof/>
            <w:webHidden/>
          </w:rPr>
          <w:fldChar w:fldCharType="begin"/>
        </w:r>
        <w:r w:rsidR="002870FC">
          <w:rPr>
            <w:noProof/>
            <w:webHidden/>
          </w:rPr>
          <w:instrText xml:space="preserve"> PAGEREF _Toc53583053 \h </w:instrText>
        </w:r>
        <w:r w:rsidR="002870FC">
          <w:rPr>
            <w:noProof/>
            <w:webHidden/>
          </w:rPr>
        </w:r>
        <w:r w:rsidR="002870FC">
          <w:rPr>
            <w:noProof/>
            <w:webHidden/>
          </w:rPr>
          <w:fldChar w:fldCharType="separate"/>
        </w:r>
        <w:r w:rsidR="008D56D4">
          <w:rPr>
            <w:noProof/>
            <w:webHidden/>
          </w:rPr>
          <w:t>6</w:t>
        </w:r>
        <w:r w:rsidR="002870FC">
          <w:rPr>
            <w:noProof/>
            <w:webHidden/>
          </w:rPr>
          <w:fldChar w:fldCharType="end"/>
        </w:r>
      </w:hyperlink>
    </w:p>
    <w:p w14:paraId="5EF979B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4" w:history="1">
        <w:r w:rsidR="002870FC" w:rsidRPr="00594257">
          <w:rPr>
            <w:rStyle w:val="Hiperveza"/>
            <w:noProof/>
          </w:rPr>
          <w:t>1.3. Broj razrednih odjela i učenika po obrazovnim programima u šk. g. 2020./2021.</w:t>
        </w:r>
        <w:r w:rsidR="002870FC">
          <w:rPr>
            <w:noProof/>
            <w:webHidden/>
          </w:rPr>
          <w:tab/>
        </w:r>
        <w:r w:rsidR="002870FC">
          <w:rPr>
            <w:noProof/>
            <w:webHidden/>
          </w:rPr>
          <w:fldChar w:fldCharType="begin"/>
        </w:r>
        <w:r w:rsidR="002870FC">
          <w:rPr>
            <w:noProof/>
            <w:webHidden/>
          </w:rPr>
          <w:instrText xml:space="preserve"> PAGEREF _Toc53583054 \h </w:instrText>
        </w:r>
        <w:r w:rsidR="002870FC">
          <w:rPr>
            <w:noProof/>
            <w:webHidden/>
          </w:rPr>
        </w:r>
        <w:r w:rsidR="002870FC">
          <w:rPr>
            <w:noProof/>
            <w:webHidden/>
          </w:rPr>
          <w:fldChar w:fldCharType="separate"/>
        </w:r>
        <w:r w:rsidR="008D56D4">
          <w:rPr>
            <w:noProof/>
            <w:webHidden/>
          </w:rPr>
          <w:t>7</w:t>
        </w:r>
        <w:r w:rsidR="002870FC">
          <w:rPr>
            <w:noProof/>
            <w:webHidden/>
          </w:rPr>
          <w:fldChar w:fldCharType="end"/>
        </w:r>
      </w:hyperlink>
    </w:p>
    <w:p w14:paraId="23BF0EA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5" w:history="1">
        <w:r w:rsidR="002870FC" w:rsidRPr="00594257">
          <w:rPr>
            <w:rStyle w:val="Hiperveza"/>
            <w:noProof/>
          </w:rPr>
          <w:t>1.4. Broj razrednih odjela i učenika po obrazovnim programima u šk. g. 2019./2020.</w:t>
        </w:r>
        <w:r w:rsidR="002870FC">
          <w:rPr>
            <w:noProof/>
            <w:webHidden/>
          </w:rPr>
          <w:tab/>
        </w:r>
        <w:r w:rsidR="002870FC">
          <w:rPr>
            <w:noProof/>
            <w:webHidden/>
          </w:rPr>
          <w:fldChar w:fldCharType="begin"/>
        </w:r>
        <w:r w:rsidR="002870FC">
          <w:rPr>
            <w:noProof/>
            <w:webHidden/>
          </w:rPr>
          <w:instrText xml:space="preserve"> PAGEREF _Toc53583055 \h </w:instrText>
        </w:r>
        <w:r w:rsidR="002870FC">
          <w:rPr>
            <w:noProof/>
            <w:webHidden/>
          </w:rPr>
        </w:r>
        <w:r w:rsidR="002870FC">
          <w:rPr>
            <w:noProof/>
            <w:webHidden/>
          </w:rPr>
          <w:fldChar w:fldCharType="separate"/>
        </w:r>
        <w:r w:rsidR="008D56D4">
          <w:rPr>
            <w:noProof/>
            <w:webHidden/>
          </w:rPr>
          <w:t>8</w:t>
        </w:r>
        <w:r w:rsidR="002870FC">
          <w:rPr>
            <w:noProof/>
            <w:webHidden/>
          </w:rPr>
          <w:fldChar w:fldCharType="end"/>
        </w:r>
      </w:hyperlink>
    </w:p>
    <w:p w14:paraId="73A2578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6" w:history="1">
        <w:r w:rsidR="002870FC" w:rsidRPr="00594257">
          <w:rPr>
            <w:rStyle w:val="Hiperveza"/>
            <w:noProof/>
          </w:rPr>
          <w:t>1.5. Prostor kojim gospodari Tehnička škola</w:t>
        </w:r>
        <w:r w:rsidR="002870FC">
          <w:rPr>
            <w:noProof/>
            <w:webHidden/>
          </w:rPr>
          <w:tab/>
        </w:r>
        <w:r w:rsidR="002870FC">
          <w:rPr>
            <w:noProof/>
            <w:webHidden/>
          </w:rPr>
          <w:fldChar w:fldCharType="begin"/>
        </w:r>
        <w:r w:rsidR="002870FC">
          <w:rPr>
            <w:noProof/>
            <w:webHidden/>
          </w:rPr>
          <w:instrText xml:space="preserve"> PAGEREF _Toc53583056 \h </w:instrText>
        </w:r>
        <w:r w:rsidR="002870FC">
          <w:rPr>
            <w:noProof/>
            <w:webHidden/>
          </w:rPr>
        </w:r>
        <w:r w:rsidR="002870FC">
          <w:rPr>
            <w:noProof/>
            <w:webHidden/>
          </w:rPr>
          <w:fldChar w:fldCharType="separate"/>
        </w:r>
        <w:r w:rsidR="008D56D4">
          <w:rPr>
            <w:noProof/>
            <w:webHidden/>
          </w:rPr>
          <w:t>9</w:t>
        </w:r>
        <w:r w:rsidR="002870FC">
          <w:rPr>
            <w:noProof/>
            <w:webHidden/>
          </w:rPr>
          <w:fldChar w:fldCharType="end"/>
        </w:r>
      </w:hyperlink>
    </w:p>
    <w:p w14:paraId="3605236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7" w:history="1">
        <w:r w:rsidR="002870FC" w:rsidRPr="00594257">
          <w:rPr>
            <w:rStyle w:val="Hiperveza"/>
            <w:noProof/>
          </w:rPr>
          <w:t>1.5.1. Radionica i CNC praktikum za izvođenje vježbi u programu obrade drva</w:t>
        </w:r>
        <w:r w:rsidR="002870FC">
          <w:rPr>
            <w:noProof/>
            <w:webHidden/>
          </w:rPr>
          <w:tab/>
        </w:r>
        <w:r w:rsidR="002870FC">
          <w:rPr>
            <w:noProof/>
            <w:webHidden/>
          </w:rPr>
          <w:fldChar w:fldCharType="begin"/>
        </w:r>
        <w:r w:rsidR="002870FC">
          <w:rPr>
            <w:noProof/>
            <w:webHidden/>
          </w:rPr>
          <w:instrText xml:space="preserve"> PAGEREF _Toc53583057 \h </w:instrText>
        </w:r>
        <w:r w:rsidR="002870FC">
          <w:rPr>
            <w:noProof/>
            <w:webHidden/>
          </w:rPr>
        </w:r>
        <w:r w:rsidR="002870FC">
          <w:rPr>
            <w:noProof/>
            <w:webHidden/>
          </w:rPr>
          <w:fldChar w:fldCharType="separate"/>
        </w:r>
        <w:r w:rsidR="008D56D4">
          <w:rPr>
            <w:noProof/>
            <w:webHidden/>
          </w:rPr>
          <w:t>10</w:t>
        </w:r>
        <w:r w:rsidR="002870FC">
          <w:rPr>
            <w:noProof/>
            <w:webHidden/>
          </w:rPr>
          <w:fldChar w:fldCharType="end"/>
        </w:r>
      </w:hyperlink>
    </w:p>
    <w:p w14:paraId="7E2CBB6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8" w:history="1">
        <w:r w:rsidR="002870FC" w:rsidRPr="00594257">
          <w:rPr>
            <w:rStyle w:val="Hiperveza"/>
            <w:noProof/>
          </w:rPr>
          <w:t>1.5.2.Šumarski praktikum sa spremnikom alata i opreme za izvođenje praktične nastave</w:t>
        </w:r>
        <w:r w:rsidR="002870FC">
          <w:rPr>
            <w:noProof/>
            <w:webHidden/>
          </w:rPr>
          <w:tab/>
        </w:r>
        <w:r w:rsidR="002870FC">
          <w:rPr>
            <w:noProof/>
            <w:webHidden/>
          </w:rPr>
          <w:fldChar w:fldCharType="begin"/>
        </w:r>
        <w:r w:rsidR="002870FC">
          <w:rPr>
            <w:noProof/>
            <w:webHidden/>
          </w:rPr>
          <w:instrText xml:space="preserve"> PAGEREF _Toc53583058 \h </w:instrText>
        </w:r>
        <w:r w:rsidR="002870FC">
          <w:rPr>
            <w:noProof/>
            <w:webHidden/>
          </w:rPr>
        </w:r>
        <w:r w:rsidR="002870FC">
          <w:rPr>
            <w:noProof/>
            <w:webHidden/>
          </w:rPr>
          <w:fldChar w:fldCharType="separate"/>
        </w:r>
        <w:r w:rsidR="008D56D4">
          <w:rPr>
            <w:noProof/>
            <w:webHidden/>
          </w:rPr>
          <w:t>10</w:t>
        </w:r>
        <w:r w:rsidR="002870FC">
          <w:rPr>
            <w:noProof/>
            <w:webHidden/>
          </w:rPr>
          <w:fldChar w:fldCharType="end"/>
        </w:r>
      </w:hyperlink>
    </w:p>
    <w:p w14:paraId="151F329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59" w:history="1">
        <w:r w:rsidR="002870FC" w:rsidRPr="00594257">
          <w:rPr>
            <w:rStyle w:val="Hiperveza"/>
            <w:noProof/>
          </w:rPr>
          <w:t>1.5.3. Sportska dvorana</w:t>
        </w:r>
        <w:r w:rsidR="002870FC">
          <w:rPr>
            <w:noProof/>
            <w:webHidden/>
          </w:rPr>
          <w:tab/>
        </w:r>
        <w:r w:rsidR="002870FC">
          <w:rPr>
            <w:noProof/>
            <w:webHidden/>
          </w:rPr>
          <w:fldChar w:fldCharType="begin"/>
        </w:r>
        <w:r w:rsidR="002870FC">
          <w:rPr>
            <w:noProof/>
            <w:webHidden/>
          </w:rPr>
          <w:instrText xml:space="preserve"> PAGEREF _Toc53583059 \h </w:instrText>
        </w:r>
        <w:r w:rsidR="002870FC">
          <w:rPr>
            <w:noProof/>
            <w:webHidden/>
          </w:rPr>
        </w:r>
        <w:r w:rsidR="002870FC">
          <w:rPr>
            <w:noProof/>
            <w:webHidden/>
          </w:rPr>
          <w:fldChar w:fldCharType="separate"/>
        </w:r>
        <w:r w:rsidR="008D56D4">
          <w:rPr>
            <w:noProof/>
            <w:webHidden/>
          </w:rPr>
          <w:t>11</w:t>
        </w:r>
        <w:r w:rsidR="002870FC">
          <w:rPr>
            <w:noProof/>
            <w:webHidden/>
          </w:rPr>
          <w:fldChar w:fldCharType="end"/>
        </w:r>
      </w:hyperlink>
    </w:p>
    <w:p w14:paraId="68E4BD9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0" w:history="1">
        <w:r w:rsidR="002870FC" w:rsidRPr="00594257">
          <w:rPr>
            <w:rStyle w:val="Hiperveza"/>
            <w:noProof/>
          </w:rPr>
          <w:t>1.6. Opremljenost škole za izvođenje nastave po programima</w:t>
        </w:r>
        <w:r w:rsidR="002870FC">
          <w:rPr>
            <w:noProof/>
            <w:webHidden/>
          </w:rPr>
          <w:tab/>
        </w:r>
        <w:r w:rsidR="002870FC">
          <w:rPr>
            <w:noProof/>
            <w:webHidden/>
          </w:rPr>
          <w:fldChar w:fldCharType="begin"/>
        </w:r>
        <w:r w:rsidR="002870FC">
          <w:rPr>
            <w:noProof/>
            <w:webHidden/>
          </w:rPr>
          <w:instrText xml:space="preserve"> PAGEREF _Toc53583060 \h </w:instrText>
        </w:r>
        <w:r w:rsidR="002870FC">
          <w:rPr>
            <w:noProof/>
            <w:webHidden/>
          </w:rPr>
        </w:r>
        <w:r w:rsidR="002870FC">
          <w:rPr>
            <w:noProof/>
            <w:webHidden/>
          </w:rPr>
          <w:fldChar w:fldCharType="separate"/>
        </w:r>
        <w:r w:rsidR="008D56D4">
          <w:rPr>
            <w:noProof/>
            <w:webHidden/>
          </w:rPr>
          <w:t>12</w:t>
        </w:r>
        <w:r w:rsidR="002870FC">
          <w:rPr>
            <w:noProof/>
            <w:webHidden/>
          </w:rPr>
          <w:fldChar w:fldCharType="end"/>
        </w:r>
      </w:hyperlink>
    </w:p>
    <w:p w14:paraId="2A49676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1" w:history="1">
        <w:r w:rsidR="002870FC" w:rsidRPr="00594257">
          <w:rPr>
            <w:rStyle w:val="Hiperveza"/>
            <w:noProof/>
          </w:rPr>
          <w:t>1.6.1. Strojarstvo</w:t>
        </w:r>
        <w:r w:rsidR="002870FC">
          <w:rPr>
            <w:noProof/>
            <w:webHidden/>
          </w:rPr>
          <w:tab/>
        </w:r>
        <w:r w:rsidR="002870FC">
          <w:rPr>
            <w:noProof/>
            <w:webHidden/>
          </w:rPr>
          <w:fldChar w:fldCharType="begin"/>
        </w:r>
        <w:r w:rsidR="002870FC">
          <w:rPr>
            <w:noProof/>
            <w:webHidden/>
          </w:rPr>
          <w:instrText xml:space="preserve"> PAGEREF _Toc53583061 \h </w:instrText>
        </w:r>
        <w:r w:rsidR="002870FC">
          <w:rPr>
            <w:noProof/>
            <w:webHidden/>
          </w:rPr>
        </w:r>
        <w:r w:rsidR="002870FC">
          <w:rPr>
            <w:noProof/>
            <w:webHidden/>
          </w:rPr>
          <w:fldChar w:fldCharType="separate"/>
        </w:r>
        <w:r w:rsidR="008D56D4">
          <w:rPr>
            <w:noProof/>
            <w:webHidden/>
          </w:rPr>
          <w:t>12</w:t>
        </w:r>
        <w:r w:rsidR="002870FC">
          <w:rPr>
            <w:noProof/>
            <w:webHidden/>
          </w:rPr>
          <w:fldChar w:fldCharType="end"/>
        </w:r>
      </w:hyperlink>
    </w:p>
    <w:p w14:paraId="5D109A5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2" w:history="1">
        <w:r w:rsidR="002870FC" w:rsidRPr="00594257">
          <w:rPr>
            <w:rStyle w:val="Hiperveza"/>
            <w:noProof/>
          </w:rPr>
          <w:t>1.6.2. Elektrotehnika</w:t>
        </w:r>
        <w:r w:rsidR="002870FC">
          <w:rPr>
            <w:noProof/>
            <w:webHidden/>
          </w:rPr>
          <w:tab/>
        </w:r>
        <w:r w:rsidR="002870FC">
          <w:rPr>
            <w:noProof/>
            <w:webHidden/>
          </w:rPr>
          <w:fldChar w:fldCharType="begin"/>
        </w:r>
        <w:r w:rsidR="002870FC">
          <w:rPr>
            <w:noProof/>
            <w:webHidden/>
          </w:rPr>
          <w:instrText xml:space="preserve"> PAGEREF _Toc53583062 \h </w:instrText>
        </w:r>
        <w:r w:rsidR="002870FC">
          <w:rPr>
            <w:noProof/>
            <w:webHidden/>
          </w:rPr>
        </w:r>
        <w:r w:rsidR="002870FC">
          <w:rPr>
            <w:noProof/>
            <w:webHidden/>
          </w:rPr>
          <w:fldChar w:fldCharType="separate"/>
        </w:r>
        <w:r w:rsidR="008D56D4">
          <w:rPr>
            <w:noProof/>
            <w:webHidden/>
          </w:rPr>
          <w:t>12</w:t>
        </w:r>
        <w:r w:rsidR="002870FC">
          <w:rPr>
            <w:noProof/>
            <w:webHidden/>
          </w:rPr>
          <w:fldChar w:fldCharType="end"/>
        </w:r>
      </w:hyperlink>
    </w:p>
    <w:p w14:paraId="60FD866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3" w:history="1">
        <w:r w:rsidR="002870FC" w:rsidRPr="00594257">
          <w:rPr>
            <w:rStyle w:val="Hiperveza"/>
            <w:noProof/>
          </w:rPr>
          <w:t>1.6.3. Šumarstvo</w:t>
        </w:r>
        <w:r w:rsidR="002870FC">
          <w:rPr>
            <w:noProof/>
            <w:webHidden/>
          </w:rPr>
          <w:tab/>
        </w:r>
        <w:r w:rsidR="002870FC">
          <w:rPr>
            <w:noProof/>
            <w:webHidden/>
          </w:rPr>
          <w:fldChar w:fldCharType="begin"/>
        </w:r>
        <w:r w:rsidR="002870FC">
          <w:rPr>
            <w:noProof/>
            <w:webHidden/>
          </w:rPr>
          <w:instrText xml:space="preserve"> PAGEREF _Toc53583063 \h </w:instrText>
        </w:r>
        <w:r w:rsidR="002870FC">
          <w:rPr>
            <w:noProof/>
            <w:webHidden/>
          </w:rPr>
        </w:r>
        <w:r w:rsidR="002870FC">
          <w:rPr>
            <w:noProof/>
            <w:webHidden/>
          </w:rPr>
          <w:fldChar w:fldCharType="separate"/>
        </w:r>
        <w:r w:rsidR="008D56D4">
          <w:rPr>
            <w:noProof/>
            <w:webHidden/>
          </w:rPr>
          <w:t>13</w:t>
        </w:r>
        <w:r w:rsidR="002870FC">
          <w:rPr>
            <w:noProof/>
            <w:webHidden/>
          </w:rPr>
          <w:fldChar w:fldCharType="end"/>
        </w:r>
      </w:hyperlink>
    </w:p>
    <w:p w14:paraId="7919B08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4" w:history="1">
        <w:r w:rsidR="002870FC" w:rsidRPr="00594257">
          <w:rPr>
            <w:rStyle w:val="Hiperveza"/>
            <w:noProof/>
          </w:rPr>
          <w:t>1.6.4. Obrada drva</w:t>
        </w:r>
        <w:r w:rsidR="002870FC">
          <w:rPr>
            <w:noProof/>
            <w:webHidden/>
          </w:rPr>
          <w:tab/>
        </w:r>
        <w:r w:rsidR="002870FC">
          <w:rPr>
            <w:noProof/>
            <w:webHidden/>
          </w:rPr>
          <w:fldChar w:fldCharType="begin"/>
        </w:r>
        <w:r w:rsidR="002870FC">
          <w:rPr>
            <w:noProof/>
            <w:webHidden/>
          </w:rPr>
          <w:instrText xml:space="preserve"> PAGEREF _Toc53583064 \h </w:instrText>
        </w:r>
        <w:r w:rsidR="002870FC">
          <w:rPr>
            <w:noProof/>
            <w:webHidden/>
          </w:rPr>
        </w:r>
        <w:r w:rsidR="002870FC">
          <w:rPr>
            <w:noProof/>
            <w:webHidden/>
          </w:rPr>
          <w:fldChar w:fldCharType="separate"/>
        </w:r>
        <w:r w:rsidR="008D56D4">
          <w:rPr>
            <w:noProof/>
            <w:webHidden/>
          </w:rPr>
          <w:t>13</w:t>
        </w:r>
        <w:r w:rsidR="002870FC">
          <w:rPr>
            <w:noProof/>
            <w:webHidden/>
          </w:rPr>
          <w:fldChar w:fldCharType="end"/>
        </w:r>
      </w:hyperlink>
    </w:p>
    <w:p w14:paraId="6995EAB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5" w:history="1">
        <w:r w:rsidR="002870FC" w:rsidRPr="00594257">
          <w:rPr>
            <w:rStyle w:val="Hiperveza"/>
            <w:noProof/>
          </w:rPr>
          <w:t>1.6.5. Zdravstvo</w:t>
        </w:r>
        <w:r w:rsidR="002870FC">
          <w:rPr>
            <w:noProof/>
            <w:webHidden/>
          </w:rPr>
          <w:tab/>
        </w:r>
        <w:r w:rsidR="002870FC">
          <w:rPr>
            <w:noProof/>
            <w:webHidden/>
          </w:rPr>
          <w:fldChar w:fldCharType="begin"/>
        </w:r>
        <w:r w:rsidR="002870FC">
          <w:rPr>
            <w:noProof/>
            <w:webHidden/>
          </w:rPr>
          <w:instrText xml:space="preserve"> PAGEREF _Toc53583065 \h </w:instrText>
        </w:r>
        <w:r w:rsidR="002870FC">
          <w:rPr>
            <w:noProof/>
            <w:webHidden/>
          </w:rPr>
        </w:r>
        <w:r w:rsidR="002870FC">
          <w:rPr>
            <w:noProof/>
            <w:webHidden/>
          </w:rPr>
          <w:fldChar w:fldCharType="separate"/>
        </w:r>
        <w:r w:rsidR="008D56D4">
          <w:rPr>
            <w:noProof/>
            <w:webHidden/>
          </w:rPr>
          <w:t>13</w:t>
        </w:r>
        <w:r w:rsidR="002870FC">
          <w:rPr>
            <w:noProof/>
            <w:webHidden/>
          </w:rPr>
          <w:fldChar w:fldCharType="end"/>
        </w:r>
      </w:hyperlink>
    </w:p>
    <w:p w14:paraId="375AF10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6" w:history="1">
        <w:r w:rsidR="002870FC" w:rsidRPr="00594257">
          <w:rPr>
            <w:rStyle w:val="Hiperveza"/>
            <w:noProof/>
          </w:rPr>
          <w:t>1.6.6. Računalstvo</w:t>
        </w:r>
        <w:r w:rsidR="002870FC">
          <w:rPr>
            <w:noProof/>
            <w:webHidden/>
          </w:rPr>
          <w:tab/>
        </w:r>
        <w:r w:rsidR="002870FC">
          <w:rPr>
            <w:noProof/>
            <w:webHidden/>
          </w:rPr>
          <w:fldChar w:fldCharType="begin"/>
        </w:r>
        <w:r w:rsidR="002870FC">
          <w:rPr>
            <w:noProof/>
            <w:webHidden/>
          </w:rPr>
          <w:instrText xml:space="preserve"> PAGEREF _Toc53583066 \h </w:instrText>
        </w:r>
        <w:r w:rsidR="002870FC">
          <w:rPr>
            <w:noProof/>
            <w:webHidden/>
          </w:rPr>
        </w:r>
        <w:r w:rsidR="002870FC">
          <w:rPr>
            <w:noProof/>
            <w:webHidden/>
          </w:rPr>
          <w:fldChar w:fldCharType="separate"/>
        </w:r>
        <w:r w:rsidR="008D56D4">
          <w:rPr>
            <w:noProof/>
            <w:webHidden/>
          </w:rPr>
          <w:t>14</w:t>
        </w:r>
        <w:r w:rsidR="002870FC">
          <w:rPr>
            <w:noProof/>
            <w:webHidden/>
          </w:rPr>
          <w:fldChar w:fldCharType="end"/>
        </w:r>
      </w:hyperlink>
    </w:p>
    <w:p w14:paraId="36DEA03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7" w:history="1">
        <w:r w:rsidR="002870FC" w:rsidRPr="00594257">
          <w:rPr>
            <w:rStyle w:val="Hiperveza"/>
            <w:noProof/>
          </w:rPr>
          <w:t>1.6.7. Matematika</w:t>
        </w:r>
        <w:r w:rsidR="002870FC">
          <w:rPr>
            <w:noProof/>
            <w:webHidden/>
          </w:rPr>
          <w:tab/>
        </w:r>
        <w:r w:rsidR="002870FC">
          <w:rPr>
            <w:noProof/>
            <w:webHidden/>
          </w:rPr>
          <w:fldChar w:fldCharType="begin"/>
        </w:r>
        <w:r w:rsidR="002870FC">
          <w:rPr>
            <w:noProof/>
            <w:webHidden/>
          </w:rPr>
          <w:instrText xml:space="preserve"> PAGEREF _Toc53583067 \h </w:instrText>
        </w:r>
        <w:r w:rsidR="002870FC">
          <w:rPr>
            <w:noProof/>
            <w:webHidden/>
          </w:rPr>
        </w:r>
        <w:r w:rsidR="002870FC">
          <w:rPr>
            <w:noProof/>
            <w:webHidden/>
          </w:rPr>
          <w:fldChar w:fldCharType="separate"/>
        </w:r>
        <w:r w:rsidR="008D56D4">
          <w:rPr>
            <w:noProof/>
            <w:webHidden/>
          </w:rPr>
          <w:t>14</w:t>
        </w:r>
        <w:r w:rsidR="002870FC">
          <w:rPr>
            <w:noProof/>
            <w:webHidden/>
          </w:rPr>
          <w:fldChar w:fldCharType="end"/>
        </w:r>
      </w:hyperlink>
    </w:p>
    <w:p w14:paraId="15B5610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8" w:history="1">
        <w:r w:rsidR="002870FC" w:rsidRPr="00594257">
          <w:rPr>
            <w:rStyle w:val="Hiperveza"/>
            <w:noProof/>
          </w:rPr>
          <w:t>1.6.8. Hrvatski jezik</w:t>
        </w:r>
        <w:r w:rsidR="002870FC">
          <w:rPr>
            <w:noProof/>
            <w:webHidden/>
          </w:rPr>
          <w:tab/>
        </w:r>
        <w:r w:rsidR="002870FC">
          <w:rPr>
            <w:noProof/>
            <w:webHidden/>
          </w:rPr>
          <w:fldChar w:fldCharType="begin"/>
        </w:r>
        <w:r w:rsidR="002870FC">
          <w:rPr>
            <w:noProof/>
            <w:webHidden/>
          </w:rPr>
          <w:instrText xml:space="preserve"> PAGEREF _Toc53583068 \h </w:instrText>
        </w:r>
        <w:r w:rsidR="002870FC">
          <w:rPr>
            <w:noProof/>
            <w:webHidden/>
          </w:rPr>
        </w:r>
        <w:r w:rsidR="002870FC">
          <w:rPr>
            <w:noProof/>
            <w:webHidden/>
          </w:rPr>
          <w:fldChar w:fldCharType="separate"/>
        </w:r>
        <w:r w:rsidR="008D56D4">
          <w:rPr>
            <w:noProof/>
            <w:webHidden/>
          </w:rPr>
          <w:t>14</w:t>
        </w:r>
        <w:r w:rsidR="002870FC">
          <w:rPr>
            <w:noProof/>
            <w:webHidden/>
          </w:rPr>
          <w:fldChar w:fldCharType="end"/>
        </w:r>
      </w:hyperlink>
    </w:p>
    <w:p w14:paraId="6A583DD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69" w:history="1">
        <w:r w:rsidR="002870FC" w:rsidRPr="00594257">
          <w:rPr>
            <w:rStyle w:val="Hiperveza"/>
            <w:noProof/>
          </w:rPr>
          <w:t>1.6.9.  Ostali nastavni predmeti</w:t>
        </w:r>
        <w:r w:rsidR="002870FC">
          <w:rPr>
            <w:noProof/>
            <w:webHidden/>
          </w:rPr>
          <w:tab/>
        </w:r>
        <w:r w:rsidR="002870FC">
          <w:rPr>
            <w:noProof/>
            <w:webHidden/>
          </w:rPr>
          <w:fldChar w:fldCharType="begin"/>
        </w:r>
        <w:r w:rsidR="002870FC">
          <w:rPr>
            <w:noProof/>
            <w:webHidden/>
          </w:rPr>
          <w:instrText xml:space="preserve"> PAGEREF _Toc53583069 \h </w:instrText>
        </w:r>
        <w:r w:rsidR="002870FC">
          <w:rPr>
            <w:noProof/>
            <w:webHidden/>
          </w:rPr>
        </w:r>
        <w:r w:rsidR="002870FC">
          <w:rPr>
            <w:noProof/>
            <w:webHidden/>
          </w:rPr>
          <w:fldChar w:fldCharType="separate"/>
        </w:r>
        <w:r w:rsidR="008D56D4">
          <w:rPr>
            <w:noProof/>
            <w:webHidden/>
          </w:rPr>
          <w:t>14</w:t>
        </w:r>
        <w:r w:rsidR="002870FC">
          <w:rPr>
            <w:noProof/>
            <w:webHidden/>
          </w:rPr>
          <w:fldChar w:fldCharType="end"/>
        </w:r>
      </w:hyperlink>
    </w:p>
    <w:p w14:paraId="5648EA9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0" w:history="1">
        <w:r w:rsidR="002870FC" w:rsidRPr="00594257">
          <w:rPr>
            <w:rStyle w:val="Hiperveza"/>
            <w:noProof/>
          </w:rPr>
          <w:t>1.6.10. TZK</w:t>
        </w:r>
        <w:r w:rsidR="002870FC">
          <w:rPr>
            <w:noProof/>
            <w:webHidden/>
          </w:rPr>
          <w:tab/>
        </w:r>
        <w:r w:rsidR="002870FC">
          <w:rPr>
            <w:noProof/>
            <w:webHidden/>
          </w:rPr>
          <w:fldChar w:fldCharType="begin"/>
        </w:r>
        <w:r w:rsidR="002870FC">
          <w:rPr>
            <w:noProof/>
            <w:webHidden/>
          </w:rPr>
          <w:instrText xml:space="preserve"> PAGEREF _Toc53583070 \h </w:instrText>
        </w:r>
        <w:r w:rsidR="002870FC">
          <w:rPr>
            <w:noProof/>
            <w:webHidden/>
          </w:rPr>
        </w:r>
        <w:r w:rsidR="002870FC">
          <w:rPr>
            <w:noProof/>
            <w:webHidden/>
          </w:rPr>
          <w:fldChar w:fldCharType="separate"/>
        </w:r>
        <w:r w:rsidR="008D56D4">
          <w:rPr>
            <w:noProof/>
            <w:webHidden/>
          </w:rPr>
          <w:t>14</w:t>
        </w:r>
        <w:r w:rsidR="002870FC">
          <w:rPr>
            <w:noProof/>
            <w:webHidden/>
          </w:rPr>
          <w:fldChar w:fldCharType="end"/>
        </w:r>
      </w:hyperlink>
    </w:p>
    <w:p w14:paraId="465DB23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1" w:history="1">
        <w:r w:rsidR="002870FC" w:rsidRPr="00594257">
          <w:rPr>
            <w:rStyle w:val="Hiperveza"/>
            <w:noProof/>
          </w:rPr>
          <w:t>1.7. Popis zaposlenika Tehničke škole Virovitica</w:t>
        </w:r>
        <w:r w:rsidR="002870FC">
          <w:rPr>
            <w:noProof/>
            <w:webHidden/>
          </w:rPr>
          <w:tab/>
        </w:r>
        <w:r w:rsidR="002870FC">
          <w:rPr>
            <w:noProof/>
            <w:webHidden/>
          </w:rPr>
          <w:fldChar w:fldCharType="begin"/>
        </w:r>
        <w:r w:rsidR="002870FC">
          <w:rPr>
            <w:noProof/>
            <w:webHidden/>
          </w:rPr>
          <w:instrText xml:space="preserve"> PAGEREF _Toc53583071 \h </w:instrText>
        </w:r>
        <w:r w:rsidR="002870FC">
          <w:rPr>
            <w:noProof/>
            <w:webHidden/>
          </w:rPr>
        </w:r>
        <w:r w:rsidR="002870FC">
          <w:rPr>
            <w:noProof/>
            <w:webHidden/>
          </w:rPr>
          <w:fldChar w:fldCharType="separate"/>
        </w:r>
        <w:r w:rsidR="008D56D4">
          <w:rPr>
            <w:noProof/>
            <w:webHidden/>
          </w:rPr>
          <w:t>15</w:t>
        </w:r>
        <w:r w:rsidR="002870FC">
          <w:rPr>
            <w:noProof/>
            <w:webHidden/>
          </w:rPr>
          <w:fldChar w:fldCharType="end"/>
        </w:r>
      </w:hyperlink>
    </w:p>
    <w:p w14:paraId="138B141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2" w:history="1">
        <w:r w:rsidR="002870FC" w:rsidRPr="00594257">
          <w:rPr>
            <w:rStyle w:val="Hiperveza"/>
            <w:noProof/>
          </w:rPr>
          <w:t>1.7.1. Nastavno osoblje</w:t>
        </w:r>
        <w:r w:rsidR="002870FC">
          <w:rPr>
            <w:noProof/>
            <w:webHidden/>
          </w:rPr>
          <w:tab/>
        </w:r>
        <w:r w:rsidR="002870FC">
          <w:rPr>
            <w:noProof/>
            <w:webHidden/>
          </w:rPr>
          <w:fldChar w:fldCharType="begin"/>
        </w:r>
        <w:r w:rsidR="002870FC">
          <w:rPr>
            <w:noProof/>
            <w:webHidden/>
          </w:rPr>
          <w:instrText xml:space="preserve"> PAGEREF _Toc53583072 \h </w:instrText>
        </w:r>
        <w:r w:rsidR="002870FC">
          <w:rPr>
            <w:noProof/>
            <w:webHidden/>
          </w:rPr>
        </w:r>
        <w:r w:rsidR="002870FC">
          <w:rPr>
            <w:noProof/>
            <w:webHidden/>
          </w:rPr>
          <w:fldChar w:fldCharType="separate"/>
        </w:r>
        <w:r w:rsidR="008D56D4">
          <w:rPr>
            <w:noProof/>
            <w:webHidden/>
          </w:rPr>
          <w:t>15</w:t>
        </w:r>
        <w:r w:rsidR="002870FC">
          <w:rPr>
            <w:noProof/>
            <w:webHidden/>
          </w:rPr>
          <w:fldChar w:fldCharType="end"/>
        </w:r>
      </w:hyperlink>
    </w:p>
    <w:p w14:paraId="598E98F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3" w:history="1">
        <w:r w:rsidR="002870FC" w:rsidRPr="00594257">
          <w:rPr>
            <w:rStyle w:val="Hiperveza"/>
            <w:noProof/>
          </w:rPr>
          <w:t>1.7.2. Stručno-razvojna služba</w:t>
        </w:r>
        <w:r w:rsidR="002870FC">
          <w:rPr>
            <w:noProof/>
            <w:webHidden/>
          </w:rPr>
          <w:tab/>
        </w:r>
        <w:r w:rsidR="002870FC">
          <w:rPr>
            <w:noProof/>
            <w:webHidden/>
          </w:rPr>
          <w:fldChar w:fldCharType="begin"/>
        </w:r>
        <w:r w:rsidR="002870FC">
          <w:rPr>
            <w:noProof/>
            <w:webHidden/>
          </w:rPr>
          <w:instrText xml:space="preserve"> PAGEREF _Toc53583073 \h </w:instrText>
        </w:r>
        <w:r w:rsidR="002870FC">
          <w:rPr>
            <w:noProof/>
            <w:webHidden/>
          </w:rPr>
        </w:r>
        <w:r w:rsidR="002870FC">
          <w:rPr>
            <w:noProof/>
            <w:webHidden/>
          </w:rPr>
          <w:fldChar w:fldCharType="separate"/>
        </w:r>
        <w:r w:rsidR="008D56D4">
          <w:rPr>
            <w:noProof/>
            <w:webHidden/>
          </w:rPr>
          <w:t>16</w:t>
        </w:r>
        <w:r w:rsidR="002870FC">
          <w:rPr>
            <w:noProof/>
            <w:webHidden/>
          </w:rPr>
          <w:fldChar w:fldCharType="end"/>
        </w:r>
      </w:hyperlink>
    </w:p>
    <w:p w14:paraId="4E8EF0B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4" w:history="1">
        <w:r w:rsidR="002870FC" w:rsidRPr="00594257">
          <w:rPr>
            <w:rStyle w:val="Hiperveza"/>
            <w:noProof/>
          </w:rPr>
          <w:t>1.7.3. Administrativno-tehničko osoblje</w:t>
        </w:r>
        <w:r w:rsidR="002870FC">
          <w:rPr>
            <w:noProof/>
            <w:webHidden/>
          </w:rPr>
          <w:tab/>
        </w:r>
        <w:r w:rsidR="002870FC">
          <w:rPr>
            <w:noProof/>
            <w:webHidden/>
          </w:rPr>
          <w:fldChar w:fldCharType="begin"/>
        </w:r>
        <w:r w:rsidR="002870FC">
          <w:rPr>
            <w:noProof/>
            <w:webHidden/>
          </w:rPr>
          <w:instrText xml:space="preserve"> PAGEREF _Toc53583074 \h </w:instrText>
        </w:r>
        <w:r w:rsidR="002870FC">
          <w:rPr>
            <w:noProof/>
            <w:webHidden/>
          </w:rPr>
        </w:r>
        <w:r w:rsidR="002870FC">
          <w:rPr>
            <w:noProof/>
            <w:webHidden/>
          </w:rPr>
          <w:fldChar w:fldCharType="separate"/>
        </w:r>
        <w:r w:rsidR="008D56D4">
          <w:rPr>
            <w:noProof/>
            <w:webHidden/>
          </w:rPr>
          <w:t>16</w:t>
        </w:r>
        <w:r w:rsidR="002870FC">
          <w:rPr>
            <w:noProof/>
            <w:webHidden/>
          </w:rPr>
          <w:fldChar w:fldCharType="end"/>
        </w:r>
      </w:hyperlink>
    </w:p>
    <w:p w14:paraId="5CB5135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5" w:history="1">
        <w:r w:rsidR="002870FC" w:rsidRPr="00594257">
          <w:rPr>
            <w:rStyle w:val="Hiperveza"/>
            <w:noProof/>
          </w:rPr>
          <w:t>1.7.4. Vanjski suradnici Tehničke škole Virovitica 2020./2021.</w:t>
        </w:r>
        <w:r w:rsidR="002870FC">
          <w:rPr>
            <w:noProof/>
            <w:webHidden/>
          </w:rPr>
          <w:tab/>
        </w:r>
        <w:r w:rsidR="002870FC">
          <w:rPr>
            <w:noProof/>
            <w:webHidden/>
          </w:rPr>
          <w:fldChar w:fldCharType="begin"/>
        </w:r>
        <w:r w:rsidR="002870FC">
          <w:rPr>
            <w:noProof/>
            <w:webHidden/>
          </w:rPr>
          <w:instrText xml:space="preserve"> PAGEREF _Toc53583075 \h </w:instrText>
        </w:r>
        <w:r w:rsidR="002870FC">
          <w:rPr>
            <w:noProof/>
            <w:webHidden/>
          </w:rPr>
        </w:r>
        <w:r w:rsidR="002870FC">
          <w:rPr>
            <w:noProof/>
            <w:webHidden/>
          </w:rPr>
          <w:fldChar w:fldCharType="separate"/>
        </w:r>
        <w:r w:rsidR="008D56D4">
          <w:rPr>
            <w:noProof/>
            <w:webHidden/>
          </w:rPr>
          <w:t>16</w:t>
        </w:r>
        <w:r w:rsidR="002870FC">
          <w:rPr>
            <w:noProof/>
            <w:webHidden/>
          </w:rPr>
          <w:fldChar w:fldCharType="end"/>
        </w:r>
      </w:hyperlink>
    </w:p>
    <w:p w14:paraId="29B3C44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6" w:history="1">
        <w:r w:rsidR="002870FC" w:rsidRPr="00594257">
          <w:rPr>
            <w:rStyle w:val="Hiperveza"/>
            <w:noProof/>
          </w:rPr>
          <w:t>2. SADRŽAJ RADA ŠKOLE</w:t>
        </w:r>
        <w:r w:rsidR="002870FC">
          <w:rPr>
            <w:noProof/>
            <w:webHidden/>
          </w:rPr>
          <w:tab/>
        </w:r>
        <w:r w:rsidR="002870FC">
          <w:rPr>
            <w:noProof/>
            <w:webHidden/>
          </w:rPr>
          <w:fldChar w:fldCharType="begin"/>
        </w:r>
        <w:r w:rsidR="002870FC">
          <w:rPr>
            <w:noProof/>
            <w:webHidden/>
          </w:rPr>
          <w:instrText xml:space="preserve"> PAGEREF _Toc53583076 \h </w:instrText>
        </w:r>
        <w:r w:rsidR="002870FC">
          <w:rPr>
            <w:noProof/>
            <w:webHidden/>
          </w:rPr>
        </w:r>
        <w:r w:rsidR="002870FC">
          <w:rPr>
            <w:noProof/>
            <w:webHidden/>
          </w:rPr>
          <w:fldChar w:fldCharType="separate"/>
        </w:r>
        <w:r w:rsidR="008D56D4">
          <w:rPr>
            <w:noProof/>
            <w:webHidden/>
          </w:rPr>
          <w:t>17</w:t>
        </w:r>
        <w:r w:rsidR="002870FC">
          <w:rPr>
            <w:noProof/>
            <w:webHidden/>
          </w:rPr>
          <w:fldChar w:fldCharType="end"/>
        </w:r>
      </w:hyperlink>
    </w:p>
    <w:p w14:paraId="707E93B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7" w:history="1">
        <w:r w:rsidR="002870FC" w:rsidRPr="00594257">
          <w:rPr>
            <w:rStyle w:val="Hiperveza"/>
            <w:noProof/>
          </w:rPr>
          <w:t>2.1.  Nastavni programi redovne nastave</w:t>
        </w:r>
        <w:r w:rsidR="002870FC">
          <w:rPr>
            <w:noProof/>
            <w:webHidden/>
          </w:rPr>
          <w:tab/>
        </w:r>
        <w:r w:rsidR="002870FC">
          <w:rPr>
            <w:noProof/>
            <w:webHidden/>
          </w:rPr>
          <w:fldChar w:fldCharType="begin"/>
        </w:r>
        <w:r w:rsidR="002870FC">
          <w:rPr>
            <w:noProof/>
            <w:webHidden/>
          </w:rPr>
          <w:instrText xml:space="preserve"> PAGEREF _Toc53583077 \h </w:instrText>
        </w:r>
        <w:r w:rsidR="002870FC">
          <w:rPr>
            <w:noProof/>
            <w:webHidden/>
          </w:rPr>
        </w:r>
        <w:r w:rsidR="002870FC">
          <w:rPr>
            <w:noProof/>
            <w:webHidden/>
          </w:rPr>
          <w:fldChar w:fldCharType="separate"/>
        </w:r>
        <w:r w:rsidR="008D56D4">
          <w:rPr>
            <w:noProof/>
            <w:webHidden/>
          </w:rPr>
          <w:t>18</w:t>
        </w:r>
        <w:r w:rsidR="002870FC">
          <w:rPr>
            <w:noProof/>
            <w:webHidden/>
          </w:rPr>
          <w:fldChar w:fldCharType="end"/>
        </w:r>
      </w:hyperlink>
    </w:p>
    <w:p w14:paraId="42F4BF5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8" w:history="1">
        <w:r w:rsidR="002870FC" w:rsidRPr="00594257">
          <w:rPr>
            <w:rStyle w:val="Hiperveza"/>
            <w:noProof/>
          </w:rPr>
          <w:t>2.1.1. Obrazovni sektor/program – zanimanje</w:t>
        </w:r>
        <w:r w:rsidR="002870FC">
          <w:rPr>
            <w:noProof/>
            <w:webHidden/>
          </w:rPr>
          <w:tab/>
        </w:r>
        <w:r w:rsidR="002870FC">
          <w:rPr>
            <w:noProof/>
            <w:webHidden/>
          </w:rPr>
          <w:fldChar w:fldCharType="begin"/>
        </w:r>
        <w:r w:rsidR="002870FC">
          <w:rPr>
            <w:noProof/>
            <w:webHidden/>
          </w:rPr>
          <w:instrText xml:space="preserve"> PAGEREF _Toc53583078 \h </w:instrText>
        </w:r>
        <w:r w:rsidR="002870FC">
          <w:rPr>
            <w:noProof/>
            <w:webHidden/>
          </w:rPr>
        </w:r>
        <w:r w:rsidR="002870FC">
          <w:rPr>
            <w:noProof/>
            <w:webHidden/>
          </w:rPr>
          <w:fldChar w:fldCharType="separate"/>
        </w:r>
        <w:r w:rsidR="008D56D4">
          <w:rPr>
            <w:noProof/>
            <w:webHidden/>
          </w:rPr>
          <w:t>18</w:t>
        </w:r>
        <w:r w:rsidR="002870FC">
          <w:rPr>
            <w:noProof/>
            <w:webHidden/>
          </w:rPr>
          <w:fldChar w:fldCharType="end"/>
        </w:r>
      </w:hyperlink>
    </w:p>
    <w:p w14:paraId="425D8F4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79" w:history="1">
        <w:r w:rsidR="002870FC" w:rsidRPr="00594257">
          <w:rPr>
            <w:rStyle w:val="Hiperveza"/>
            <w:noProof/>
          </w:rPr>
          <w:t>Strojarstvo, brodogradnja, metalurgija / strojarstvo  - računalni tehničar za strojarstvo</w:t>
        </w:r>
        <w:r w:rsidR="002870FC">
          <w:rPr>
            <w:noProof/>
            <w:webHidden/>
          </w:rPr>
          <w:tab/>
        </w:r>
        <w:r w:rsidR="002870FC">
          <w:rPr>
            <w:noProof/>
            <w:webHidden/>
          </w:rPr>
          <w:fldChar w:fldCharType="begin"/>
        </w:r>
        <w:r w:rsidR="002870FC">
          <w:rPr>
            <w:noProof/>
            <w:webHidden/>
          </w:rPr>
          <w:instrText xml:space="preserve"> PAGEREF _Toc53583079 \h </w:instrText>
        </w:r>
        <w:r w:rsidR="002870FC">
          <w:rPr>
            <w:noProof/>
            <w:webHidden/>
          </w:rPr>
        </w:r>
        <w:r w:rsidR="002870FC">
          <w:rPr>
            <w:noProof/>
            <w:webHidden/>
          </w:rPr>
          <w:fldChar w:fldCharType="separate"/>
        </w:r>
        <w:r w:rsidR="008D56D4">
          <w:rPr>
            <w:noProof/>
            <w:webHidden/>
          </w:rPr>
          <w:t>18</w:t>
        </w:r>
        <w:r w:rsidR="002870FC">
          <w:rPr>
            <w:noProof/>
            <w:webHidden/>
          </w:rPr>
          <w:fldChar w:fldCharType="end"/>
        </w:r>
      </w:hyperlink>
    </w:p>
    <w:p w14:paraId="1A4E576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0" w:history="1">
        <w:r w:rsidR="002870FC" w:rsidRPr="00594257">
          <w:rPr>
            <w:rStyle w:val="Hiperveza"/>
            <w:noProof/>
          </w:rPr>
          <w:t>2.1.2. Obrazovni sektor / program – zanimanje</w:t>
        </w:r>
        <w:r w:rsidR="002870FC">
          <w:rPr>
            <w:noProof/>
            <w:webHidden/>
          </w:rPr>
          <w:tab/>
        </w:r>
        <w:r w:rsidR="002870FC">
          <w:rPr>
            <w:noProof/>
            <w:webHidden/>
          </w:rPr>
          <w:fldChar w:fldCharType="begin"/>
        </w:r>
        <w:r w:rsidR="002870FC">
          <w:rPr>
            <w:noProof/>
            <w:webHidden/>
          </w:rPr>
          <w:instrText xml:space="preserve"> PAGEREF _Toc53583080 \h </w:instrText>
        </w:r>
        <w:r w:rsidR="002870FC">
          <w:rPr>
            <w:noProof/>
            <w:webHidden/>
          </w:rPr>
        </w:r>
        <w:r w:rsidR="002870FC">
          <w:rPr>
            <w:noProof/>
            <w:webHidden/>
          </w:rPr>
          <w:fldChar w:fldCharType="separate"/>
        </w:r>
        <w:r w:rsidR="008D56D4">
          <w:rPr>
            <w:noProof/>
            <w:webHidden/>
          </w:rPr>
          <w:t>18</w:t>
        </w:r>
        <w:r w:rsidR="002870FC">
          <w:rPr>
            <w:noProof/>
            <w:webHidden/>
          </w:rPr>
          <w:fldChar w:fldCharType="end"/>
        </w:r>
      </w:hyperlink>
    </w:p>
    <w:p w14:paraId="4A7B141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1" w:history="1">
        <w:r w:rsidR="002870FC" w:rsidRPr="00594257">
          <w:rPr>
            <w:rStyle w:val="Hiperveza"/>
            <w:noProof/>
          </w:rPr>
          <w:t>Elektrotehnika i računalstvo/ elektrotehnika  - tehničar za mehatroniku</w:t>
        </w:r>
        <w:r w:rsidR="002870FC">
          <w:rPr>
            <w:noProof/>
            <w:webHidden/>
          </w:rPr>
          <w:tab/>
        </w:r>
        <w:r w:rsidR="002870FC">
          <w:rPr>
            <w:noProof/>
            <w:webHidden/>
          </w:rPr>
          <w:fldChar w:fldCharType="begin"/>
        </w:r>
        <w:r w:rsidR="002870FC">
          <w:rPr>
            <w:noProof/>
            <w:webHidden/>
          </w:rPr>
          <w:instrText xml:space="preserve"> PAGEREF _Toc53583081 \h </w:instrText>
        </w:r>
        <w:r w:rsidR="002870FC">
          <w:rPr>
            <w:noProof/>
            <w:webHidden/>
          </w:rPr>
        </w:r>
        <w:r w:rsidR="002870FC">
          <w:rPr>
            <w:noProof/>
            <w:webHidden/>
          </w:rPr>
          <w:fldChar w:fldCharType="separate"/>
        </w:r>
        <w:r w:rsidR="008D56D4">
          <w:rPr>
            <w:noProof/>
            <w:webHidden/>
          </w:rPr>
          <w:t>18</w:t>
        </w:r>
        <w:r w:rsidR="002870FC">
          <w:rPr>
            <w:noProof/>
            <w:webHidden/>
          </w:rPr>
          <w:fldChar w:fldCharType="end"/>
        </w:r>
      </w:hyperlink>
    </w:p>
    <w:p w14:paraId="6EBF30E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2" w:history="1">
        <w:r w:rsidR="002870FC" w:rsidRPr="00594257">
          <w:rPr>
            <w:rStyle w:val="Hiperveza"/>
            <w:noProof/>
          </w:rPr>
          <w:t>2.1.3. Obrazovni sektor/program - zanimanje</w:t>
        </w:r>
        <w:r w:rsidR="002870FC">
          <w:rPr>
            <w:noProof/>
            <w:webHidden/>
          </w:rPr>
          <w:tab/>
        </w:r>
        <w:r w:rsidR="002870FC">
          <w:rPr>
            <w:noProof/>
            <w:webHidden/>
          </w:rPr>
          <w:fldChar w:fldCharType="begin"/>
        </w:r>
        <w:r w:rsidR="002870FC">
          <w:rPr>
            <w:noProof/>
            <w:webHidden/>
          </w:rPr>
          <w:instrText xml:space="preserve"> PAGEREF _Toc53583082 \h </w:instrText>
        </w:r>
        <w:r w:rsidR="002870FC">
          <w:rPr>
            <w:noProof/>
            <w:webHidden/>
          </w:rPr>
        </w:r>
        <w:r w:rsidR="002870FC">
          <w:rPr>
            <w:noProof/>
            <w:webHidden/>
          </w:rPr>
          <w:fldChar w:fldCharType="separate"/>
        </w:r>
        <w:r w:rsidR="008D56D4">
          <w:rPr>
            <w:noProof/>
            <w:webHidden/>
          </w:rPr>
          <w:t>21</w:t>
        </w:r>
        <w:r w:rsidR="002870FC">
          <w:rPr>
            <w:noProof/>
            <w:webHidden/>
          </w:rPr>
          <w:fldChar w:fldCharType="end"/>
        </w:r>
      </w:hyperlink>
    </w:p>
    <w:p w14:paraId="37C46A6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3" w:history="1">
        <w:r w:rsidR="002870FC" w:rsidRPr="00594257">
          <w:rPr>
            <w:rStyle w:val="Hiperveza"/>
            <w:noProof/>
          </w:rPr>
          <w:t>Šumarstvo, prerada i obrada drva / šumarstvo - šumarski tehničar</w:t>
        </w:r>
        <w:r w:rsidR="002870FC">
          <w:rPr>
            <w:noProof/>
            <w:webHidden/>
          </w:rPr>
          <w:tab/>
        </w:r>
        <w:r w:rsidR="002870FC">
          <w:rPr>
            <w:noProof/>
            <w:webHidden/>
          </w:rPr>
          <w:fldChar w:fldCharType="begin"/>
        </w:r>
        <w:r w:rsidR="002870FC">
          <w:rPr>
            <w:noProof/>
            <w:webHidden/>
          </w:rPr>
          <w:instrText xml:space="preserve"> PAGEREF _Toc53583083 \h </w:instrText>
        </w:r>
        <w:r w:rsidR="002870FC">
          <w:rPr>
            <w:noProof/>
            <w:webHidden/>
          </w:rPr>
        </w:r>
        <w:r w:rsidR="002870FC">
          <w:rPr>
            <w:noProof/>
            <w:webHidden/>
          </w:rPr>
          <w:fldChar w:fldCharType="separate"/>
        </w:r>
        <w:r w:rsidR="008D56D4">
          <w:rPr>
            <w:noProof/>
            <w:webHidden/>
          </w:rPr>
          <w:t>21</w:t>
        </w:r>
        <w:r w:rsidR="002870FC">
          <w:rPr>
            <w:noProof/>
            <w:webHidden/>
          </w:rPr>
          <w:fldChar w:fldCharType="end"/>
        </w:r>
      </w:hyperlink>
    </w:p>
    <w:p w14:paraId="0533EDA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4" w:history="1">
        <w:r w:rsidR="002870FC" w:rsidRPr="00594257">
          <w:rPr>
            <w:rStyle w:val="Hiperveza"/>
            <w:noProof/>
          </w:rPr>
          <w:t>2.1.4. Obrazovni sektor / program - zanimanje</w:t>
        </w:r>
        <w:r w:rsidR="002870FC">
          <w:rPr>
            <w:noProof/>
            <w:webHidden/>
          </w:rPr>
          <w:tab/>
        </w:r>
        <w:r w:rsidR="002870FC">
          <w:rPr>
            <w:noProof/>
            <w:webHidden/>
          </w:rPr>
          <w:fldChar w:fldCharType="begin"/>
        </w:r>
        <w:r w:rsidR="002870FC">
          <w:rPr>
            <w:noProof/>
            <w:webHidden/>
          </w:rPr>
          <w:instrText xml:space="preserve"> PAGEREF _Toc53583084 \h </w:instrText>
        </w:r>
        <w:r w:rsidR="002870FC">
          <w:rPr>
            <w:noProof/>
            <w:webHidden/>
          </w:rPr>
        </w:r>
        <w:r w:rsidR="002870FC">
          <w:rPr>
            <w:noProof/>
            <w:webHidden/>
          </w:rPr>
          <w:fldChar w:fldCharType="separate"/>
        </w:r>
        <w:r w:rsidR="008D56D4">
          <w:rPr>
            <w:noProof/>
            <w:webHidden/>
          </w:rPr>
          <w:t>23</w:t>
        </w:r>
        <w:r w:rsidR="002870FC">
          <w:rPr>
            <w:noProof/>
            <w:webHidden/>
          </w:rPr>
          <w:fldChar w:fldCharType="end"/>
        </w:r>
      </w:hyperlink>
    </w:p>
    <w:p w14:paraId="3431FF6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5" w:history="1">
        <w:r w:rsidR="002870FC" w:rsidRPr="00594257">
          <w:rPr>
            <w:rStyle w:val="Hiperveza"/>
            <w:noProof/>
          </w:rPr>
          <w:t>Šumarstvo, prerada i obrada drva / obrada drva – drvodjeljski tehničar dizajner</w:t>
        </w:r>
        <w:r w:rsidR="002870FC">
          <w:rPr>
            <w:noProof/>
            <w:webHidden/>
          </w:rPr>
          <w:tab/>
        </w:r>
        <w:r w:rsidR="002870FC">
          <w:rPr>
            <w:noProof/>
            <w:webHidden/>
          </w:rPr>
          <w:fldChar w:fldCharType="begin"/>
        </w:r>
        <w:r w:rsidR="002870FC">
          <w:rPr>
            <w:noProof/>
            <w:webHidden/>
          </w:rPr>
          <w:instrText xml:space="preserve"> PAGEREF _Toc53583085 \h </w:instrText>
        </w:r>
        <w:r w:rsidR="002870FC">
          <w:rPr>
            <w:noProof/>
            <w:webHidden/>
          </w:rPr>
        </w:r>
        <w:r w:rsidR="002870FC">
          <w:rPr>
            <w:noProof/>
            <w:webHidden/>
          </w:rPr>
          <w:fldChar w:fldCharType="separate"/>
        </w:r>
        <w:r w:rsidR="008D56D4">
          <w:rPr>
            <w:noProof/>
            <w:webHidden/>
          </w:rPr>
          <w:t>23</w:t>
        </w:r>
        <w:r w:rsidR="002870FC">
          <w:rPr>
            <w:noProof/>
            <w:webHidden/>
          </w:rPr>
          <w:fldChar w:fldCharType="end"/>
        </w:r>
      </w:hyperlink>
    </w:p>
    <w:p w14:paraId="7D1F1DE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6" w:history="1">
        <w:r w:rsidR="002870FC" w:rsidRPr="00594257">
          <w:rPr>
            <w:rStyle w:val="Hiperveza"/>
            <w:noProof/>
          </w:rPr>
          <w:t>2.1.5. Obrazovni sektor / program - zanimanje</w:t>
        </w:r>
        <w:r w:rsidR="002870FC">
          <w:rPr>
            <w:noProof/>
            <w:webHidden/>
          </w:rPr>
          <w:tab/>
        </w:r>
        <w:r w:rsidR="002870FC">
          <w:rPr>
            <w:noProof/>
            <w:webHidden/>
          </w:rPr>
          <w:fldChar w:fldCharType="begin"/>
        </w:r>
        <w:r w:rsidR="002870FC">
          <w:rPr>
            <w:noProof/>
            <w:webHidden/>
          </w:rPr>
          <w:instrText xml:space="preserve"> PAGEREF _Toc53583086 \h </w:instrText>
        </w:r>
        <w:r w:rsidR="002870FC">
          <w:rPr>
            <w:noProof/>
            <w:webHidden/>
          </w:rPr>
        </w:r>
        <w:r w:rsidR="002870FC">
          <w:rPr>
            <w:noProof/>
            <w:webHidden/>
          </w:rPr>
          <w:fldChar w:fldCharType="separate"/>
        </w:r>
        <w:r w:rsidR="008D56D4">
          <w:rPr>
            <w:noProof/>
            <w:webHidden/>
          </w:rPr>
          <w:t>24</w:t>
        </w:r>
        <w:r w:rsidR="002870FC">
          <w:rPr>
            <w:noProof/>
            <w:webHidden/>
          </w:rPr>
          <w:fldChar w:fldCharType="end"/>
        </w:r>
      </w:hyperlink>
    </w:p>
    <w:p w14:paraId="2DCB15D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7" w:history="1">
        <w:r w:rsidR="002870FC" w:rsidRPr="00594257">
          <w:rPr>
            <w:rStyle w:val="Hiperveza"/>
            <w:noProof/>
          </w:rPr>
          <w:t>Zdravstvo i socijalna skrb / zdravstvo - medicinska sestra,medicinski tehničar opće</w:t>
        </w:r>
        <w:r w:rsidR="002870FC">
          <w:rPr>
            <w:noProof/>
            <w:webHidden/>
          </w:rPr>
          <w:tab/>
        </w:r>
        <w:r w:rsidR="002870FC">
          <w:rPr>
            <w:noProof/>
            <w:webHidden/>
          </w:rPr>
          <w:fldChar w:fldCharType="begin"/>
        </w:r>
        <w:r w:rsidR="002870FC">
          <w:rPr>
            <w:noProof/>
            <w:webHidden/>
          </w:rPr>
          <w:instrText xml:space="preserve"> PAGEREF _Toc53583087 \h </w:instrText>
        </w:r>
        <w:r w:rsidR="002870FC">
          <w:rPr>
            <w:noProof/>
            <w:webHidden/>
          </w:rPr>
        </w:r>
        <w:r w:rsidR="002870FC">
          <w:rPr>
            <w:noProof/>
            <w:webHidden/>
          </w:rPr>
          <w:fldChar w:fldCharType="separate"/>
        </w:r>
        <w:r w:rsidR="008D56D4">
          <w:rPr>
            <w:noProof/>
            <w:webHidden/>
          </w:rPr>
          <w:t>24</w:t>
        </w:r>
        <w:r w:rsidR="002870FC">
          <w:rPr>
            <w:noProof/>
            <w:webHidden/>
          </w:rPr>
          <w:fldChar w:fldCharType="end"/>
        </w:r>
      </w:hyperlink>
    </w:p>
    <w:p w14:paraId="63109FC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8" w:history="1">
        <w:r w:rsidR="002870FC" w:rsidRPr="00594257">
          <w:rPr>
            <w:rStyle w:val="Hiperveza"/>
            <w:noProof/>
          </w:rPr>
          <w:t>2.1.6. Međupredmetne teme</w:t>
        </w:r>
        <w:r w:rsidR="002870FC">
          <w:rPr>
            <w:noProof/>
            <w:webHidden/>
          </w:rPr>
          <w:tab/>
        </w:r>
        <w:r w:rsidR="002870FC">
          <w:rPr>
            <w:noProof/>
            <w:webHidden/>
          </w:rPr>
          <w:fldChar w:fldCharType="begin"/>
        </w:r>
        <w:r w:rsidR="002870FC">
          <w:rPr>
            <w:noProof/>
            <w:webHidden/>
          </w:rPr>
          <w:instrText xml:space="preserve"> PAGEREF _Toc53583088 \h </w:instrText>
        </w:r>
        <w:r w:rsidR="002870FC">
          <w:rPr>
            <w:noProof/>
            <w:webHidden/>
          </w:rPr>
        </w:r>
        <w:r w:rsidR="002870FC">
          <w:rPr>
            <w:noProof/>
            <w:webHidden/>
          </w:rPr>
          <w:fldChar w:fldCharType="separate"/>
        </w:r>
        <w:r w:rsidR="008D56D4">
          <w:rPr>
            <w:noProof/>
            <w:webHidden/>
          </w:rPr>
          <w:t>26</w:t>
        </w:r>
        <w:r w:rsidR="002870FC">
          <w:rPr>
            <w:noProof/>
            <w:webHidden/>
          </w:rPr>
          <w:fldChar w:fldCharType="end"/>
        </w:r>
      </w:hyperlink>
    </w:p>
    <w:p w14:paraId="0FCF9A7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89" w:history="1">
        <w:r w:rsidR="002870FC" w:rsidRPr="00594257">
          <w:rPr>
            <w:rStyle w:val="Hiperveza"/>
            <w:noProof/>
          </w:rPr>
          <w:t>2.1.7. Programi izborne  nastave</w:t>
        </w:r>
        <w:r w:rsidR="002870FC">
          <w:rPr>
            <w:noProof/>
            <w:webHidden/>
          </w:rPr>
          <w:tab/>
        </w:r>
        <w:r w:rsidR="002870FC">
          <w:rPr>
            <w:noProof/>
            <w:webHidden/>
          </w:rPr>
          <w:fldChar w:fldCharType="begin"/>
        </w:r>
        <w:r w:rsidR="002870FC">
          <w:rPr>
            <w:noProof/>
            <w:webHidden/>
          </w:rPr>
          <w:instrText xml:space="preserve"> PAGEREF _Toc53583089 \h </w:instrText>
        </w:r>
        <w:r w:rsidR="002870FC">
          <w:rPr>
            <w:noProof/>
            <w:webHidden/>
          </w:rPr>
        </w:r>
        <w:r w:rsidR="002870FC">
          <w:rPr>
            <w:noProof/>
            <w:webHidden/>
          </w:rPr>
          <w:fldChar w:fldCharType="separate"/>
        </w:r>
        <w:r w:rsidR="008D56D4">
          <w:rPr>
            <w:noProof/>
            <w:webHidden/>
          </w:rPr>
          <w:t>29</w:t>
        </w:r>
        <w:r w:rsidR="002870FC">
          <w:rPr>
            <w:noProof/>
            <w:webHidden/>
          </w:rPr>
          <w:fldChar w:fldCharType="end"/>
        </w:r>
      </w:hyperlink>
    </w:p>
    <w:p w14:paraId="2A65D85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0" w:history="1">
        <w:r w:rsidR="002870FC" w:rsidRPr="00594257">
          <w:rPr>
            <w:rStyle w:val="Hiperveza"/>
            <w:noProof/>
          </w:rPr>
          <w:t>2.1.8. Dopunska i dodatna nastava</w:t>
        </w:r>
        <w:r w:rsidR="002870FC">
          <w:rPr>
            <w:noProof/>
            <w:webHidden/>
          </w:rPr>
          <w:tab/>
        </w:r>
        <w:r w:rsidR="002870FC">
          <w:rPr>
            <w:noProof/>
            <w:webHidden/>
          </w:rPr>
          <w:fldChar w:fldCharType="begin"/>
        </w:r>
        <w:r w:rsidR="002870FC">
          <w:rPr>
            <w:noProof/>
            <w:webHidden/>
          </w:rPr>
          <w:instrText xml:space="preserve"> PAGEREF _Toc53583090 \h </w:instrText>
        </w:r>
        <w:r w:rsidR="002870FC">
          <w:rPr>
            <w:noProof/>
            <w:webHidden/>
          </w:rPr>
        </w:r>
        <w:r w:rsidR="002870FC">
          <w:rPr>
            <w:noProof/>
            <w:webHidden/>
          </w:rPr>
          <w:fldChar w:fldCharType="separate"/>
        </w:r>
        <w:r w:rsidR="008D56D4">
          <w:rPr>
            <w:noProof/>
            <w:webHidden/>
          </w:rPr>
          <w:t>33</w:t>
        </w:r>
        <w:r w:rsidR="002870FC">
          <w:rPr>
            <w:noProof/>
            <w:webHidden/>
          </w:rPr>
          <w:fldChar w:fldCharType="end"/>
        </w:r>
      </w:hyperlink>
    </w:p>
    <w:p w14:paraId="202A61C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1" w:history="1">
        <w:r w:rsidR="002870FC" w:rsidRPr="00594257">
          <w:rPr>
            <w:rStyle w:val="Hiperveza"/>
            <w:noProof/>
          </w:rPr>
          <w:t>2.1.9. Plan stručnih ekskurzija učenika</w:t>
        </w:r>
        <w:r w:rsidR="002870FC">
          <w:rPr>
            <w:noProof/>
            <w:webHidden/>
          </w:rPr>
          <w:tab/>
        </w:r>
        <w:r w:rsidR="002870FC">
          <w:rPr>
            <w:noProof/>
            <w:webHidden/>
          </w:rPr>
          <w:fldChar w:fldCharType="begin"/>
        </w:r>
        <w:r w:rsidR="002870FC">
          <w:rPr>
            <w:noProof/>
            <w:webHidden/>
          </w:rPr>
          <w:instrText xml:space="preserve"> PAGEREF _Toc53583091 \h </w:instrText>
        </w:r>
        <w:r w:rsidR="002870FC">
          <w:rPr>
            <w:noProof/>
            <w:webHidden/>
          </w:rPr>
        </w:r>
        <w:r w:rsidR="002870FC">
          <w:rPr>
            <w:noProof/>
            <w:webHidden/>
          </w:rPr>
          <w:fldChar w:fldCharType="separate"/>
        </w:r>
        <w:r w:rsidR="008D56D4">
          <w:rPr>
            <w:noProof/>
            <w:webHidden/>
          </w:rPr>
          <w:t>34</w:t>
        </w:r>
        <w:r w:rsidR="002870FC">
          <w:rPr>
            <w:noProof/>
            <w:webHidden/>
          </w:rPr>
          <w:fldChar w:fldCharType="end"/>
        </w:r>
      </w:hyperlink>
    </w:p>
    <w:p w14:paraId="14F5915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2" w:history="1">
        <w:r w:rsidR="002870FC" w:rsidRPr="00594257">
          <w:rPr>
            <w:rStyle w:val="Hiperveza"/>
            <w:noProof/>
          </w:rPr>
          <w:t>2.1.9.1. Stručne ekskurzije u programu strojarstva i elektrotehnike – računalni tehničar za strojarstvo, tehničar za mehatroniku, elektrotehničar</w:t>
        </w:r>
        <w:r w:rsidR="002870FC">
          <w:rPr>
            <w:noProof/>
            <w:webHidden/>
          </w:rPr>
          <w:tab/>
        </w:r>
        <w:r w:rsidR="002870FC">
          <w:rPr>
            <w:noProof/>
            <w:webHidden/>
          </w:rPr>
          <w:fldChar w:fldCharType="begin"/>
        </w:r>
        <w:r w:rsidR="002870FC">
          <w:rPr>
            <w:noProof/>
            <w:webHidden/>
          </w:rPr>
          <w:instrText xml:space="preserve"> PAGEREF _Toc53583092 \h </w:instrText>
        </w:r>
        <w:r w:rsidR="002870FC">
          <w:rPr>
            <w:noProof/>
            <w:webHidden/>
          </w:rPr>
        </w:r>
        <w:r w:rsidR="002870FC">
          <w:rPr>
            <w:noProof/>
            <w:webHidden/>
          </w:rPr>
          <w:fldChar w:fldCharType="separate"/>
        </w:r>
        <w:r w:rsidR="008D56D4">
          <w:rPr>
            <w:noProof/>
            <w:webHidden/>
          </w:rPr>
          <w:t>34</w:t>
        </w:r>
        <w:r w:rsidR="002870FC">
          <w:rPr>
            <w:noProof/>
            <w:webHidden/>
          </w:rPr>
          <w:fldChar w:fldCharType="end"/>
        </w:r>
      </w:hyperlink>
    </w:p>
    <w:p w14:paraId="2BD4A69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3" w:history="1">
        <w:r w:rsidR="002870FC" w:rsidRPr="00594257">
          <w:rPr>
            <w:rStyle w:val="Hiperveza"/>
            <w:noProof/>
          </w:rPr>
          <w:t>2.1.9.2. Stručne ekskurzije u programu šumarstva – šumarski tehničar</w:t>
        </w:r>
        <w:r w:rsidR="002870FC">
          <w:rPr>
            <w:noProof/>
            <w:webHidden/>
          </w:rPr>
          <w:tab/>
        </w:r>
        <w:r w:rsidR="002870FC">
          <w:rPr>
            <w:noProof/>
            <w:webHidden/>
          </w:rPr>
          <w:fldChar w:fldCharType="begin"/>
        </w:r>
        <w:r w:rsidR="002870FC">
          <w:rPr>
            <w:noProof/>
            <w:webHidden/>
          </w:rPr>
          <w:instrText xml:space="preserve"> PAGEREF _Toc53583093 \h </w:instrText>
        </w:r>
        <w:r w:rsidR="002870FC">
          <w:rPr>
            <w:noProof/>
            <w:webHidden/>
          </w:rPr>
        </w:r>
        <w:r w:rsidR="002870FC">
          <w:rPr>
            <w:noProof/>
            <w:webHidden/>
          </w:rPr>
          <w:fldChar w:fldCharType="separate"/>
        </w:r>
        <w:r w:rsidR="008D56D4">
          <w:rPr>
            <w:noProof/>
            <w:webHidden/>
          </w:rPr>
          <w:t>35</w:t>
        </w:r>
        <w:r w:rsidR="002870FC">
          <w:rPr>
            <w:noProof/>
            <w:webHidden/>
          </w:rPr>
          <w:fldChar w:fldCharType="end"/>
        </w:r>
      </w:hyperlink>
    </w:p>
    <w:p w14:paraId="1807EAB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4" w:history="1">
        <w:r w:rsidR="002870FC" w:rsidRPr="00594257">
          <w:rPr>
            <w:rStyle w:val="Hiperveza"/>
            <w:noProof/>
          </w:rPr>
          <w:t>2.1.9.3. Stručne ekskurzije u programu obrade drva-drvodjeljski tehničar dizajner</w:t>
        </w:r>
        <w:r w:rsidR="002870FC">
          <w:rPr>
            <w:noProof/>
            <w:webHidden/>
          </w:rPr>
          <w:tab/>
        </w:r>
        <w:r w:rsidR="002870FC">
          <w:rPr>
            <w:noProof/>
            <w:webHidden/>
          </w:rPr>
          <w:fldChar w:fldCharType="begin"/>
        </w:r>
        <w:r w:rsidR="002870FC">
          <w:rPr>
            <w:noProof/>
            <w:webHidden/>
          </w:rPr>
          <w:instrText xml:space="preserve"> PAGEREF _Toc53583094 \h </w:instrText>
        </w:r>
        <w:r w:rsidR="002870FC">
          <w:rPr>
            <w:noProof/>
            <w:webHidden/>
          </w:rPr>
        </w:r>
        <w:r w:rsidR="002870FC">
          <w:rPr>
            <w:noProof/>
            <w:webHidden/>
          </w:rPr>
          <w:fldChar w:fldCharType="separate"/>
        </w:r>
        <w:r w:rsidR="008D56D4">
          <w:rPr>
            <w:noProof/>
            <w:webHidden/>
          </w:rPr>
          <w:t>39</w:t>
        </w:r>
        <w:r w:rsidR="002870FC">
          <w:rPr>
            <w:noProof/>
            <w:webHidden/>
          </w:rPr>
          <w:fldChar w:fldCharType="end"/>
        </w:r>
      </w:hyperlink>
    </w:p>
    <w:p w14:paraId="02C42BA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5" w:history="1">
        <w:r w:rsidR="002870FC" w:rsidRPr="00594257">
          <w:rPr>
            <w:rStyle w:val="Hiperveza"/>
            <w:noProof/>
          </w:rPr>
          <w:t>2.1.9.4. Stručne ekskurzije u programu zdravstva – medicinska sestra-tehničar opće njege</w:t>
        </w:r>
        <w:r w:rsidR="002870FC">
          <w:rPr>
            <w:noProof/>
            <w:webHidden/>
          </w:rPr>
          <w:tab/>
        </w:r>
        <w:r w:rsidR="002870FC">
          <w:rPr>
            <w:noProof/>
            <w:webHidden/>
          </w:rPr>
          <w:fldChar w:fldCharType="begin"/>
        </w:r>
        <w:r w:rsidR="002870FC">
          <w:rPr>
            <w:noProof/>
            <w:webHidden/>
          </w:rPr>
          <w:instrText xml:space="preserve"> PAGEREF _Toc53583095 \h </w:instrText>
        </w:r>
        <w:r w:rsidR="002870FC">
          <w:rPr>
            <w:noProof/>
            <w:webHidden/>
          </w:rPr>
        </w:r>
        <w:r w:rsidR="002870FC">
          <w:rPr>
            <w:noProof/>
            <w:webHidden/>
          </w:rPr>
          <w:fldChar w:fldCharType="separate"/>
        </w:r>
        <w:r w:rsidR="008D56D4">
          <w:rPr>
            <w:noProof/>
            <w:webHidden/>
          </w:rPr>
          <w:t>40</w:t>
        </w:r>
        <w:r w:rsidR="002870FC">
          <w:rPr>
            <w:noProof/>
            <w:webHidden/>
          </w:rPr>
          <w:fldChar w:fldCharType="end"/>
        </w:r>
      </w:hyperlink>
    </w:p>
    <w:p w14:paraId="3ACA54F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6" w:history="1">
        <w:r w:rsidR="002870FC" w:rsidRPr="00594257">
          <w:rPr>
            <w:rStyle w:val="Hiperveza"/>
            <w:noProof/>
          </w:rPr>
          <w:t>2.1.9.5. Stručni posjeti/ekskurzije stručnog vijeća društvene grupe predmeta</w:t>
        </w:r>
        <w:r w:rsidR="002870FC">
          <w:rPr>
            <w:noProof/>
            <w:webHidden/>
          </w:rPr>
          <w:tab/>
        </w:r>
        <w:r w:rsidR="002870FC">
          <w:rPr>
            <w:noProof/>
            <w:webHidden/>
          </w:rPr>
          <w:fldChar w:fldCharType="begin"/>
        </w:r>
        <w:r w:rsidR="002870FC">
          <w:rPr>
            <w:noProof/>
            <w:webHidden/>
          </w:rPr>
          <w:instrText xml:space="preserve"> PAGEREF _Toc53583096 \h </w:instrText>
        </w:r>
        <w:r w:rsidR="002870FC">
          <w:rPr>
            <w:noProof/>
            <w:webHidden/>
          </w:rPr>
        </w:r>
        <w:r w:rsidR="002870FC">
          <w:rPr>
            <w:noProof/>
            <w:webHidden/>
          </w:rPr>
          <w:fldChar w:fldCharType="separate"/>
        </w:r>
        <w:r w:rsidR="008D56D4">
          <w:rPr>
            <w:noProof/>
            <w:webHidden/>
          </w:rPr>
          <w:t>42</w:t>
        </w:r>
        <w:r w:rsidR="002870FC">
          <w:rPr>
            <w:noProof/>
            <w:webHidden/>
          </w:rPr>
          <w:fldChar w:fldCharType="end"/>
        </w:r>
      </w:hyperlink>
    </w:p>
    <w:p w14:paraId="7F2B732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7" w:history="1">
        <w:r w:rsidR="002870FC" w:rsidRPr="00594257">
          <w:rPr>
            <w:rStyle w:val="Hiperveza"/>
            <w:noProof/>
          </w:rPr>
          <w:t>2.1.9.6. Stručni posjeti/ekskurzije stručnog vijeća prirodoslovne grupe predmeta</w:t>
        </w:r>
        <w:r w:rsidR="002870FC">
          <w:rPr>
            <w:noProof/>
            <w:webHidden/>
          </w:rPr>
          <w:tab/>
        </w:r>
        <w:r w:rsidR="002870FC">
          <w:rPr>
            <w:noProof/>
            <w:webHidden/>
          </w:rPr>
          <w:fldChar w:fldCharType="begin"/>
        </w:r>
        <w:r w:rsidR="002870FC">
          <w:rPr>
            <w:noProof/>
            <w:webHidden/>
          </w:rPr>
          <w:instrText xml:space="preserve"> PAGEREF _Toc53583097 \h </w:instrText>
        </w:r>
        <w:r w:rsidR="002870FC">
          <w:rPr>
            <w:noProof/>
            <w:webHidden/>
          </w:rPr>
        </w:r>
        <w:r w:rsidR="002870FC">
          <w:rPr>
            <w:noProof/>
            <w:webHidden/>
          </w:rPr>
          <w:fldChar w:fldCharType="separate"/>
        </w:r>
        <w:r w:rsidR="008D56D4">
          <w:rPr>
            <w:noProof/>
            <w:webHidden/>
          </w:rPr>
          <w:t>42</w:t>
        </w:r>
        <w:r w:rsidR="002870FC">
          <w:rPr>
            <w:noProof/>
            <w:webHidden/>
          </w:rPr>
          <w:fldChar w:fldCharType="end"/>
        </w:r>
      </w:hyperlink>
    </w:p>
    <w:p w14:paraId="40ECCE8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8" w:history="1">
        <w:r w:rsidR="002870FC" w:rsidRPr="00594257">
          <w:rPr>
            <w:rStyle w:val="Hiperveza"/>
            <w:noProof/>
          </w:rPr>
          <w:t>2.1.10. Plan turističkih i  maturalnih putovanja učenika</w:t>
        </w:r>
        <w:r w:rsidR="002870FC">
          <w:rPr>
            <w:noProof/>
            <w:webHidden/>
          </w:rPr>
          <w:tab/>
        </w:r>
        <w:r w:rsidR="002870FC">
          <w:rPr>
            <w:noProof/>
            <w:webHidden/>
          </w:rPr>
          <w:fldChar w:fldCharType="begin"/>
        </w:r>
        <w:r w:rsidR="002870FC">
          <w:rPr>
            <w:noProof/>
            <w:webHidden/>
          </w:rPr>
          <w:instrText xml:space="preserve"> PAGEREF _Toc53583098 \h </w:instrText>
        </w:r>
        <w:r w:rsidR="002870FC">
          <w:rPr>
            <w:noProof/>
            <w:webHidden/>
          </w:rPr>
        </w:r>
        <w:r w:rsidR="002870FC">
          <w:rPr>
            <w:noProof/>
            <w:webHidden/>
          </w:rPr>
          <w:fldChar w:fldCharType="separate"/>
        </w:r>
        <w:r w:rsidR="008D56D4">
          <w:rPr>
            <w:noProof/>
            <w:webHidden/>
          </w:rPr>
          <w:t>43</w:t>
        </w:r>
        <w:r w:rsidR="002870FC">
          <w:rPr>
            <w:noProof/>
            <w:webHidden/>
          </w:rPr>
          <w:fldChar w:fldCharType="end"/>
        </w:r>
      </w:hyperlink>
    </w:p>
    <w:p w14:paraId="57BC999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099" w:history="1">
        <w:r w:rsidR="002870FC" w:rsidRPr="00594257">
          <w:rPr>
            <w:rStyle w:val="Hiperveza"/>
            <w:noProof/>
          </w:rPr>
          <w:t>2.1.11. Plan stručnih  ekskurzija nastavnika</w:t>
        </w:r>
        <w:r w:rsidR="002870FC">
          <w:rPr>
            <w:noProof/>
            <w:webHidden/>
          </w:rPr>
          <w:tab/>
        </w:r>
        <w:r w:rsidR="002870FC">
          <w:rPr>
            <w:noProof/>
            <w:webHidden/>
          </w:rPr>
          <w:fldChar w:fldCharType="begin"/>
        </w:r>
        <w:r w:rsidR="002870FC">
          <w:rPr>
            <w:noProof/>
            <w:webHidden/>
          </w:rPr>
          <w:instrText xml:space="preserve"> PAGEREF _Toc53583099 \h </w:instrText>
        </w:r>
        <w:r w:rsidR="002870FC">
          <w:rPr>
            <w:noProof/>
            <w:webHidden/>
          </w:rPr>
        </w:r>
        <w:r w:rsidR="002870FC">
          <w:rPr>
            <w:noProof/>
            <w:webHidden/>
          </w:rPr>
          <w:fldChar w:fldCharType="separate"/>
        </w:r>
        <w:r w:rsidR="008D56D4">
          <w:rPr>
            <w:noProof/>
            <w:webHidden/>
          </w:rPr>
          <w:t>44</w:t>
        </w:r>
        <w:r w:rsidR="002870FC">
          <w:rPr>
            <w:noProof/>
            <w:webHidden/>
          </w:rPr>
          <w:fldChar w:fldCharType="end"/>
        </w:r>
      </w:hyperlink>
    </w:p>
    <w:p w14:paraId="795E042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0" w:history="1">
        <w:r w:rsidR="002870FC" w:rsidRPr="00594257">
          <w:rPr>
            <w:rStyle w:val="Hiperveza"/>
            <w:noProof/>
          </w:rPr>
          <w:t>2.2. Programi izvannastavnog  rada</w:t>
        </w:r>
        <w:r w:rsidR="002870FC">
          <w:rPr>
            <w:noProof/>
            <w:webHidden/>
          </w:rPr>
          <w:tab/>
        </w:r>
        <w:r w:rsidR="002870FC">
          <w:rPr>
            <w:noProof/>
            <w:webHidden/>
          </w:rPr>
          <w:fldChar w:fldCharType="begin"/>
        </w:r>
        <w:r w:rsidR="002870FC">
          <w:rPr>
            <w:noProof/>
            <w:webHidden/>
          </w:rPr>
          <w:instrText xml:space="preserve"> PAGEREF _Toc53583100 \h </w:instrText>
        </w:r>
        <w:r w:rsidR="002870FC">
          <w:rPr>
            <w:noProof/>
            <w:webHidden/>
          </w:rPr>
        </w:r>
        <w:r w:rsidR="002870FC">
          <w:rPr>
            <w:noProof/>
            <w:webHidden/>
          </w:rPr>
          <w:fldChar w:fldCharType="separate"/>
        </w:r>
        <w:r w:rsidR="008D56D4">
          <w:rPr>
            <w:noProof/>
            <w:webHidden/>
          </w:rPr>
          <w:t>44</w:t>
        </w:r>
        <w:r w:rsidR="002870FC">
          <w:rPr>
            <w:noProof/>
            <w:webHidden/>
          </w:rPr>
          <w:fldChar w:fldCharType="end"/>
        </w:r>
      </w:hyperlink>
    </w:p>
    <w:p w14:paraId="26D36B5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1" w:history="1">
        <w:r w:rsidR="002870FC" w:rsidRPr="00594257">
          <w:rPr>
            <w:rStyle w:val="Hiperveza"/>
            <w:noProof/>
          </w:rPr>
          <w:t>2.2.1. Individualni tretman učenika</w:t>
        </w:r>
        <w:r w:rsidR="002870FC">
          <w:rPr>
            <w:noProof/>
            <w:webHidden/>
          </w:rPr>
          <w:tab/>
        </w:r>
        <w:r w:rsidR="002870FC">
          <w:rPr>
            <w:noProof/>
            <w:webHidden/>
          </w:rPr>
          <w:fldChar w:fldCharType="begin"/>
        </w:r>
        <w:r w:rsidR="002870FC">
          <w:rPr>
            <w:noProof/>
            <w:webHidden/>
          </w:rPr>
          <w:instrText xml:space="preserve"> PAGEREF _Toc53583101 \h </w:instrText>
        </w:r>
        <w:r w:rsidR="002870FC">
          <w:rPr>
            <w:noProof/>
            <w:webHidden/>
          </w:rPr>
        </w:r>
        <w:r w:rsidR="002870FC">
          <w:rPr>
            <w:noProof/>
            <w:webHidden/>
          </w:rPr>
          <w:fldChar w:fldCharType="separate"/>
        </w:r>
        <w:r w:rsidR="008D56D4">
          <w:rPr>
            <w:noProof/>
            <w:webHidden/>
          </w:rPr>
          <w:t>44</w:t>
        </w:r>
        <w:r w:rsidR="002870FC">
          <w:rPr>
            <w:noProof/>
            <w:webHidden/>
          </w:rPr>
          <w:fldChar w:fldCharType="end"/>
        </w:r>
      </w:hyperlink>
    </w:p>
    <w:p w14:paraId="17C9FAF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2" w:history="1">
        <w:r w:rsidR="002870FC" w:rsidRPr="00594257">
          <w:rPr>
            <w:rStyle w:val="Hiperveza"/>
            <w:noProof/>
          </w:rPr>
          <w:t>2.2.2. Aktivnosti u nenastavnim danima i u vrijeme praznika</w:t>
        </w:r>
        <w:r w:rsidR="002870FC">
          <w:rPr>
            <w:noProof/>
            <w:webHidden/>
          </w:rPr>
          <w:tab/>
        </w:r>
        <w:r w:rsidR="002870FC">
          <w:rPr>
            <w:noProof/>
            <w:webHidden/>
          </w:rPr>
          <w:fldChar w:fldCharType="begin"/>
        </w:r>
        <w:r w:rsidR="002870FC">
          <w:rPr>
            <w:noProof/>
            <w:webHidden/>
          </w:rPr>
          <w:instrText xml:space="preserve"> PAGEREF _Toc53583102 \h </w:instrText>
        </w:r>
        <w:r w:rsidR="002870FC">
          <w:rPr>
            <w:noProof/>
            <w:webHidden/>
          </w:rPr>
        </w:r>
        <w:r w:rsidR="002870FC">
          <w:rPr>
            <w:noProof/>
            <w:webHidden/>
          </w:rPr>
          <w:fldChar w:fldCharType="separate"/>
        </w:r>
        <w:r w:rsidR="008D56D4">
          <w:rPr>
            <w:noProof/>
            <w:webHidden/>
          </w:rPr>
          <w:t>44</w:t>
        </w:r>
        <w:r w:rsidR="002870FC">
          <w:rPr>
            <w:noProof/>
            <w:webHidden/>
          </w:rPr>
          <w:fldChar w:fldCharType="end"/>
        </w:r>
      </w:hyperlink>
    </w:p>
    <w:p w14:paraId="3AACBF93"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3" w:history="1">
        <w:r w:rsidR="002870FC" w:rsidRPr="00594257">
          <w:rPr>
            <w:rStyle w:val="Hiperveza"/>
            <w:noProof/>
          </w:rPr>
          <w:t>2.2.3.  Vijeće učenika</w:t>
        </w:r>
        <w:r w:rsidR="002870FC">
          <w:rPr>
            <w:noProof/>
            <w:webHidden/>
          </w:rPr>
          <w:tab/>
        </w:r>
        <w:r w:rsidR="002870FC">
          <w:rPr>
            <w:noProof/>
            <w:webHidden/>
          </w:rPr>
          <w:fldChar w:fldCharType="begin"/>
        </w:r>
        <w:r w:rsidR="002870FC">
          <w:rPr>
            <w:noProof/>
            <w:webHidden/>
          </w:rPr>
          <w:instrText xml:space="preserve"> PAGEREF _Toc53583103 \h </w:instrText>
        </w:r>
        <w:r w:rsidR="002870FC">
          <w:rPr>
            <w:noProof/>
            <w:webHidden/>
          </w:rPr>
        </w:r>
        <w:r w:rsidR="002870FC">
          <w:rPr>
            <w:noProof/>
            <w:webHidden/>
          </w:rPr>
          <w:fldChar w:fldCharType="separate"/>
        </w:r>
        <w:r w:rsidR="008D56D4">
          <w:rPr>
            <w:noProof/>
            <w:webHidden/>
          </w:rPr>
          <w:t>44</w:t>
        </w:r>
        <w:r w:rsidR="002870FC">
          <w:rPr>
            <w:noProof/>
            <w:webHidden/>
          </w:rPr>
          <w:fldChar w:fldCharType="end"/>
        </w:r>
      </w:hyperlink>
    </w:p>
    <w:p w14:paraId="103E43F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4" w:history="1">
        <w:r w:rsidR="002870FC" w:rsidRPr="00594257">
          <w:rPr>
            <w:rStyle w:val="Hiperveza"/>
            <w:noProof/>
          </w:rPr>
          <w:t>2.2.4. Plan izvannastavnih aktivnosti po interesnim skupinama</w:t>
        </w:r>
        <w:r w:rsidR="002870FC">
          <w:rPr>
            <w:noProof/>
            <w:webHidden/>
          </w:rPr>
          <w:tab/>
        </w:r>
        <w:r w:rsidR="002870FC">
          <w:rPr>
            <w:noProof/>
            <w:webHidden/>
          </w:rPr>
          <w:fldChar w:fldCharType="begin"/>
        </w:r>
        <w:r w:rsidR="002870FC">
          <w:rPr>
            <w:noProof/>
            <w:webHidden/>
          </w:rPr>
          <w:instrText xml:space="preserve"> PAGEREF _Toc53583104 \h </w:instrText>
        </w:r>
        <w:r w:rsidR="002870FC">
          <w:rPr>
            <w:noProof/>
            <w:webHidden/>
          </w:rPr>
        </w:r>
        <w:r w:rsidR="002870FC">
          <w:rPr>
            <w:noProof/>
            <w:webHidden/>
          </w:rPr>
          <w:fldChar w:fldCharType="separate"/>
        </w:r>
        <w:r w:rsidR="008D56D4">
          <w:rPr>
            <w:noProof/>
            <w:webHidden/>
          </w:rPr>
          <w:t>45</w:t>
        </w:r>
        <w:r w:rsidR="002870FC">
          <w:rPr>
            <w:noProof/>
            <w:webHidden/>
          </w:rPr>
          <w:fldChar w:fldCharType="end"/>
        </w:r>
      </w:hyperlink>
    </w:p>
    <w:p w14:paraId="3FC150B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5" w:history="1">
        <w:r w:rsidR="002870FC" w:rsidRPr="00594257">
          <w:rPr>
            <w:rStyle w:val="Hiperveza"/>
            <w:noProof/>
          </w:rPr>
          <w:t>2.3. Sistematski pregled učenika</w:t>
        </w:r>
        <w:r w:rsidR="002870FC">
          <w:rPr>
            <w:noProof/>
            <w:webHidden/>
          </w:rPr>
          <w:tab/>
        </w:r>
        <w:r w:rsidR="002870FC">
          <w:rPr>
            <w:noProof/>
            <w:webHidden/>
          </w:rPr>
          <w:fldChar w:fldCharType="begin"/>
        </w:r>
        <w:r w:rsidR="002870FC">
          <w:rPr>
            <w:noProof/>
            <w:webHidden/>
          </w:rPr>
          <w:instrText xml:space="preserve"> PAGEREF _Toc53583105 \h </w:instrText>
        </w:r>
        <w:r w:rsidR="002870FC">
          <w:rPr>
            <w:noProof/>
            <w:webHidden/>
          </w:rPr>
        </w:r>
        <w:r w:rsidR="002870FC">
          <w:rPr>
            <w:noProof/>
            <w:webHidden/>
          </w:rPr>
          <w:fldChar w:fldCharType="separate"/>
        </w:r>
        <w:r w:rsidR="008D56D4">
          <w:rPr>
            <w:noProof/>
            <w:webHidden/>
          </w:rPr>
          <w:t>46</w:t>
        </w:r>
        <w:r w:rsidR="002870FC">
          <w:rPr>
            <w:noProof/>
            <w:webHidden/>
          </w:rPr>
          <w:fldChar w:fldCharType="end"/>
        </w:r>
      </w:hyperlink>
    </w:p>
    <w:p w14:paraId="76423FF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6" w:history="1">
        <w:r w:rsidR="002870FC" w:rsidRPr="00594257">
          <w:rPr>
            <w:rStyle w:val="Hiperveza"/>
            <w:noProof/>
          </w:rPr>
          <w:t>2.3.3. Suradnja s Učeničkim domom</w:t>
        </w:r>
        <w:r w:rsidR="002870FC">
          <w:rPr>
            <w:noProof/>
            <w:webHidden/>
          </w:rPr>
          <w:tab/>
        </w:r>
        <w:r w:rsidR="002870FC">
          <w:rPr>
            <w:noProof/>
            <w:webHidden/>
          </w:rPr>
          <w:fldChar w:fldCharType="begin"/>
        </w:r>
        <w:r w:rsidR="002870FC">
          <w:rPr>
            <w:noProof/>
            <w:webHidden/>
          </w:rPr>
          <w:instrText xml:space="preserve"> PAGEREF _Toc53583106 \h </w:instrText>
        </w:r>
        <w:r w:rsidR="002870FC">
          <w:rPr>
            <w:noProof/>
            <w:webHidden/>
          </w:rPr>
        </w:r>
        <w:r w:rsidR="002870FC">
          <w:rPr>
            <w:noProof/>
            <w:webHidden/>
          </w:rPr>
          <w:fldChar w:fldCharType="separate"/>
        </w:r>
        <w:r w:rsidR="008D56D4">
          <w:rPr>
            <w:noProof/>
            <w:webHidden/>
          </w:rPr>
          <w:t>46</w:t>
        </w:r>
        <w:r w:rsidR="002870FC">
          <w:rPr>
            <w:noProof/>
            <w:webHidden/>
          </w:rPr>
          <w:fldChar w:fldCharType="end"/>
        </w:r>
      </w:hyperlink>
    </w:p>
    <w:p w14:paraId="669DBFF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7" w:history="1">
        <w:r w:rsidR="002870FC" w:rsidRPr="00594257">
          <w:rPr>
            <w:rStyle w:val="Hiperveza"/>
            <w:noProof/>
          </w:rPr>
          <w:t>2.3.4. Prihvat učenika putnika</w:t>
        </w:r>
        <w:r w:rsidR="002870FC">
          <w:rPr>
            <w:noProof/>
            <w:webHidden/>
          </w:rPr>
          <w:tab/>
        </w:r>
        <w:r w:rsidR="002870FC">
          <w:rPr>
            <w:noProof/>
            <w:webHidden/>
          </w:rPr>
          <w:fldChar w:fldCharType="begin"/>
        </w:r>
        <w:r w:rsidR="002870FC">
          <w:rPr>
            <w:noProof/>
            <w:webHidden/>
          </w:rPr>
          <w:instrText xml:space="preserve"> PAGEREF _Toc53583107 \h </w:instrText>
        </w:r>
        <w:r w:rsidR="002870FC">
          <w:rPr>
            <w:noProof/>
            <w:webHidden/>
          </w:rPr>
        </w:r>
        <w:r w:rsidR="002870FC">
          <w:rPr>
            <w:noProof/>
            <w:webHidden/>
          </w:rPr>
          <w:fldChar w:fldCharType="separate"/>
        </w:r>
        <w:r w:rsidR="008D56D4">
          <w:rPr>
            <w:noProof/>
            <w:webHidden/>
          </w:rPr>
          <w:t>46</w:t>
        </w:r>
        <w:r w:rsidR="002870FC">
          <w:rPr>
            <w:noProof/>
            <w:webHidden/>
          </w:rPr>
          <w:fldChar w:fldCharType="end"/>
        </w:r>
      </w:hyperlink>
    </w:p>
    <w:p w14:paraId="4CDB99D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8" w:history="1">
        <w:r w:rsidR="002870FC" w:rsidRPr="00594257">
          <w:rPr>
            <w:rStyle w:val="Hiperveza"/>
            <w:noProof/>
          </w:rPr>
          <w:t>2.3.5. Obrok za učenike</w:t>
        </w:r>
        <w:r w:rsidR="002870FC">
          <w:rPr>
            <w:noProof/>
            <w:webHidden/>
          </w:rPr>
          <w:tab/>
        </w:r>
        <w:r w:rsidR="002870FC">
          <w:rPr>
            <w:noProof/>
            <w:webHidden/>
          </w:rPr>
          <w:fldChar w:fldCharType="begin"/>
        </w:r>
        <w:r w:rsidR="002870FC">
          <w:rPr>
            <w:noProof/>
            <w:webHidden/>
          </w:rPr>
          <w:instrText xml:space="preserve"> PAGEREF _Toc53583108 \h </w:instrText>
        </w:r>
        <w:r w:rsidR="002870FC">
          <w:rPr>
            <w:noProof/>
            <w:webHidden/>
          </w:rPr>
        </w:r>
        <w:r w:rsidR="002870FC">
          <w:rPr>
            <w:noProof/>
            <w:webHidden/>
          </w:rPr>
          <w:fldChar w:fldCharType="separate"/>
        </w:r>
        <w:r w:rsidR="008D56D4">
          <w:rPr>
            <w:noProof/>
            <w:webHidden/>
          </w:rPr>
          <w:t>46</w:t>
        </w:r>
        <w:r w:rsidR="002870FC">
          <w:rPr>
            <w:noProof/>
            <w:webHidden/>
          </w:rPr>
          <w:fldChar w:fldCharType="end"/>
        </w:r>
      </w:hyperlink>
    </w:p>
    <w:p w14:paraId="1FA99EC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09" w:history="1">
        <w:r w:rsidR="002870FC" w:rsidRPr="00594257">
          <w:rPr>
            <w:rStyle w:val="Hiperveza"/>
            <w:noProof/>
          </w:rPr>
          <w:t>2.4. Kulturna i javna djelatnost škole</w:t>
        </w:r>
        <w:r w:rsidR="002870FC">
          <w:rPr>
            <w:noProof/>
            <w:webHidden/>
          </w:rPr>
          <w:tab/>
        </w:r>
        <w:r w:rsidR="002870FC">
          <w:rPr>
            <w:noProof/>
            <w:webHidden/>
          </w:rPr>
          <w:fldChar w:fldCharType="begin"/>
        </w:r>
        <w:r w:rsidR="002870FC">
          <w:rPr>
            <w:noProof/>
            <w:webHidden/>
          </w:rPr>
          <w:instrText xml:space="preserve"> PAGEREF _Toc53583109 \h </w:instrText>
        </w:r>
        <w:r w:rsidR="002870FC">
          <w:rPr>
            <w:noProof/>
            <w:webHidden/>
          </w:rPr>
        </w:r>
        <w:r w:rsidR="002870FC">
          <w:rPr>
            <w:noProof/>
            <w:webHidden/>
          </w:rPr>
          <w:fldChar w:fldCharType="separate"/>
        </w:r>
        <w:r w:rsidR="008D56D4">
          <w:rPr>
            <w:noProof/>
            <w:webHidden/>
          </w:rPr>
          <w:t>47</w:t>
        </w:r>
        <w:r w:rsidR="002870FC">
          <w:rPr>
            <w:noProof/>
            <w:webHidden/>
          </w:rPr>
          <w:fldChar w:fldCharType="end"/>
        </w:r>
      </w:hyperlink>
    </w:p>
    <w:p w14:paraId="493D11A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0" w:history="1">
        <w:r w:rsidR="002870FC" w:rsidRPr="00594257">
          <w:rPr>
            <w:rStyle w:val="Hiperveza"/>
            <w:noProof/>
          </w:rPr>
          <w:t>2.4.1. Suradnja s roditeljima</w:t>
        </w:r>
        <w:r w:rsidR="002870FC">
          <w:rPr>
            <w:noProof/>
            <w:webHidden/>
          </w:rPr>
          <w:tab/>
        </w:r>
        <w:r w:rsidR="002870FC">
          <w:rPr>
            <w:noProof/>
            <w:webHidden/>
          </w:rPr>
          <w:fldChar w:fldCharType="begin"/>
        </w:r>
        <w:r w:rsidR="002870FC">
          <w:rPr>
            <w:noProof/>
            <w:webHidden/>
          </w:rPr>
          <w:instrText xml:space="preserve"> PAGEREF _Toc53583110 \h </w:instrText>
        </w:r>
        <w:r w:rsidR="002870FC">
          <w:rPr>
            <w:noProof/>
            <w:webHidden/>
          </w:rPr>
        </w:r>
        <w:r w:rsidR="002870FC">
          <w:rPr>
            <w:noProof/>
            <w:webHidden/>
          </w:rPr>
          <w:fldChar w:fldCharType="separate"/>
        </w:r>
        <w:r w:rsidR="008D56D4">
          <w:rPr>
            <w:noProof/>
            <w:webHidden/>
          </w:rPr>
          <w:t>47</w:t>
        </w:r>
        <w:r w:rsidR="002870FC">
          <w:rPr>
            <w:noProof/>
            <w:webHidden/>
          </w:rPr>
          <w:fldChar w:fldCharType="end"/>
        </w:r>
      </w:hyperlink>
    </w:p>
    <w:p w14:paraId="46DC34C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1" w:history="1">
        <w:r w:rsidR="002870FC" w:rsidRPr="00594257">
          <w:rPr>
            <w:rStyle w:val="Hiperveza"/>
            <w:noProof/>
          </w:rPr>
          <w:t>2.4.2. Suradnja s drugim institucijama i ustanovama</w:t>
        </w:r>
        <w:r w:rsidR="002870FC">
          <w:rPr>
            <w:noProof/>
            <w:webHidden/>
          </w:rPr>
          <w:tab/>
        </w:r>
        <w:r w:rsidR="002870FC">
          <w:rPr>
            <w:noProof/>
            <w:webHidden/>
          </w:rPr>
          <w:fldChar w:fldCharType="begin"/>
        </w:r>
        <w:r w:rsidR="002870FC">
          <w:rPr>
            <w:noProof/>
            <w:webHidden/>
          </w:rPr>
          <w:instrText xml:space="preserve"> PAGEREF _Toc53583111 \h </w:instrText>
        </w:r>
        <w:r w:rsidR="002870FC">
          <w:rPr>
            <w:noProof/>
            <w:webHidden/>
          </w:rPr>
        </w:r>
        <w:r w:rsidR="002870FC">
          <w:rPr>
            <w:noProof/>
            <w:webHidden/>
          </w:rPr>
          <w:fldChar w:fldCharType="separate"/>
        </w:r>
        <w:r w:rsidR="008D56D4">
          <w:rPr>
            <w:noProof/>
            <w:webHidden/>
          </w:rPr>
          <w:t>48</w:t>
        </w:r>
        <w:r w:rsidR="002870FC">
          <w:rPr>
            <w:noProof/>
            <w:webHidden/>
          </w:rPr>
          <w:fldChar w:fldCharType="end"/>
        </w:r>
      </w:hyperlink>
    </w:p>
    <w:p w14:paraId="08E2683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2" w:history="1">
        <w:r w:rsidR="002870FC" w:rsidRPr="00594257">
          <w:rPr>
            <w:rStyle w:val="Hiperveza"/>
            <w:noProof/>
          </w:rPr>
          <w:t>2.4.3. Javni nastupi učenika</w:t>
        </w:r>
        <w:r w:rsidR="002870FC">
          <w:rPr>
            <w:noProof/>
            <w:webHidden/>
          </w:rPr>
          <w:tab/>
        </w:r>
        <w:r w:rsidR="002870FC">
          <w:rPr>
            <w:noProof/>
            <w:webHidden/>
          </w:rPr>
          <w:fldChar w:fldCharType="begin"/>
        </w:r>
        <w:r w:rsidR="002870FC">
          <w:rPr>
            <w:noProof/>
            <w:webHidden/>
          </w:rPr>
          <w:instrText xml:space="preserve"> PAGEREF _Toc53583112 \h </w:instrText>
        </w:r>
        <w:r w:rsidR="002870FC">
          <w:rPr>
            <w:noProof/>
            <w:webHidden/>
          </w:rPr>
        </w:r>
        <w:r w:rsidR="002870FC">
          <w:rPr>
            <w:noProof/>
            <w:webHidden/>
          </w:rPr>
          <w:fldChar w:fldCharType="separate"/>
        </w:r>
        <w:r w:rsidR="008D56D4">
          <w:rPr>
            <w:noProof/>
            <w:webHidden/>
          </w:rPr>
          <w:t>49</w:t>
        </w:r>
        <w:r w:rsidR="002870FC">
          <w:rPr>
            <w:noProof/>
            <w:webHidden/>
          </w:rPr>
          <w:fldChar w:fldCharType="end"/>
        </w:r>
      </w:hyperlink>
    </w:p>
    <w:p w14:paraId="70C5450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3" w:history="1">
        <w:r w:rsidR="002870FC" w:rsidRPr="00594257">
          <w:rPr>
            <w:rStyle w:val="Hiperveza"/>
            <w:noProof/>
          </w:rPr>
          <w:t>2.4.3.1. Prezentacija Tehničke škole putem strukovnih programa u 2020./2021.</w:t>
        </w:r>
        <w:r w:rsidR="002870FC">
          <w:rPr>
            <w:noProof/>
            <w:webHidden/>
          </w:rPr>
          <w:tab/>
        </w:r>
        <w:r w:rsidR="002870FC">
          <w:rPr>
            <w:noProof/>
            <w:webHidden/>
          </w:rPr>
          <w:fldChar w:fldCharType="begin"/>
        </w:r>
        <w:r w:rsidR="002870FC">
          <w:rPr>
            <w:noProof/>
            <w:webHidden/>
          </w:rPr>
          <w:instrText xml:space="preserve"> PAGEREF _Toc53583113 \h </w:instrText>
        </w:r>
        <w:r w:rsidR="002870FC">
          <w:rPr>
            <w:noProof/>
            <w:webHidden/>
          </w:rPr>
        </w:r>
        <w:r w:rsidR="002870FC">
          <w:rPr>
            <w:noProof/>
            <w:webHidden/>
          </w:rPr>
          <w:fldChar w:fldCharType="separate"/>
        </w:r>
        <w:r w:rsidR="008D56D4">
          <w:rPr>
            <w:noProof/>
            <w:webHidden/>
          </w:rPr>
          <w:t>49</w:t>
        </w:r>
        <w:r w:rsidR="002870FC">
          <w:rPr>
            <w:noProof/>
            <w:webHidden/>
          </w:rPr>
          <w:fldChar w:fldCharType="end"/>
        </w:r>
      </w:hyperlink>
    </w:p>
    <w:p w14:paraId="5AF6BE3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4" w:history="1">
        <w:r w:rsidR="002870FC" w:rsidRPr="00594257">
          <w:rPr>
            <w:rStyle w:val="Hiperveza"/>
            <w:noProof/>
          </w:rPr>
          <w:t>2.4.4. Plan obilježavanja važnijih datuma</w:t>
        </w:r>
        <w:r w:rsidR="002870FC">
          <w:rPr>
            <w:noProof/>
            <w:webHidden/>
          </w:rPr>
          <w:tab/>
        </w:r>
        <w:r w:rsidR="002870FC">
          <w:rPr>
            <w:noProof/>
            <w:webHidden/>
          </w:rPr>
          <w:fldChar w:fldCharType="begin"/>
        </w:r>
        <w:r w:rsidR="002870FC">
          <w:rPr>
            <w:noProof/>
            <w:webHidden/>
          </w:rPr>
          <w:instrText xml:space="preserve"> PAGEREF _Toc53583114 \h </w:instrText>
        </w:r>
        <w:r w:rsidR="002870FC">
          <w:rPr>
            <w:noProof/>
            <w:webHidden/>
          </w:rPr>
        </w:r>
        <w:r w:rsidR="002870FC">
          <w:rPr>
            <w:noProof/>
            <w:webHidden/>
          </w:rPr>
          <w:fldChar w:fldCharType="separate"/>
        </w:r>
        <w:r w:rsidR="008D56D4">
          <w:rPr>
            <w:noProof/>
            <w:webHidden/>
          </w:rPr>
          <w:t>52</w:t>
        </w:r>
        <w:r w:rsidR="002870FC">
          <w:rPr>
            <w:noProof/>
            <w:webHidden/>
          </w:rPr>
          <w:fldChar w:fldCharType="end"/>
        </w:r>
      </w:hyperlink>
    </w:p>
    <w:p w14:paraId="46ED251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5" w:history="1">
        <w:r w:rsidR="002870FC" w:rsidRPr="00594257">
          <w:rPr>
            <w:rStyle w:val="Hiperveza"/>
            <w:noProof/>
          </w:rPr>
          <w:t>2.4.5. Obilježavanje Dana škole, 7. svibnja 2021. godine</w:t>
        </w:r>
        <w:r w:rsidR="002870FC">
          <w:rPr>
            <w:noProof/>
            <w:webHidden/>
          </w:rPr>
          <w:tab/>
        </w:r>
        <w:r w:rsidR="002870FC">
          <w:rPr>
            <w:noProof/>
            <w:webHidden/>
          </w:rPr>
          <w:fldChar w:fldCharType="begin"/>
        </w:r>
        <w:r w:rsidR="002870FC">
          <w:rPr>
            <w:noProof/>
            <w:webHidden/>
          </w:rPr>
          <w:instrText xml:space="preserve"> PAGEREF _Toc53583115 \h </w:instrText>
        </w:r>
        <w:r w:rsidR="002870FC">
          <w:rPr>
            <w:noProof/>
            <w:webHidden/>
          </w:rPr>
        </w:r>
        <w:r w:rsidR="002870FC">
          <w:rPr>
            <w:noProof/>
            <w:webHidden/>
          </w:rPr>
          <w:fldChar w:fldCharType="separate"/>
        </w:r>
        <w:r w:rsidR="008D56D4">
          <w:rPr>
            <w:noProof/>
            <w:webHidden/>
          </w:rPr>
          <w:t>53</w:t>
        </w:r>
        <w:r w:rsidR="002870FC">
          <w:rPr>
            <w:noProof/>
            <w:webHidden/>
          </w:rPr>
          <w:fldChar w:fldCharType="end"/>
        </w:r>
      </w:hyperlink>
    </w:p>
    <w:p w14:paraId="12B5CC83"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6" w:history="1">
        <w:r w:rsidR="002870FC" w:rsidRPr="00594257">
          <w:rPr>
            <w:rStyle w:val="Hiperveza"/>
            <w:noProof/>
          </w:rPr>
          <w:t>2.4.6. Web stranica i Facebook stranica škole</w:t>
        </w:r>
        <w:r w:rsidR="002870FC">
          <w:rPr>
            <w:noProof/>
            <w:webHidden/>
          </w:rPr>
          <w:tab/>
        </w:r>
        <w:r w:rsidR="002870FC">
          <w:rPr>
            <w:noProof/>
            <w:webHidden/>
          </w:rPr>
          <w:fldChar w:fldCharType="begin"/>
        </w:r>
        <w:r w:rsidR="002870FC">
          <w:rPr>
            <w:noProof/>
            <w:webHidden/>
          </w:rPr>
          <w:instrText xml:space="preserve"> PAGEREF _Toc53583116 \h </w:instrText>
        </w:r>
        <w:r w:rsidR="002870FC">
          <w:rPr>
            <w:noProof/>
            <w:webHidden/>
          </w:rPr>
        </w:r>
        <w:r w:rsidR="002870FC">
          <w:rPr>
            <w:noProof/>
            <w:webHidden/>
          </w:rPr>
          <w:fldChar w:fldCharType="separate"/>
        </w:r>
        <w:r w:rsidR="008D56D4">
          <w:rPr>
            <w:noProof/>
            <w:webHidden/>
          </w:rPr>
          <w:t>53</w:t>
        </w:r>
        <w:r w:rsidR="002870FC">
          <w:rPr>
            <w:noProof/>
            <w:webHidden/>
          </w:rPr>
          <w:fldChar w:fldCharType="end"/>
        </w:r>
      </w:hyperlink>
    </w:p>
    <w:p w14:paraId="6373848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7" w:history="1">
        <w:r w:rsidR="002870FC" w:rsidRPr="00594257">
          <w:rPr>
            <w:rStyle w:val="Hiperveza"/>
            <w:noProof/>
          </w:rPr>
          <w:t>2.4.7.  Dan otvorenih vrata škole</w:t>
        </w:r>
        <w:r w:rsidR="002870FC">
          <w:rPr>
            <w:noProof/>
            <w:webHidden/>
          </w:rPr>
          <w:tab/>
        </w:r>
        <w:r w:rsidR="002870FC">
          <w:rPr>
            <w:noProof/>
            <w:webHidden/>
          </w:rPr>
          <w:fldChar w:fldCharType="begin"/>
        </w:r>
        <w:r w:rsidR="002870FC">
          <w:rPr>
            <w:noProof/>
            <w:webHidden/>
          </w:rPr>
          <w:instrText xml:space="preserve"> PAGEREF _Toc53583117 \h </w:instrText>
        </w:r>
        <w:r w:rsidR="002870FC">
          <w:rPr>
            <w:noProof/>
            <w:webHidden/>
          </w:rPr>
        </w:r>
        <w:r w:rsidR="002870FC">
          <w:rPr>
            <w:noProof/>
            <w:webHidden/>
          </w:rPr>
          <w:fldChar w:fldCharType="separate"/>
        </w:r>
        <w:r w:rsidR="008D56D4">
          <w:rPr>
            <w:noProof/>
            <w:webHidden/>
          </w:rPr>
          <w:t>54</w:t>
        </w:r>
        <w:r w:rsidR="002870FC">
          <w:rPr>
            <w:noProof/>
            <w:webHidden/>
          </w:rPr>
          <w:fldChar w:fldCharType="end"/>
        </w:r>
      </w:hyperlink>
    </w:p>
    <w:p w14:paraId="61B0C93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8" w:history="1">
        <w:r w:rsidR="002870FC" w:rsidRPr="00594257">
          <w:rPr>
            <w:rStyle w:val="Hiperveza"/>
            <w:noProof/>
          </w:rPr>
          <w:t>2.5. Unapređenje rada škole</w:t>
        </w:r>
        <w:r w:rsidR="002870FC">
          <w:rPr>
            <w:noProof/>
            <w:webHidden/>
          </w:rPr>
          <w:tab/>
        </w:r>
        <w:r w:rsidR="002870FC">
          <w:rPr>
            <w:noProof/>
            <w:webHidden/>
          </w:rPr>
          <w:fldChar w:fldCharType="begin"/>
        </w:r>
        <w:r w:rsidR="002870FC">
          <w:rPr>
            <w:noProof/>
            <w:webHidden/>
          </w:rPr>
          <w:instrText xml:space="preserve"> PAGEREF _Toc53583118 \h </w:instrText>
        </w:r>
        <w:r w:rsidR="002870FC">
          <w:rPr>
            <w:noProof/>
            <w:webHidden/>
          </w:rPr>
        </w:r>
        <w:r w:rsidR="002870FC">
          <w:rPr>
            <w:noProof/>
            <w:webHidden/>
          </w:rPr>
          <w:fldChar w:fldCharType="separate"/>
        </w:r>
        <w:r w:rsidR="008D56D4">
          <w:rPr>
            <w:noProof/>
            <w:webHidden/>
          </w:rPr>
          <w:t>54</w:t>
        </w:r>
        <w:r w:rsidR="002870FC">
          <w:rPr>
            <w:noProof/>
            <w:webHidden/>
          </w:rPr>
          <w:fldChar w:fldCharType="end"/>
        </w:r>
      </w:hyperlink>
    </w:p>
    <w:p w14:paraId="56246BC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19" w:history="1">
        <w:r w:rsidR="002870FC" w:rsidRPr="00594257">
          <w:rPr>
            <w:rStyle w:val="Hiperveza"/>
            <w:noProof/>
          </w:rPr>
          <w:t>2.5.1. Unaprjeđenje kvalitete rada nastavnika izradom godišnjih izvedbenih kurikuluma</w:t>
        </w:r>
        <w:r w:rsidR="002870FC">
          <w:rPr>
            <w:noProof/>
            <w:webHidden/>
          </w:rPr>
          <w:tab/>
        </w:r>
        <w:r w:rsidR="002870FC">
          <w:rPr>
            <w:noProof/>
            <w:webHidden/>
          </w:rPr>
          <w:fldChar w:fldCharType="begin"/>
        </w:r>
        <w:r w:rsidR="002870FC">
          <w:rPr>
            <w:noProof/>
            <w:webHidden/>
          </w:rPr>
          <w:instrText xml:space="preserve"> PAGEREF _Toc53583119 \h </w:instrText>
        </w:r>
        <w:r w:rsidR="002870FC">
          <w:rPr>
            <w:noProof/>
            <w:webHidden/>
          </w:rPr>
        </w:r>
        <w:r w:rsidR="002870FC">
          <w:rPr>
            <w:noProof/>
            <w:webHidden/>
          </w:rPr>
          <w:fldChar w:fldCharType="separate"/>
        </w:r>
        <w:r w:rsidR="008D56D4">
          <w:rPr>
            <w:noProof/>
            <w:webHidden/>
          </w:rPr>
          <w:t>54</w:t>
        </w:r>
        <w:r w:rsidR="002870FC">
          <w:rPr>
            <w:noProof/>
            <w:webHidden/>
          </w:rPr>
          <w:fldChar w:fldCharType="end"/>
        </w:r>
      </w:hyperlink>
    </w:p>
    <w:p w14:paraId="4E482DA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0" w:history="1">
        <w:r w:rsidR="002870FC" w:rsidRPr="00594257">
          <w:rPr>
            <w:rStyle w:val="Hiperveza"/>
            <w:noProof/>
          </w:rPr>
          <w:t>2.5.2. Projekt e-škole</w:t>
        </w:r>
        <w:r w:rsidR="002870FC">
          <w:rPr>
            <w:noProof/>
            <w:webHidden/>
          </w:rPr>
          <w:tab/>
        </w:r>
        <w:r w:rsidR="002870FC">
          <w:rPr>
            <w:noProof/>
            <w:webHidden/>
          </w:rPr>
          <w:fldChar w:fldCharType="begin"/>
        </w:r>
        <w:r w:rsidR="002870FC">
          <w:rPr>
            <w:noProof/>
            <w:webHidden/>
          </w:rPr>
          <w:instrText xml:space="preserve"> PAGEREF _Toc53583120 \h </w:instrText>
        </w:r>
        <w:r w:rsidR="002870FC">
          <w:rPr>
            <w:noProof/>
            <w:webHidden/>
          </w:rPr>
        </w:r>
        <w:r w:rsidR="002870FC">
          <w:rPr>
            <w:noProof/>
            <w:webHidden/>
          </w:rPr>
          <w:fldChar w:fldCharType="separate"/>
        </w:r>
        <w:r w:rsidR="008D56D4">
          <w:rPr>
            <w:noProof/>
            <w:webHidden/>
          </w:rPr>
          <w:t>54</w:t>
        </w:r>
        <w:r w:rsidR="002870FC">
          <w:rPr>
            <w:noProof/>
            <w:webHidden/>
          </w:rPr>
          <w:fldChar w:fldCharType="end"/>
        </w:r>
      </w:hyperlink>
    </w:p>
    <w:p w14:paraId="420C308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1" w:history="1">
        <w:r w:rsidR="002870FC" w:rsidRPr="00594257">
          <w:rPr>
            <w:rStyle w:val="Hiperveza"/>
            <w:noProof/>
          </w:rPr>
          <w:t>2.5.3. Partnerstvo s Medicinskom školom Bjelovar u provedbi projekta uspostave regionalnog centra kompetentnosti</w:t>
        </w:r>
        <w:r w:rsidR="002870FC">
          <w:rPr>
            <w:noProof/>
            <w:webHidden/>
          </w:rPr>
          <w:tab/>
        </w:r>
        <w:r w:rsidR="002870FC">
          <w:rPr>
            <w:noProof/>
            <w:webHidden/>
          </w:rPr>
          <w:fldChar w:fldCharType="begin"/>
        </w:r>
        <w:r w:rsidR="002870FC">
          <w:rPr>
            <w:noProof/>
            <w:webHidden/>
          </w:rPr>
          <w:instrText xml:space="preserve"> PAGEREF _Toc53583121 \h </w:instrText>
        </w:r>
        <w:r w:rsidR="002870FC">
          <w:rPr>
            <w:noProof/>
            <w:webHidden/>
          </w:rPr>
        </w:r>
        <w:r w:rsidR="002870FC">
          <w:rPr>
            <w:noProof/>
            <w:webHidden/>
          </w:rPr>
          <w:fldChar w:fldCharType="separate"/>
        </w:r>
        <w:r w:rsidR="008D56D4">
          <w:rPr>
            <w:noProof/>
            <w:webHidden/>
          </w:rPr>
          <w:t>54</w:t>
        </w:r>
        <w:r w:rsidR="002870FC">
          <w:rPr>
            <w:noProof/>
            <w:webHidden/>
          </w:rPr>
          <w:fldChar w:fldCharType="end"/>
        </w:r>
      </w:hyperlink>
    </w:p>
    <w:p w14:paraId="68AE116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2" w:history="1">
        <w:r w:rsidR="002870FC" w:rsidRPr="00594257">
          <w:rPr>
            <w:rStyle w:val="Hiperveza"/>
            <w:noProof/>
          </w:rPr>
          <w:t>2.5.4. „Sretno dijete“ – program prevencije nasilja učenjem socio-emocionalnih vještina učenika i nastavnika</w:t>
        </w:r>
        <w:r w:rsidR="002870FC">
          <w:rPr>
            <w:noProof/>
            <w:webHidden/>
          </w:rPr>
          <w:tab/>
        </w:r>
        <w:r w:rsidR="002870FC">
          <w:rPr>
            <w:noProof/>
            <w:webHidden/>
          </w:rPr>
          <w:fldChar w:fldCharType="begin"/>
        </w:r>
        <w:r w:rsidR="002870FC">
          <w:rPr>
            <w:noProof/>
            <w:webHidden/>
          </w:rPr>
          <w:instrText xml:space="preserve"> PAGEREF _Toc53583122 \h </w:instrText>
        </w:r>
        <w:r w:rsidR="002870FC">
          <w:rPr>
            <w:noProof/>
            <w:webHidden/>
          </w:rPr>
        </w:r>
        <w:r w:rsidR="002870FC">
          <w:rPr>
            <w:noProof/>
            <w:webHidden/>
          </w:rPr>
          <w:fldChar w:fldCharType="separate"/>
        </w:r>
        <w:r w:rsidR="008D56D4">
          <w:rPr>
            <w:noProof/>
            <w:webHidden/>
          </w:rPr>
          <w:t>55</w:t>
        </w:r>
        <w:r w:rsidR="002870FC">
          <w:rPr>
            <w:noProof/>
            <w:webHidden/>
          </w:rPr>
          <w:fldChar w:fldCharType="end"/>
        </w:r>
      </w:hyperlink>
    </w:p>
    <w:p w14:paraId="78DF0B1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3" w:history="1">
        <w:r w:rsidR="002870FC" w:rsidRPr="00594257">
          <w:rPr>
            <w:rStyle w:val="Hiperveza"/>
            <w:noProof/>
          </w:rPr>
          <w:t>2.5.5. Partnerstvo u projektu „ I ja znam, i mene se pita – program osnaživanja učenika za aktivniju participaciju u školi i lokalnoj zajednici“</w:t>
        </w:r>
        <w:r w:rsidR="002870FC">
          <w:rPr>
            <w:noProof/>
            <w:webHidden/>
          </w:rPr>
          <w:tab/>
        </w:r>
        <w:r w:rsidR="002870FC">
          <w:rPr>
            <w:noProof/>
            <w:webHidden/>
          </w:rPr>
          <w:fldChar w:fldCharType="begin"/>
        </w:r>
        <w:r w:rsidR="002870FC">
          <w:rPr>
            <w:noProof/>
            <w:webHidden/>
          </w:rPr>
          <w:instrText xml:space="preserve"> PAGEREF _Toc53583123 \h </w:instrText>
        </w:r>
        <w:r w:rsidR="002870FC">
          <w:rPr>
            <w:noProof/>
            <w:webHidden/>
          </w:rPr>
        </w:r>
        <w:r w:rsidR="002870FC">
          <w:rPr>
            <w:noProof/>
            <w:webHidden/>
          </w:rPr>
          <w:fldChar w:fldCharType="separate"/>
        </w:r>
        <w:r w:rsidR="008D56D4">
          <w:rPr>
            <w:noProof/>
            <w:webHidden/>
          </w:rPr>
          <w:t>55</w:t>
        </w:r>
        <w:r w:rsidR="002870FC">
          <w:rPr>
            <w:noProof/>
            <w:webHidden/>
          </w:rPr>
          <w:fldChar w:fldCharType="end"/>
        </w:r>
      </w:hyperlink>
    </w:p>
    <w:p w14:paraId="1FB852C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4" w:history="1">
        <w:r w:rsidR="002870FC" w:rsidRPr="00594257">
          <w:rPr>
            <w:rStyle w:val="Hiperveza"/>
            <w:noProof/>
          </w:rPr>
          <w:t>2.5.6. „Čitanjem do zvijezda“</w:t>
        </w:r>
        <w:r w:rsidR="002870FC">
          <w:rPr>
            <w:noProof/>
            <w:webHidden/>
          </w:rPr>
          <w:tab/>
        </w:r>
        <w:r w:rsidR="002870FC">
          <w:rPr>
            <w:noProof/>
            <w:webHidden/>
          </w:rPr>
          <w:fldChar w:fldCharType="begin"/>
        </w:r>
        <w:r w:rsidR="002870FC">
          <w:rPr>
            <w:noProof/>
            <w:webHidden/>
          </w:rPr>
          <w:instrText xml:space="preserve"> PAGEREF _Toc53583124 \h </w:instrText>
        </w:r>
        <w:r w:rsidR="002870FC">
          <w:rPr>
            <w:noProof/>
            <w:webHidden/>
          </w:rPr>
        </w:r>
        <w:r w:rsidR="002870FC">
          <w:rPr>
            <w:noProof/>
            <w:webHidden/>
          </w:rPr>
          <w:fldChar w:fldCharType="separate"/>
        </w:r>
        <w:r w:rsidR="008D56D4">
          <w:rPr>
            <w:noProof/>
            <w:webHidden/>
          </w:rPr>
          <w:t>55</w:t>
        </w:r>
        <w:r w:rsidR="002870FC">
          <w:rPr>
            <w:noProof/>
            <w:webHidden/>
          </w:rPr>
          <w:fldChar w:fldCharType="end"/>
        </w:r>
      </w:hyperlink>
    </w:p>
    <w:p w14:paraId="7D4D9B8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5" w:history="1">
        <w:r w:rsidR="002870FC" w:rsidRPr="00594257">
          <w:rPr>
            <w:rStyle w:val="Hiperveza"/>
            <w:noProof/>
          </w:rPr>
          <w:t>2.5.7. Lektira na mreži</w:t>
        </w:r>
        <w:r w:rsidR="002870FC">
          <w:rPr>
            <w:noProof/>
            <w:webHidden/>
          </w:rPr>
          <w:tab/>
        </w:r>
        <w:r w:rsidR="002870FC">
          <w:rPr>
            <w:noProof/>
            <w:webHidden/>
          </w:rPr>
          <w:fldChar w:fldCharType="begin"/>
        </w:r>
        <w:r w:rsidR="002870FC">
          <w:rPr>
            <w:noProof/>
            <w:webHidden/>
          </w:rPr>
          <w:instrText xml:space="preserve"> PAGEREF _Toc53583125 \h </w:instrText>
        </w:r>
        <w:r w:rsidR="002870FC">
          <w:rPr>
            <w:noProof/>
            <w:webHidden/>
          </w:rPr>
        </w:r>
        <w:r w:rsidR="002870FC">
          <w:rPr>
            <w:noProof/>
            <w:webHidden/>
          </w:rPr>
          <w:fldChar w:fldCharType="separate"/>
        </w:r>
        <w:r w:rsidR="008D56D4">
          <w:rPr>
            <w:noProof/>
            <w:webHidden/>
          </w:rPr>
          <w:t>56</w:t>
        </w:r>
        <w:r w:rsidR="002870FC">
          <w:rPr>
            <w:noProof/>
            <w:webHidden/>
          </w:rPr>
          <w:fldChar w:fldCharType="end"/>
        </w:r>
      </w:hyperlink>
    </w:p>
    <w:p w14:paraId="25554D9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6" w:history="1">
        <w:r w:rsidR="002870FC" w:rsidRPr="00594257">
          <w:rPr>
            <w:rStyle w:val="Hiperveza"/>
            <w:noProof/>
          </w:rPr>
          <w:t>2.5.8. Zaboravljene šumske voćkarice –nastavak projekta prekogranične suradnje Mađarska – Hrvatska</w:t>
        </w:r>
        <w:r w:rsidR="002870FC">
          <w:rPr>
            <w:noProof/>
            <w:webHidden/>
          </w:rPr>
          <w:tab/>
        </w:r>
        <w:r w:rsidR="002870FC">
          <w:rPr>
            <w:noProof/>
            <w:webHidden/>
          </w:rPr>
          <w:fldChar w:fldCharType="begin"/>
        </w:r>
        <w:r w:rsidR="002870FC">
          <w:rPr>
            <w:noProof/>
            <w:webHidden/>
          </w:rPr>
          <w:instrText xml:space="preserve"> PAGEREF _Toc53583126 \h </w:instrText>
        </w:r>
        <w:r w:rsidR="002870FC">
          <w:rPr>
            <w:noProof/>
            <w:webHidden/>
          </w:rPr>
        </w:r>
        <w:r w:rsidR="002870FC">
          <w:rPr>
            <w:noProof/>
            <w:webHidden/>
          </w:rPr>
          <w:fldChar w:fldCharType="separate"/>
        </w:r>
        <w:r w:rsidR="008D56D4">
          <w:rPr>
            <w:noProof/>
            <w:webHidden/>
          </w:rPr>
          <w:t>56</w:t>
        </w:r>
        <w:r w:rsidR="002870FC">
          <w:rPr>
            <w:noProof/>
            <w:webHidden/>
          </w:rPr>
          <w:fldChar w:fldCharType="end"/>
        </w:r>
      </w:hyperlink>
    </w:p>
    <w:p w14:paraId="548E338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7" w:history="1">
        <w:r w:rsidR="002870FC" w:rsidRPr="00594257">
          <w:rPr>
            <w:rStyle w:val="Hiperveza"/>
            <w:noProof/>
          </w:rPr>
          <w:t>2.5.9. Uređenje školskog atrija i parka/Najljepši školski vrtovi</w:t>
        </w:r>
        <w:r w:rsidR="002870FC">
          <w:rPr>
            <w:noProof/>
            <w:webHidden/>
          </w:rPr>
          <w:tab/>
        </w:r>
        <w:r w:rsidR="002870FC">
          <w:rPr>
            <w:noProof/>
            <w:webHidden/>
          </w:rPr>
          <w:fldChar w:fldCharType="begin"/>
        </w:r>
        <w:r w:rsidR="002870FC">
          <w:rPr>
            <w:noProof/>
            <w:webHidden/>
          </w:rPr>
          <w:instrText xml:space="preserve"> PAGEREF _Toc53583127 \h </w:instrText>
        </w:r>
        <w:r w:rsidR="002870FC">
          <w:rPr>
            <w:noProof/>
            <w:webHidden/>
          </w:rPr>
        </w:r>
        <w:r w:rsidR="002870FC">
          <w:rPr>
            <w:noProof/>
            <w:webHidden/>
          </w:rPr>
          <w:fldChar w:fldCharType="separate"/>
        </w:r>
        <w:r w:rsidR="008D56D4">
          <w:rPr>
            <w:noProof/>
            <w:webHidden/>
          </w:rPr>
          <w:t>56</w:t>
        </w:r>
        <w:r w:rsidR="002870FC">
          <w:rPr>
            <w:noProof/>
            <w:webHidden/>
          </w:rPr>
          <w:fldChar w:fldCharType="end"/>
        </w:r>
      </w:hyperlink>
    </w:p>
    <w:p w14:paraId="6E5CB40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8" w:history="1">
        <w:r w:rsidR="002870FC" w:rsidRPr="00594257">
          <w:rPr>
            <w:rStyle w:val="Hiperveza"/>
            <w:noProof/>
          </w:rPr>
          <w:t>2.5.10. Obnovljivi izvori energije</w:t>
        </w:r>
        <w:r w:rsidR="002870FC">
          <w:rPr>
            <w:noProof/>
            <w:webHidden/>
          </w:rPr>
          <w:tab/>
        </w:r>
        <w:r w:rsidR="002870FC">
          <w:rPr>
            <w:noProof/>
            <w:webHidden/>
          </w:rPr>
          <w:fldChar w:fldCharType="begin"/>
        </w:r>
        <w:r w:rsidR="002870FC">
          <w:rPr>
            <w:noProof/>
            <w:webHidden/>
          </w:rPr>
          <w:instrText xml:space="preserve"> PAGEREF _Toc53583128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7573BB3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29" w:history="1">
        <w:r w:rsidR="002870FC" w:rsidRPr="00594257">
          <w:rPr>
            <w:rStyle w:val="Hiperveza"/>
            <w:noProof/>
          </w:rPr>
          <w:t>2.5.11. Unaprjeđenje kvalitete nastavnog procesa</w:t>
        </w:r>
        <w:r w:rsidR="002870FC">
          <w:rPr>
            <w:noProof/>
            <w:webHidden/>
          </w:rPr>
          <w:tab/>
        </w:r>
        <w:r w:rsidR="002870FC">
          <w:rPr>
            <w:noProof/>
            <w:webHidden/>
          </w:rPr>
          <w:fldChar w:fldCharType="begin"/>
        </w:r>
        <w:r w:rsidR="002870FC">
          <w:rPr>
            <w:noProof/>
            <w:webHidden/>
          </w:rPr>
          <w:instrText xml:space="preserve"> PAGEREF _Toc53583129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73E2609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0" w:history="1">
        <w:r w:rsidR="002870FC" w:rsidRPr="00594257">
          <w:rPr>
            <w:rStyle w:val="Hiperveza"/>
            <w:noProof/>
          </w:rPr>
          <w:t>2.5.11.1. Kolegijalno opažanje nastave</w:t>
        </w:r>
        <w:r w:rsidR="002870FC">
          <w:rPr>
            <w:noProof/>
            <w:webHidden/>
          </w:rPr>
          <w:tab/>
        </w:r>
        <w:r w:rsidR="002870FC">
          <w:rPr>
            <w:noProof/>
            <w:webHidden/>
          </w:rPr>
          <w:fldChar w:fldCharType="begin"/>
        </w:r>
        <w:r w:rsidR="002870FC">
          <w:rPr>
            <w:noProof/>
            <w:webHidden/>
          </w:rPr>
          <w:instrText xml:space="preserve"> PAGEREF _Toc53583130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4EA01D1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1" w:history="1">
        <w:r w:rsidR="002870FC" w:rsidRPr="00594257">
          <w:rPr>
            <w:rStyle w:val="Hiperveza"/>
            <w:noProof/>
          </w:rPr>
          <w:t>2.5.11.2. Unaprjeđenje vrednovanja učeničkih postignuća</w:t>
        </w:r>
        <w:r w:rsidR="002870FC">
          <w:rPr>
            <w:noProof/>
            <w:webHidden/>
          </w:rPr>
          <w:tab/>
        </w:r>
        <w:r w:rsidR="002870FC">
          <w:rPr>
            <w:noProof/>
            <w:webHidden/>
          </w:rPr>
          <w:fldChar w:fldCharType="begin"/>
        </w:r>
        <w:r w:rsidR="002870FC">
          <w:rPr>
            <w:noProof/>
            <w:webHidden/>
          </w:rPr>
          <w:instrText xml:space="preserve"> PAGEREF _Toc53583131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6F895AB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2" w:history="1">
        <w:r w:rsidR="002870FC" w:rsidRPr="00594257">
          <w:rPr>
            <w:rStyle w:val="Hiperveza"/>
            <w:noProof/>
          </w:rPr>
          <w:t>2.5.11.3. Prilagodbe u nastavi za učenike s posebnim odgojno-obrazovnim potrebama</w:t>
        </w:r>
        <w:r w:rsidR="002870FC">
          <w:rPr>
            <w:noProof/>
            <w:webHidden/>
          </w:rPr>
          <w:tab/>
        </w:r>
        <w:r w:rsidR="002870FC">
          <w:rPr>
            <w:noProof/>
            <w:webHidden/>
          </w:rPr>
          <w:fldChar w:fldCharType="begin"/>
        </w:r>
        <w:r w:rsidR="002870FC">
          <w:rPr>
            <w:noProof/>
            <w:webHidden/>
          </w:rPr>
          <w:instrText xml:space="preserve"> PAGEREF _Toc53583132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036A0A6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3" w:history="1">
        <w:r w:rsidR="002870FC" w:rsidRPr="00594257">
          <w:rPr>
            <w:rStyle w:val="Hiperveza"/>
            <w:noProof/>
          </w:rPr>
          <w:t>2.5.11.3.1. Prilagodbe u nastavi za učenike s teškoćama</w:t>
        </w:r>
        <w:r w:rsidR="002870FC">
          <w:rPr>
            <w:noProof/>
            <w:webHidden/>
          </w:rPr>
          <w:tab/>
        </w:r>
        <w:r w:rsidR="002870FC">
          <w:rPr>
            <w:noProof/>
            <w:webHidden/>
          </w:rPr>
          <w:fldChar w:fldCharType="begin"/>
        </w:r>
        <w:r w:rsidR="002870FC">
          <w:rPr>
            <w:noProof/>
            <w:webHidden/>
          </w:rPr>
          <w:instrText xml:space="preserve"> PAGEREF _Toc53583133 \h </w:instrText>
        </w:r>
        <w:r w:rsidR="002870FC">
          <w:rPr>
            <w:noProof/>
            <w:webHidden/>
          </w:rPr>
        </w:r>
        <w:r w:rsidR="002870FC">
          <w:rPr>
            <w:noProof/>
            <w:webHidden/>
          </w:rPr>
          <w:fldChar w:fldCharType="separate"/>
        </w:r>
        <w:r w:rsidR="008D56D4">
          <w:rPr>
            <w:noProof/>
            <w:webHidden/>
          </w:rPr>
          <w:t>57</w:t>
        </w:r>
        <w:r w:rsidR="002870FC">
          <w:rPr>
            <w:noProof/>
            <w:webHidden/>
          </w:rPr>
          <w:fldChar w:fldCharType="end"/>
        </w:r>
      </w:hyperlink>
    </w:p>
    <w:p w14:paraId="161CF44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4" w:history="1">
        <w:r w:rsidR="002870FC" w:rsidRPr="00594257">
          <w:rPr>
            <w:rStyle w:val="Hiperveza"/>
            <w:noProof/>
          </w:rPr>
          <w:t>2.5.11.3.2. Prilagodbe u nastavi za učenike koji pokazuju iznadprosječna znanja, motivaciju i kreativnost u pojedinim područjima</w:t>
        </w:r>
        <w:r w:rsidR="002870FC">
          <w:rPr>
            <w:noProof/>
            <w:webHidden/>
          </w:rPr>
          <w:tab/>
        </w:r>
        <w:r w:rsidR="002870FC">
          <w:rPr>
            <w:noProof/>
            <w:webHidden/>
          </w:rPr>
          <w:fldChar w:fldCharType="begin"/>
        </w:r>
        <w:r w:rsidR="002870FC">
          <w:rPr>
            <w:noProof/>
            <w:webHidden/>
          </w:rPr>
          <w:instrText xml:space="preserve"> PAGEREF _Toc53583134 \h </w:instrText>
        </w:r>
        <w:r w:rsidR="002870FC">
          <w:rPr>
            <w:noProof/>
            <w:webHidden/>
          </w:rPr>
        </w:r>
        <w:r w:rsidR="002870FC">
          <w:rPr>
            <w:noProof/>
            <w:webHidden/>
          </w:rPr>
          <w:fldChar w:fldCharType="separate"/>
        </w:r>
        <w:r w:rsidR="008D56D4">
          <w:rPr>
            <w:noProof/>
            <w:webHidden/>
          </w:rPr>
          <w:t>58</w:t>
        </w:r>
        <w:r w:rsidR="002870FC">
          <w:rPr>
            <w:noProof/>
            <w:webHidden/>
          </w:rPr>
          <w:fldChar w:fldCharType="end"/>
        </w:r>
      </w:hyperlink>
    </w:p>
    <w:p w14:paraId="6FD4BEE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5" w:history="1">
        <w:r w:rsidR="002870FC" w:rsidRPr="00594257">
          <w:rPr>
            <w:rStyle w:val="Hiperveza"/>
            <w:noProof/>
          </w:rPr>
          <w:t>2.6. Stručno usavršavanje nastavnika i stručnih suradnika</w:t>
        </w:r>
        <w:r w:rsidR="002870FC">
          <w:rPr>
            <w:noProof/>
            <w:webHidden/>
          </w:rPr>
          <w:tab/>
        </w:r>
        <w:r w:rsidR="002870FC">
          <w:rPr>
            <w:noProof/>
            <w:webHidden/>
          </w:rPr>
          <w:fldChar w:fldCharType="begin"/>
        </w:r>
        <w:r w:rsidR="002870FC">
          <w:rPr>
            <w:noProof/>
            <w:webHidden/>
          </w:rPr>
          <w:instrText xml:space="preserve"> PAGEREF _Toc53583135 \h </w:instrText>
        </w:r>
        <w:r w:rsidR="002870FC">
          <w:rPr>
            <w:noProof/>
            <w:webHidden/>
          </w:rPr>
        </w:r>
        <w:r w:rsidR="002870FC">
          <w:rPr>
            <w:noProof/>
            <w:webHidden/>
          </w:rPr>
          <w:fldChar w:fldCharType="separate"/>
        </w:r>
        <w:r w:rsidR="008D56D4">
          <w:rPr>
            <w:noProof/>
            <w:webHidden/>
          </w:rPr>
          <w:t>58</w:t>
        </w:r>
        <w:r w:rsidR="002870FC">
          <w:rPr>
            <w:noProof/>
            <w:webHidden/>
          </w:rPr>
          <w:fldChar w:fldCharType="end"/>
        </w:r>
      </w:hyperlink>
    </w:p>
    <w:p w14:paraId="4FACA61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6" w:history="1">
        <w:r w:rsidR="002870FC" w:rsidRPr="00594257">
          <w:rPr>
            <w:rStyle w:val="Hiperveza"/>
            <w:noProof/>
          </w:rPr>
          <w:t>2.7. Ustroj rada stručnih vijeća u školi</w:t>
        </w:r>
        <w:r w:rsidR="002870FC">
          <w:rPr>
            <w:noProof/>
            <w:webHidden/>
          </w:rPr>
          <w:tab/>
        </w:r>
        <w:r w:rsidR="002870FC">
          <w:rPr>
            <w:noProof/>
            <w:webHidden/>
          </w:rPr>
          <w:fldChar w:fldCharType="begin"/>
        </w:r>
        <w:r w:rsidR="002870FC">
          <w:rPr>
            <w:noProof/>
            <w:webHidden/>
          </w:rPr>
          <w:instrText xml:space="preserve"> PAGEREF _Toc53583136 \h </w:instrText>
        </w:r>
        <w:r w:rsidR="002870FC">
          <w:rPr>
            <w:noProof/>
            <w:webHidden/>
          </w:rPr>
        </w:r>
        <w:r w:rsidR="002870FC">
          <w:rPr>
            <w:noProof/>
            <w:webHidden/>
          </w:rPr>
          <w:fldChar w:fldCharType="separate"/>
        </w:r>
        <w:r w:rsidR="008D56D4">
          <w:rPr>
            <w:noProof/>
            <w:webHidden/>
          </w:rPr>
          <w:t>58</w:t>
        </w:r>
        <w:r w:rsidR="002870FC">
          <w:rPr>
            <w:noProof/>
            <w:webHidden/>
          </w:rPr>
          <w:fldChar w:fldCharType="end"/>
        </w:r>
      </w:hyperlink>
    </w:p>
    <w:p w14:paraId="2D6BC7A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7" w:history="1">
        <w:r w:rsidR="002870FC" w:rsidRPr="00594257">
          <w:rPr>
            <w:rStyle w:val="Hiperveza"/>
            <w:noProof/>
          </w:rPr>
          <w:t>2.7.1. Godišnji plan rada stručnog vijeća profesora hrvatskoga jezika i stranih jezika</w:t>
        </w:r>
        <w:r w:rsidR="002870FC">
          <w:rPr>
            <w:noProof/>
            <w:webHidden/>
          </w:rPr>
          <w:tab/>
        </w:r>
        <w:r w:rsidR="002870FC">
          <w:rPr>
            <w:noProof/>
            <w:webHidden/>
          </w:rPr>
          <w:fldChar w:fldCharType="begin"/>
        </w:r>
        <w:r w:rsidR="002870FC">
          <w:rPr>
            <w:noProof/>
            <w:webHidden/>
          </w:rPr>
          <w:instrText xml:space="preserve"> PAGEREF _Toc53583137 \h </w:instrText>
        </w:r>
        <w:r w:rsidR="002870FC">
          <w:rPr>
            <w:noProof/>
            <w:webHidden/>
          </w:rPr>
        </w:r>
        <w:r w:rsidR="002870FC">
          <w:rPr>
            <w:noProof/>
            <w:webHidden/>
          </w:rPr>
          <w:fldChar w:fldCharType="separate"/>
        </w:r>
        <w:r w:rsidR="008D56D4">
          <w:rPr>
            <w:noProof/>
            <w:webHidden/>
          </w:rPr>
          <w:t>60</w:t>
        </w:r>
        <w:r w:rsidR="002870FC">
          <w:rPr>
            <w:noProof/>
            <w:webHidden/>
          </w:rPr>
          <w:fldChar w:fldCharType="end"/>
        </w:r>
      </w:hyperlink>
    </w:p>
    <w:p w14:paraId="1AD6ED3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8" w:history="1">
        <w:r w:rsidR="002870FC" w:rsidRPr="00594257">
          <w:rPr>
            <w:rStyle w:val="Hiperveza"/>
            <w:noProof/>
          </w:rPr>
          <w:t>2.7.2. Godišnji plan rada stručnog vijeća profesora matematike i fizike</w:t>
        </w:r>
        <w:r w:rsidR="002870FC">
          <w:rPr>
            <w:noProof/>
            <w:webHidden/>
          </w:rPr>
          <w:tab/>
        </w:r>
        <w:r w:rsidR="002870FC">
          <w:rPr>
            <w:noProof/>
            <w:webHidden/>
          </w:rPr>
          <w:fldChar w:fldCharType="begin"/>
        </w:r>
        <w:r w:rsidR="002870FC">
          <w:rPr>
            <w:noProof/>
            <w:webHidden/>
          </w:rPr>
          <w:instrText xml:space="preserve"> PAGEREF _Toc53583138 \h </w:instrText>
        </w:r>
        <w:r w:rsidR="002870FC">
          <w:rPr>
            <w:noProof/>
            <w:webHidden/>
          </w:rPr>
        </w:r>
        <w:r w:rsidR="002870FC">
          <w:rPr>
            <w:noProof/>
            <w:webHidden/>
          </w:rPr>
          <w:fldChar w:fldCharType="separate"/>
        </w:r>
        <w:r w:rsidR="008D56D4">
          <w:rPr>
            <w:noProof/>
            <w:webHidden/>
          </w:rPr>
          <w:t>61</w:t>
        </w:r>
        <w:r w:rsidR="002870FC">
          <w:rPr>
            <w:noProof/>
            <w:webHidden/>
          </w:rPr>
          <w:fldChar w:fldCharType="end"/>
        </w:r>
      </w:hyperlink>
    </w:p>
    <w:p w14:paraId="4258375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39" w:history="1">
        <w:r w:rsidR="002870FC" w:rsidRPr="00594257">
          <w:rPr>
            <w:rStyle w:val="Hiperveza"/>
            <w:noProof/>
          </w:rPr>
          <w:t>2.7.3. Godišnji plan rada stručnog vijeća profesora povijesti, geografije, etike, vjeronauka i politike i gospodarstva</w:t>
        </w:r>
        <w:r w:rsidR="002870FC">
          <w:rPr>
            <w:noProof/>
            <w:webHidden/>
          </w:rPr>
          <w:tab/>
        </w:r>
        <w:r w:rsidR="002870FC">
          <w:rPr>
            <w:noProof/>
            <w:webHidden/>
          </w:rPr>
          <w:fldChar w:fldCharType="begin"/>
        </w:r>
        <w:r w:rsidR="002870FC">
          <w:rPr>
            <w:noProof/>
            <w:webHidden/>
          </w:rPr>
          <w:instrText xml:space="preserve"> PAGEREF _Toc53583139 \h </w:instrText>
        </w:r>
        <w:r w:rsidR="002870FC">
          <w:rPr>
            <w:noProof/>
            <w:webHidden/>
          </w:rPr>
        </w:r>
        <w:r w:rsidR="002870FC">
          <w:rPr>
            <w:noProof/>
            <w:webHidden/>
          </w:rPr>
          <w:fldChar w:fldCharType="separate"/>
        </w:r>
        <w:r w:rsidR="008D56D4">
          <w:rPr>
            <w:noProof/>
            <w:webHidden/>
          </w:rPr>
          <w:t>62</w:t>
        </w:r>
        <w:r w:rsidR="002870FC">
          <w:rPr>
            <w:noProof/>
            <w:webHidden/>
          </w:rPr>
          <w:fldChar w:fldCharType="end"/>
        </w:r>
      </w:hyperlink>
    </w:p>
    <w:p w14:paraId="4D50F4C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0" w:history="1">
        <w:r w:rsidR="002870FC" w:rsidRPr="00594257">
          <w:rPr>
            <w:rStyle w:val="Hiperveza"/>
            <w:noProof/>
          </w:rPr>
          <w:t>2.7.4. Godišnji plan rada stručnog vijeća profesora kemije, biologije i TZK</w:t>
        </w:r>
        <w:r w:rsidR="002870FC">
          <w:rPr>
            <w:noProof/>
            <w:webHidden/>
          </w:rPr>
          <w:tab/>
        </w:r>
        <w:r w:rsidR="002870FC">
          <w:rPr>
            <w:noProof/>
            <w:webHidden/>
          </w:rPr>
          <w:fldChar w:fldCharType="begin"/>
        </w:r>
        <w:r w:rsidR="002870FC">
          <w:rPr>
            <w:noProof/>
            <w:webHidden/>
          </w:rPr>
          <w:instrText xml:space="preserve"> PAGEREF _Toc53583140 \h </w:instrText>
        </w:r>
        <w:r w:rsidR="002870FC">
          <w:rPr>
            <w:noProof/>
            <w:webHidden/>
          </w:rPr>
        </w:r>
        <w:r w:rsidR="002870FC">
          <w:rPr>
            <w:noProof/>
            <w:webHidden/>
          </w:rPr>
          <w:fldChar w:fldCharType="separate"/>
        </w:r>
        <w:r w:rsidR="008D56D4">
          <w:rPr>
            <w:noProof/>
            <w:webHidden/>
          </w:rPr>
          <w:t>63</w:t>
        </w:r>
        <w:r w:rsidR="002870FC">
          <w:rPr>
            <w:noProof/>
            <w:webHidden/>
          </w:rPr>
          <w:fldChar w:fldCharType="end"/>
        </w:r>
      </w:hyperlink>
    </w:p>
    <w:p w14:paraId="35CC4CA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1" w:history="1">
        <w:r w:rsidR="002870FC" w:rsidRPr="00594257">
          <w:rPr>
            <w:rStyle w:val="Hiperveza"/>
            <w:noProof/>
          </w:rPr>
          <w:t>2.7.5. Godišnji plan rada stručnog vijeća profesora stručnih predmeta u programu  elektrotehnike</w:t>
        </w:r>
        <w:r w:rsidR="002870FC">
          <w:rPr>
            <w:noProof/>
            <w:webHidden/>
          </w:rPr>
          <w:tab/>
        </w:r>
        <w:r w:rsidR="002870FC">
          <w:rPr>
            <w:noProof/>
            <w:webHidden/>
          </w:rPr>
          <w:fldChar w:fldCharType="begin"/>
        </w:r>
        <w:r w:rsidR="002870FC">
          <w:rPr>
            <w:noProof/>
            <w:webHidden/>
          </w:rPr>
          <w:instrText xml:space="preserve"> PAGEREF _Toc53583141 \h </w:instrText>
        </w:r>
        <w:r w:rsidR="002870FC">
          <w:rPr>
            <w:noProof/>
            <w:webHidden/>
          </w:rPr>
        </w:r>
        <w:r w:rsidR="002870FC">
          <w:rPr>
            <w:noProof/>
            <w:webHidden/>
          </w:rPr>
          <w:fldChar w:fldCharType="separate"/>
        </w:r>
        <w:r w:rsidR="008D56D4">
          <w:rPr>
            <w:noProof/>
            <w:webHidden/>
          </w:rPr>
          <w:t>64</w:t>
        </w:r>
        <w:r w:rsidR="002870FC">
          <w:rPr>
            <w:noProof/>
            <w:webHidden/>
          </w:rPr>
          <w:fldChar w:fldCharType="end"/>
        </w:r>
      </w:hyperlink>
    </w:p>
    <w:p w14:paraId="79A5063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2" w:history="1">
        <w:r w:rsidR="002870FC" w:rsidRPr="00594257">
          <w:rPr>
            <w:rStyle w:val="Hiperveza"/>
            <w:noProof/>
          </w:rPr>
          <w:t>2.7.6. Godišnji plan rada stručnog vijeća profesora u programu strojarstva</w:t>
        </w:r>
        <w:r w:rsidR="002870FC">
          <w:rPr>
            <w:noProof/>
            <w:webHidden/>
          </w:rPr>
          <w:tab/>
        </w:r>
        <w:r w:rsidR="002870FC">
          <w:rPr>
            <w:noProof/>
            <w:webHidden/>
          </w:rPr>
          <w:fldChar w:fldCharType="begin"/>
        </w:r>
        <w:r w:rsidR="002870FC">
          <w:rPr>
            <w:noProof/>
            <w:webHidden/>
          </w:rPr>
          <w:instrText xml:space="preserve"> PAGEREF _Toc53583142 \h </w:instrText>
        </w:r>
        <w:r w:rsidR="002870FC">
          <w:rPr>
            <w:noProof/>
            <w:webHidden/>
          </w:rPr>
        </w:r>
        <w:r w:rsidR="002870FC">
          <w:rPr>
            <w:noProof/>
            <w:webHidden/>
          </w:rPr>
          <w:fldChar w:fldCharType="separate"/>
        </w:r>
        <w:r w:rsidR="008D56D4">
          <w:rPr>
            <w:noProof/>
            <w:webHidden/>
          </w:rPr>
          <w:t>65</w:t>
        </w:r>
        <w:r w:rsidR="002870FC">
          <w:rPr>
            <w:noProof/>
            <w:webHidden/>
          </w:rPr>
          <w:fldChar w:fldCharType="end"/>
        </w:r>
      </w:hyperlink>
    </w:p>
    <w:p w14:paraId="4AEB851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3" w:history="1">
        <w:r w:rsidR="002870FC" w:rsidRPr="00594257">
          <w:rPr>
            <w:rStyle w:val="Hiperveza"/>
            <w:noProof/>
          </w:rPr>
          <w:t>2.7.7. Godišnji plan rada stručnog vijeća profesora u programu šumarstva</w:t>
        </w:r>
        <w:r w:rsidR="002870FC">
          <w:rPr>
            <w:noProof/>
            <w:webHidden/>
          </w:rPr>
          <w:tab/>
        </w:r>
        <w:r w:rsidR="002870FC">
          <w:rPr>
            <w:noProof/>
            <w:webHidden/>
          </w:rPr>
          <w:fldChar w:fldCharType="begin"/>
        </w:r>
        <w:r w:rsidR="002870FC">
          <w:rPr>
            <w:noProof/>
            <w:webHidden/>
          </w:rPr>
          <w:instrText xml:space="preserve"> PAGEREF _Toc53583143 \h </w:instrText>
        </w:r>
        <w:r w:rsidR="002870FC">
          <w:rPr>
            <w:noProof/>
            <w:webHidden/>
          </w:rPr>
        </w:r>
        <w:r w:rsidR="002870FC">
          <w:rPr>
            <w:noProof/>
            <w:webHidden/>
          </w:rPr>
          <w:fldChar w:fldCharType="separate"/>
        </w:r>
        <w:r w:rsidR="008D56D4">
          <w:rPr>
            <w:noProof/>
            <w:webHidden/>
          </w:rPr>
          <w:t>66</w:t>
        </w:r>
        <w:r w:rsidR="002870FC">
          <w:rPr>
            <w:noProof/>
            <w:webHidden/>
          </w:rPr>
          <w:fldChar w:fldCharType="end"/>
        </w:r>
      </w:hyperlink>
    </w:p>
    <w:p w14:paraId="485E27A9"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4" w:history="1">
        <w:r w:rsidR="002870FC" w:rsidRPr="00594257">
          <w:rPr>
            <w:rStyle w:val="Hiperveza"/>
            <w:noProof/>
          </w:rPr>
          <w:t>2.7.8. Godišnji plan rada stručnog vijeća profesora u programu obrade drva</w:t>
        </w:r>
        <w:r w:rsidR="002870FC">
          <w:rPr>
            <w:noProof/>
            <w:webHidden/>
          </w:rPr>
          <w:tab/>
        </w:r>
        <w:r w:rsidR="002870FC">
          <w:rPr>
            <w:noProof/>
            <w:webHidden/>
          </w:rPr>
          <w:fldChar w:fldCharType="begin"/>
        </w:r>
        <w:r w:rsidR="002870FC">
          <w:rPr>
            <w:noProof/>
            <w:webHidden/>
          </w:rPr>
          <w:instrText xml:space="preserve"> PAGEREF _Toc53583144 \h </w:instrText>
        </w:r>
        <w:r w:rsidR="002870FC">
          <w:rPr>
            <w:noProof/>
            <w:webHidden/>
          </w:rPr>
        </w:r>
        <w:r w:rsidR="002870FC">
          <w:rPr>
            <w:noProof/>
            <w:webHidden/>
          </w:rPr>
          <w:fldChar w:fldCharType="separate"/>
        </w:r>
        <w:r w:rsidR="008D56D4">
          <w:rPr>
            <w:noProof/>
            <w:webHidden/>
          </w:rPr>
          <w:t>67</w:t>
        </w:r>
        <w:r w:rsidR="002870FC">
          <w:rPr>
            <w:noProof/>
            <w:webHidden/>
          </w:rPr>
          <w:fldChar w:fldCharType="end"/>
        </w:r>
      </w:hyperlink>
    </w:p>
    <w:p w14:paraId="5F2469D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5" w:history="1">
        <w:r w:rsidR="002870FC" w:rsidRPr="00594257">
          <w:rPr>
            <w:rStyle w:val="Hiperveza"/>
            <w:noProof/>
          </w:rPr>
          <w:t>2.7.9. Godišnji plan rada stručnog vijeća profesora u programu zdravstva</w:t>
        </w:r>
        <w:r w:rsidR="002870FC">
          <w:rPr>
            <w:noProof/>
            <w:webHidden/>
          </w:rPr>
          <w:tab/>
        </w:r>
        <w:r w:rsidR="002870FC">
          <w:rPr>
            <w:noProof/>
            <w:webHidden/>
          </w:rPr>
          <w:fldChar w:fldCharType="begin"/>
        </w:r>
        <w:r w:rsidR="002870FC">
          <w:rPr>
            <w:noProof/>
            <w:webHidden/>
          </w:rPr>
          <w:instrText xml:space="preserve"> PAGEREF _Toc53583145 \h </w:instrText>
        </w:r>
        <w:r w:rsidR="002870FC">
          <w:rPr>
            <w:noProof/>
            <w:webHidden/>
          </w:rPr>
        </w:r>
        <w:r w:rsidR="002870FC">
          <w:rPr>
            <w:noProof/>
            <w:webHidden/>
          </w:rPr>
          <w:fldChar w:fldCharType="separate"/>
        </w:r>
        <w:r w:rsidR="008D56D4">
          <w:rPr>
            <w:noProof/>
            <w:webHidden/>
          </w:rPr>
          <w:t>68</w:t>
        </w:r>
        <w:r w:rsidR="002870FC">
          <w:rPr>
            <w:noProof/>
            <w:webHidden/>
          </w:rPr>
          <w:fldChar w:fldCharType="end"/>
        </w:r>
      </w:hyperlink>
    </w:p>
    <w:p w14:paraId="12FD491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6" w:history="1">
        <w:r w:rsidR="002870FC" w:rsidRPr="00594257">
          <w:rPr>
            <w:rStyle w:val="Hiperveza"/>
            <w:noProof/>
          </w:rPr>
          <w:t>2.8. Program rada sa pripravnicima u šk. 2020./2021.god.</w:t>
        </w:r>
        <w:r w:rsidR="002870FC">
          <w:rPr>
            <w:noProof/>
            <w:webHidden/>
          </w:rPr>
          <w:tab/>
        </w:r>
        <w:r w:rsidR="002870FC">
          <w:rPr>
            <w:noProof/>
            <w:webHidden/>
          </w:rPr>
          <w:fldChar w:fldCharType="begin"/>
        </w:r>
        <w:r w:rsidR="002870FC">
          <w:rPr>
            <w:noProof/>
            <w:webHidden/>
          </w:rPr>
          <w:instrText xml:space="preserve"> PAGEREF _Toc53583146 \h </w:instrText>
        </w:r>
        <w:r w:rsidR="002870FC">
          <w:rPr>
            <w:noProof/>
            <w:webHidden/>
          </w:rPr>
        </w:r>
        <w:r w:rsidR="002870FC">
          <w:rPr>
            <w:noProof/>
            <w:webHidden/>
          </w:rPr>
          <w:fldChar w:fldCharType="separate"/>
        </w:r>
        <w:r w:rsidR="008D56D4">
          <w:rPr>
            <w:noProof/>
            <w:webHidden/>
          </w:rPr>
          <w:t>69</w:t>
        </w:r>
        <w:r w:rsidR="002870FC">
          <w:rPr>
            <w:noProof/>
            <w:webHidden/>
          </w:rPr>
          <w:fldChar w:fldCharType="end"/>
        </w:r>
      </w:hyperlink>
    </w:p>
    <w:p w14:paraId="19E9544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7" w:history="1">
        <w:r w:rsidR="002870FC" w:rsidRPr="00594257">
          <w:rPr>
            <w:rStyle w:val="Hiperveza"/>
            <w:noProof/>
          </w:rPr>
          <w:t>2.9.  Nabavka nastavnih sredstava i pomagala</w:t>
        </w:r>
        <w:r w:rsidR="002870FC">
          <w:rPr>
            <w:noProof/>
            <w:webHidden/>
          </w:rPr>
          <w:tab/>
        </w:r>
        <w:r w:rsidR="002870FC">
          <w:rPr>
            <w:noProof/>
            <w:webHidden/>
          </w:rPr>
          <w:fldChar w:fldCharType="begin"/>
        </w:r>
        <w:r w:rsidR="002870FC">
          <w:rPr>
            <w:noProof/>
            <w:webHidden/>
          </w:rPr>
          <w:instrText xml:space="preserve"> PAGEREF _Toc53583147 \h </w:instrText>
        </w:r>
        <w:r w:rsidR="002870FC">
          <w:rPr>
            <w:noProof/>
            <w:webHidden/>
          </w:rPr>
        </w:r>
        <w:r w:rsidR="002870FC">
          <w:rPr>
            <w:noProof/>
            <w:webHidden/>
          </w:rPr>
          <w:fldChar w:fldCharType="separate"/>
        </w:r>
        <w:r w:rsidR="008D56D4">
          <w:rPr>
            <w:noProof/>
            <w:webHidden/>
          </w:rPr>
          <w:t>69</w:t>
        </w:r>
        <w:r w:rsidR="002870FC">
          <w:rPr>
            <w:noProof/>
            <w:webHidden/>
          </w:rPr>
          <w:fldChar w:fldCharType="end"/>
        </w:r>
      </w:hyperlink>
    </w:p>
    <w:p w14:paraId="2753746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8" w:history="1">
        <w:r w:rsidR="002870FC" w:rsidRPr="00594257">
          <w:rPr>
            <w:rStyle w:val="Hiperveza"/>
            <w:noProof/>
          </w:rPr>
          <w:t>2.10. Opremanje kabineta i specijaliziranih učionica</w:t>
        </w:r>
        <w:r w:rsidR="002870FC">
          <w:rPr>
            <w:noProof/>
            <w:webHidden/>
          </w:rPr>
          <w:tab/>
        </w:r>
        <w:r w:rsidR="002870FC">
          <w:rPr>
            <w:noProof/>
            <w:webHidden/>
          </w:rPr>
          <w:fldChar w:fldCharType="begin"/>
        </w:r>
        <w:r w:rsidR="002870FC">
          <w:rPr>
            <w:noProof/>
            <w:webHidden/>
          </w:rPr>
          <w:instrText xml:space="preserve"> PAGEREF _Toc53583148 \h </w:instrText>
        </w:r>
        <w:r w:rsidR="002870FC">
          <w:rPr>
            <w:noProof/>
            <w:webHidden/>
          </w:rPr>
        </w:r>
        <w:r w:rsidR="002870FC">
          <w:rPr>
            <w:noProof/>
            <w:webHidden/>
          </w:rPr>
          <w:fldChar w:fldCharType="separate"/>
        </w:r>
        <w:r w:rsidR="008D56D4">
          <w:rPr>
            <w:noProof/>
            <w:webHidden/>
          </w:rPr>
          <w:t>69</w:t>
        </w:r>
        <w:r w:rsidR="002870FC">
          <w:rPr>
            <w:noProof/>
            <w:webHidden/>
          </w:rPr>
          <w:fldChar w:fldCharType="end"/>
        </w:r>
      </w:hyperlink>
    </w:p>
    <w:p w14:paraId="47A62F6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49" w:history="1">
        <w:r w:rsidR="002870FC" w:rsidRPr="00594257">
          <w:rPr>
            <w:rStyle w:val="Hiperveza"/>
            <w:noProof/>
          </w:rPr>
          <w:t>3. OSTVARIVANJE PROGRAMA I  PLANOVA RADA ŠKOLE</w:t>
        </w:r>
        <w:r w:rsidR="002870FC">
          <w:rPr>
            <w:noProof/>
            <w:webHidden/>
          </w:rPr>
          <w:tab/>
        </w:r>
        <w:r w:rsidR="002870FC">
          <w:rPr>
            <w:noProof/>
            <w:webHidden/>
          </w:rPr>
          <w:fldChar w:fldCharType="begin"/>
        </w:r>
        <w:r w:rsidR="002870FC">
          <w:rPr>
            <w:noProof/>
            <w:webHidden/>
          </w:rPr>
          <w:instrText xml:space="preserve"> PAGEREF _Toc53583149 \h </w:instrText>
        </w:r>
        <w:r w:rsidR="002870FC">
          <w:rPr>
            <w:noProof/>
            <w:webHidden/>
          </w:rPr>
        </w:r>
        <w:r w:rsidR="002870FC">
          <w:rPr>
            <w:noProof/>
            <w:webHidden/>
          </w:rPr>
          <w:fldChar w:fldCharType="separate"/>
        </w:r>
        <w:r w:rsidR="008D56D4">
          <w:rPr>
            <w:noProof/>
            <w:webHidden/>
          </w:rPr>
          <w:t>69</w:t>
        </w:r>
        <w:r w:rsidR="002870FC">
          <w:rPr>
            <w:noProof/>
            <w:webHidden/>
          </w:rPr>
          <w:fldChar w:fldCharType="end"/>
        </w:r>
      </w:hyperlink>
    </w:p>
    <w:p w14:paraId="4D751F9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0" w:history="1">
        <w:r w:rsidR="002870FC" w:rsidRPr="00594257">
          <w:rPr>
            <w:rStyle w:val="Hiperveza"/>
            <w:noProof/>
          </w:rPr>
          <w:t>3.1. Organizacija rada škole</w:t>
        </w:r>
        <w:r w:rsidR="002870FC">
          <w:rPr>
            <w:noProof/>
            <w:webHidden/>
          </w:rPr>
          <w:tab/>
        </w:r>
        <w:r w:rsidR="002870FC">
          <w:rPr>
            <w:noProof/>
            <w:webHidden/>
          </w:rPr>
          <w:fldChar w:fldCharType="begin"/>
        </w:r>
        <w:r w:rsidR="002870FC">
          <w:rPr>
            <w:noProof/>
            <w:webHidden/>
          </w:rPr>
          <w:instrText xml:space="preserve"> PAGEREF _Toc53583150 \h </w:instrText>
        </w:r>
        <w:r w:rsidR="002870FC">
          <w:rPr>
            <w:noProof/>
            <w:webHidden/>
          </w:rPr>
        </w:r>
        <w:r w:rsidR="002870FC">
          <w:rPr>
            <w:noProof/>
            <w:webHidden/>
          </w:rPr>
          <w:fldChar w:fldCharType="separate"/>
        </w:r>
        <w:r w:rsidR="008D56D4">
          <w:rPr>
            <w:noProof/>
            <w:webHidden/>
          </w:rPr>
          <w:t>69</w:t>
        </w:r>
        <w:r w:rsidR="002870FC">
          <w:rPr>
            <w:noProof/>
            <w:webHidden/>
          </w:rPr>
          <w:fldChar w:fldCharType="end"/>
        </w:r>
      </w:hyperlink>
    </w:p>
    <w:p w14:paraId="2148CA6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1" w:history="1">
        <w:r w:rsidR="002870FC" w:rsidRPr="00594257">
          <w:rPr>
            <w:rStyle w:val="Hiperveza"/>
            <w:noProof/>
          </w:rPr>
          <w:t>3.1.1. Godišnji kalendar rada</w:t>
        </w:r>
        <w:r w:rsidR="002870FC">
          <w:rPr>
            <w:noProof/>
            <w:webHidden/>
          </w:rPr>
          <w:tab/>
        </w:r>
        <w:r w:rsidR="002870FC">
          <w:rPr>
            <w:noProof/>
            <w:webHidden/>
          </w:rPr>
          <w:fldChar w:fldCharType="begin"/>
        </w:r>
        <w:r w:rsidR="002870FC">
          <w:rPr>
            <w:noProof/>
            <w:webHidden/>
          </w:rPr>
          <w:instrText xml:space="preserve"> PAGEREF _Toc53583151 \h </w:instrText>
        </w:r>
        <w:r w:rsidR="002870FC">
          <w:rPr>
            <w:noProof/>
            <w:webHidden/>
          </w:rPr>
        </w:r>
        <w:r w:rsidR="002870FC">
          <w:rPr>
            <w:noProof/>
            <w:webHidden/>
          </w:rPr>
          <w:fldChar w:fldCharType="separate"/>
        </w:r>
        <w:r w:rsidR="008D56D4">
          <w:rPr>
            <w:noProof/>
            <w:webHidden/>
          </w:rPr>
          <w:t>70</w:t>
        </w:r>
        <w:r w:rsidR="002870FC">
          <w:rPr>
            <w:noProof/>
            <w:webHidden/>
          </w:rPr>
          <w:fldChar w:fldCharType="end"/>
        </w:r>
      </w:hyperlink>
    </w:p>
    <w:p w14:paraId="0089AB43"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2" w:history="1">
        <w:r w:rsidR="002870FC" w:rsidRPr="00594257">
          <w:rPr>
            <w:rStyle w:val="Hiperveza"/>
            <w:noProof/>
          </w:rPr>
          <w:t>3.1.2. Nacionalni ispit</w:t>
        </w:r>
        <w:r w:rsidR="002870FC">
          <w:rPr>
            <w:noProof/>
            <w:webHidden/>
          </w:rPr>
          <w:tab/>
        </w:r>
        <w:r w:rsidR="002870FC">
          <w:rPr>
            <w:noProof/>
            <w:webHidden/>
          </w:rPr>
          <w:fldChar w:fldCharType="begin"/>
        </w:r>
        <w:r w:rsidR="002870FC">
          <w:rPr>
            <w:noProof/>
            <w:webHidden/>
          </w:rPr>
          <w:instrText xml:space="preserve"> PAGEREF _Toc53583152 \h </w:instrText>
        </w:r>
        <w:r w:rsidR="002870FC">
          <w:rPr>
            <w:noProof/>
            <w:webHidden/>
          </w:rPr>
        </w:r>
        <w:r w:rsidR="002870FC">
          <w:rPr>
            <w:noProof/>
            <w:webHidden/>
          </w:rPr>
          <w:fldChar w:fldCharType="separate"/>
        </w:r>
        <w:r w:rsidR="008D56D4">
          <w:rPr>
            <w:noProof/>
            <w:webHidden/>
          </w:rPr>
          <w:t>71</w:t>
        </w:r>
        <w:r w:rsidR="002870FC">
          <w:rPr>
            <w:noProof/>
            <w:webHidden/>
          </w:rPr>
          <w:fldChar w:fldCharType="end"/>
        </w:r>
      </w:hyperlink>
    </w:p>
    <w:p w14:paraId="3C7BD4A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3" w:history="1">
        <w:r w:rsidR="002870FC" w:rsidRPr="00594257">
          <w:rPr>
            <w:rStyle w:val="Hiperveza"/>
            <w:noProof/>
          </w:rPr>
          <w:t>3.1.3. Dopunski rad i popravni ispiti</w:t>
        </w:r>
        <w:r w:rsidR="002870FC">
          <w:rPr>
            <w:noProof/>
            <w:webHidden/>
          </w:rPr>
          <w:tab/>
        </w:r>
        <w:r w:rsidR="002870FC">
          <w:rPr>
            <w:noProof/>
            <w:webHidden/>
          </w:rPr>
          <w:fldChar w:fldCharType="begin"/>
        </w:r>
        <w:r w:rsidR="002870FC">
          <w:rPr>
            <w:noProof/>
            <w:webHidden/>
          </w:rPr>
          <w:instrText xml:space="preserve"> PAGEREF _Toc53583153 \h </w:instrText>
        </w:r>
        <w:r w:rsidR="002870FC">
          <w:rPr>
            <w:noProof/>
            <w:webHidden/>
          </w:rPr>
        </w:r>
        <w:r w:rsidR="002870FC">
          <w:rPr>
            <w:noProof/>
            <w:webHidden/>
          </w:rPr>
          <w:fldChar w:fldCharType="separate"/>
        </w:r>
        <w:r w:rsidR="008D56D4">
          <w:rPr>
            <w:noProof/>
            <w:webHidden/>
          </w:rPr>
          <w:t>71</w:t>
        </w:r>
        <w:r w:rsidR="002870FC">
          <w:rPr>
            <w:noProof/>
            <w:webHidden/>
          </w:rPr>
          <w:fldChar w:fldCharType="end"/>
        </w:r>
      </w:hyperlink>
    </w:p>
    <w:p w14:paraId="7599BDB1" w14:textId="77777777" w:rsidR="002870FC" w:rsidRDefault="00256C96">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53583154" w:history="1">
        <w:r w:rsidR="002870FC" w:rsidRPr="00594257">
          <w:rPr>
            <w:rStyle w:val="Hiperveza"/>
            <w:rFonts w:asciiTheme="majorHAnsi" w:eastAsiaTheme="majorEastAsia" w:hAnsiTheme="majorHAnsi" w:cstheme="majorBidi"/>
            <w:b/>
            <w:bCs/>
            <w:noProof/>
          </w:rPr>
          <w:t>3.1.3.1. Kalendar održavanja dopunskoga rada</w:t>
        </w:r>
        <w:r w:rsidR="002870FC" w:rsidRPr="00594257">
          <w:rPr>
            <w:rStyle w:val="Hiperveza"/>
            <w:b/>
            <w:noProof/>
          </w:rPr>
          <w:t>:</w:t>
        </w:r>
        <w:r w:rsidR="002870FC">
          <w:rPr>
            <w:noProof/>
            <w:webHidden/>
          </w:rPr>
          <w:tab/>
        </w:r>
        <w:r w:rsidR="002870FC">
          <w:rPr>
            <w:noProof/>
            <w:webHidden/>
          </w:rPr>
          <w:fldChar w:fldCharType="begin"/>
        </w:r>
        <w:r w:rsidR="002870FC">
          <w:rPr>
            <w:noProof/>
            <w:webHidden/>
          </w:rPr>
          <w:instrText xml:space="preserve"> PAGEREF _Toc53583154 \h </w:instrText>
        </w:r>
        <w:r w:rsidR="002870FC">
          <w:rPr>
            <w:noProof/>
            <w:webHidden/>
          </w:rPr>
        </w:r>
        <w:r w:rsidR="002870FC">
          <w:rPr>
            <w:noProof/>
            <w:webHidden/>
          </w:rPr>
          <w:fldChar w:fldCharType="separate"/>
        </w:r>
        <w:r w:rsidR="008D56D4">
          <w:rPr>
            <w:noProof/>
            <w:webHidden/>
          </w:rPr>
          <w:t>72</w:t>
        </w:r>
        <w:r w:rsidR="002870FC">
          <w:rPr>
            <w:noProof/>
            <w:webHidden/>
          </w:rPr>
          <w:fldChar w:fldCharType="end"/>
        </w:r>
      </w:hyperlink>
    </w:p>
    <w:p w14:paraId="260F2F5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5" w:history="1">
        <w:r w:rsidR="002870FC" w:rsidRPr="00594257">
          <w:rPr>
            <w:rStyle w:val="Hiperveza"/>
            <w:noProof/>
          </w:rPr>
          <w:t>3.1.3.2. Kalendar održavanja popravnih ispita:</w:t>
        </w:r>
        <w:r w:rsidR="002870FC">
          <w:rPr>
            <w:noProof/>
            <w:webHidden/>
          </w:rPr>
          <w:tab/>
        </w:r>
        <w:r w:rsidR="002870FC">
          <w:rPr>
            <w:noProof/>
            <w:webHidden/>
          </w:rPr>
          <w:fldChar w:fldCharType="begin"/>
        </w:r>
        <w:r w:rsidR="002870FC">
          <w:rPr>
            <w:noProof/>
            <w:webHidden/>
          </w:rPr>
          <w:instrText xml:space="preserve"> PAGEREF _Toc53583155 \h </w:instrText>
        </w:r>
        <w:r w:rsidR="002870FC">
          <w:rPr>
            <w:noProof/>
            <w:webHidden/>
          </w:rPr>
        </w:r>
        <w:r w:rsidR="002870FC">
          <w:rPr>
            <w:noProof/>
            <w:webHidden/>
          </w:rPr>
          <w:fldChar w:fldCharType="separate"/>
        </w:r>
        <w:r w:rsidR="008D56D4">
          <w:rPr>
            <w:noProof/>
            <w:webHidden/>
          </w:rPr>
          <w:t>72</w:t>
        </w:r>
        <w:r w:rsidR="002870FC">
          <w:rPr>
            <w:noProof/>
            <w:webHidden/>
          </w:rPr>
          <w:fldChar w:fldCharType="end"/>
        </w:r>
      </w:hyperlink>
    </w:p>
    <w:p w14:paraId="2F9879D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6" w:history="1">
        <w:r w:rsidR="002870FC" w:rsidRPr="00594257">
          <w:rPr>
            <w:rStyle w:val="Hiperveza"/>
            <w:noProof/>
          </w:rPr>
          <w:t>3.1.4. Izradba i obrana završnoga rada</w:t>
        </w:r>
        <w:r w:rsidR="002870FC">
          <w:rPr>
            <w:noProof/>
            <w:webHidden/>
          </w:rPr>
          <w:tab/>
        </w:r>
        <w:r w:rsidR="002870FC">
          <w:rPr>
            <w:noProof/>
            <w:webHidden/>
          </w:rPr>
          <w:fldChar w:fldCharType="begin"/>
        </w:r>
        <w:r w:rsidR="002870FC">
          <w:rPr>
            <w:noProof/>
            <w:webHidden/>
          </w:rPr>
          <w:instrText xml:space="preserve"> PAGEREF _Toc53583156 \h </w:instrText>
        </w:r>
        <w:r w:rsidR="002870FC">
          <w:rPr>
            <w:noProof/>
            <w:webHidden/>
          </w:rPr>
        </w:r>
        <w:r w:rsidR="002870FC">
          <w:rPr>
            <w:noProof/>
            <w:webHidden/>
          </w:rPr>
          <w:fldChar w:fldCharType="separate"/>
        </w:r>
        <w:r w:rsidR="008D56D4">
          <w:rPr>
            <w:noProof/>
            <w:webHidden/>
          </w:rPr>
          <w:t>72</w:t>
        </w:r>
        <w:r w:rsidR="002870FC">
          <w:rPr>
            <w:noProof/>
            <w:webHidden/>
          </w:rPr>
          <w:fldChar w:fldCharType="end"/>
        </w:r>
      </w:hyperlink>
    </w:p>
    <w:p w14:paraId="0788224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7" w:history="1">
        <w:r w:rsidR="002870FC" w:rsidRPr="00594257">
          <w:rPr>
            <w:rStyle w:val="Hiperveza"/>
            <w:noProof/>
          </w:rPr>
          <w:t>3.1.4.1. Vremenik izradbe i obrane završnoga rada u šk.g. 2020./2021.</w:t>
        </w:r>
        <w:r w:rsidR="002870FC">
          <w:rPr>
            <w:noProof/>
            <w:webHidden/>
          </w:rPr>
          <w:tab/>
        </w:r>
        <w:r w:rsidR="002870FC">
          <w:rPr>
            <w:noProof/>
            <w:webHidden/>
          </w:rPr>
          <w:fldChar w:fldCharType="begin"/>
        </w:r>
        <w:r w:rsidR="002870FC">
          <w:rPr>
            <w:noProof/>
            <w:webHidden/>
          </w:rPr>
          <w:instrText xml:space="preserve"> PAGEREF _Toc53583157 \h </w:instrText>
        </w:r>
        <w:r w:rsidR="002870FC">
          <w:rPr>
            <w:noProof/>
            <w:webHidden/>
          </w:rPr>
        </w:r>
        <w:r w:rsidR="002870FC">
          <w:rPr>
            <w:noProof/>
            <w:webHidden/>
          </w:rPr>
          <w:fldChar w:fldCharType="separate"/>
        </w:r>
        <w:r w:rsidR="008D56D4">
          <w:rPr>
            <w:noProof/>
            <w:webHidden/>
          </w:rPr>
          <w:t>72</w:t>
        </w:r>
        <w:r w:rsidR="002870FC">
          <w:rPr>
            <w:noProof/>
            <w:webHidden/>
          </w:rPr>
          <w:fldChar w:fldCharType="end"/>
        </w:r>
      </w:hyperlink>
    </w:p>
    <w:p w14:paraId="0C96BA9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8" w:history="1">
        <w:r w:rsidR="002870FC" w:rsidRPr="00594257">
          <w:rPr>
            <w:rStyle w:val="Hiperveza"/>
            <w:noProof/>
          </w:rPr>
          <w:t>3.1.5.  Polaganje ispita državne mature u šk.g. 2020./2021.</w:t>
        </w:r>
        <w:r w:rsidR="002870FC">
          <w:rPr>
            <w:noProof/>
            <w:webHidden/>
          </w:rPr>
          <w:tab/>
        </w:r>
        <w:r w:rsidR="002870FC">
          <w:rPr>
            <w:noProof/>
            <w:webHidden/>
          </w:rPr>
          <w:fldChar w:fldCharType="begin"/>
        </w:r>
        <w:r w:rsidR="002870FC">
          <w:rPr>
            <w:noProof/>
            <w:webHidden/>
          </w:rPr>
          <w:instrText xml:space="preserve"> PAGEREF _Toc53583158 \h </w:instrText>
        </w:r>
        <w:r w:rsidR="002870FC">
          <w:rPr>
            <w:noProof/>
            <w:webHidden/>
          </w:rPr>
        </w:r>
        <w:r w:rsidR="002870FC">
          <w:rPr>
            <w:noProof/>
            <w:webHidden/>
          </w:rPr>
          <w:fldChar w:fldCharType="separate"/>
        </w:r>
        <w:r w:rsidR="008D56D4">
          <w:rPr>
            <w:noProof/>
            <w:webHidden/>
          </w:rPr>
          <w:t>73</w:t>
        </w:r>
        <w:r w:rsidR="002870FC">
          <w:rPr>
            <w:noProof/>
            <w:webHidden/>
          </w:rPr>
          <w:fldChar w:fldCharType="end"/>
        </w:r>
      </w:hyperlink>
    </w:p>
    <w:p w14:paraId="0D819F7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59" w:history="1">
        <w:r w:rsidR="002870FC" w:rsidRPr="00594257">
          <w:rPr>
            <w:rStyle w:val="Hiperveza"/>
            <w:noProof/>
          </w:rPr>
          <w:t>3.1.5.1. Kalendar polaganja ispita državne mature u šk.g. 2020./2021.</w:t>
        </w:r>
        <w:r w:rsidR="002870FC">
          <w:rPr>
            <w:noProof/>
            <w:webHidden/>
          </w:rPr>
          <w:tab/>
        </w:r>
        <w:r w:rsidR="002870FC">
          <w:rPr>
            <w:noProof/>
            <w:webHidden/>
          </w:rPr>
          <w:fldChar w:fldCharType="begin"/>
        </w:r>
        <w:r w:rsidR="002870FC">
          <w:rPr>
            <w:noProof/>
            <w:webHidden/>
          </w:rPr>
          <w:instrText xml:space="preserve"> PAGEREF _Toc53583159 \h </w:instrText>
        </w:r>
        <w:r w:rsidR="002870FC">
          <w:rPr>
            <w:noProof/>
            <w:webHidden/>
          </w:rPr>
        </w:r>
        <w:r w:rsidR="002870FC">
          <w:rPr>
            <w:noProof/>
            <w:webHidden/>
          </w:rPr>
          <w:fldChar w:fldCharType="separate"/>
        </w:r>
        <w:r w:rsidR="008D56D4">
          <w:rPr>
            <w:noProof/>
            <w:webHidden/>
          </w:rPr>
          <w:t>73</w:t>
        </w:r>
        <w:r w:rsidR="002870FC">
          <w:rPr>
            <w:noProof/>
            <w:webHidden/>
          </w:rPr>
          <w:fldChar w:fldCharType="end"/>
        </w:r>
      </w:hyperlink>
    </w:p>
    <w:p w14:paraId="40CFFCF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0" w:history="1">
        <w:r w:rsidR="002870FC" w:rsidRPr="00594257">
          <w:rPr>
            <w:rStyle w:val="Hiperveza"/>
            <w:noProof/>
          </w:rPr>
          <w:t>3.1.5.1.1. LJETNI ISPITNI ROK</w:t>
        </w:r>
        <w:r w:rsidR="002870FC">
          <w:rPr>
            <w:noProof/>
            <w:webHidden/>
          </w:rPr>
          <w:tab/>
        </w:r>
        <w:r w:rsidR="002870FC">
          <w:rPr>
            <w:noProof/>
            <w:webHidden/>
          </w:rPr>
          <w:fldChar w:fldCharType="begin"/>
        </w:r>
        <w:r w:rsidR="002870FC">
          <w:rPr>
            <w:noProof/>
            <w:webHidden/>
          </w:rPr>
          <w:instrText xml:space="preserve"> PAGEREF _Toc53583160 \h </w:instrText>
        </w:r>
        <w:r w:rsidR="002870FC">
          <w:rPr>
            <w:noProof/>
            <w:webHidden/>
          </w:rPr>
        </w:r>
        <w:r w:rsidR="002870FC">
          <w:rPr>
            <w:noProof/>
            <w:webHidden/>
          </w:rPr>
          <w:fldChar w:fldCharType="separate"/>
        </w:r>
        <w:r w:rsidR="008D56D4">
          <w:rPr>
            <w:noProof/>
            <w:webHidden/>
          </w:rPr>
          <w:t>73</w:t>
        </w:r>
        <w:r w:rsidR="002870FC">
          <w:rPr>
            <w:noProof/>
            <w:webHidden/>
          </w:rPr>
          <w:fldChar w:fldCharType="end"/>
        </w:r>
      </w:hyperlink>
    </w:p>
    <w:p w14:paraId="06293E72"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1" w:history="1">
        <w:r w:rsidR="002870FC" w:rsidRPr="00594257">
          <w:rPr>
            <w:rStyle w:val="Hiperveza"/>
            <w:noProof/>
          </w:rPr>
          <w:t>3.1.5.1.2. JESENSKI ISPITNI ROK</w:t>
        </w:r>
        <w:r w:rsidR="002870FC">
          <w:rPr>
            <w:noProof/>
            <w:webHidden/>
          </w:rPr>
          <w:tab/>
        </w:r>
        <w:r w:rsidR="002870FC">
          <w:rPr>
            <w:noProof/>
            <w:webHidden/>
          </w:rPr>
          <w:fldChar w:fldCharType="begin"/>
        </w:r>
        <w:r w:rsidR="002870FC">
          <w:rPr>
            <w:noProof/>
            <w:webHidden/>
          </w:rPr>
          <w:instrText xml:space="preserve"> PAGEREF _Toc53583161 \h </w:instrText>
        </w:r>
        <w:r w:rsidR="002870FC">
          <w:rPr>
            <w:noProof/>
            <w:webHidden/>
          </w:rPr>
        </w:r>
        <w:r w:rsidR="002870FC">
          <w:rPr>
            <w:noProof/>
            <w:webHidden/>
          </w:rPr>
          <w:fldChar w:fldCharType="separate"/>
        </w:r>
        <w:r w:rsidR="008D56D4">
          <w:rPr>
            <w:noProof/>
            <w:webHidden/>
          </w:rPr>
          <w:t>73</w:t>
        </w:r>
        <w:r w:rsidR="002870FC">
          <w:rPr>
            <w:noProof/>
            <w:webHidden/>
          </w:rPr>
          <w:fldChar w:fldCharType="end"/>
        </w:r>
      </w:hyperlink>
    </w:p>
    <w:p w14:paraId="774D484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2" w:history="1">
        <w:r w:rsidR="002870FC" w:rsidRPr="00594257">
          <w:rPr>
            <w:rStyle w:val="Hiperveza"/>
            <w:noProof/>
          </w:rPr>
          <w:t>3.1.5.2. Školsko ispitno povjerenstvo</w:t>
        </w:r>
        <w:r w:rsidR="002870FC">
          <w:rPr>
            <w:noProof/>
            <w:webHidden/>
          </w:rPr>
          <w:tab/>
        </w:r>
        <w:r w:rsidR="002870FC">
          <w:rPr>
            <w:noProof/>
            <w:webHidden/>
          </w:rPr>
          <w:fldChar w:fldCharType="begin"/>
        </w:r>
        <w:r w:rsidR="002870FC">
          <w:rPr>
            <w:noProof/>
            <w:webHidden/>
          </w:rPr>
          <w:instrText xml:space="preserve"> PAGEREF _Toc53583162 \h </w:instrText>
        </w:r>
        <w:r w:rsidR="002870FC">
          <w:rPr>
            <w:noProof/>
            <w:webHidden/>
          </w:rPr>
        </w:r>
        <w:r w:rsidR="002870FC">
          <w:rPr>
            <w:noProof/>
            <w:webHidden/>
          </w:rPr>
          <w:fldChar w:fldCharType="separate"/>
        </w:r>
        <w:r w:rsidR="008D56D4">
          <w:rPr>
            <w:noProof/>
            <w:webHidden/>
          </w:rPr>
          <w:t>74</w:t>
        </w:r>
        <w:r w:rsidR="002870FC">
          <w:rPr>
            <w:noProof/>
            <w:webHidden/>
          </w:rPr>
          <w:fldChar w:fldCharType="end"/>
        </w:r>
      </w:hyperlink>
    </w:p>
    <w:p w14:paraId="6ADB5DE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3" w:history="1">
        <w:r w:rsidR="002870FC" w:rsidRPr="00594257">
          <w:rPr>
            <w:rStyle w:val="Hiperveza"/>
            <w:noProof/>
          </w:rPr>
          <w:t>3.1.5.3. Prosudbeni odbor Tehničke škole</w:t>
        </w:r>
        <w:r w:rsidR="002870FC">
          <w:rPr>
            <w:noProof/>
            <w:webHidden/>
          </w:rPr>
          <w:tab/>
        </w:r>
        <w:r w:rsidR="002870FC">
          <w:rPr>
            <w:noProof/>
            <w:webHidden/>
          </w:rPr>
          <w:fldChar w:fldCharType="begin"/>
        </w:r>
        <w:r w:rsidR="002870FC">
          <w:rPr>
            <w:noProof/>
            <w:webHidden/>
          </w:rPr>
          <w:instrText xml:space="preserve"> PAGEREF _Toc53583163 \h </w:instrText>
        </w:r>
        <w:r w:rsidR="002870FC">
          <w:rPr>
            <w:noProof/>
            <w:webHidden/>
          </w:rPr>
        </w:r>
        <w:r w:rsidR="002870FC">
          <w:rPr>
            <w:noProof/>
            <w:webHidden/>
          </w:rPr>
          <w:fldChar w:fldCharType="separate"/>
        </w:r>
        <w:r w:rsidR="008D56D4">
          <w:rPr>
            <w:noProof/>
            <w:webHidden/>
          </w:rPr>
          <w:t>74</w:t>
        </w:r>
        <w:r w:rsidR="002870FC">
          <w:rPr>
            <w:noProof/>
            <w:webHidden/>
          </w:rPr>
          <w:fldChar w:fldCharType="end"/>
        </w:r>
      </w:hyperlink>
    </w:p>
    <w:p w14:paraId="7CAD6BA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4" w:history="1">
        <w:r w:rsidR="002870FC" w:rsidRPr="00594257">
          <w:rPr>
            <w:rStyle w:val="Hiperveza"/>
            <w:noProof/>
          </w:rPr>
          <w:t>3.1.5.3.1. Povjerenstvo za organizaciju i provedbu Izradbe i Obrane završnoga rada u programu elektrotehnike/elektrotehničar</w:t>
        </w:r>
        <w:r w:rsidR="002870FC">
          <w:rPr>
            <w:noProof/>
            <w:webHidden/>
          </w:rPr>
          <w:tab/>
        </w:r>
        <w:r w:rsidR="002870FC">
          <w:rPr>
            <w:noProof/>
            <w:webHidden/>
          </w:rPr>
          <w:fldChar w:fldCharType="begin"/>
        </w:r>
        <w:r w:rsidR="002870FC">
          <w:rPr>
            <w:noProof/>
            <w:webHidden/>
          </w:rPr>
          <w:instrText xml:space="preserve"> PAGEREF _Toc53583164 \h </w:instrText>
        </w:r>
        <w:r w:rsidR="002870FC">
          <w:rPr>
            <w:noProof/>
            <w:webHidden/>
          </w:rPr>
        </w:r>
        <w:r w:rsidR="002870FC">
          <w:rPr>
            <w:noProof/>
            <w:webHidden/>
          </w:rPr>
          <w:fldChar w:fldCharType="separate"/>
        </w:r>
        <w:r w:rsidR="008D56D4">
          <w:rPr>
            <w:noProof/>
            <w:webHidden/>
          </w:rPr>
          <w:t>74</w:t>
        </w:r>
        <w:r w:rsidR="002870FC">
          <w:rPr>
            <w:noProof/>
            <w:webHidden/>
          </w:rPr>
          <w:fldChar w:fldCharType="end"/>
        </w:r>
      </w:hyperlink>
    </w:p>
    <w:p w14:paraId="2408140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5" w:history="1">
        <w:r w:rsidR="002870FC" w:rsidRPr="00594257">
          <w:rPr>
            <w:rStyle w:val="Hiperveza"/>
            <w:noProof/>
          </w:rPr>
          <w:t>3.1.5.3.2. Povjerenstvo za organizaciju i provedbu Izradbe i Obrane završnoga rada u programu strojarstva/računalni tehničar za strojarstvo</w:t>
        </w:r>
        <w:r w:rsidR="002870FC">
          <w:rPr>
            <w:noProof/>
            <w:webHidden/>
          </w:rPr>
          <w:tab/>
        </w:r>
        <w:r w:rsidR="002870FC">
          <w:rPr>
            <w:noProof/>
            <w:webHidden/>
          </w:rPr>
          <w:fldChar w:fldCharType="begin"/>
        </w:r>
        <w:r w:rsidR="002870FC">
          <w:rPr>
            <w:noProof/>
            <w:webHidden/>
          </w:rPr>
          <w:instrText xml:space="preserve"> PAGEREF _Toc53583165 \h </w:instrText>
        </w:r>
        <w:r w:rsidR="002870FC">
          <w:rPr>
            <w:noProof/>
            <w:webHidden/>
          </w:rPr>
        </w:r>
        <w:r w:rsidR="002870FC">
          <w:rPr>
            <w:noProof/>
            <w:webHidden/>
          </w:rPr>
          <w:fldChar w:fldCharType="separate"/>
        </w:r>
        <w:r w:rsidR="008D56D4">
          <w:rPr>
            <w:noProof/>
            <w:webHidden/>
          </w:rPr>
          <w:t>74</w:t>
        </w:r>
        <w:r w:rsidR="002870FC">
          <w:rPr>
            <w:noProof/>
            <w:webHidden/>
          </w:rPr>
          <w:fldChar w:fldCharType="end"/>
        </w:r>
      </w:hyperlink>
    </w:p>
    <w:p w14:paraId="64F51E1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6" w:history="1">
        <w:r w:rsidR="002870FC" w:rsidRPr="00594257">
          <w:rPr>
            <w:rStyle w:val="Hiperveza"/>
            <w:noProof/>
          </w:rPr>
          <w:t>3.1.5.3.3. Povjerenstvo za organizaciju i provedbu Izradbe i Obrane završnoga rada u programu šumarstva/šumarski tehničar</w:t>
        </w:r>
        <w:r w:rsidR="002870FC">
          <w:rPr>
            <w:noProof/>
            <w:webHidden/>
          </w:rPr>
          <w:tab/>
        </w:r>
        <w:r w:rsidR="002870FC">
          <w:rPr>
            <w:noProof/>
            <w:webHidden/>
          </w:rPr>
          <w:fldChar w:fldCharType="begin"/>
        </w:r>
        <w:r w:rsidR="002870FC">
          <w:rPr>
            <w:noProof/>
            <w:webHidden/>
          </w:rPr>
          <w:instrText xml:space="preserve"> PAGEREF _Toc53583166 \h </w:instrText>
        </w:r>
        <w:r w:rsidR="002870FC">
          <w:rPr>
            <w:noProof/>
            <w:webHidden/>
          </w:rPr>
        </w:r>
        <w:r w:rsidR="002870FC">
          <w:rPr>
            <w:noProof/>
            <w:webHidden/>
          </w:rPr>
          <w:fldChar w:fldCharType="separate"/>
        </w:r>
        <w:r w:rsidR="008D56D4">
          <w:rPr>
            <w:noProof/>
            <w:webHidden/>
          </w:rPr>
          <w:t>75</w:t>
        </w:r>
        <w:r w:rsidR="002870FC">
          <w:rPr>
            <w:noProof/>
            <w:webHidden/>
          </w:rPr>
          <w:fldChar w:fldCharType="end"/>
        </w:r>
      </w:hyperlink>
    </w:p>
    <w:p w14:paraId="2A90587C"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67" w:history="1">
        <w:r w:rsidR="002870FC" w:rsidRPr="00594257">
          <w:rPr>
            <w:rStyle w:val="Hiperveza"/>
            <w:noProof/>
          </w:rPr>
          <w:t>3.1.5.3.4. Povjerenstvo za organizaciju i provedbu Izradbe i Obrane završnoga rada u programu zdravstva/medicinska sestra-tehničar opće njege</w:t>
        </w:r>
        <w:r w:rsidR="002870FC">
          <w:rPr>
            <w:noProof/>
            <w:webHidden/>
          </w:rPr>
          <w:tab/>
        </w:r>
        <w:r w:rsidR="002870FC">
          <w:rPr>
            <w:noProof/>
            <w:webHidden/>
          </w:rPr>
          <w:fldChar w:fldCharType="begin"/>
        </w:r>
        <w:r w:rsidR="002870FC">
          <w:rPr>
            <w:noProof/>
            <w:webHidden/>
          </w:rPr>
          <w:instrText xml:space="preserve"> PAGEREF _Toc53583167 \h </w:instrText>
        </w:r>
        <w:r w:rsidR="002870FC">
          <w:rPr>
            <w:noProof/>
            <w:webHidden/>
          </w:rPr>
        </w:r>
        <w:r w:rsidR="002870FC">
          <w:rPr>
            <w:noProof/>
            <w:webHidden/>
          </w:rPr>
          <w:fldChar w:fldCharType="separate"/>
        </w:r>
        <w:r w:rsidR="008D56D4">
          <w:rPr>
            <w:noProof/>
            <w:webHidden/>
          </w:rPr>
          <w:t>75</w:t>
        </w:r>
        <w:r w:rsidR="002870FC">
          <w:rPr>
            <w:noProof/>
            <w:webHidden/>
          </w:rPr>
          <w:fldChar w:fldCharType="end"/>
        </w:r>
      </w:hyperlink>
    </w:p>
    <w:p w14:paraId="7E9F57BF" w14:textId="77777777" w:rsidR="002870FC" w:rsidRDefault="00256C96">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53583168" w:history="1">
        <w:r w:rsidR="002870FC" w:rsidRPr="00594257">
          <w:rPr>
            <w:rStyle w:val="Hiperveza"/>
            <w:rFonts w:asciiTheme="majorHAnsi" w:eastAsiaTheme="majorEastAsia" w:hAnsiTheme="majorHAnsi" w:cstheme="majorBidi"/>
            <w:b/>
            <w:bCs/>
            <w:noProof/>
          </w:rPr>
          <w:t xml:space="preserve">3.1.6. Povjerenstvo za kvalitetu koje će provoditi u šk.g. 2019./2020.  samovrednovanje rada škole </w:t>
        </w:r>
        <w:r w:rsidR="002870FC" w:rsidRPr="00594257">
          <w:rPr>
            <w:rStyle w:val="Hiperveza"/>
            <w:b/>
            <w:noProof/>
          </w:rPr>
          <w:t>čine :</w:t>
        </w:r>
        <w:r w:rsidR="002870FC">
          <w:rPr>
            <w:noProof/>
            <w:webHidden/>
          </w:rPr>
          <w:tab/>
        </w:r>
        <w:r w:rsidR="002870FC">
          <w:rPr>
            <w:noProof/>
            <w:webHidden/>
          </w:rPr>
          <w:fldChar w:fldCharType="begin"/>
        </w:r>
        <w:r w:rsidR="002870FC">
          <w:rPr>
            <w:noProof/>
            <w:webHidden/>
          </w:rPr>
          <w:instrText xml:space="preserve"> PAGEREF _Toc53583168 \h </w:instrText>
        </w:r>
        <w:r w:rsidR="002870FC">
          <w:rPr>
            <w:noProof/>
            <w:webHidden/>
          </w:rPr>
        </w:r>
        <w:r w:rsidR="002870FC">
          <w:rPr>
            <w:noProof/>
            <w:webHidden/>
          </w:rPr>
          <w:fldChar w:fldCharType="separate"/>
        </w:r>
        <w:r w:rsidR="008D56D4">
          <w:rPr>
            <w:noProof/>
            <w:webHidden/>
          </w:rPr>
          <w:t>75</w:t>
        </w:r>
        <w:r w:rsidR="002870FC">
          <w:rPr>
            <w:noProof/>
            <w:webHidden/>
          </w:rPr>
          <w:fldChar w:fldCharType="end"/>
        </w:r>
      </w:hyperlink>
    </w:p>
    <w:p w14:paraId="41F63E43" w14:textId="77777777" w:rsidR="002870FC" w:rsidRDefault="00256C96">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53583169" w:history="1">
        <w:r w:rsidR="002870FC" w:rsidRPr="00594257">
          <w:rPr>
            <w:rStyle w:val="Hiperveza"/>
            <w:rFonts w:asciiTheme="majorHAnsi" w:eastAsiaTheme="majorEastAsia" w:hAnsiTheme="majorHAnsi" w:cstheme="majorBidi"/>
            <w:b/>
            <w:bCs/>
            <w:noProof/>
          </w:rPr>
          <w:t>3.1.6.1. Timovi za kvalitetu, prema prioritetnim područjima</w:t>
        </w:r>
        <w:r w:rsidR="002870FC" w:rsidRPr="00594257">
          <w:rPr>
            <w:rStyle w:val="Hiperveza"/>
            <w:b/>
            <w:noProof/>
          </w:rPr>
          <w:t>, jesu:</w:t>
        </w:r>
        <w:r w:rsidR="002870FC">
          <w:rPr>
            <w:noProof/>
            <w:webHidden/>
          </w:rPr>
          <w:tab/>
        </w:r>
        <w:r w:rsidR="002870FC">
          <w:rPr>
            <w:noProof/>
            <w:webHidden/>
          </w:rPr>
          <w:fldChar w:fldCharType="begin"/>
        </w:r>
        <w:r w:rsidR="002870FC">
          <w:rPr>
            <w:noProof/>
            <w:webHidden/>
          </w:rPr>
          <w:instrText xml:space="preserve"> PAGEREF _Toc53583169 \h </w:instrText>
        </w:r>
        <w:r w:rsidR="002870FC">
          <w:rPr>
            <w:noProof/>
            <w:webHidden/>
          </w:rPr>
        </w:r>
        <w:r w:rsidR="002870FC">
          <w:rPr>
            <w:noProof/>
            <w:webHidden/>
          </w:rPr>
          <w:fldChar w:fldCharType="separate"/>
        </w:r>
        <w:r w:rsidR="008D56D4">
          <w:rPr>
            <w:noProof/>
            <w:webHidden/>
          </w:rPr>
          <w:t>75</w:t>
        </w:r>
        <w:r w:rsidR="002870FC">
          <w:rPr>
            <w:noProof/>
            <w:webHidden/>
          </w:rPr>
          <w:fldChar w:fldCharType="end"/>
        </w:r>
      </w:hyperlink>
    </w:p>
    <w:p w14:paraId="1EBF5E31"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0" w:history="1">
        <w:r w:rsidR="002870FC" w:rsidRPr="00594257">
          <w:rPr>
            <w:rStyle w:val="Hiperveza"/>
            <w:noProof/>
          </w:rPr>
          <w:t>4. PLANOVI I PROGRAMI RADA ORGANA UPRAVLJANJA I STRUČNIH TIJELA ŠKOLE ZA ŠK. G. 2020./2021.</w:t>
        </w:r>
        <w:r w:rsidR="002870FC">
          <w:rPr>
            <w:noProof/>
            <w:webHidden/>
          </w:rPr>
          <w:tab/>
        </w:r>
        <w:r w:rsidR="002870FC">
          <w:rPr>
            <w:noProof/>
            <w:webHidden/>
          </w:rPr>
          <w:fldChar w:fldCharType="begin"/>
        </w:r>
        <w:r w:rsidR="002870FC">
          <w:rPr>
            <w:noProof/>
            <w:webHidden/>
          </w:rPr>
          <w:instrText xml:space="preserve"> PAGEREF _Toc53583170 \h </w:instrText>
        </w:r>
        <w:r w:rsidR="002870FC">
          <w:rPr>
            <w:noProof/>
            <w:webHidden/>
          </w:rPr>
        </w:r>
        <w:r w:rsidR="002870FC">
          <w:rPr>
            <w:noProof/>
            <w:webHidden/>
          </w:rPr>
          <w:fldChar w:fldCharType="separate"/>
        </w:r>
        <w:r w:rsidR="008D56D4">
          <w:rPr>
            <w:noProof/>
            <w:webHidden/>
          </w:rPr>
          <w:t>76</w:t>
        </w:r>
        <w:r w:rsidR="002870FC">
          <w:rPr>
            <w:noProof/>
            <w:webHidden/>
          </w:rPr>
          <w:fldChar w:fldCharType="end"/>
        </w:r>
      </w:hyperlink>
    </w:p>
    <w:p w14:paraId="2E8D4D1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1" w:history="1">
        <w:r w:rsidR="002870FC" w:rsidRPr="00594257">
          <w:rPr>
            <w:rStyle w:val="Hiperveza"/>
            <w:noProof/>
          </w:rPr>
          <w:t>4.1.  Plan rada Školskog odbora</w:t>
        </w:r>
        <w:r w:rsidR="002870FC">
          <w:rPr>
            <w:noProof/>
            <w:webHidden/>
          </w:rPr>
          <w:tab/>
        </w:r>
        <w:r w:rsidR="002870FC">
          <w:rPr>
            <w:noProof/>
            <w:webHidden/>
          </w:rPr>
          <w:fldChar w:fldCharType="begin"/>
        </w:r>
        <w:r w:rsidR="002870FC">
          <w:rPr>
            <w:noProof/>
            <w:webHidden/>
          </w:rPr>
          <w:instrText xml:space="preserve"> PAGEREF _Toc53583171 \h </w:instrText>
        </w:r>
        <w:r w:rsidR="002870FC">
          <w:rPr>
            <w:noProof/>
            <w:webHidden/>
          </w:rPr>
        </w:r>
        <w:r w:rsidR="002870FC">
          <w:rPr>
            <w:noProof/>
            <w:webHidden/>
          </w:rPr>
          <w:fldChar w:fldCharType="separate"/>
        </w:r>
        <w:r w:rsidR="008D56D4">
          <w:rPr>
            <w:noProof/>
            <w:webHidden/>
          </w:rPr>
          <w:t>76</w:t>
        </w:r>
        <w:r w:rsidR="002870FC">
          <w:rPr>
            <w:noProof/>
            <w:webHidden/>
          </w:rPr>
          <w:fldChar w:fldCharType="end"/>
        </w:r>
      </w:hyperlink>
    </w:p>
    <w:p w14:paraId="7DD2B27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2" w:history="1">
        <w:r w:rsidR="002870FC" w:rsidRPr="00594257">
          <w:rPr>
            <w:rStyle w:val="Hiperveza"/>
            <w:noProof/>
          </w:rPr>
          <w:t>4.2. Program rada Nastavničkog vijeća</w:t>
        </w:r>
        <w:r w:rsidR="002870FC">
          <w:rPr>
            <w:noProof/>
            <w:webHidden/>
          </w:rPr>
          <w:tab/>
        </w:r>
        <w:r w:rsidR="002870FC">
          <w:rPr>
            <w:noProof/>
            <w:webHidden/>
          </w:rPr>
          <w:fldChar w:fldCharType="begin"/>
        </w:r>
        <w:r w:rsidR="002870FC">
          <w:rPr>
            <w:noProof/>
            <w:webHidden/>
          </w:rPr>
          <w:instrText xml:space="preserve"> PAGEREF _Toc53583172 \h </w:instrText>
        </w:r>
        <w:r w:rsidR="002870FC">
          <w:rPr>
            <w:noProof/>
            <w:webHidden/>
          </w:rPr>
        </w:r>
        <w:r w:rsidR="002870FC">
          <w:rPr>
            <w:noProof/>
            <w:webHidden/>
          </w:rPr>
          <w:fldChar w:fldCharType="separate"/>
        </w:r>
        <w:r w:rsidR="008D56D4">
          <w:rPr>
            <w:noProof/>
            <w:webHidden/>
          </w:rPr>
          <w:t>77</w:t>
        </w:r>
        <w:r w:rsidR="002870FC">
          <w:rPr>
            <w:noProof/>
            <w:webHidden/>
          </w:rPr>
          <w:fldChar w:fldCharType="end"/>
        </w:r>
      </w:hyperlink>
    </w:p>
    <w:p w14:paraId="17161E0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3" w:history="1">
        <w:r w:rsidR="002870FC" w:rsidRPr="00594257">
          <w:rPr>
            <w:rStyle w:val="Hiperveza"/>
            <w:noProof/>
          </w:rPr>
          <w:t>4.3. Plan rada razrednog vijeća</w:t>
        </w:r>
        <w:r w:rsidR="002870FC">
          <w:rPr>
            <w:noProof/>
            <w:webHidden/>
          </w:rPr>
          <w:tab/>
        </w:r>
        <w:r w:rsidR="002870FC">
          <w:rPr>
            <w:noProof/>
            <w:webHidden/>
          </w:rPr>
          <w:fldChar w:fldCharType="begin"/>
        </w:r>
        <w:r w:rsidR="002870FC">
          <w:rPr>
            <w:noProof/>
            <w:webHidden/>
          </w:rPr>
          <w:instrText xml:space="preserve"> PAGEREF _Toc53583173 \h </w:instrText>
        </w:r>
        <w:r w:rsidR="002870FC">
          <w:rPr>
            <w:noProof/>
            <w:webHidden/>
          </w:rPr>
        </w:r>
        <w:r w:rsidR="002870FC">
          <w:rPr>
            <w:noProof/>
            <w:webHidden/>
          </w:rPr>
          <w:fldChar w:fldCharType="separate"/>
        </w:r>
        <w:r w:rsidR="008D56D4">
          <w:rPr>
            <w:noProof/>
            <w:webHidden/>
          </w:rPr>
          <w:t>79</w:t>
        </w:r>
        <w:r w:rsidR="002870FC">
          <w:rPr>
            <w:noProof/>
            <w:webHidden/>
          </w:rPr>
          <w:fldChar w:fldCharType="end"/>
        </w:r>
      </w:hyperlink>
    </w:p>
    <w:p w14:paraId="468BE53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4" w:history="1">
        <w:r w:rsidR="002870FC" w:rsidRPr="00594257">
          <w:rPr>
            <w:rStyle w:val="Hiperveza"/>
            <w:noProof/>
          </w:rPr>
          <w:t>4.4. Plan i program rada ravnatelja u šk.g. 2020./2021.</w:t>
        </w:r>
        <w:r w:rsidR="002870FC">
          <w:rPr>
            <w:noProof/>
            <w:webHidden/>
          </w:rPr>
          <w:tab/>
        </w:r>
        <w:r w:rsidR="002870FC">
          <w:rPr>
            <w:noProof/>
            <w:webHidden/>
          </w:rPr>
          <w:fldChar w:fldCharType="begin"/>
        </w:r>
        <w:r w:rsidR="002870FC">
          <w:rPr>
            <w:noProof/>
            <w:webHidden/>
          </w:rPr>
          <w:instrText xml:space="preserve"> PAGEREF _Toc53583174 \h </w:instrText>
        </w:r>
        <w:r w:rsidR="002870FC">
          <w:rPr>
            <w:noProof/>
            <w:webHidden/>
          </w:rPr>
        </w:r>
        <w:r w:rsidR="002870FC">
          <w:rPr>
            <w:noProof/>
            <w:webHidden/>
          </w:rPr>
          <w:fldChar w:fldCharType="separate"/>
        </w:r>
        <w:r w:rsidR="008D56D4">
          <w:rPr>
            <w:noProof/>
            <w:webHidden/>
          </w:rPr>
          <w:t>80</w:t>
        </w:r>
        <w:r w:rsidR="002870FC">
          <w:rPr>
            <w:noProof/>
            <w:webHidden/>
          </w:rPr>
          <w:fldChar w:fldCharType="end"/>
        </w:r>
      </w:hyperlink>
    </w:p>
    <w:p w14:paraId="7FE5388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5" w:history="1">
        <w:r w:rsidR="002870FC" w:rsidRPr="00594257">
          <w:rPr>
            <w:rStyle w:val="Hiperveza"/>
            <w:noProof/>
          </w:rPr>
          <w:t>4.5. Plan i program rada stručne suradnice – psihologinje u šk.g. 2020./2021.</w:t>
        </w:r>
        <w:r w:rsidR="002870FC">
          <w:rPr>
            <w:noProof/>
            <w:webHidden/>
          </w:rPr>
          <w:tab/>
        </w:r>
        <w:r w:rsidR="002870FC">
          <w:rPr>
            <w:noProof/>
            <w:webHidden/>
          </w:rPr>
          <w:fldChar w:fldCharType="begin"/>
        </w:r>
        <w:r w:rsidR="002870FC">
          <w:rPr>
            <w:noProof/>
            <w:webHidden/>
          </w:rPr>
          <w:instrText xml:space="preserve"> PAGEREF _Toc53583175 \h </w:instrText>
        </w:r>
        <w:r w:rsidR="002870FC">
          <w:rPr>
            <w:noProof/>
            <w:webHidden/>
          </w:rPr>
        </w:r>
        <w:r w:rsidR="002870FC">
          <w:rPr>
            <w:noProof/>
            <w:webHidden/>
          </w:rPr>
          <w:fldChar w:fldCharType="separate"/>
        </w:r>
        <w:r w:rsidR="008D56D4">
          <w:rPr>
            <w:noProof/>
            <w:webHidden/>
          </w:rPr>
          <w:t>82</w:t>
        </w:r>
        <w:r w:rsidR="002870FC">
          <w:rPr>
            <w:noProof/>
            <w:webHidden/>
          </w:rPr>
          <w:fldChar w:fldCharType="end"/>
        </w:r>
      </w:hyperlink>
    </w:p>
    <w:p w14:paraId="17B7AE07"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6" w:history="1">
        <w:r w:rsidR="002870FC" w:rsidRPr="00594257">
          <w:rPr>
            <w:rStyle w:val="Hiperveza"/>
            <w:b/>
            <w:bCs/>
            <w:noProof/>
          </w:rPr>
          <w:t>Zadaće</w:t>
        </w:r>
        <w:r w:rsidR="002870FC">
          <w:rPr>
            <w:noProof/>
            <w:webHidden/>
          </w:rPr>
          <w:tab/>
        </w:r>
        <w:r w:rsidR="002870FC">
          <w:rPr>
            <w:noProof/>
            <w:webHidden/>
          </w:rPr>
          <w:fldChar w:fldCharType="begin"/>
        </w:r>
        <w:r w:rsidR="002870FC">
          <w:rPr>
            <w:noProof/>
            <w:webHidden/>
          </w:rPr>
          <w:instrText xml:space="preserve"> PAGEREF _Toc53583176 \h </w:instrText>
        </w:r>
        <w:r w:rsidR="002870FC">
          <w:rPr>
            <w:noProof/>
            <w:webHidden/>
          </w:rPr>
        </w:r>
        <w:r w:rsidR="002870FC">
          <w:rPr>
            <w:noProof/>
            <w:webHidden/>
          </w:rPr>
          <w:fldChar w:fldCharType="separate"/>
        </w:r>
        <w:r w:rsidR="008D56D4">
          <w:rPr>
            <w:noProof/>
            <w:webHidden/>
          </w:rPr>
          <w:t>82</w:t>
        </w:r>
        <w:r w:rsidR="002870FC">
          <w:rPr>
            <w:noProof/>
            <w:webHidden/>
          </w:rPr>
          <w:fldChar w:fldCharType="end"/>
        </w:r>
      </w:hyperlink>
    </w:p>
    <w:p w14:paraId="7C9C018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7" w:history="1">
        <w:r w:rsidR="002870FC" w:rsidRPr="00594257">
          <w:rPr>
            <w:rStyle w:val="Hiperveza"/>
            <w:noProof/>
          </w:rPr>
          <w:t>4.6. Plan i program rada školskog knjižničara u šk. god. 2020./2021.</w:t>
        </w:r>
        <w:r w:rsidR="002870FC">
          <w:rPr>
            <w:noProof/>
            <w:webHidden/>
          </w:rPr>
          <w:tab/>
        </w:r>
        <w:r w:rsidR="002870FC">
          <w:rPr>
            <w:noProof/>
            <w:webHidden/>
          </w:rPr>
          <w:fldChar w:fldCharType="begin"/>
        </w:r>
        <w:r w:rsidR="002870FC">
          <w:rPr>
            <w:noProof/>
            <w:webHidden/>
          </w:rPr>
          <w:instrText xml:space="preserve"> PAGEREF _Toc53583177 \h </w:instrText>
        </w:r>
        <w:r w:rsidR="002870FC">
          <w:rPr>
            <w:noProof/>
            <w:webHidden/>
          </w:rPr>
        </w:r>
        <w:r w:rsidR="002870FC">
          <w:rPr>
            <w:noProof/>
            <w:webHidden/>
          </w:rPr>
          <w:fldChar w:fldCharType="separate"/>
        </w:r>
        <w:r w:rsidR="008D56D4">
          <w:rPr>
            <w:noProof/>
            <w:webHidden/>
          </w:rPr>
          <w:t>85</w:t>
        </w:r>
        <w:r w:rsidR="002870FC">
          <w:rPr>
            <w:noProof/>
            <w:webHidden/>
          </w:rPr>
          <w:fldChar w:fldCharType="end"/>
        </w:r>
      </w:hyperlink>
    </w:p>
    <w:p w14:paraId="07F49B93"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8" w:history="1">
        <w:r w:rsidR="002870FC" w:rsidRPr="00594257">
          <w:rPr>
            <w:rStyle w:val="Hiperveza"/>
            <w:noProof/>
          </w:rPr>
          <w:t>4.7. Programi i planovi razrednika</w:t>
        </w:r>
        <w:r w:rsidR="002870FC">
          <w:rPr>
            <w:noProof/>
            <w:webHidden/>
          </w:rPr>
          <w:tab/>
        </w:r>
        <w:r w:rsidR="002870FC">
          <w:rPr>
            <w:noProof/>
            <w:webHidden/>
          </w:rPr>
          <w:fldChar w:fldCharType="begin"/>
        </w:r>
        <w:r w:rsidR="002870FC">
          <w:rPr>
            <w:noProof/>
            <w:webHidden/>
          </w:rPr>
          <w:instrText xml:space="preserve"> PAGEREF _Toc53583178 \h </w:instrText>
        </w:r>
        <w:r w:rsidR="002870FC">
          <w:rPr>
            <w:noProof/>
            <w:webHidden/>
          </w:rPr>
        </w:r>
        <w:r w:rsidR="002870FC">
          <w:rPr>
            <w:noProof/>
            <w:webHidden/>
          </w:rPr>
          <w:fldChar w:fldCharType="separate"/>
        </w:r>
        <w:r w:rsidR="008D56D4">
          <w:rPr>
            <w:noProof/>
            <w:webHidden/>
          </w:rPr>
          <w:t>90</w:t>
        </w:r>
        <w:r w:rsidR="002870FC">
          <w:rPr>
            <w:noProof/>
            <w:webHidden/>
          </w:rPr>
          <w:fldChar w:fldCharType="end"/>
        </w:r>
      </w:hyperlink>
    </w:p>
    <w:p w14:paraId="4E011AF6"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79" w:history="1">
        <w:r w:rsidR="002870FC" w:rsidRPr="00594257">
          <w:rPr>
            <w:rStyle w:val="Hiperveza"/>
            <w:noProof/>
          </w:rPr>
          <w:t>4.7.1. Okvirni plan rada razrednika I. razreda i oznake međupredmetnih tema</w:t>
        </w:r>
        <w:r w:rsidR="002870FC">
          <w:rPr>
            <w:noProof/>
            <w:webHidden/>
          </w:rPr>
          <w:tab/>
        </w:r>
        <w:r w:rsidR="002870FC">
          <w:rPr>
            <w:noProof/>
            <w:webHidden/>
          </w:rPr>
          <w:fldChar w:fldCharType="begin"/>
        </w:r>
        <w:r w:rsidR="002870FC">
          <w:rPr>
            <w:noProof/>
            <w:webHidden/>
          </w:rPr>
          <w:instrText xml:space="preserve"> PAGEREF _Toc53583179 \h </w:instrText>
        </w:r>
        <w:r w:rsidR="002870FC">
          <w:rPr>
            <w:noProof/>
            <w:webHidden/>
          </w:rPr>
        </w:r>
        <w:r w:rsidR="002870FC">
          <w:rPr>
            <w:noProof/>
            <w:webHidden/>
          </w:rPr>
          <w:fldChar w:fldCharType="separate"/>
        </w:r>
        <w:r w:rsidR="008D56D4">
          <w:rPr>
            <w:noProof/>
            <w:webHidden/>
          </w:rPr>
          <w:t>90</w:t>
        </w:r>
        <w:r w:rsidR="002870FC">
          <w:rPr>
            <w:noProof/>
            <w:webHidden/>
          </w:rPr>
          <w:fldChar w:fldCharType="end"/>
        </w:r>
      </w:hyperlink>
    </w:p>
    <w:p w14:paraId="1B7430E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0" w:history="1">
        <w:r w:rsidR="002870FC" w:rsidRPr="00594257">
          <w:rPr>
            <w:rStyle w:val="Hiperveza"/>
            <w:noProof/>
          </w:rPr>
          <w:t>4.7.2. Okvirni plan rada razrednika II. razreda</w:t>
        </w:r>
        <w:r w:rsidR="002870FC">
          <w:rPr>
            <w:noProof/>
            <w:webHidden/>
          </w:rPr>
          <w:tab/>
        </w:r>
        <w:r w:rsidR="002870FC">
          <w:rPr>
            <w:noProof/>
            <w:webHidden/>
          </w:rPr>
          <w:fldChar w:fldCharType="begin"/>
        </w:r>
        <w:r w:rsidR="002870FC">
          <w:rPr>
            <w:noProof/>
            <w:webHidden/>
          </w:rPr>
          <w:instrText xml:space="preserve"> PAGEREF _Toc53583180 \h </w:instrText>
        </w:r>
        <w:r w:rsidR="002870FC">
          <w:rPr>
            <w:noProof/>
            <w:webHidden/>
          </w:rPr>
        </w:r>
        <w:r w:rsidR="002870FC">
          <w:rPr>
            <w:noProof/>
            <w:webHidden/>
          </w:rPr>
          <w:fldChar w:fldCharType="separate"/>
        </w:r>
        <w:r w:rsidR="008D56D4">
          <w:rPr>
            <w:noProof/>
            <w:webHidden/>
          </w:rPr>
          <w:t>90</w:t>
        </w:r>
        <w:r w:rsidR="002870FC">
          <w:rPr>
            <w:noProof/>
            <w:webHidden/>
          </w:rPr>
          <w:fldChar w:fldCharType="end"/>
        </w:r>
      </w:hyperlink>
    </w:p>
    <w:p w14:paraId="5385BA9B"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1" w:history="1">
        <w:r w:rsidR="002870FC" w:rsidRPr="00594257">
          <w:rPr>
            <w:rStyle w:val="Hiperveza"/>
            <w:noProof/>
          </w:rPr>
          <w:t>4.7.3. Okvirni plan rada razrednika III. razreda</w:t>
        </w:r>
        <w:r w:rsidR="002870FC">
          <w:rPr>
            <w:noProof/>
            <w:webHidden/>
          </w:rPr>
          <w:tab/>
        </w:r>
        <w:r w:rsidR="002870FC">
          <w:rPr>
            <w:noProof/>
            <w:webHidden/>
          </w:rPr>
          <w:fldChar w:fldCharType="begin"/>
        </w:r>
        <w:r w:rsidR="002870FC">
          <w:rPr>
            <w:noProof/>
            <w:webHidden/>
          </w:rPr>
          <w:instrText xml:space="preserve"> PAGEREF _Toc53583181 \h </w:instrText>
        </w:r>
        <w:r w:rsidR="002870FC">
          <w:rPr>
            <w:noProof/>
            <w:webHidden/>
          </w:rPr>
        </w:r>
        <w:r w:rsidR="002870FC">
          <w:rPr>
            <w:noProof/>
            <w:webHidden/>
          </w:rPr>
          <w:fldChar w:fldCharType="separate"/>
        </w:r>
        <w:r w:rsidR="008D56D4">
          <w:rPr>
            <w:noProof/>
            <w:webHidden/>
          </w:rPr>
          <w:t>91</w:t>
        </w:r>
        <w:r w:rsidR="002870FC">
          <w:rPr>
            <w:noProof/>
            <w:webHidden/>
          </w:rPr>
          <w:fldChar w:fldCharType="end"/>
        </w:r>
      </w:hyperlink>
    </w:p>
    <w:p w14:paraId="4C54A33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2" w:history="1">
        <w:r w:rsidR="002870FC" w:rsidRPr="00594257">
          <w:rPr>
            <w:rStyle w:val="Hiperveza"/>
            <w:noProof/>
          </w:rPr>
          <w:t>4.7.4. Okvirni plan rada razrednika IV. razreda</w:t>
        </w:r>
        <w:r w:rsidR="002870FC">
          <w:rPr>
            <w:noProof/>
            <w:webHidden/>
          </w:rPr>
          <w:tab/>
        </w:r>
        <w:r w:rsidR="002870FC">
          <w:rPr>
            <w:noProof/>
            <w:webHidden/>
          </w:rPr>
          <w:fldChar w:fldCharType="begin"/>
        </w:r>
        <w:r w:rsidR="002870FC">
          <w:rPr>
            <w:noProof/>
            <w:webHidden/>
          </w:rPr>
          <w:instrText xml:space="preserve"> PAGEREF _Toc53583182 \h </w:instrText>
        </w:r>
        <w:r w:rsidR="002870FC">
          <w:rPr>
            <w:noProof/>
            <w:webHidden/>
          </w:rPr>
        </w:r>
        <w:r w:rsidR="002870FC">
          <w:rPr>
            <w:noProof/>
            <w:webHidden/>
          </w:rPr>
          <w:fldChar w:fldCharType="separate"/>
        </w:r>
        <w:r w:rsidR="008D56D4">
          <w:rPr>
            <w:noProof/>
            <w:webHidden/>
          </w:rPr>
          <w:t>92</w:t>
        </w:r>
        <w:r w:rsidR="002870FC">
          <w:rPr>
            <w:noProof/>
            <w:webHidden/>
          </w:rPr>
          <w:fldChar w:fldCharType="end"/>
        </w:r>
      </w:hyperlink>
    </w:p>
    <w:p w14:paraId="6606B68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3" w:history="1">
        <w:r w:rsidR="002870FC" w:rsidRPr="00594257">
          <w:rPr>
            <w:rStyle w:val="Hiperveza"/>
            <w:noProof/>
          </w:rPr>
          <w:t>5.   ŠKOLSKI  PREVENTIVNI  PROGRAMI</w:t>
        </w:r>
        <w:r w:rsidR="002870FC">
          <w:rPr>
            <w:noProof/>
            <w:webHidden/>
          </w:rPr>
          <w:tab/>
        </w:r>
        <w:r w:rsidR="002870FC">
          <w:rPr>
            <w:noProof/>
            <w:webHidden/>
          </w:rPr>
          <w:fldChar w:fldCharType="begin"/>
        </w:r>
        <w:r w:rsidR="002870FC">
          <w:rPr>
            <w:noProof/>
            <w:webHidden/>
          </w:rPr>
          <w:instrText xml:space="preserve"> PAGEREF _Toc53583183 \h </w:instrText>
        </w:r>
        <w:r w:rsidR="002870FC">
          <w:rPr>
            <w:noProof/>
            <w:webHidden/>
          </w:rPr>
        </w:r>
        <w:r w:rsidR="002870FC">
          <w:rPr>
            <w:noProof/>
            <w:webHidden/>
          </w:rPr>
          <w:fldChar w:fldCharType="separate"/>
        </w:r>
        <w:r w:rsidR="008D56D4">
          <w:rPr>
            <w:noProof/>
            <w:webHidden/>
          </w:rPr>
          <w:t>93</w:t>
        </w:r>
        <w:r w:rsidR="002870FC">
          <w:rPr>
            <w:noProof/>
            <w:webHidden/>
          </w:rPr>
          <w:fldChar w:fldCharType="end"/>
        </w:r>
      </w:hyperlink>
    </w:p>
    <w:p w14:paraId="2A94ECFA"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4" w:history="1">
        <w:r w:rsidR="002870FC" w:rsidRPr="00594257">
          <w:rPr>
            <w:rStyle w:val="Hiperveza"/>
            <w:noProof/>
          </w:rPr>
          <w:t>5.4. Program mjera za suzbijanje trgovine ljudima</w:t>
        </w:r>
        <w:r w:rsidR="002870FC">
          <w:rPr>
            <w:noProof/>
            <w:webHidden/>
          </w:rPr>
          <w:tab/>
        </w:r>
        <w:r w:rsidR="002870FC">
          <w:rPr>
            <w:noProof/>
            <w:webHidden/>
          </w:rPr>
          <w:fldChar w:fldCharType="begin"/>
        </w:r>
        <w:r w:rsidR="002870FC">
          <w:rPr>
            <w:noProof/>
            <w:webHidden/>
          </w:rPr>
          <w:instrText xml:space="preserve"> PAGEREF _Toc53583184 \h </w:instrText>
        </w:r>
        <w:r w:rsidR="002870FC">
          <w:rPr>
            <w:noProof/>
            <w:webHidden/>
          </w:rPr>
        </w:r>
        <w:r w:rsidR="002870FC">
          <w:rPr>
            <w:noProof/>
            <w:webHidden/>
          </w:rPr>
          <w:fldChar w:fldCharType="separate"/>
        </w:r>
        <w:r w:rsidR="008D56D4">
          <w:rPr>
            <w:noProof/>
            <w:webHidden/>
          </w:rPr>
          <w:t>99</w:t>
        </w:r>
        <w:r w:rsidR="002870FC">
          <w:rPr>
            <w:noProof/>
            <w:webHidden/>
          </w:rPr>
          <w:fldChar w:fldCharType="end"/>
        </w:r>
      </w:hyperlink>
    </w:p>
    <w:p w14:paraId="2E53F27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5" w:history="1">
        <w:r w:rsidR="002870FC" w:rsidRPr="00594257">
          <w:rPr>
            <w:rStyle w:val="Hiperveza"/>
            <w:noProof/>
          </w:rPr>
          <w:t>6. PROGRAM RADA SPORTSKE DVORANE TEHNIČKE ŠKOLE  VIROVITICA U 2020./2021. GOD.</w:t>
        </w:r>
        <w:r w:rsidR="002870FC">
          <w:rPr>
            <w:noProof/>
            <w:webHidden/>
          </w:rPr>
          <w:tab/>
        </w:r>
        <w:r w:rsidR="002870FC">
          <w:rPr>
            <w:noProof/>
            <w:webHidden/>
          </w:rPr>
          <w:fldChar w:fldCharType="begin"/>
        </w:r>
        <w:r w:rsidR="002870FC">
          <w:rPr>
            <w:noProof/>
            <w:webHidden/>
          </w:rPr>
          <w:instrText xml:space="preserve"> PAGEREF _Toc53583185 \h </w:instrText>
        </w:r>
        <w:r w:rsidR="002870FC">
          <w:rPr>
            <w:noProof/>
            <w:webHidden/>
          </w:rPr>
        </w:r>
        <w:r w:rsidR="002870FC">
          <w:rPr>
            <w:noProof/>
            <w:webHidden/>
          </w:rPr>
          <w:fldChar w:fldCharType="separate"/>
        </w:r>
        <w:r w:rsidR="008D56D4">
          <w:rPr>
            <w:noProof/>
            <w:webHidden/>
          </w:rPr>
          <w:t>100</w:t>
        </w:r>
        <w:r w:rsidR="002870FC">
          <w:rPr>
            <w:noProof/>
            <w:webHidden/>
          </w:rPr>
          <w:fldChar w:fldCharType="end"/>
        </w:r>
      </w:hyperlink>
    </w:p>
    <w:p w14:paraId="65886E54"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6" w:history="1">
        <w:r w:rsidR="002870FC" w:rsidRPr="00594257">
          <w:rPr>
            <w:rStyle w:val="Hiperveza"/>
            <w:noProof/>
          </w:rPr>
          <w:t>7. PROGRAM OSPOSOBLJAVANJA UČENIKA, NASTAVNIKA I OSTALIH DJELATNIKA ŠKOLE  ZA EVAKUACIJU NA SIGURAN NAČIN U SLUČAJU NEPOSREDNE OPASNOSTI</w:t>
        </w:r>
        <w:r w:rsidR="002870FC">
          <w:rPr>
            <w:noProof/>
            <w:webHidden/>
          </w:rPr>
          <w:tab/>
        </w:r>
        <w:r w:rsidR="002870FC">
          <w:rPr>
            <w:noProof/>
            <w:webHidden/>
          </w:rPr>
          <w:fldChar w:fldCharType="begin"/>
        </w:r>
        <w:r w:rsidR="002870FC">
          <w:rPr>
            <w:noProof/>
            <w:webHidden/>
          </w:rPr>
          <w:instrText xml:space="preserve"> PAGEREF _Toc53583186 \h </w:instrText>
        </w:r>
        <w:r w:rsidR="002870FC">
          <w:rPr>
            <w:noProof/>
            <w:webHidden/>
          </w:rPr>
        </w:r>
        <w:r w:rsidR="002870FC">
          <w:rPr>
            <w:noProof/>
            <w:webHidden/>
          </w:rPr>
          <w:fldChar w:fldCharType="separate"/>
        </w:r>
        <w:r w:rsidR="008D56D4">
          <w:rPr>
            <w:noProof/>
            <w:webHidden/>
          </w:rPr>
          <w:t>100</w:t>
        </w:r>
        <w:r w:rsidR="002870FC">
          <w:rPr>
            <w:noProof/>
            <w:webHidden/>
          </w:rPr>
          <w:fldChar w:fldCharType="end"/>
        </w:r>
      </w:hyperlink>
    </w:p>
    <w:p w14:paraId="3DFD7CD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7" w:history="1">
        <w:r w:rsidR="002870FC" w:rsidRPr="00594257">
          <w:rPr>
            <w:rStyle w:val="Hiperveza"/>
            <w:noProof/>
          </w:rPr>
          <w:t>8. PRILOZI</w:t>
        </w:r>
        <w:r w:rsidR="002870FC">
          <w:rPr>
            <w:noProof/>
            <w:webHidden/>
          </w:rPr>
          <w:tab/>
        </w:r>
        <w:r w:rsidR="002870FC">
          <w:rPr>
            <w:noProof/>
            <w:webHidden/>
          </w:rPr>
          <w:fldChar w:fldCharType="begin"/>
        </w:r>
        <w:r w:rsidR="002870FC">
          <w:rPr>
            <w:noProof/>
            <w:webHidden/>
          </w:rPr>
          <w:instrText xml:space="preserve"> PAGEREF _Toc53583187 \h </w:instrText>
        </w:r>
        <w:r w:rsidR="002870FC">
          <w:rPr>
            <w:noProof/>
            <w:webHidden/>
          </w:rPr>
        </w:r>
        <w:r w:rsidR="002870FC">
          <w:rPr>
            <w:noProof/>
            <w:webHidden/>
          </w:rPr>
          <w:fldChar w:fldCharType="separate"/>
        </w:r>
        <w:r w:rsidR="008D56D4">
          <w:rPr>
            <w:noProof/>
            <w:webHidden/>
          </w:rPr>
          <w:t>101</w:t>
        </w:r>
        <w:r w:rsidR="002870FC">
          <w:rPr>
            <w:noProof/>
            <w:webHidden/>
          </w:rPr>
          <w:fldChar w:fldCharType="end"/>
        </w:r>
      </w:hyperlink>
    </w:p>
    <w:p w14:paraId="40AADBE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8" w:history="1">
        <w:r w:rsidR="002870FC" w:rsidRPr="00594257">
          <w:rPr>
            <w:rStyle w:val="Hiperveza"/>
            <w:rFonts w:eastAsia="Calibri"/>
            <w:noProof/>
          </w:rPr>
          <w:t>8.1.Vijeće učenika Tehničke škole u šk. g. 2020./2021.</w:t>
        </w:r>
        <w:r w:rsidR="002870FC">
          <w:rPr>
            <w:noProof/>
            <w:webHidden/>
          </w:rPr>
          <w:tab/>
        </w:r>
        <w:r w:rsidR="002870FC">
          <w:rPr>
            <w:noProof/>
            <w:webHidden/>
          </w:rPr>
          <w:fldChar w:fldCharType="begin"/>
        </w:r>
        <w:r w:rsidR="002870FC">
          <w:rPr>
            <w:noProof/>
            <w:webHidden/>
          </w:rPr>
          <w:instrText xml:space="preserve"> PAGEREF _Toc53583188 \h </w:instrText>
        </w:r>
        <w:r w:rsidR="002870FC">
          <w:rPr>
            <w:noProof/>
            <w:webHidden/>
          </w:rPr>
        </w:r>
        <w:r w:rsidR="002870FC">
          <w:rPr>
            <w:noProof/>
            <w:webHidden/>
          </w:rPr>
          <w:fldChar w:fldCharType="separate"/>
        </w:r>
        <w:r w:rsidR="008D56D4">
          <w:rPr>
            <w:noProof/>
            <w:webHidden/>
          </w:rPr>
          <w:t>102</w:t>
        </w:r>
        <w:r w:rsidR="002870FC">
          <w:rPr>
            <w:noProof/>
            <w:webHidden/>
          </w:rPr>
          <w:fldChar w:fldCharType="end"/>
        </w:r>
      </w:hyperlink>
    </w:p>
    <w:p w14:paraId="75C4308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89" w:history="1">
        <w:r w:rsidR="002870FC" w:rsidRPr="00594257">
          <w:rPr>
            <w:rStyle w:val="Hiperveza"/>
            <w:noProof/>
          </w:rPr>
          <w:t xml:space="preserve">8.2.Vijeće roditelja Tehničke škole </w:t>
        </w:r>
        <w:r w:rsidR="002870FC" w:rsidRPr="00594257">
          <w:rPr>
            <w:rStyle w:val="Hiperveza"/>
            <w:rFonts w:eastAsia="Calibri"/>
            <w:noProof/>
          </w:rPr>
          <w:t>u šk. g. 2020./2021.</w:t>
        </w:r>
        <w:r w:rsidR="002870FC">
          <w:rPr>
            <w:noProof/>
            <w:webHidden/>
          </w:rPr>
          <w:tab/>
        </w:r>
        <w:r w:rsidR="002870FC">
          <w:rPr>
            <w:noProof/>
            <w:webHidden/>
          </w:rPr>
          <w:fldChar w:fldCharType="begin"/>
        </w:r>
        <w:r w:rsidR="002870FC">
          <w:rPr>
            <w:noProof/>
            <w:webHidden/>
          </w:rPr>
          <w:instrText xml:space="preserve"> PAGEREF _Toc53583189 \h </w:instrText>
        </w:r>
        <w:r w:rsidR="002870FC">
          <w:rPr>
            <w:noProof/>
            <w:webHidden/>
          </w:rPr>
        </w:r>
        <w:r w:rsidR="002870FC">
          <w:rPr>
            <w:noProof/>
            <w:webHidden/>
          </w:rPr>
          <w:fldChar w:fldCharType="separate"/>
        </w:r>
        <w:r w:rsidR="008D56D4">
          <w:rPr>
            <w:noProof/>
            <w:webHidden/>
          </w:rPr>
          <w:t>103</w:t>
        </w:r>
        <w:r w:rsidR="002870FC">
          <w:rPr>
            <w:noProof/>
            <w:webHidden/>
          </w:rPr>
          <w:fldChar w:fldCharType="end"/>
        </w:r>
      </w:hyperlink>
    </w:p>
    <w:p w14:paraId="02865036" w14:textId="77777777" w:rsidR="002870FC" w:rsidRDefault="00256C96">
      <w:pPr>
        <w:pStyle w:val="Sadraj1"/>
        <w:tabs>
          <w:tab w:val="left" w:pos="1372"/>
          <w:tab w:val="right" w:leader="dot" w:pos="9572"/>
        </w:tabs>
        <w:rPr>
          <w:rFonts w:asciiTheme="minorHAnsi" w:eastAsiaTheme="minorEastAsia" w:hAnsiTheme="minorHAnsi" w:cstheme="minorBidi"/>
          <w:noProof/>
          <w:sz w:val="22"/>
          <w:szCs w:val="22"/>
          <w:lang w:eastAsia="hr-HR"/>
        </w:rPr>
      </w:pPr>
      <w:hyperlink w:anchor="_Toc53583190" w:history="1">
        <w:r w:rsidR="002870FC" w:rsidRPr="00594257">
          <w:rPr>
            <w:rStyle w:val="Hiperveza"/>
            <w:noProof/>
          </w:rPr>
          <w:t>8.3.</w:t>
        </w:r>
        <w:r w:rsidR="002870FC">
          <w:rPr>
            <w:rFonts w:asciiTheme="minorHAnsi" w:eastAsiaTheme="minorEastAsia" w:hAnsiTheme="minorHAnsi" w:cstheme="minorBidi"/>
            <w:noProof/>
            <w:sz w:val="22"/>
            <w:szCs w:val="22"/>
            <w:lang w:eastAsia="hr-HR"/>
          </w:rPr>
          <w:tab/>
        </w:r>
        <w:r w:rsidR="002870FC" w:rsidRPr="00594257">
          <w:rPr>
            <w:rStyle w:val="Hiperveza"/>
            <w:noProof/>
          </w:rPr>
          <w:t>Program  pripravničkog  staža</w:t>
        </w:r>
        <w:r w:rsidR="002870FC">
          <w:rPr>
            <w:noProof/>
            <w:webHidden/>
          </w:rPr>
          <w:tab/>
        </w:r>
        <w:r w:rsidR="002870FC">
          <w:rPr>
            <w:noProof/>
            <w:webHidden/>
          </w:rPr>
          <w:fldChar w:fldCharType="begin"/>
        </w:r>
        <w:r w:rsidR="002870FC">
          <w:rPr>
            <w:noProof/>
            <w:webHidden/>
          </w:rPr>
          <w:instrText xml:space="preserve"> PAGEREF _Toc53583190 \h </w:instrText>
        </w:r>
        <w:r w:rsidR="002870FC">
          <w:rPr>
            <w:noProof/>
            <w:webHidden/>
          </w:rPr>
        </w:r>
        <w:r w:rsidR="002870FC">
          <w:rPr>
            <w:noProof/>
            <w:webHidden/>
          </w:rPr>
          <w:fldChar w:fldCharType="separate"/>
        </w:r>
        <w:r w:rsidR="008D56D4">
          <w:rPr>
            <w:noProof/>
            <w:webHidden/>
          </w:rPr>
          <w:t>104</w:t>
        </w:r>
        <w:r w:rsidR="002870FC">
          <w:rPr>
            <w:noProof/>
            <w:webHidden/>
          </w:rPr>
          <w:fldChar w:fldCharType="end"/>
        </w:r>
      </w:hyperlink>
    </w:p>
    <w:p w14:paraId="75BFDEB0"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1" w:history="1">
        <w:r w:rsidR="002870FC" w:rsidRPr="00594257">
          <w:rPr>
            <w:rStyle w:val="Hiperveza"/>
            <w:noProof/>
          </w:rPr>
          <w:t>8.4. ŠKOLSKI PREVENTIVNI PROGRAM</w:t>
        </w:r>
        <w:r w:rsidR="002870FC">
          <w:rPr>
            <w:noProof/>
            <w:webHidden/>
          </w:rPr>
          <w:tab/>
        </w:r>
        <w:r w:rsidR="002870FC">
          <w:rPr>
            <w:noProof/>
            <w:webHidden/>
          </w:rPr>
          <w:fldChar w:fldCharType="begin"/>
        </w:r>
        <w:r w:rsidR="002870FC">
          <w:rPr>
            <w:noProof/>
            <w:webHidden/>
          </w:rPr>
          <w:instrText xml:space="preserve"> PAGEREF _Toc53583191 \h </w:instrText>
        </w:r>
        <w:r w:rsidR="002870FC">
          <w:rPr>
            <w:noProof/>
            <w:webHidden/>
          </w:rPr>
        </w:r>
        <w:r w:rsidR="002870FC">
          <w:rPr>
            <w:noProof/>
            <w:webHidden/>
          </w:rPr>
          <w:fldChar w:fldCharType="separate"/>
        </w:r>
        <w:r w:rsidR="008D56D4">
          <w:rPr>
            <w:noProof/>
            <w:webHidden/>
          </w:rPr>
          <w:t>108</w:t>
        </w:r>
        <w:r w:rsidR="002870FC">
          <w:rPr>
            <w:noProof/>
            <w:webHidden/>
          </w:rPr>
          <w:fldChar w:fldCharType="end"/>
        </w:r>
      </w:hyperlink>
    </w:p>
    <w:p w14:paraId="5CCEF32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2" w:history="1">
        <w:r w:rsidR="002870FC" w:rsidRPr="00594257">
          <w:rPr>
            <w:rStyle w:val="Hiperveza"/>
            <w:noProof/>
          </w:rPr>
          <w:t>8.5. TJEDNA ZADUŽENJA NASTAVNIKA U ŠK. G. 2020./2021.</w:t>
        </w:r>
        <w:r w:rsidR="002870FC">
          <w:rPr>
            <w:noProof/>
            <w:webHidden/>
          </w:rPr>
          <w:tab/>
        </w:r>
        <w:r w:rsidR="002870FC">
          <w:rPr>
            <w:noProof/>
            <w:webHidden/>
          </w:rPr>
          <w:fldChar w:fldCharType="begin"/>
        </w:r>
        <w:r w:rsidR="002870FC">
          <w:rPr>
            <w:noProof/>
            <w:webHidden/>
          </w:rPr>
          <w:instrText xml:space="preserve"> PAGEREF _Toc53583192 \h </w:instrText>
        </w:r>
        <w:r w:rsidR="002870FC">
          <w:rPr>
            <w:noProof/>
            <w:webHidden/>
          </w:rPr>
        </w:r>
        <w:r w:rsidR="002870FC">
          <w:rPr>
            <w:noProof/>
            <w:webHidden/>
          </w:rPr>
          <w:fldChar w:fldCharType="separate"/>
        </w:r>
        <w:r w:rsidR="008D56D4">
          <w:rPr>
            <w:noProof/>
            <w:webHidden/>
          </w:rPr>
          <w:t>113</w:t>
        </w:r>
        <w:r w:rsidR="002870FC">
          <w:rPr>
            <w:noProof/>
            <w:webHidden/>
          </w:rPr>
          <w:fldChar w:fldCharType="end"/>
        </w:r>
      </w:hyperlink>
    </w:p>
    <w:p w14:paraId="0A543C8D"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3" w:history="1">
        <w:r w:rsidR="002870FC" w:rsidRPr="00594257">
          <w:rPr>
            <w:rStyle w:val="Hiperveza"/>
            <w:noProof/>
          </w:rPr>
          <w:t>8.6.  UPUTE ZA UČENIKE, NASTAVNIKE I RODITELJE VEZANO UZ PREPORUKE MZO-a O RADU U UVJETIMA COVID-19</w:t>
        </w:r>
        <w:r w:rsidR="002870FC">
          <w:rPr>
            <w:noProof/>
            <w:webHidden/>
          </w:rPr>
          <w:tab/>
        </w:r>
        <w:r w:rsidR="002870FC">
          <w:rPr>
            <w:noProof/>
            <w:webHidden/>
          </w:rPr>
          <w:fldChar w:fldCharType="begin"/>
        </w:r>
        <w:r w:rsidR="002870FC">
          <w:rPr>
            <w:noProof/>
            <w:webHidden/>
          </w:rPr>
          <w:instrText xml:space="preserve"> PAGEREF _Toc53583193 \h </w:instrText>
        </w:r>
        <w:r w:rsidR="002870FC">
          <w:rPr>
            <w:noProof/>
            <w:webHidden/>
          </w:rPr>
        </w:r>
        <w:r w:rsidR="002870FC">
          <w:rPr>
            <w:noProof/>
            <w:webHidden/>
          </w:rPr>
          <w:fldChar w:fldCharType="separate"/>
        </w:r>
        <w:r w:rsidR="008D56D4">
          <w:rPr>
            <w:noProof/>
            <w:webHidden/>
          </w:rPr>
          <w:t>118</w:t>
        </w:r>
        <w:r w:rsidR="002870FC">
          <w:rPr>
            <w:noProof/>
            <w:webHidden/>
          </w:rPr>
          <w:fldChar w:fldCharType="end"/>
        </w:r>
      </w:hyperlink>
    </w:p>
    <w:p w14:paraId="5CA3A4F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4" w:history="1">
        <w:r w:rsidR="002870FC" w:rsidRPr="00594257">
          <w:rPr>
            <w:rStyle w:val="Hiperveza"/>
            <w:noProof/>
          </w:rPr>
          <w:t>8.6.1. Upute za učenike u uvjetima COVID-19 epidemije</w:t>
        </w:r>
        <w:r w:rsidR="002870FC">
          <w:rPr>
            <w:noProof/>
            <w:webHidden/>
          </w:rPr>
          <w:tab/>
        </w:r>
        <w:r w:rsidR="002870FC">
          <w:rPr>
            <w:noProof/>
            <w:webHidden/>
          </w:rPr>
          <w:fldChar w:fldCharType="begin"/>
        </w:r>
        <w:r w:rsidR="002870FC">
          <w:rPr>
            <w:noProof/>
            <w:webHidden/>
          </w:rPr>
          <w:instrText xml:space="preserve"> PAGEREF _Toc53583194 \h </w:instrText>
        </w:r>
        <w:r w:rsidR="002870FC">
          <w:rPr>
            <w:noProof/>
            <w:webHidden/>
          </w:rPr>
        </w:r>
        <w:r w:rsidR="002870FC">
          <w:rPr>
            <w:noProof/>
            <w:webHidden/>
          </w:rPr>
          <w:fldChar w:fldCharType="separate"/>
        </w:r>
        <w:r w:rsidR="008D56D4">
          <w:rPr>
            <w:noProof/>
            <w:webHidden/>
          </w:rPr>
          <w:t>118</w:t>
        </w:r>
        <w:r w:rsidR="002870FC">
          <w:rPr>
            <w:noProof/>
            <w:webHidden/>
          </w:rPr>
          <w:fldChar w:fldCharType="end"/>
        </w:r>
      </w:hyperlink>
    </w:p>
    <w:p w14:paraId="0CFC9D55"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5" w:history="1">
        <w:r w:rsidR="002870FC" w:rsidRPr="00594257">
          <w:rPr>
            <w:rStyle w:val="Hiperveza"/>
            <w:noProof/>
          </w:rPr>
          <w:t>8.6.2. Upute za nastavnike u uvjetima COVID-19 epidemije</w:t>
        </w:r>
        <w:r w:rsidR="002870FC">
          <w:rPr>
            <w:noProof/>
            <w:webHidden/>
          </w:rPr>
          <w:tab/>
        </w:r>
        <w:r w:rsidR="002870FC">
          <w:rPr>
            <w:noProof/>
            <w:webHidden/>
          </w:rPr>
          <w:fldChar w:fldCharType="begin"/>
        </w:r>
        <w:r w:rsidR="002870FC">
          <w:rPr>
            <w:noProof/>
            <w:webHidden/>
          </w:rPr>
          <w:instrText xml:space="preserve"> PAGEREF _Toc53583195 \h </w:instrText>
        </w:r>
        <w:r w:rsidR="002870FC">
          <w:rPr>
            <w:noProof/>
            <w:webHidden/>
          </w:rPr>
        </w:r>
        <w:r w:rsidR="002870FC">
          <w:rPr>
            <w:noProof/>
            <w:webHidden/>
          </w:rPr>
          <w:fldChar w:fldCharType="separate"/>
        </w:r>
        <w:r w:rsidR="008D56D4">
          <w:rPr>
            <w:noProof/>
            <w:webHidden/>
          </w:rPr>
          <w:t>118</w:t>
        </w:r>
        <w:r w:rsidR="002870FC">
          <w:rPr>
            <w:noProof/>
            <w:webHidden/>
          </w:rPr>
          <w:fldChar w:fldCharType="end"/>
        </w:r>
      </w:hyperlink>
    </w:p>
    <w:p w14:paraId="522C742F"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6" w:history="1">
        <w:r w:rsidR="002870FC" w:rsidRPr="00594257">
          <w:rPr>
            <w:rStyle w:val="Hiperveza"/>
            <w:noProof/>
          </w:rPr>
          <w:t>8.6.3. Upute za roditelje/skrbnike u uvjetima COVID-19 epidemije</w:t>
        </w:r>
        <w:r w:rsidR="002870FC">
          <w:rPr>
            <w:noProof/>
            <w:webHidden/>
          </w:rPr>
          <w:tab/>
        </w:r>
        <w:r w:rsidR="002870FC">
          <w:rPr>
            <w:noProof/>
            <w:webHidden/>
          </w:rPr>
          <w:fldChar w:fldCharType="begin"/>
        </w:r>
        <w:r w:rsidR="002870FC">
          <w:rPr>
            <w:noProof/>
            <w:webHidden/>
          </w:rPr>
          <w:instrText xml:space="preserve"> PAGEREF _Toc53583196 \h </w:instrText>
        </w:r>
        <w:r w:rsidR="002870FC">
          <w:rPr>
            <w:noProof/>
            <w:webHidden/>
          </w:rPr>
        </w:r>
        <w:r w:rsidR="002870FC">
          <w:rPr>
            <w:noProof/>
            <w:webHidden/>
          </w:rPr>
          <w:fldChar w:fldCharType="separate"/>
        </w:r>
        <w:r w:rsidR="008D56D4">
          <w:rPr>
            <w:noProof/>
            <w:webHidden/>
          </w:rPr>
          <w:t>119</w:t>
        </w:r>
        <w:r w:rsidR="002870FC">
          <w:rPr>
            <w:noProof/>
            <w:webHidden/>
          </w:rPr>
          <w:fldChar w:fldCharType="end"/>
        </w:r>
      </w:hyperlink>
    </w:p>
    <w:p w14:paraId="0E7212A8"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7" w:history="1">
        <w:r w:rsidR="002870FC" w:rsidRPr="00594257">
          <w:rPr>
            <w:rStyle w:val="Hiperveza"/>
            <w:noProof/>
          </w:rPr>
          <w:t>8.6.4. Organizacija rada stručne suradnice – psihologinje u uvjetima povezanim s COVID-19</w:t>
        </w:r>
        <w:r w:rsidR="002870FC">
          <w:rPr>
            <w:noProof/>
            <w:webHidden/>
          </w:rPr>
          <w:tab/>
        </w:r>
        <w:r w:rsidR="002870FC">
          <w:rPr>
            <w:noProof/>
            <w:webHidden/>
          </w:rPr>
          <w:fldChar w:fldCharType="begin"/>
        </w:r>
        <w:r w:rsidR="002870FC">
          <w:rPr>
            <w:noProof/>
            <w:webHidden/>
          </w:rPr>
          <w:instrText xml:space="preserve"> PAGEREF _Toc53583197 \h </w:instrText>
        </w:r>
        <w:r w:rsidR="002870FC">
          <w:rPr>
            <w:noProof/>
            <w:webHidden/>
          </w:rPr>
        </w:r>
        <w:r w:rsidR="002870FC">
          <w:rPr>
            <w:noProof/>
            <w:webHidden/>
          </w:rPr>
          <w:fldChar w:fldCharType="separate"/>
        </w:r>
        <w:r w:rsidR="008D56D4">
          <w:rPr>
            <w:noProof/>
            <w:webHidden/>
          </w:rPr>
          <w:t>120</w:t>
        </w:r>
        <w:r w:rsidR="002870FC">
          <w:rPr>
            <w:noProof/>
            <w:webHidden/>
          </w:rPr>
          <w:fldChar w:fldCharType="end"/>
        </w:r>
      </w:hyperlink>
    </w:p>
    <w:p w14:paraId="494279DE" w14:textId="77777777" w:rsidR="002870FC" w:rsidRDefault="00256C96">
      <w:pPr>
        <w:pStyle w:val="Sadraj1"/>
        <w:tabs>
          <w:tab w:val="right" w:leader="dot" w:pos="9572"/>
        </w:tabs>
        <w:rPr>
          <w:rFonts w:asciiTheme="minorHAnsi" w:eastAsiaTheme="minorEastAsia" w:hAnsiTheme="minorHAnsi" w:cstheme="minorBidi"/>
          <w:noProof/>
          <w:sz w:val="22"/>
          <w:szCs w:val="22"/>
          <w:lang w:eastAsia="hr-HR"/>
        </w:rPr>
      </w:pPr>
      <w:hyperlink w:anchor="_Toc53583198" w:history="1">
        <w:r w:rsidR="002870FC" w:rsidRPr="00594257">
          <w:rPr>
            <w:rStyle w:val="Hiperveza"/>
            <w:noProof/>
          </w:rPr>
          <w:t>8.6.5. Smjernice za rad s korisnicima i građom u školskoj knjižnici Tehničke škole Virovitica u uvjetima COVID-19 epidemije</w:t>
        </w:r>
        <w:r w:rsidR="002870FC">
          <w:rPr>
            <w:noProof/>
            <w:webHidden/>
          </w:rPr>
          <w:tab/>
        </w:r>
        <w:r w:rsidR="002870FC">
          <w:rPr>
            <w:noProof/>
            <w:webHidden/>
          </w:rPr>
          <w:fldChar w:fldCharType="begin"/>
        </w:r>
        <w:r w:rsidR="002870FC">
          <w:rPr>
            <w:noProof/>
            <w:webHidden/>
          </w:rPr>
          <w:instrText xml:space="preserve"> PAGEREF _Toc53583198 \h </w:instrText>
        </w:r>
        <w:r w:rsidR="002870FC">
          <w:rPr>
            <w:noProof/>
            <w:webHidden/>
          </w:rPr>
        </w:r>
        <w:r w:rsidR="002870FC">
          <w:rPr>
            <w:noProof/>
            <w:webHidden/>
          </w:rPr>
          <w:fldChar w:fldCharType="separate"/>
        </w:r>
        <w:r w:rsidR="008D56D4">
          <w:rPr>
            <w:noProof/>
            <w:webHidden/>
          </w:rPr>
          <w:t>120</w:t>
        </w:r>
        <w:r w:rsidR="002870FC">
          <w:rPr>
            <w:noProof/>
            <w:webHidden/>
          </w:rPr>
          <w:fldChar w:fldCharType="end"/>
        </w:r>
      </w:hyperlink>
    </w:p>
    <w:p w14:paraId="18A2C265" w14:textId="7707E0DC" w:rsidR="0078577B" w:rsidRDefault="00B9031F">
      <w:pPr>
        <w:spacing w:after="200" w:line="276" w:lineRule="auto"/>
      </w:pPr>
      <w:r>
        <w:fldChar w:fldCharType="end"/>
      </w:r>
      <w:r w:rsidR="0078577B">
        <w:br w:type="page"/>
      </w:r>
    </w:p>
    <w:p w14:paraId="37086D51" w14:textId="77777777" w:rsidR="00271AFD" w:rsidRPr="00B338C1" w:rsidRDefault="00CC625C" w:rsidP="00B338C1">
      <w:pPr>
        <w:pStyle w:val="Naslov1"/>
        <w:jc w:val="center"/>
        <w:rPr>
          <w:color w:val="auto"/>
        </w:rPr>
      </w:pPr>
      <w:bookmarkStart w:id="0" w:name="_Toc53583052"/>
      <w:r w:rsidRPr="00B338C1">
        <w:rPr>
          <w:color w:val="auto"/>
        </w:rPr>
        <w:lastRenderedPageBreak/>
        <w:t>1. OSNOVNI PODACI</w:t>
      </w:r>
      <w:bookmarkEnd w:id="0"/>
    </w:p>
    <w:p w14:paraId="595680FC" w14:textId="77777777" w:rsidR="0078577B" w:rsidRDefault="0078577B" w:rsidP="0078577B">
      <w:pPr>
        <w:pStyle w:val="Tekst-normalno"/>
        <w:tabs>
          <w:tab w:val="left" w:pos="284"/>
          <w:tab w:val="left" w:pos="567"/>
          <w:tab w:val="left" w:pos="851"/>
        </w:tabs>
        <w:jc w:val="both"/>
        <w:rPr>
          <w:szCs w:val="24"/>
        </w:rPr>
      </w:pPr>
    </w:p>
    <w:p w14:paraId="669F251A" w14:textId="77777777" w:rsidR="00C7377D" w:rsidRPr="00C7377D" w:rsidRDefault="00C7377D" w:rsidP="00C7377D">
      <w:pPr>
        <w:tabs>
          <w:tab w:val="left" w:pos="426"/>
        </w:tabs>
        <w:rPr>
          <w:b/>
          <w:sz w:val="26"/>
          <w:szCs w:val="24"/>
        </w:rPr>
      </w:pPr>
      <w:bookmarkStart w:id="1" w:name="_Toc212346250"/>
      <w:r w:rsidRPr="00C7377D">
        <w:rPr>
          <w:b/>
          <w:sz w:val="26"/>
          <w:szCs w:val="24"/>
        </w:rPr>
        <w:t>Tehnička škola Virovitica</w:t>
      </w:r>
      <w:bookmarkEnd w:id="1"/>
    </w:p>
    <w:p w14:paraId="025F4352" w14:textId="77777777" w:rsidR="00C7377D" w:rsidRPr="00C7377D" w:rsidRDefault="00C7377D" w:rsidP="00C7377D">
      <w:pPr>
        <w:tabs>
          <w:tab w:val="left" w:pos="482"/>
        </w:tabs>
        <w:rPr>
          <w:b/>
          <w:sz w:val="26"/>
          <w:szCs w:val="24"/>
        </w:rPr>
      </w:pPr>
      <w:r w:rsidRPr="00C7377D">
        <w:rPr>
          <w:b/>
          <w:sz w:val="26"/>
          <w:szCs w:val="24"/>
        </w:rPr>
        <w:t>Matični broj škole 3792234</w:t>
      </w:r>
    </w:p>
    <w:p w14:paraId="1BA65158" w14:textId="77777777" w:rsidR="00C7377D" w:rsidRPr="00C7377D" w:rsidRDefault="00C7377D" w:rsidP="00C7377D">
      <w:pPr>
        <w:tabs>
          <w:tab w:val="left" w:pos="482"/>
        </w:tabs>
        <w:rPr>
          <w:b/>
          <w:bCs/>
          <w:sz w:val="26"/>
          <w:szCs w:val="24"/>
        </w:rPr>
      </w:pPr>
      <w:r w:rsidRPr="00C7377D">
        <w:rPr>
          <w:b/>
          <w:bCs/>
          <w:sz w:val="26"/>
          <w:szCs w:val="24"/>
        </w:rPr>
        <w:t>Šifra škole 10-089-502</w:t>
      </w:r>
    </w:p>
    <w:p w14:paraId="568B6B6C" w14:textId="77777777" w:rsidR="00C7377D" w:rsidRDefault="00C7377D" w:rsidP="00C7377D">
      <w:pPr>
        <w:tabs>
          <w:tab w:val="left" w:pos="482"/>
        </w:tabs>
        <w:rPr>
          <w:b/>
        </w:rPr>
      </w:pPr>
    </w:p>
    <w:p w14:paraId="3DA4DF88" w14:textId="77777777" w:rsidR="00C7377D" w:rsidRPr="00C7377D" w:rsidRDefault="00C7377D" w:rsidP="00C7377D">
      <w:pPr>
        <w:tabs>
          <w:tab w:val="left" w:pos="482"/>
        </w:tabs>
      </w:pPr>
      <w:r w:rsidRPr="00C7377D">
        <w:t>Zbora narodne garde 29</w:t>
      </w:r>
    </w:p>
    <w:p w14:paraId="79204150" w14:textId="77777777" w:rsidR="00C7377D" w:rsidRPr="00C7377D" w:rsidRDefault="00C7377D" w:rsidP="00C7377D">
      <w:pPr>
        <w:tabs>
          <w:tab w:val="left" w:pos="482"/>
        </w:tabs>
      </w:pPr>
      <w:r w:rsidRPr="00C7377D">
        <w:t>telefon: 033/725-777</w:t>
      </w:r>
    </w:p>
    <w:p w14:paraId="6576A341" w14:textId="77777777" w:rsidR="00C7377D" w:rsidRDefault="00C7377D" w:rsidP="00C7377D">
      <w:pPr>
        <w:tabs>
          <w:tab w:val="left" w:pos="482"/>
        </w:tabs>
      </w:pPr>
      <w:r w:rsidRPr="00C7377D">
        <w:t>telefax: 033/725-274</w:t>
      </w:r>
    </w:p>
    <w:p w14:paraId="1361E4EF" w14:textId="77777777" w:rsidR="00C7377D" w:rsidRPr="00C7377D" w:rsidRDefault="00C7377D" w:rsidP="00C7377D">
      <w:pPr>
        <w:tabs>
          <w:tab w:val="left" w:pos="482"/>
        </w:tabs>
      </w:pPr>
      <w:r w:rsidRPr="00C7377D">
        <w:t xml:space="preserve">e-mail: </w:t>
      </w:r>
      <w:hyperlink r:id="rId11" w:history="1">
        <w:r w:rsidRPr="00C7377D">
          <w:rPr>
            <w:color w:val="0000FF"/>
            <w:u w:val="single"/>
          </w:rPr>
          <w:t>ured@ss-tehnicka-vt.skole.hr</w:t>
        </w:r>
      </w:hyperlink>
    </w:p>
    <w:p w14:paraId="2D986304" w14:textId="77777777" w:rsidR="00C7377D" w:rsidRPr="00C7377D" w:rsidRDefault="00C7377D" w:rsidP="00C7377D">
      <w:pPr>
        <w:rPr>
          <w:b/>
          <w:szCs w:val="24"/>
        </w:rPr>
      </w:pPr>
    </w:p>
    <w:p w14:paraId="4A1B6127" w14:textId="77777777" w:rsidR="00C7377D" w:rsidRPr="00C7377D" w:rsidRDefault="00C7377D" w:rsidP="00C7377D">
      <w:pPr>
        <w:tabs>
          <w:tab w:val="left" w:pos="1276"/>
        </w:tabs>
        <w:jc w:val="both"/>
        <w:rPr>
          <w:bCs/>
          <w:szCs w:val="24"/>
        </w:rPr>
      </w:pPr>
      <w:r w:rsidRPr="00C7377D">
        <w:rPr>
          <w:bCs/>
          <w:szCs w:val="24"/>
        </w:rPr>
        <w:t xml:space="preserve">Upisana u sudski registar Trgovačkog suda u Bjelovaru pod brojem 1-2494, </w:t>
      </w:r>
    </w:p>
    <w:p w14:paraId="176AE0B3" w14:textId="77777777" w:rsidR="00C7377D" w:rsidRPr="00C7377D" w:rsidRDefault="00C7377D" w:rsidP="00C7377D">
      <w:pPr>
        <w:tabs>
          <w:tab w:val="left" w:pos="1276"/>
        </w:tabs>
        <w:jc w:val="both"/>
        <w:rPr>
          <w:bCs/>
          <w:szCs w:val="24"/>
        </w:rPr>
      </w:pPr>
      <w:r w:rsidRPr="00C7377D">
        <w:rPr>
          <w:bCs/>
          <w:szCs w:val="24"/>
        </w:rPr>
        <w:t>pravni je slijednik nekadašnje Tehničke škole koju je osnovala Općinska skupština Virovitica, a prenošenjem osnivačkih prava od Ministarstva znanosti, obrazovanja i sporta Republike Hrvatske (NN 69/03 od 23. travnja 2003. godine) osnivač i vlasnik škole je Virovitičko-podravska županija.</w:t>
      </w:r>
    </w:p>
    <w:p w14:paraId="7A3AEA19" w14:textId="77777777" w:rsidR="0078577B" w:rsidRPr="00B338C1" w:rsidRDefault="0078577B" w:rsidP="00B338C1">
      <w:pPr>
        <w:pStyle w:val="Naslov1"/>
        <w:jc w:val="center"/>
        <w:rPr>
          <w:color w:val="auto"/>
          <w:sz w:val="24"/>
          <w:szCs w:val="24"/>
        </w:rPr>
      </w:pPr>
      <w:bookmarkStart w:id="2" w:name="_Toc53583053"/>
      <w:r w:rsidRPr="00B338C1">
        <w:rPr>
          <w:color w:val="auto"/>
          <w:sz w:val="24"/>
          <w:szCs w:val="24"/>
        </w:rPr>
        <w:t>1.2. Djelatnost Tehničke škole</w:t>
      </w:r>
      <w:bookmarkEnd w:id="2"/>
    </w:p>
    <w:p w14:paraId="4133AE54" w14:textId="77777777" w:rsidR="00C7377D" w:rsidRPr="00C7377D" w:rsidRDefault="00C7377D" w:rsidP="00C7377D"/>
    <w:p w14:paraId="76B3A00F" w14:textId="77777777" w:rsidR="00C7377D" w:rsidRDefault="00C7377D" w:rsidP="00C7377D">
      <w:pPr>
        <w:tabs>
          <w:tab w:val="left" w:pos="142"/>
        </w:tabs>
        <w:jc w:val="both"/>
        <w:rPr>
          <w:szCs w:val="24"/>
        </w:rPr>
      </w:pPr>
      <w:r>
        <w:rPr>
          <w:szCs w:val="24"/>
        </w:rPr>
        <w:tab/>
        <w:t>Osnovna djelatnost škole obuhvaća strukovno tehničko srednjoškolsko obrazovanje učenika za stjecanje srednje stručne spreme, prema rješenju</w:t>
      </w:r>
      <w:r w:rsidR="00726D4E">
        <w:rPr>
          <w:szCs w:val="24"/>
        </w:rPr>
        <w:t xml:space="preserve"> Ministarstva znanosti i obrazovanja</w:t>
      </w:r>
      <w:r>
        <w:rPr>
          <w:szCs w:val="24"/>
        </w:rPr>
        <w:t>, u skladu s predviđenim nastavnim planom i programom rada.</w:t>
      </w:r>
    </w:p>
    <w:p w14:paraId="64104D98" w14:textId="77777777" w:rsidR="00C7377D" w:rsidRDefault="00C7377D" w:rsidP="00C7377D">
      <w:pPr>
        <w:jc w:val="both"/>
        <w:rPr>
          <w:szCs w:val="24"/>
        </w:rPr>
      </w:pPr>
    </w:p>
    <w:p w14:paraId="607D9AA8" w14:textId="77777777" w:rsidR="00C7377D" w:rsidRDefault="00770FAD" w:rsidP="00C7377D">
      <w:pPr>
        <w:pStyle w:val="Tekst-obostrano"/>
        <w:jc w:val="both"/>
        <w:rPr>
          <w:szCs w:val="24"/>
          <w:lang w:val="hr-HR"/>
        </w:rPr>
      </w:pPr>
      <w:r>
        <w:rPr>
          <w:szCs w:val="24"/>
          <w:lang w:val="hr-HR"/>
        </w:rPr>
        <w:t>U školskoj godini 20</w:t>
      </w:r>
      <w:r w:rsidR="00D158E3">
        <w:rPr>
          <w:szCs w:val="24"/>
          <w:lang w:val="hr-HR"/>
        </w:rPr>
        <w:t>20</w:t>
      </w:r>
      <w:r>
        <w:rPr>
          <w:szCs w:val="24"/>
          <w:lang w:val="hr-HR"/>
        </w:rPr>
        <w:t>./202</w:t>
      </w:r>
      <w:r w:rsidR="00D158E3">
        <w:rPr>
          <w:szCs w:val="24"/>
          <w:lang w:val="hr-HR"/>
        </w:rPr>
        <w:t>1</w:t>
      </w:r>
      <w:r w:rsidR="00C7377D">
        <w:rPr>
          <w:szCs w:val="24"/>
          <w:lang w:val="hr-HR"/>
        </w:rPr>
        <w:t>. škola obrazuje učenike za sljedeća zanimanja:</w:t>
      </w:r>
    </w:p>
    <w:p w14:paraId="4DA30216" w14:textId="77777777" w:rsidR="00C7377D" w:rsidRDefault="00C7377D" w:rsidP="00C7377D">
      <w:pPr>
        <w:pStyle w:val="Tekst-obostrano"/>
        <w:jc w:val="both"/>
        <w:rPr>
          <w:szCs w:val="24"/>
          <w:lang w:val="hr-HR"/>
        </w:rPr>
      </w:pPr>
    </w:p>
    <w:tbl>
      <w:tblPr>
        <w:tblStyle w:val="Reetkatablice"/>
        <w:tblW w:w="0" w:type="auto"/>
        <w:tblLook w:val="04A0" w:firstRow="1" w:lastRow="0" w:firstColumn="1" w:lastColumn="0" w:noHBand="0" w:noVBand="1"/>
      </w:tblPr>
      <w:tblGrid>
        <w:gridCol w:w="1809"/>
        <w:gridCol w:w="5529"/>
        <w:gridCol w:w="1701"/>
      </w:tblGrid>
      <w:tr w:rsidR="0095476C" w14:paraId="372ABBA5" w14:textId="77777777" w:rsidTr="00726D4E">
        <w:tc>
          <w:tcPr>
            <w:tcW w:w="1809" w:type="dxa"/>
          </w:tcPr>
          <w:p w14:paraId="0193E4C8" w14:textId="77777777" w:rsidR="0095476C" w:rsidRPr="00C7066F" w:rsidRDefault="0095476C" w:rsidP="00C7377D">
            <w:pPr>
              <w:pStyle w:val="Tekst-obostrano"/>
              <w:jc w:val="both"/>
              <w:rPr>
                <w:b/>
                <w:szCs w:val="24"/>
                <w:lang w:val="hr-HR"/>
              </w:rPr>
            </w:pPr>
            <w:r w:rsidRPr="00C7066F">
              <w:rPr>
                <w:b/>
                <w:szCs w:val="24"/>
                <w:lang w:val="hr-HR"/>
              </w:rPr>
              <w:t>OBRAZOVNI SEKTOR</w:t>
            </w:r>
          </w:p>
        </w:tc>
        <w:tc>
          <w:tcPr>
            <w:tcW w:w="5529" w:type="dxa"/>
          </w:tcPr>
          <w:p w14:paraId="21BC7784" w14:textId="77777777" w:rsidR="0095476C" w:rsidRPr="00C7066F" w:rsidRDefault="0095476C" w:rsidP="0095476C">
            <w:pPr>
              <w:pStyle w:val="Tekst-obostrano"/>
              <w:jc w:val="both"/>
              <w:rPr>
                <w:b/>
                <w:szCs w:val="24"/>
                <w:lang w:val="hr-HR"/>
              </w:rPr>
            </w:pPr>
            <w:r w:rsidRPr="00C7066F">
              <w:rPr>
                <w:b/>
                <w:szCs w:val="24"/>
                <w:lang w:val="hr-HR"/>
              </w:rPr>
              <w:t xml:space="preserve">KVALIFIKACIJA  </w:t>
            </w:r>
          </w:p>
        </w:tc>
        <w:tc>
          <w:tcPr>
            <w:tcW w:w="1701" w:type="dxa"/>
          </w:tcPr>
          <w:p w14:paraId="5641D8E5" w14:textId="77777777" w:rsidR="0095476C" w:rsidRPr="00C7066F" w:rsidRDefault="0095476C" w:rsidP="00C7377D">
            <w:pPr>
              <w:pStyle w:val="Tekst-obostrano"/>
              <w:jc w:val="both"/>
              <w:rPr>
                <w:b/>
                <w:szCs w:val="24"/>
                <w:lang w:val="hr-HR"/>
              </w:rPr>
            </w:pPr>
            <w:r w:rsidRPr="00C7066F">
              <w:rPr>
                <w:b/>
                <w:szCs w:val="24"/>
                <w:lang w:val="hr-HR"/>
              </w:rPr>
              <w:t>ŠIFRA PROGRAMA</w:t>
            </w:r>
          </w:p>
        </w:tc>
      </w:tr>
      <w:tr w:rsidR="0039490E" w14:paraId="367CB4CA" w14:textId="77777777" w:rsidTr="0039490E">
        <w:trPr>
          <w:trHeight w:val="828"/>
        </w:trPr>
        <w:tc>
          <w:tcPr>
            <w:tcW w:w="1809" w:type="dxa"/>
          </w:tcPr>
          <w:p w14:paraId="7D6D810E" w14:textId="77777777" w:rsidR="0039490E" w:rsidRPr="00C7066F" w:rsidRDefault="0039490E" w:rsidP="00C7377D">
            <w:pPr>
              <w:pStyle w:val="Tekst-obostrano"/>
              <w:jc w:val="both"/>
              <w:rPr>
                <w:b/>
                <w:szCs w:val="24"/>
                <w:lang w:val="hr-HR"/>
              </w:rPr>
            </w:pPr>
            <w:r w:rsidRPr="00C7066F">
              <w:rPr>
                <w:b/>
                <w:szCs w:val="24"/>
                <w:lang w:val="hr-HR"/>
              </w:rPr>
              <w:t>Strojarstvo, brodogradnja i metalurgija</w:t>
            </w:r>
          </w:p>
        </w:tc>
        <w:tc>
          <w:tcPr>
            <w:tcW w:w="5529" w:type="dxa"/>
          </w:tcPr>
          <w:p w14:paraId="6CFCE74D" w14:textId="77777777" w:rsidR="0039490E" w:rsidRDefault="0039490E" w:rsidP="00C7377D">
            <w:pPr>
              <w:pStyle w:val="Tekst-obostrano"/>
              <w:jc w:val="both"/>
              <w:rPr>
                <w:szCs w:val="24"/>
                <w:lang w:val="hr-HR"/>
              </w:rPr>
            </w:pPr>
            <w:r>
              <w:rPr>
                <w:szCs w:val="24"/>
                <w:lang w:val="hr-HR"/>
              </w:rPr>
              <w:t>Računalni tehničar za strojarstvo</w:t>
            </w:r>
          </w:p>
        </w:tc>
        <w:tc>
          <w:tcPr>
            <w:tcW w:w="1701" w:type="dxa"/>
          </w:tcPr>
          <w:p w14:paraId="3D42607F" w14:textId="77777777" w:rsidR="0039490E" w:rsidRDefault="0039490E" w:rsidP="00C7377D">
            <w:pPr>
              <w:pStyle w:val="Tekst-obostrano"/>
              <w:jc w:val="both"/>
              <w:rPr>
                <w:szCs w:val="24"/>
                <w:lang w:val="hr-HR"/>
              </w:rPr>
            </w:pPr>
            <w:r>
              <w:rPr>
                <w:szCs w:val="24"/>
                <w:lang w:val="hr-HR"/>
              </w:rPr>
              <w:t>015104</w:t>
            </w:r>
          </w:p>
        </w:tc>
      </w:tr>
      <w:tr w:rsidR="0095476C" w14:paraId="78ED21EA" w14:textId="77777777" w:rsidTr="00726D4E">
        <w:trPr>
          <w:trHeight w:val="252"/>
        </w:trPr>
        <w:tc>
          <w:tcPr>
            <w:tcW w:w="1809" w:type="dxa"/>
            <w:vMerge w:val="restart"/>
          </w:tcPr>
          <w:p w14:paraId="69307C40" w14:textId="77777777" w:rsidR="0095476C" w:rsidRPr="00C7066F" w:rsidRDefault="00C7066F" w:rsidP="00C7377D">
            <w:pPr>
              <w:pStyle w:val="Tekst-obostrano"/>
              <w:jc w:val="both"/>
              <w:rPr>
                <w:b/>
                <w:szCs w:val="24"/>
                <w:lang w:val="hr-HR"/>
              </w:rPr>
            </w:pPr>
            <w:r>
              <w:rPr>
                <w:b/>
                <w:szCs w:val="24"/>
                <w:lang w:val="hr-HR"/>
              </w:rPr>
              <w:t xml:space="preserve">Elektrotehnika </w:t>
            </w:r>
            <w:r w:rsidR="0095476C" w:rsidRPr="00C7066F">
              <w:rPr>
                <w:b/>
                <w:szCs w:val="24"/>
                <w:lang w:val="hr-HR"/>
              </w:rPr>
              <w:t>i računalstvo</w:t>
            </w:r>
          </w:p>
        </w:tc>
        <w:tc>
          <w:tcPr>
            <w:tcW w:w="5529" w:type="dxa"/>
          </w:tcPr>
          <w:p w14:paraId="041B9F69" w14:textId="77777777" w:rsidR="0095476C" w:rsidRDefault="0095476C" w:rsidP="00C7377D">
            <w:pPr>
              <w:pStyle w:val="Tekst-obostrano"/>
              <w:jc w:val="both"/>
              <w:rPr>
                <w:szCs w:val="24"/>
                <w:lang w:val="hr-HR"/>
              </w:rPr>
            </w:pPr>
            <w:r>
              <w:rPr>
                <w:szCs w:val="24"/>
                <w:lang w:val="hr-HR"/>
              </w:rPr>
              <w:t>Tehničar za mehatroniku</w:t>
            </w:r>
          </w:p>
          <w:p w14:paraId="32BF31CC" w14:textId="77777777" w:rsidR="00F31BA3" w:rsidRDefault="00F31BA3" w:rsidP="00C7377D">
            <w:pPr>
              <w:pStyle w:val="Tekst-obostrano"/>
              <w:jc w:val="both"/>
              <w:rPr>
                <w:szCs w:val="24"/>
                <w:lang w:val="hr-HR"/>
              </w:rPr>
            </w:pPr>
          </w:p>
        </w:tc>
        <w:tc>
          <w:tcPr>
            <w:tcW w:w="1701" w:type="dxa"/>
          </w:tcPr>
          <w:p w14:paraId="6BE630DB" w14:textId="77777777" w:rsidR="0095476C" w:rsidRDefault="00F31BA3" w:rsidP="00C7377D">
            <w:pPr>
              <w:pStyle w:val="Tekst-obostrano"/>
              <w:jc w:val="both"/>
              <w:rPr>
                <w:szCs w:val="24"/>
                <w:lang w:val="hr-HR"/>
              </w:rPr>
            </w:pPr>
            <w:r>
              <w:rPr>
                <w:szCs w:val="24"/>
                <w:lang w:val="hr-HR"/>
              </w:rPr>
              <w:t>041524</w:t>
            </w:r>
          </w:p>
        </w:tc>
      </w:tr>
      <w:tr w:rsidR="0095476C" w14:paraId="219FF63D" w14:textId="77777777" w:rsidTr="00726D4E">
        <w:trPr>
          <w:trHeight w:val="251"/>
        </w:trPr>
        <w:tc>
          <w:tcPr>
            <w:tcW w:w="1809" w:type="dxa"/>
            <w:vMerge/>
          </w:tcPr>
          <w:p w14:paraId="3C3AFEA0" w14:textId="77777777" w:rsidR="0095476C" w:rsidRPr="00C7066F" w:rsidRDefault="0095476C" w:rsidP="00C7377D">
            <w:pPr>
              <w:pStyle w:val="Tekst-obostrano"/>
              <w:jc w:val="both"/>
              <w:rPr>
                <w:b/>
                <w:szCs w:val="24"/>
                <w:lang w:val="hr-HR"/>
              </w:rPr>
            </w:pPr>
          </w:p>
        </w:tc>
        <w:tc>
          <w:tcPr>
            <w:tcW w:w="5529" w:type="dxa"/>
          </w:tcPr>
          <w:p w14:paraId="3E471A44" w14:textId="77777777" w:rsidR="0095476C" w:rsidRDefault="0095476C" w:rsidP="00C7377D">
            <w:pPr>
              <w:pStyle w:val="Tekst-obostrano"/>
              <w:jc w:val="both"/>
              <w:rPr>
                <w:szCs w:val="24"/>
                <w:lang w:val="hr-HR"/>
              </w:rPr>
            </w:pPr>
            <w:r>
              <w:rPr>
                <w:szCs w:val="24"/>
                <w:lang w:val="hr-HR"/>
              </w:rPr>
              <w:t>Elekrotehničar</w:t>
            </w:r>
          </w:p>
          <w:p w14:paraId="48C769E3" w14:textId="77777777" w:rsidR="00F31BA3" w:rsidRDefault="00F31BA3" w:rsidP="00C7377D">
            <w:pPr>
              <w:pStyle w:val="Tekst-obostrano"/>
              <w:jc w:val="both"/>
              <w:rPr>
                <w:szCs w:val="24"/>
                <w:lang w:val="hr-HR"/>
              </w:rPr>
            </w:pPr>
          </w:p>
        </w:tc>
        <w:tc>
          <w:tcPr>
            <w:tcW w:w="1701" w:type="dxa"/>
          </w:tcPr>
          <w:p w14:paraId="2535F25F" w14:textId="77777777" w:rsidR="0095476C" w:rsidRDefault="009E55DD" w:rsidP="00C7377D">
            <w:pPr>
              <w:pStyle w:val="Tekst-obostrano"/>
              <w:jc w:val="both"/>
              <w:rPr>
                <w:szCs w:val="24"/>
                <w:lang w:val="hr-HR"/>
              </w:rPr>
            </w:pPr>
            <w:r>
              <w:rPr>
                <w:szCs w:val="24"/>
                <w:lang w:val="hr-HR"/>
              </w:rPr>
              <w:t>040104</w:t>
            </w:r>
          </w:p>
        </w:tc>
      </w:tr>
      <w:tr w:rsidR="0095476C" w14:paraId="67FD17F4" w14:textId="77777777" w:rsidTr="00726D4E">
        <w:trPr>
          <w:trHeight w:val="252"/>
        </w:trPr>
        <w:tc>
          <w:tcPr>
            <w:tcW w:w="1809" w:type="dxa"/>
            <w:vMerge w:val="restart"/>
          </w:tcPr>
          <w:p w14:paraId="10B63FD4" w14:textId="77777777" w:rsidR="0095476C" w:rsidRPr="00C7066F" w:rsidRDefault="0095476C" w:rsidP="00C7377D">
            <w:pPr>
              <w:pStyle w:val="Tekst-obostrano"/>
              <w:jc w:val="both"/>
              <w:rPr>
                <w:b/>
                <w:szCs w:val="24"/>
                <w:lang w:val="hr-HR"/>
              </w:rPr>
            </w:pPr>
            <w:r w:rsidRPr="00C7066F">
              <w:rPr>
                <w:b/>
                <w:szCs w:val="24"/>
                <w:lang w:val="hr-HR"/>
              </w:rPr>
              <w:t>Šumarstvo, prerada i obrada drva</w:t>
            </w:r>
          </w:p>
        </w:tc>
        <w:tc>
          <w:tcPr>
            <w:tcW w:w="5529" w:type="dxa"/>
          </w:tcPr>
          <w:p w14:paraId="3ABB6E4D" w14:textId="77777777" w:rsidR="0095476C" w:rsidRDefault="0095476C" w:rsidP="00C7377D">
            <w:pPr>
              <w:pStyle w:val="Tekst-obostrano"/>
              <w:jc w:val="both"/>
              <w:rPr>
                <w:szCs w:val="24"/>
                <w:lang w:val="hr-HR"/>
              </w:rPr>
            </w:pPr>
            <w:r>
              <w:rPr>
                <w:szCs w:val="24"/>
                <w:lang w:val="hr-HR"/>
              </w:rPr>
              <w:t>Šumarski tehničar</w:t>
            </w:r>
          </w:p>
          <w:p w14:paraId="438341FC" w14:textId="77777777" w:rsidR="00F31BA3" w:rsidRDefault="00F31BA3" w:rsidP="00C7377D">
            <w:pPr>
              <w:pStyle w:val="Tekst-obostrano"/>
              <w:jc w:val="both"/>
              <w:rPr>
                <w:szCs w:val="24"/>
                <w:lang w:val="hr-HR"/>
              </w:rPr>
            </w:pPr>
          </w:p>
        </w:tc>
        <w:tc>
          <w:tcPr>
            <w:tcW w:w="1701" w:type="dxa"/>
          </w:tcPr>
          <w:p w14:paraId="1D873B5D" w14:textId="77777777" w:rsidR="0095476C" w:rsidRDefault="009E55DD" w:rsidP="00C7377D">
            <w:pPr>
              <w:pStyle w:val="Tekst-obostrano"/>
              <w:jc w:val="both"/>
              <w:rPr>
                <w:szCs w:val="24"/>
                <w:lang w:val="hr-HR"/>
              </w:rPr>
            </w:pPr>
            <w:r>
              <w:rPr>
                <w:szCs w:val="24"/>
                <w:lang w:val="hr-HR"/>
              </w:rPr>
              <w:t>110104</w:t>
            </w:r>
          </w:p>
        </w:tc>
      </w:tr>
      <w:tr w:rsidR="0095476C" w14:paraId="553E37AF" w14:textId="77777777" w:rsidTr="00726D4E">
        <w:trPr>
          <w:trHeight w:val="251"/>
        </w:trPr>
        <w:tc>
          <w:tcPr>
            <w:tcW w:w="1809" w:type="dxa"/>
            <w:vMerge/>
          </w:tcPr>
          <w:p w14:paraId="738CDC2E" w14:textId="77777777" w:rsidR="0095476C" w:rsidRPr="00C7066F" w:rsidRDefault="0095476C" w:rsidP="00C7377D">
            <w:pPr>
              <w:pStyle w:val="Tekst-obostrano"/>
              <w:jc w:val="both"/>
              <w:rPr>
                <w:b/>
                <w:szCs w:val="24"/>
                <w:lang w:val="hr-HR"/>
              </w:rPr>
            </w:pPr>
          </w:p>
        </w:tc>
        <w:tc>
          <w:tcPr>
            <w:tcW w:w="5529" w:type="dxa"/>
          </w:tcPr>
          <w:p w14:paraId="7DE7CA2B" w14:textId="77777777" w:rsidR="0095476C" w:rsidRDefault="0095476C" w:rsidP="00C7377D">
            <w:pPr>
              <w:pStyle w:val="Tekst-obostrano"/>
              <w:jc w:val="both"/>
              <w:rPr>
                <w:szCs w:val="24"/>
                <w:lang w:val="hr-HR"/>
              </w:rPr>
            </w:pPr>
            <w:r>
              <w:rPr>
                <w:szCs w:val="24"/>
                <w:lang w:val="hr-HR"/>
              </w:rPr>
              <w:t>Drvo</w:t>
            </w:r>
            <w:r w:rsidR="008A2F76">
              <w:rPr>
                <w:szCs w:val="24"/>
                <w:lang w:val="hr-HR"/>
              </w:rPr>
              <w:t xml:space="preserve">djeljski tehničar dizajner </w:t>
            </w:r>
          </w:p>
          <w:p w14:paraId="4043BE65" w14:textId="77777777" w:rsidR="00F31BA3" w:rsidRDefault="00F31BA3" w:rsidP="00C7377D">
            <w:pPr>
              <w:pStyle w:val="Tekst-obostrano"/>
              <w:jc w:val="both"/>
              <w:rPr>
                <w:szCs w:val="24"/>
                <w:lang w:val="hr-HR"/>
              </w:rPr>
            </w:pPr>
          </w:p>
        </w:tc>
        <w:tc>
          <w:tcPr>
            <w:tcW w:w="1701" w:type="dxa"/>
          </w:tcPr>
          <w:p w14:paraId="01EBFC64" w14:textId="77777777" w:rsidR="0095476C" w:rsidRDefault="000F4F23" w:rsidP="00C7377D">
            <w:pPr>
              <w:pStyle w:val="Tekst-obostrano"/>
              <w:jc w:val="both"/>
              <w:rPr>
                <w:szCs w:val="24"/>
                <w:lang w:val="hr-HR"/>
              </w:rPr>
            </w:pPr>
            <w:r>
              <w:rPr>
                <w:szCs w:val="24"/>
                <w:lang w:val="hr-HR"/>
              </w:rPr>
              <w:t>120424</w:t>
            </w:r>
          </w:p>
        </w:tc>
      </w:tr>
      <w:tr w:rsidR="00F31BA3" w14:paraId="5674691C" w14:textId="77777777" w:rsidTr="00726D4E">
        <w:tc>
          <w:tcPr>
            <w:tcW w:w="1809" w:type="dxa"/>
          </w:tcPr>
          <w:p w14:paraId="4EEB069F" w14:textId="77777777" w:rsidR="00F31BA3" w:rsidRPr="00C7066F" w:rsidRDefault="00F31BA3" w:rsidP="00C7377D">
            <w:pPr>
              <w:pStyle w:val="Tekst-obostrano"/>
              <w:jc w:val="both"/>
              <w:rPr>
                <w:b/>
                <w:szCs w:val="24"/>
                <w:lang w:val="hr-HR"/>
              </w:rPr>
            </w:pPr>
            <w:r w:rsidRPr="00C7066F">
              <w:rPr>
                <w:b/>
                <w:szCs w:val="24"/>
                <w:lang w:val="hr-HR"/>
              </w:rPr>
              <w:t>Zdravstvo i socijalna skrb</w:t>
            </w:r>
          </w:p>
        </w:tc>
        <w:tc>
          <w:tcPr>
            <w:tcW w:w="5529" w:type="dxa"/>
          </w:tcPr>
          <w:p w14:paraId="2969EEA2" w14:textId="77777777" w:rsidR="00F31BA3" w:rsidRDefault="00F31BA3" w:rsidP="00C7377D">
            <w:pPr>
              <w:pStyle w:val="Tekst-obostrano"/>
              <w:jc w:val="both"/>
              <w:rPr>
                <w:szCs w:val="24"/>
                <w:lang w:val="hr-HR"/>
              </w:rPr>
            </w:pPr>
            <w:r>
              <w:rPr>
                <w:szCs w:val="24"/>
                <w:lang w:val="hr-HR"/>
              </w:rPr>
              <w:t>Medicinska sestra/tehničar opće njege</w:t>
            </w:r>
          </w:p>
          <w:p w14:paraId="5FF493C4" w14:textId="77777777" w:rsidR="00F31BA3" w:rsidRDefault="00F31BA3" w:rsidP="00C7377D">
            <w:pPr>
              <w:pStyle w:val="Tekst-obostrano"/>
              <w:jc w:val="both"/>
              <w:rPr>
                <w:szCs w:val="24"/>
                <w:lang w:val="hr-HR"/>
              </w:rPr>
            </w:pPr>
          </w:p>
        </w:tc>
        <w:tc>
          <w:tcPr>
            <w:tcW w:w="1701" w:type="dxa"/>
          </w:tcPr>
          <w:p w14:paraId="44D5BB04" w14:textId="77777777" w:rsidR="00F31BA3" w:rsidRDefault="00C7066F" w:rsidP="00C7377D">
            <w:pPr>
              <w:pStyle w:val="Tekst-obostrano"/>
              <w:jc w:val="both"/>
              <w:rPr>
                <w:szCs w:val="24"/>
                <w:lang w:val="hr-HR"/>
              </w:rPr>
            </w:pPr>
            <w:r>
              <w:rPr>
                <w:szCs w:val="24"/>
                <w:lang w:val="hr-HR"/>
              </w:rPr>
              <w:t>241004</w:t>
            </w:r>
          </w:p>
        </w:tc>
      </w:tr>
    </w:tbl>
    <w:p w14:paraId="4AF13D26" w14:textId="77777777" w:rsidR="0095476C" w:rsidRDefault="0095476C" w:rsidP="00C7377D">
      <w:pPr>
        <w:pStyle w:val="Tekst-obostrano"/>
        <w:jc w:val="both"/>
        <w:rPr>
          <w:szCs w:val="24"/>
          <w:lang w:val="hr-HR"/>
        </w:rPr>
      </w:pPr>
    </w:p>
    <w:p w14:paraId="23C3BCD0" w14:textId="77777777" w:rsidR="0095476C" w:rsidRDefault="0095476C" w:rsidP="00C7377D">
      <w:pPr>
        <w:pStyle w:val="Tekst-obostrano"/>
        <w:jc w:val="both"/>
        <w:rPr>
          <w:szCs w:val="24"/>
          <w:lang w:val="hr-HR"/>
        </w:rPr>
      </w:pPr>
    </w:p>
    <w:p w14:paraId="272F4185" w14:textId="77777777" w:rsidR="0095476C" w:rsidRDefault="0095476C" w:rsidP="00C7377D">
      <w:pPr>
        <w:pStyle w:val="Tekst-obostrano"/>
        <w:jc w:val="both"/>
        <w:rPr>
          <w:szCs w:val="24"/>
          <w:lang w:val="hr-HR"/>
        </w:rPr>
      </w:pPr>
    </w:p>
    <w:p w14:paraId="5AF14981" w14:textId="77777777" w:rsidR="0095476C" w:rsidRDefault="0095476C" w:rsidP="00C7377D">
      <w:pPr>
        <w:pStyle w:val="Tekst-obostrano"/>
        <w:jc w:val="both"/>
        <w:rPr>
          <w:szCs w:val="24"/>
          <w:lang w:val="hr-HR"/>
        </w:rPr>
      </w:pPr>
    </w:p>
    <w:p w14:paraId="759DD0EC" w14:textId="77777777" w:rsidR="0095476C" w:rsidRDefault="0095476C" w:rsidP="00C7377D">
      <w:pPr>
        <w:pStyle w:val="Tekst-obostrano"/>
        <w:jc w:val="both"/>
        <w:rPr>
          <w:szCs w:val="24"/>
          <w:lang w:val="hr-HR"/>
        </w:rPr>
      </w:pPr>
    </w:p>
    <w:p w14:paraId="4264DFA0" w14:textId="77777777" w:rsidR="0039490E" w:rsidRDefault="0039490E" w:rsidP="00C7377D">
      <w:pPr>
        <w:pStyle w:val="Tekst-obostrano"/>
        <w:jc w:val="both"/>
        <w:rPr>
          <w:szCs w:val="24"/>
          <w:lang w:val="hr-HR"/>
        </w:rPr>
      </w:pPr>
    </w:p>
    <w:p w14:paraId="32E3DA90" w14:textId="77777777" w:rsidR="000C433C" w:rsidRDefault="000C433C" w:rsidP="00C7377D">
      <w:pPr>
        <w:pStyle w:val="Tekst-obostrano"/>
        <w:jc w:val="both"/>
        <w:rPr>
          <w:szCs w:val="24"/>
          <w:lang w:val="hr-HR"/>
        </w:rPr>
      </w:pPr>
    </w:p>
    <w:p w14:paraId="6A448D31" w14:textId="77777777" w:rsidR="00C7377D" w:rsidRDefault="00C7377D" w:rsidP="00F31BA3">
      <w:pPr>
        <w:pStyle w:val="Tekst-obostrano"/>
        <w:jc w:val="both"/>
      </w:pPr>
      <w:r>
        <w:rPr>
          <w:szCs w:val="24"/>
          <w:lang w:val="hr-HR"/>
        </w:rPr>
        <w:tab/>
      </w:r>
    </w:p>
    <w:p w14:paraId="62E98A8F" w14:textId="77777777" w:rsidR="000F4F23" w:rsidRPr="00B338C1" w:rsidRDefault="000F4F23" w:rsidP="000F4F23">
      <w:pPr>
        <w:pStyle w:val="Naslov1"/>
        <w:rPr>
          <w:color w:val="auto"/>
          <w:sz w:val="24"/>
          <w:szCs w:val="24"/>
        </w:rPr>
      </w:pPr>
      <w:bookmarkStart w:id="3" w:name="_Toc53583054"/>
      <w:r w:rsidRPr="00B338C1">
        <w:rPr>
          <w:color w:val="auto"/>
          <w:sz w:val="24"/>
          <w:szCs w:val="24"/>
        </w:rPr>
        <w:lastRenderedPageBreak/>
        <w:t>1.3. Broj razrednih odjela i učenika po obr</w:t>
      </w:r>
      <w:r w:rsidR="00E71C88">
        <w:rPr>
          <w:color w:val="auto"/>
          <w:sz w:val="24"/>
          <w:szCs w:val="24"/>
        </w:rPr>
        <w:t>azovnim programima u šk. g. 20</w:t>
      </w:r>
      <w:r w:rsidR="00DF739F">
        <w:rPr>
          <w:color w:val="auto"/>
          <w:sz w:val="24"/>
          <w:szCs w:val="24"/>
        </w:rPr>
        <w:t>20</w:t>
      </w:r>
      <w:r w:rsidR="00E71C88">
        <w:rPr>
          <w:color w:val="auto"/>
          <w:sz w:val="24"/>
          <w:szCs w:val="24"/>
        </w:rPr>
        <w:t>./202</w:t>
      </w:r>
      <w:r w:rsidR="00DF739F">
        <w:rPr>
          <w:color w:val="auto"/>
          <w:sz w:val="24"/>
          <w:szCs w:val="24"/>
        </w:rPr>
        <w:t>1</w:t>
      </w:r>
      <w:r w:rsidRPr="00B338C1">
        <w:rPr>
          <w:color w:val="auto"/>
          <w:sz w:val="24"/>
          <w:szCs w:val="24"/>
        </w:rPr>
        <w:t>.</w:t>
      </w:r>
      <w:bookmarkEnd w:id="3"/>
    </w:p>
    <w:p w14:paraId="34757028" w14:textId="77777777" w:rsidR="000F4F23" w:rsidRPr="00C7377D" w:rsidRDefault="000F4F23" w:rsidP="000F4F23">
      <w:pPr>
        <w:tabs>
          <w:tab w:val="left" w:pos="426"/>
        </w:tabs>
        <w:rPr>
          <w:b/>
          <w:sz w:val="2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1403"/>
        <w:gridCol w:w="1264"/>
        <w:gridCol w:w="1384"/>
        <w:gridCol w:w="1426"/>
      </w:tblGrid>
      <w:tr w:rsidR="000F4F23" w:rsidRPr="00C7377D" w14:paraId="62FF740F" w14:textId="77777777" w:rsidTr="000F4F23">
        <w:trPr>
          <w:cantSplit/>
          <w:trHeight w:val="73"/>
          <w:tblHeader/>
          <w:jc w:val="center"/>
        </w:trPr>
        <w:tc>
          <w:tcPr>
            <w:tcW w:w="4183" w:type="dxa"/>
            <w:vMerge w:val="restart"/>
            <w:tcBorders>
              <w:top w:val="single" w:sz="4" w:space="0" w:color="auto"/>
              <w:left w:val="single" w:sz="4" w:space="0" w:color="auto"/>
              <w:right w:val="single" w:sz="4" w:space="0" w:color="auto"/>
            </w:tcBorders>
            <w:shd w:val="clear" w:color="auto" w:fill="D9D9D9"/>
            <w:vAlign w:val="center"/>
          </w:tcPr>
          <w:p w14:paraId="185C9111" w14:textId="77777777" w:rsidR="000F4F23" w:rsidRPr="00C7377D" w:rsidRDefault="000F4F23" w:rsidP="000F4F23">
            <w:pPr>
              <w:rPr>
                <w:b/>
                <w:bCs/>
                <w:szCs w:val="24"/>
              </w:rPr>
            </w:pPr>
            <w:r w:rsidRPr="00C7377D">
              <w:rPr>
                <w:b/>
                <w:bCs/>
                <w:szCs w:val="24"/>
              </w:rPr>
              <w:t>Obrazovni sektor / program- zanimanje/razred/razrednik</w:t>
            </w:r>
          </w:p>
        </w:tc>
        <w:tc>
          <w:tcPr>
            <w:tcW w:w="1418" w:type="dxa"/>
            <w:vMerge w:val="restart"/>
            <w:tcBorders>
              <w:top w:val="single" w:sz="4" w:space="0" w:color="auto"/>
              <w:left w:val="single" w:sz="4" w:space="0" w:color="auto"/>
              <w:right w:val="single" w:sz="4" w:space="0" w:color="auto"/>
            </w:tcBorders>
            <w:shd w:val="clear" w:color="auto" w:fill="D9D9D9"/>
            <w:vAlign w:val="center"/>
          </w:tcPr>
          <w:p w14:paraId="3235E72F" w14:textId="77777777" w:rsidR="000F4F23" w:rsidRPr="00C7377D" w:rsidRDefault="000F4F23" w:rsidP="000F4F23">
            <w:pPr>
              <w:jc w:val="center"/>
              <w:rPr>
                <w:b/>
                <w:bCs/>
                <w:szCs w:val="24"/>
              </w:rPr>
            </w:pPr>
            <w:r w:rsidRPr="00C7377D">
              <w:rPr>
                <w:b/>
                <w:bCs/>
                <w:szCs w:val="24"/>
              </w:rPr>
              <w:t>Broj razrednih odjela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F2BDC8" w14:textId="77777777" w:rsidR="000F4F23" w:rsidRPr="00C7377D" w:rsidRDefault="000F4F23" w:rsidP="000F4F23">
            <w:pPr>
              <w:jc w:val="center"/>
              <w:rPr>
                <w:b/>
                <w:bCs/>
                <w:szCs w:val="24"/>
              </w:rPr>
            </w:pPr>
            <w:r w:rsidRPr="00C7377D">
              <w:rPr>
                <w:b/>
                <w:bCs/>
                <w:szCs w:val="24"/>
              </w:rPr>
              <w:t>Broj učenika u razrednom odjelu</w:t>
            </w:r>
          </w:p>
        </w:tc>
        <w:tc>
          <w:tcPr>
            <w:tcW w:w="1432" w:type="dxa"/>
            <w:vMerge w:val="restart"/>
            <w:tcBorders>
              <w:top w:val="single" w:sz="4" w:space="0" w:color="auto"/>
              <w:left w:val="single" w:sz="4" w:space="0" w:color="auto"/>
              <w:right w:val="single" w:sz="4" w:space="0" w:color="auto"/>
            </w:tcBorders>
            <w:shd w:val="clear" w:color="auto" w:fill="D9D9D9"/>
          </w:tcPr>
          <w:p w14:paraId="736774F9" w14:textId="77777777" w:rsidR="000F4F23" w:rsidRPr="00C7377D" w:rsidRDefault="000F4F23" w:rsidP="000F4F23">
            <w:pPr>
              <w:jc w:val="center"/>
              <w:rPr>
                <w:b/>
                <w:bCs/>
                <w:szCs w:val="24"/>
              </w:rPr>
            </w:pPr>
            <w:r w:rsidRPr="00C7377D">
              <w:rPr>
                <w:b/>
                <w:bCs/>
                <w:szCs w:val="24"/>
              </w:rPr>
              <w:t>Sveukupno učenika u razrednom odjelu</w:t>
            </w:r>
          </w:p>
        </w:tc>
      </w:tr>
      <w:tr w:rsidR="000F4F23" w:rsidRPr="00C7377D" w14:paraId="23B49ED4" w14:textId="77777777" w:rsidTr="000F4F23">
        <w:trPr>
          <w:cantSplit/>
          <w:trHeight w:val="285"/>
          <w:tblHeader/>
          <w:jc w:val="center"/>
        </w:trPr>
        <w:tc>
          <w:tcPr>
            <w:tcW w:w="4183" w:type="dxa"/>
            <w:vMerge/>
            <w:tcBorders>
              <w:left w:val="single" w:sz="4" w:space="0" w:color="auto"/>
              <w:bottom w:val="single" w:sz="4" w:space="0" w:color="auto"/>
              <w:right w:val="single" w:sz="4" w:space="0" w:color="auto"/>
            </w:tcBorders>
            <w:shd w:val="clear" w:color="auto" w:fill="E6E6E6"/>
            <w:vAlign w:val="center"/>
          </w:tcPr>
          <w:p w14:paraId="7D144A2C" w14:textId="77777777" w:rsidR="000F4F23" w:rsidRPr="00C7377D" w:rsidRDefault="000F4F23" w:rsidP="000F4F23">
            <w:pPr>
              <w:rPr>
                <w:b/>
                <w:bCs/>
                <w:szCs w:val="24"/>
              </w:rPr>
            </w:pPr>
          </w:p>
        </w:tc>
        <w:tc>
          <w:tcPr>
            <w:tcW w:w="1418" w:type="dxa"/>
            <w:vMerge/>
            <w:tcBorders>
              <w:left w:val="single" w:sz="4" w:space="0" w:color="auto"/>
              <w:bottom w:val="single" w:sz="4" w:space="0" w:color="auto"/>
              <w:right w:val="single" w:sz="4" w:space="0" w:color="auto"/>
            </w:tcBorders>
            <w:shd w:val="clear" w:color="auto" w:fill="E6E6E6"/>
            <w:vAlign w:val="center"/>
          </w:tcPr>
          <w:p w14:paraId="0E6E7B50" w14:textId="77777777" w:rsidR="000F4F23" w:rsidRPr="00C7377D" w:rsidRDefault="000F4F23" w:rsidP="000F4F23">
            <w:pPr>
              <w:jc w:val="center"/>
              <w:rPr>
                <w:b/>
                <w:bC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F7D7352" w14:textId="77777777" w:rsidR="000F4F23" w:rsidRPr="00C7377D" w:rsidRDefault="000F4F23" w:rsidP="000F4F23">
            <w:pPr>
              <w:jc w:val="center"/>
              <w:rPr>
                <w:b/>
                <w:bCs/>
                <w:szCs w:val="24"/>
              </w:rPr>
            </w:pPr>
            <w:r w:rsidRPr="00C7377D">
              <w:rPr>
                <w:b/>
                <w:bCs/>
                <w:szCs w:val="24"/>
              </w:rPr>
              <w:t>Djevojke</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BDE0AA" w14:textId="77777777" w:rsidR="000F4F23" w:rsidRPr="00C7377D" w:rsidRDefault="000F4F23" w:rsidP="000F4F23">
            <w:pPr>
              <w:jc w:val="center"/>
              <w:rPr>
                <w:b/>
                <w:bCs/>
                <w:szCs w:val="24"/>
              </w:rPr>
            </w:pPr>
            <w:r w:rsidRPr="00C7377D">
              <w:rPr>
                <w:b/>
                <w:bCs/>
                <w:szCs w:val="24"/>
              </w:rPr>
              <w:t>Mladići</w:t>
            </w:r>
          </w:p>
        </w:tc>
        <w:tc>
          <w:tcPr>
            <w:tcW w:w="1432" w:type="dxa"/>
            <w:vMerge/>
            <w:tcBorders>
              <w:left w:val="single" w:sz="4" w:space="0" w:color="auto"/>
              <w:bottom w:val="single" w:sz="4" w:space="0" w:color="auto"/>
              <w:right w:val="single" w:sz="4" w:space="0" w:color="auto"/>
            </w:tcBorders>
            <w:shd w:val="clear" w:color="auto" w:fill="E6E6E6"/>
          </w:tcPr>
          <w:p w14:paraId="7160A55C" w14:textId="77777777" w:rsidR="000F4F23" w:rsidRPr="00C7377D" w:rsidRDefault="000F4F23" w:rsidP="000F4F23">
            <w:pPr>
              <w:jc w:val="center"/>
              <w:rPr>
                <w:b/>
                <w:bCs/>
                <w:szCs w:val="24"/>
              </w:rPr>
            </w:pPr>
          </w:p>
        </w:tc>
      </w:tr>
      <w:tr w:rsidR="000F4F23" w:rsidRPr="00C7377D" w14:paraId="59D7BF10" w14:textId="77777777" w:rsidTr="000F4F23">
        <w:trPr>
          <w:jc w:val="center"/>
        </w:trPr>
        <w:tc>
          <w:tcPr>
            <w:tcW w:w="9726" w:type="dxa"/>
            <w:gridSpan w:val="5"/>
            <w:shd w:val="clear" w:color="auto" w:fill="D9D9D9"/>
            <w:vAlign w:val="center"/>
          </w:tcPr>
          <w:p w14:paraId="633DEDC6" w14:textId="77777777" w:rsidR="000F4F23" w:rsidRPr="00C7377D" w:rsidRDefault="000F4F23" w:rsidP="000F4F23">
            <w:pPr>
              <w:rPr>
                <w:b/>
                <w:szCs w:val="24"/>
              </w:rPr>
            </w:pPr>
            <w:r>
              <w:rPr>
                <w:b/>
                <w:szCs w:val="24"/>
              </w:rPr>
              <w:t>Strojarstvo, brodogradnja i metalurgija – računalni tehničar za strojarstvo</w:t>
            </w:r>
          </w:p>
        </w:tc>
      </w:tr>
      <w:tr w:rsidR="000F4F23" w:rsidRPr="00C7377D" w14:paraId="532A1C0E" w14:textId="77777777" w:rsidTr="000F4F23">
        <w:trPr>
          <w:jc w:val="center"/>
        </w:trPr>
        <w:tc>
          <w:tcPr>
            <w:tcW w:w="4183" w:type="dxa"/>
            <w:vAlign w:val="center"/>
          </w:tcPr>
          <w:p w14:paraId="44C9A580" w14:textId="77777777" w:rsidR="000F4F23" w:rsidRPr="00C7377D" w:rsidRDefault="000F4F23" w:rsidP="000F4F23">
            <w:pPr>
              <w:tabs>
                <w:tab w:val="right" w:pos="2724"/>
              </w:tabs>
              <w:rPr>
                <w:szCs w:val="24"/>
              </w:rPr>
            </w:pPr>
            <w:r w:rsidRPr="00C7377D">
              <w:rPr>
                <w:szCs w:val="24"/>
              </w:rPr>
              <w:t>I</w:t>
            </w:r>
            <w:r w:rsidR="00D158E3">
              <w:rPr>
                <w:szCs w:val="24"/>
              </w:rPr>
              <w:t>V</w:t>
            </w:r>
            <w:r w:rsidRPr="00C7377D">
              <w:rPr>
                <w:szCs w:val="24"/>
              </w:rPr>
              <w:t>. razred –  Antun Radić</w:t>
            </w:r>
            <w:r w:rsidRPr="00C7377D">
              <w:rPr>
                <w:szCs w:val="24"/>
              </w:rPr>
              <w:tab/>
            </w:r>
          </w:p>
        </w:tc>
        <w:tc>
          <w:tcPr>
            <w:tcW w:w="1418" w:type="dxa"/>
            <w:vAlign w:val="center"/>
          </w:tcPr>
          <w:p w14:paraId="06DEED6E" w14:textId="77777777" w:rsidR="000F4F23" w:rsidRPr="00C7377D" w:rsidRDefault="000F4F23" w:rsidP="000F4F23">
            <w:pPr>
              <w:jc w:val="center"/>
              <w:rPr>
                <w:szCs w:val="24"/>
              </w:rPr>
            </w:pPr>
            <w:r w:rsidRPr="00C7377D">
              <w:rPr>
                <w:szCs w:val="24"/>
              </w:rPr>
              <w:t>1</w:t>
            </w:r>
          </w:p>
        </w:tc>
        <w:tc>
          <w:tcPr>
            <w:tcW w:w="1275" w:type="dxa"/>
            <w:vAlign w:val="center"/>
          </w:tcPr>
          <w:p w14:paraId="314744D7" w14:textId="77777777" w:rsidR="000F4F23" w:rsidRPr="00C7377D" w:rsidRDefault="000F4F23" w:rsidP="000F4F23">
            <w:pPr>
              <w:jc w:val="center"/>
              <w:rPr>
                <w:szCs w:val="24"/>
              </w:rPr>
            </w:pPr>
            <w:r w:rsidRPr="00C7377D">
              <w:rPr>
                <w:szCs w:val="24"/>
              </w:rPr>
              <w:t>0</w:t>
            </w:r>
          </w:p>
        </w:tc>
        <w:tc>
          <w:tcPr>
            <w:tcW w:w="1418" w:type="dxa"/>
            <w:vAlign w:val="center"/>
          </w:tcPr>
          <w:p w14:paraId="1628C892" w14:textId="77777777" w:rsidR="000F4F23" w:rsidRPr="00C7377D" w:rsidRDefault="006F6672" w:rsidP="000F4F23">
            <w:pPr>
              <w:jc w:val="center"/>
              <w:rPr>
                <w:szCs w:val="24"/>
              </w:rPr>
            </w:pPr>
            <w:r>
              <w:rPr>
                <w:szCs w:val="24"/>
              </w:rPr>
              <w:t>16</w:t>
            </w:r>
          </w:p>
        </w:tc>
        <w:tc>
          <w:tcPr>
            <w:tcW w:w="1432" w:type="dxa"/>
          </w:tcPr>
          <w:p w14:paraId="35A3420F" w14:textId="77777777" w:rsidR="000F4F23" w:rsidRPr="00C7377D" w:rsidRDefault="006F6672" w:rsidP="000F4F23">
            <w:pPr>
              <w:jc w:val="center"/>
              <w:rPr>
                <w:szCs w:val="24"/>
              </w:rPr>
            </w:pPr>
            <w:r>
              <w:rPr>
                <w:szCs w:val="24"/>
              </w:rPr>
              <w:t>16</w:t>
            </w:r>
          </w:p>
        </w:tc>
      </w:tr>
      <w:tr w:rsidR="000F4F23" w:rsidRPr="00C7377D" w14:paraId="26CF4670" w14:textId="77777777" w:rsidTr="000F4F23">
        <w:trPr>
          <w:jc w:val="center"/>
        </w:trPr>
        <w:tc>
          <w:tcPr>
            <w:tcW w:w="4183" w:type="dxa"/>
            <w:vAlign w:val="center"/>
          </w:tcPr>
          <w:p w14:paraId="1183206D" w14:textId="77777777" w:rsidR="000F4F23" w:rsidRPr="00C7377D" w:rsidRDefault="000F4F23" w:rsidP="000F4F23">
            <w:pPr>
              <w:rPr>
                <w:b/>
                <w:bCs/>
                <w:szCs w:val="24"/>
              </w:rPr>
            </w:pPr>
            <w:r w:rsidRPr="00C7377D">
              <w:rPr>
                <w:b/>
                <w:bCs/>
                <w:szCs w:val="24"/>
              </w:rPr>
              <w:t>UKUPNO</w:t>
            </w:r>
          </w:p>
        </w:tc>
        <w:tc>
          <w:tcPr>
            <w:tcW w:w="1418" w:type="dxa"/>
            <w:vAlign w:val="center"/>
          </w:tcPr>
          <w:p w14:paraId="6E7FB92E" w14:textId="77777777" w:rsidR="000F4F23" w:rsidRPr="00C7377D" w:rsidRDefault="006F6672" w:rsidP="000F4F23">
            <w:pPr>
              <w:jc w:val="center"/>
              <w:rPr>
                <w:b/>
                <w:bCs/>
                <w:szCs w:val="24"/>
              </w:rPr>
            </w:pPr>
            <w:r>
              <w:rPr>
                <w:b/>
                <w:bCs/>
                <w:szCs w:val="24"/>
              </w:rPr>
              <w:t>1</w:t>
            </w:r>
          </w:p>
        </w:tc>
        <w:tc>
          <w:tcPr>
            <w:tcW w:w="1275" w:type="dxa"/>
            <w:vAlign w:val="center"/>
          </w:tcPr>
          <w:p w14:paraId="34F013C5" w14:textId="77777777" w:rsidR="000F4F23" w:rsidRPr="00C7377D" w:rsidRDefault="00045984" w:rsidP="000F4F23">
            <w:pPr>
              <w:jc w:val="center"/>
              <w:rPr>
                <w:b/>
                <w:bCs/>
                <w:szCs w:val="24"/>
              </w:rPr>
            </w:pPr>
            <w:r>
              <w:rPr>
                <w:b/>
                <w:bCs/>
                <w:szCs w:val="24"/>
              </w:rPr>
              <w:t>0</w:t>
            </w:r>
          </w:p>
        </w:tc>
        <w:tc>
          <w:tcPr>
            <w:tcW w:w="1418" w:type="dxa"/>
            <w:vAlign w:val="center"/>
          </w:tcPr>
          <w:p w14:paraId="7933425B" w14:textId="77777777" w:rsidR="000F4F23" w:rsidRPr="00C7377D" w:rsidRDefault="006F6672" w:rsidP="000F4F23">
            <w:pPr>
              <w:jc w:val="center"/>
              <w:rPr>
                <w:b/>
                <w:bCs/>
                <w:szCs w:val="24"/>
              </w:rPr>
            </w:pPr>
            <w:r>
              <w:rPr>
                <w:b/>
                <w:bCs/>
                <w:szCs w:val="24"/>
              </w:rPr>
              <w:t>16</w:t>
            </w:r>
          </w:p>
        </w:tc>
        <w:tc>
          <w:tcPr>
            <w:tcW w:w="1432" w:type="dxa"/>
          </w:tcPr>
          <w:p w14:paraId="3E859C70" w14:textId="77777777" w:rsidR="000F4F23" w:rsidRPr="00C7377D" w:rsidRDefault="006F6672" w:rsidP="000F4F23">
            <w:pPr>
              <w:jc w:val="center"/>
              <w:rPr>
                <w:b/>
                <w:bCs/>
                <w:szCs w:val="24"/>
              </w:rPr>
            </w:pPr>
            <w:r>
              <w:rPr>
                <w:b/>
                <w:bCs/>
                <w:szCs w:val="24"/>
              </w:rPr>
              <w:t>16</w:t>
            </w:r>
          </w:p>
        </w:tc>
      </w:tr>
      <w:tr w:rsidR="000F4F23" w:rsidRPr="00C7377D" w14:paraId="36A6666A" w14:textId="77777777" w:rsidTr="000F4F23">
        <w:trPr>
          <w:jc w:val="center"/>
        </w:trPr>
        <w:tc>
          <w:tcPr>
            <w:tcW w:w="8294" w:type="dxa"/>
            <w:gridSpan w:val="4"/>
            <w:shd w:val="clear" w:color="auto" w:fill="D9D9D9"/>
            <w:vAlign w:val="center"/>
          </w:tcPr>
          <w:p w14:paraId="78CDF0AE" w14:textId="77777777" w:rsidR="000F4F23" w:rsidRPr="00C7377D" w:rsidRDefault="000F4F23" w:rsidP="000F4F23">
            <w:pPr>
              <w:keepNext/>
              <w:outlineLvl w:val="5"/>
              <w:rPr>
                <w:b/>
                <w:szCs w:val="24"/>
              </w:rPr>
            </w:pPr>
            <w:r>
              <w:rPr>
                <w:b/>
                <w:szCs w:val="24"/>
              </w:rPr>
              <w:t>Elektrotehnika i računalstvo – tehničar za mehatroniku</w:t>
            </w:r>
          </w:p>
        </w:tc>
        <w:tc>
          <w:tcPr>
            <w:tcW w:w="1432" w:type="dxa"/>
            <w:shd w:val="clear" w:color="auto" w:fill="D9D9D9"/>
          </w:tcPr>
          <w:p w14:paraId="0F9733AE" w14:textId="77777777" w:rsidR="000F4F23" w:rsidRPr="00C7377D" w:rsidRDefault="000F4F23" w:rsidP="000F4F23">
            <w:pPr>
              <w:keepNext/>
              <w:jc w:val="center"/>
              <w:outlineLvl w:val="5"/>
              <w:rPr>
                <w:b/>
                <w:szCs w:val="24"/>
              </w:rPr>
            </w:pPr>
          </w:p>
        </w:tc>
      </w:tr>
      <w:tr w:rsidR="000F4F23" w:rsidRPr="00C7377D" w14:paraId="665F5167" w14:textId="77777777" w:rsidTr="000F4F23">
        <w:trPr>
          <w:jc w:val="center"/>
        </w:trPr>
        <w:tc>
          <w:tcPr>
            <w:tcW w:w="4183" w:type="dxa"/>
            <w:vAlign w:val="center"/>
          </w:tcPr>
          <w:p w14:paraId="28B3BFEF" w14:textId="77777777" w:rsidR="000F4F23" w:rsidRPr="00C7377D" w:rsidRDefault="006F6672" w:rsidP="000F4F23">
            <w:pPr>
              <w:keepNext/>
              <w:outlineLvl w:val="6"/>
              <w:rPr>
                <w:bCs/>
                <w:szCs w:val="24"/>
              </w:rPr>
            </w:pPr>
            <w:r>
              <w:rPr>
                <w:bCs/>
                <w:szCs w:val="24"/>
              </w:rPr>
              <w:t xml:space="preserve">I. razred – </w:t>
            </w:r>
            <w:r w:rsidR="00DF739F">
              <w:rPr>
                <w:bCs/>
                <w:szCs w:val="24"/>
              </w:rPr>
              <w:t>Danijel Golinac</w:t>
            </w:r>
          </w:p>
        </w:tc>
        <w:tc>
          <w:tcPr>
            <w:tcW w:w="1418" w:type="dxa"/>
            <w:vAlign w:val="center"/>
          </w:tcPr>
          <w:p w14:paraId="12D6FBFC" w14:textId="77777777" w:rsidR="000F4F23" w:rsidRPr="00C7377D" w:rsidRDefault="006F6672" w:rsidP="000F4F23">
            <w:pPr>
              <w:jc w:val="center"/>
              <w:rPr>
                <w:szCs w:val="24"/>
              </w:rPr>
            </w:pPr>
            <w:r>
              <w:rPr>
                <w:szCs w:val="24"/>
              </w:rPr>
              <w:t>1</w:t>
            </w:r>
          </w:p>
        </w:tc>
        <w:tc>
          <w:tcPr>
            <w:tcW w:w="1275" w:type="dxa"/>
            <w:vAlign w:val="center"/>
          </w:tcPr>
          <w:p w14:paraId="5C8DA2F3" w14:textId="77777777" w:rsidR="000F4F23" w:rsidRPr="00C7377D" w:rsidRDefault="00DF739F" w:rsidP="000F4F23">
            <w:pPr>
              <w:jc w:val="center"/>
              <w:rPr>
                <w:szCs w:val="24"/>
              </w:rPr>
            </w:pPr>
            <w:r>
              <w:rPr>
                <w:szCs w:val="24"/>
              </w:rPr>
              <w:t>0</w:t>
            </w:r>
          </w:p>
        </w:tc>
        <w:tc>
          <w:tcPr>
            <w:tcW w:w="1418" w:type="dxa"/>
            <w:vAlign w:val="center"/>
          </w:tcPr>
          <w:p w14:paraId="40B12B27" w14:textId="77777777" w:rsidR="000F4F23" w:rsidRPr="00C7377D" w:rsidRDefault="00DF739F" w:rsidP="000F4F23">
            <w:pPr>
              <w:jc w:val="center"/>
              <w:rPr>
                <w:szCs w:val="24"/>
              </w:rPr>
            </w:pPr>
            <w:r>
              <w:rPr>
                <w:szCs w:val="24"/>
              </w:rPr>
              <w:t>20</w:t>
            </w:r>
          </w:p>
        </w:tc>
        <w:tc>
          <w:tcPr>
            <w:tcW w:w="1432" w:type="dxa"/>
          </w:tcPr>
          <w:p w14:paraId="67D16011" w14:textId="77777777" w:rsidR="000F4F23" w:rsidRPr="00C7377D" w:rsidRDefault="006F6672" w:rsidP="000F4F23">
            <w:pPr>
              <w:jc w:val="center"/>
              <w:rPr>
                <w:szCs w:val="24"/>
              </w:rPr>
            </w:pPr>
            <w:r>
              <w:rPr>
                <w:szCs w:val="24"/>
              </w:rPr>
              <w:t>20</w:t>
            </w:r>
          </w:p>
        </w:tc>
      </w:tr>
      <w:tr w:rsidR="006F6672" w:rsidRPr="00C7377D" w14:paraId="3BB68651" w14:textId="77777777" w:rsidTr="000F4F23">
        <w:trPr>
          <w:jc w:val="center"/>
        </w:trPr>
        <w:tc>
          <w:tcPr>
            <w:tcW w:w="4183" w:type="dxa"/>
            <w:vAlign w:val="center"/>
          </w:tcPr>
          <w:p w14:paraId="71C2C577" w14:textId="77777777" w:rsidR="006F6672" w:rsidRDefault="006F6672" w:rsidP="006F6672">
            <w:pPr>
              <w:keepNext/>
              <w:outlineLvl w:val="6"/>
              <w:rPr>
                <w:bCs/>
                <w:szCs w:val="24"/>
              </w:rPr>
            </w:pPr>
            <w:r>
              <w:rPr>
                <w:bCs/>
                <w:szCs w:val="24"/>
              </w:rPr>
              <w:t xml:space="preserve">II. razred – </w:t>
            </w:r>
            <w:r w:rsidR="00DF739F">
              <w:rPr>
                <w:bCs/>
                <w:szCs w:val="24"/>
              </w:rPr>
              <w:t>Gabriela Tomljanović</w:t>
            </w:r>
          </w:p>
        </w:tc>
        <w:tc>
          <w:tcPr>
            <w:tcW w:w="1418" w:type="dxa"/>
            <w:vAlign w:val="center"/>
          </w:tcPr>
          <w:p w14:paraId="581E5965" w14:textId="77777777" w:rsidR="006F6672" w:rsidRDefault="006F6672" w:rsidP="000F4F23">
            <w:pPr>
              <w:jc w:val="center"/>
              <w:rPr>
                <w:szCs w:val="24"/>
              </w:rPr>
            </w:pPr>
            <w:r>
              <w:rPr>
                <w:szCs w:val="24"/>
              </w:rPr>
              <w:t>1</w:t>
            </w:r>
          </w:p>
        </w:tc>
        <w:tc>
          <w:tcPr>
            <w:tcW w:w="1275" w:type="dxa"/>
            <w:vAlign w:val="center"/>
          </w:tcPr>
          <w:p w14:paraId="1F585893" w14:textId="77777777" w:rsidR="006F6672" w:rsidRDefault="00DF739F" w:rsidP="000F4F23">
            <w:pPr>
              <w:jc w:val="center"/>
              <w:rPr>
                <w:szCs w:val="24"/>
              </w:rPr>
            </w:pPr>
            <w:r>
              <w:rPr>
                <w:szCs w:val="24"/>
              </w:rPr>
              <w:t>1</w:t>
            </w:r>
          </w:p>
        </w:tc>
        <w:tc>
          <w:tcPr>
            <w:tcW w:w="1418" w:type="dxa"/>
            <w:vAlign w:val="center"/>
          </w:tcPr>
          <w:p w14:paraId="1B4AD3ED" w14:textId="77777777" w:rsidR="006F6672" w:rsidRDefault="00DF739F" w:rsidP="000F4F23">
            <w:pPr>
              <w:jc w:val="center"/>
              <w:rPr>
                <w:szCs w:val="24"/>
              </w:rPr>
            </w:pPr>
            <w:r>
              <w:rPr>
                <w:szCs w:val="24"/>
              </w:rPr>
              <w:t>20</w:t>
            </w:r>
          </w:p>
        </w:tc>
        <w:tc>
          <w:tcPr>
            <w:tcW w:w="1432" w:type="dxa"/>
          </w:tcPr>
          <w:p w14:paraId="20B0DA61" w14:textId="77777777" w:rsidR="006F6672" w:rsidRDefault="00DF739F" w:rsidP="000F4F23">
            <w:pPr>
              <w:jc w:val="center"/>
              <w:rPr>
                <w:szCs w:val="24"/>
              </w:rPr>
            </w:pPr>
            <w:r>
              <w:rPr>
                <w:szCs w:val="24"/>
              </w:rPr>
              <w:t>21</w:t>
            </w:r>
          </w:p>
        </w:tc>
      </w:tr>
      <w:tr w:rsidR="00DF739F" w:rsidRPr="00C7377D" w14:paraId="0639B884" w14:textId="77777777" w:rsidTr="000F4F23">
        <w:trPr>
          <w:jc w:val="center"/>
        </w:trPr>
        <w:tc>
          <w:tcPr>
            <w:tcW w:w="4183" w:type="dxa"/>
            <w:vAlign w:val="center"/>
          </w:tcPr>
          <w:p w14:paraId="644BAB6A" w14:textId="77777777" w:rsidR="00DF739F" w:rsidRDefault="00DF739F" w:rsidP="006F6672">
            <w:pPr>
              <w:keepNext/>
              <w:outlineLvl w:val="6"/>
              <w:rPr>
                <w:bCs/>
                <w:szCs w:val="24"/>
              </w:rPr>
            </w:pPr>
            <w:r>
              <w:rPr>
                <w:bCs/>
                <w:szCs w:val="24"/>
              </w:rPr>
              <w:t>III. razred - Marinka Troha</w:t>
            </w:r>
          </w:p>
        </w:tc>
        <w:tc>
          <w:tcPr>
            <w:tcW w:w="1418" w:type="dxa"/>
            <w:vAlign w:val="center"/>
          </w:tcPr>
          <w:p w14:paraId="45FBE11E" w14:textId="77777777" w:rsidR="00DF739F" w:rsidRDefault="00DF739F" w:rsidP="000F4F23">
            <w:pPr>
              <w:jc w:val="center"/>
              <w:rPr>
                <w:szCs w:val="24"/>
              </w:rPr>
            </w:pPr>
            <w:r>
              <w:rPr>
                <w:szCs w:val="24"/>
              </w:rPr>
              <w:t>1</w:t>
            </w:r>
          </w:p>
        </w:tc>
        <w:tc>
          <w:tcPr>
            <w:tcW w:w="1275" w:type="dxa"/>
            <w:vAlign w:val="center"/>
          </w:tcPr>
          <w:p w14:paraId="6AF80D0B" w14:textId="77777777" w:rsidR="00DF739F" w:rsidRDefault="00DF739F" w:rsidP="000F4F23">
            <w:pPr>
              <w:jc w:val="center"/>
              <w:rPr>
                <w:szCs w:val="24"/>
              </w:rPr>
            </w:pPr>
            <w:r>
              <w:rPr>
                <w:szCs w:val="24"/>
              </w:rPr>
              <w:t>0</w:t>
            </w:r>
          </w:p>
        </w:tc>
        <w:tc>
          <w:tcPr>
            <w:tcW w:w="1418" w:type="dxa"/>
            <w:vAlign w:val="center"/>
          </w:tcPr>
          <w:p w14:paraId="49195455" w14:textId="77777777" w:rsidR="00DF739F" w:rsidRDefault="00DF739F" w:rsidP="000F4F23">
            <w:pPr>
              <w:jc w:val="center"/>
              <w:rPr>
                <w:szCs w:val="24"/>
              </w:rPr>
            </w:pPr>
            <w:r>
              <w:rPr>
                <w:szCs w:val="24"/>
              </w:rPr>
              <w:t>15</w:t>
            </w:r>
          </w:p>
        </w:tc>
        <w:tc>
          <w:tcPr>
            <w:tcW w:w="1432" w:type="dxa"/>
          </w:tcPr>
          <w:p w14:paraId="6BC52C19" w14:textId="77777777" w:rsidR="00DF739F" w:rsidRDefault="00DF739F" w:rsidP="000F4F23">
            <w:pPr>
              <w:jc w:val="center"/>
              <w:rPr>
                <w:szCs w:val="24"/>
              </w:rPr>
            </w:pPr>
            <w:r>
              <w:rPr>
                <w:szCs w:val="24"/>
              </w:rPr>
              <w:t>15</w:t>
            </w:r>
          </w:p>
        </w:tc>
      </w:tr>
      <w:tr w:rsidR="000F4F23" w:rsidRPr="0090237B" w14:paraId="10BCEFFB" w14:textId="77777777" w:rsidTr="000F4F23">
        <w:trPr>
          <w:jc w:val="center"/>
        </w:trPr>
        <w:tc>
          <w:tcPr>
            <w:tcW w:w="9726" w:type="dxa"/>
            <w:gridSpan w:val="5"/>
            <w:shd w:val="clear" w:color="auto" w:fill="D9D9D9" w:themeFill="background1" w:themeFillShade="D9"/>
            <w:vAlign w:val="center"/>
          </w:tcPr>
          <w:p w14:paraId="6F685620" w14:textId="77777777" w:rsidR="000F4F23" w:rsidRPr="0090237B" w:rsidRDefault="000F4F23" w:rsidP="000F4F23">
            <w:pPr>
              <w:rPr>
                <w:color w:val="D9D9D9" w:themeColor="background1" w:themeShade="D9"/>
                <w:szCs w:val="24"/>
              </w:rPr>
            </w:pPr>
            <w:r>
              <w:rPr>
                <w:b/>
                <w:szCs w:val="24"/>
              </w:rPr>
              <w:t>Elektrotehnika i računalstvo - elektrotehničar</w:t>
            </w:r>
          </w:p>
        </w:tc>
      </w:tr>
      <w:tr w:rsidR="000F4F23" w:rsidRPr="00C7377D" w14:paraId="233ECE8D" w14:textId="77777777" w:rsidTr="000F4F23">
        <w:trPr>
          <w:jc w:val="center"/>
        </w:trPr>
        <w:tc>
          <w:tcPr>
            <w:tcW w:w="4183" w:type="dxa"/>
            <w:vAlign w:val="center"/>
          </w:tcPr>
          <w:p w14:paraId="3B4F2875" w14:textId="77777777" w:rsidR="000F4F23" w:rsidRPr="00C7377D" w:rsidRDefault="000F4F23" w:rsidP="006F6672">
            <w:pPr>
              <w:keepNext/>
              <w:outlineLvl w:val="6"/>
              <w:rPr>
                <w:bCs/>
                <w:szCs w:val="24"/>
              </w:rPr>
            </w:pPr>
            <w:r w:rsidRPr="00C7377D">
              <w:rPr>
                <w:bCs/>
                <w:szCs w:val="24"/>
              </w:rPr>
              <w:t xml:space="preserve">I. razred </w:t>
            </w:r>
            <w:r>
              <w:rPr>
                <w:bCs/>
                <w:szCs w:val="24"/>
              </w:rPr>
              <w:t>–</w:t>
            </w:r>
            <w:r w:rsidRPr="00C7377D">
              <w:rPr>
                <w:bCs/>
                <w:szCs w:val="24"/>
              </w:rPr>
              <w:t xml:space="preserve"> </w:t>
            </w:r>
            <w:r w:rsidR="00DF739F">
              <w:rPr>
                <w:bCs/>
                <w:szCs w:val="24"/>
              </w:rPr>
              <w:t>Izabela Babić</w:t>
            </w:r>
          </w:p>
        </w:tc>
        <w:tc>
          <w:tcPr>
            <w:tcW w:w="1418" w:type="dxa"/>
            <w:vAlign w:val="center"/>
          </w:tcPr>
          <w:p w14:paraId="66CFD3CA" w14:textId="77777777" w:rsidR="000F4F23" w:rsidRPr="00C7377D" w:rsidRDefault="006F6672" w:rsidP="000F4F23">
            <w:pPr>
              <w:jc w:val="center"/>
              <w:rPr>
                <w:szCs w:val="24"/>
              </w:rPr>
            </w:pPr>
            <w:r>
              <w:rPr>
                <w:szCs w:val="24"/>
              </w:rPr>
              <w:t>1</w:t>
            </w:r>
          </w:p>
        </w:tc>
        <w:tc>
          <w:tcPr>
            <w:tcW w:w="1275" w:type="dxa"/>
            <w:vAlign w:val="center"/>
          </w:tcPr>
          <w:p w14:paraId="4DFCCA91" w14:textId="77777777" w:rsidR="000F4F23" w:rsidRPr="00C7377D" w:rsidRDefault="006F6672" w:rsidP="000F4F23">
            <w:pPr>
              <w:jc w:val="center"/>
              <w:rPr>
                <w:szCs w:val="24"/>
              </w:rPr>
            </w:pPr>
            <w:r>
              <w:rPr>
                <w:szCs w:val="24"/>
              </w:rPr>
              <w:t>0</w:t>
            </w:r>
          </w:p>
        </w:tc>
        <w:tc>
          <w:tcPr>
            <w:tcW w:w="1418" w:type="dxa"/>
            <w:vAlign w:val="center"/>
          </w:tcPr>
          <w:p w14:paraId="75F402E0" w14:textId="77777777" w:rsidR="000F4F23" w:rsidRPr="00C7377D" w:rsidRDefault="006F6672" w:rsidP="000F4F23">
            <w:pPr>
              <w:jc w:val="center"/>
              <w:rPr>
                <w:szCs w:val="24"/>
              </w:rPr>
            </w:pPr>
            <w:r>
              <w:rPr>
                <w:szCs w:val="24"/>
              </w:rPr>
              <w:t>2</w:t>
            </w:r>
            <w:r w:rsidR="009964AC">
              <w:rPr>
                <w:szCs w:val="24"/>
              </w:rPr>
              <w:t>1</w:t>
            </w:r>
          </w:p>
        </w:tc>
        <w:tc>
          <w:tcPr>
            <w:tcW w:w="1432" w:type="dxa"/>
          </w:tcPr>
          <w:p w14:paraId="2D1F424A" w14:textId="77777777" w:rsidR="000F4F23" w:rsidRPr="00C7377D" w:rsidRDefault="006F6672" w:rsidP="000F4F23">
            <w:pPr>
              <w:jc w:val="center"/>
              <w:rPr>
                <w:szCs w:val="24"/>
              </w:rPr>
            </w:pPr>
            <w:r>
              <w:rPr>
                <w:szCs w:val="24"/>
              </w:rPr>
              <w:t>2</w:t>
            </w:r>
            <w:r w:rsidR="009964AC">
              <w:rPr>
                <w:szCs w:val="24"/>
              </w:rPr>
              <w:t>1</w:t>
            </w:r>
          </w:p>
        </w:tc>
      </w:tr>
      <w:tr w:rsidR="006F6672" w:rsidRPr="00C7377D" w14:paraId="5353EA1B" w14:textId="77777777" w:rsidTr="000F4F23">
        <w:trPr>
          <w:jc w:val="center"/>
        </w:trPr>
        <w:tc>
          <w:tcPr>
            <w:tcW w:w="4183" w:type="dxa"/>
            <w:vAlign w:val="center"/>
          </w:tcPr>
          <w:p w14:paraId="3B86BD82" w14:textId="77777777" w:rsidR="006F6672" w:rsidRPr="00C7377D" w:rsidRDefault="006F6672" w:rsidP="006F6672">
            <w:pPr>
              <w:keepNext/>
              <w:outlineLvl w:val="6"/>
              <w:rPr>
                <w:bCs/>
                <w:szCs w:val="24"/>
              </w:rPr>
            </w:pPr>
            <w:r>
              <w:rPr>
                <w:bCs/>
                <w:szCs w:val="24"/>
              </w:rPr>
              <w:t xml:space="preserve">II. razred – </w:t>
            </w:r>
            <w:r w:rsidR="00DF739F">
              <w:rPr>
                <w:szCs w:val="24"/>
                <w:lang w:val="de-DE"/>
              </w:rPr>
              <w:t>Zdravko Samac</w:t>
            </w:r>
          </w:p>
        </w:tc>
        <w:tc>
          <w:tcPr>
            <w:tcW w:w="1418" w:type="dxa"/>
            <w:vAlign w:val="center"/>
          </w:tcPr>
          <w:p w14:paraId="3B20E63D" w14:textId="77777777" w:rsidR="006F6672" w:rsidRPr="00C7377D" w:rsidRDefault="006F6672" w:rsidP="000F4F23">
            <w:pPr>
              <w:jc w:val="center"/>
              <w:rPr>
                <w:szCs w:val="24"/>
              </w:rPr>
            </w:pPr>
            <w:r w:rsidRPr="00C7377D">
              <w:rPr>
                <w:szCs w:val="24"/>
              </w:rPr>
              <w:t>1</w:t>
            </w:r>
          </w:p>
        </w:tc>
        <w:tc>
          <w:tcPr>
            <w:tcW w:w="1275" w:type="dxa"/>
            <w:vAlign w:val="center"/>
          </w:tcPr>
          <w:p w14:paraId="782D8CF8" w14:textId="77777777" w:rsidR="006F6672" w:rsidRDefault="006F6672" w:rsidP="000F4F23">
            <w:pPr>
              <w:jc w:val="center"/>
              <w:rPr>
                <w:szCs w:val="24"/>
              </w:rPr>
            </w:pPr>
            <w:r>
              <w:rPr>
                <w:szCs w:val="24"/>
              </w:rPr>
              <w:t>0</w:t>
            </w:r>
          </w:p>
        </w:tc>
        <w:tc>
          <w:tcPr>
            <w:tcW w:w="1418" w:type="dxa"/>
            <w:vAlign w:val="center"/>
          </w:tcPr>
          <w:p w14:paraId="06860BFF" w14:textId="77777777" w:rsidR="006F6672" w:rsidRDefault="00DF739F" w:rsidP="000F4F23">
            <w:pPr>
              <w:jc w:val="center"/>
              <w:rPr>
                <w:szCs w:val="24"/>
              </w:rPr>
            </w:pPr>
            <w:r>
              <w:rPr>
                <w:szCs w:val="24"/>
              </w:rPr>
              <w:t>21</w:t>
            </w:r>
          </w:p>
        </w:tc>
        <w:tc>
          <w:tcPr>
            <w:tcW w:w="1432" w:type="dxa"/>
          </w:tcPr>
          <w:p w14:paraId="5F86D987" w14:textId="77777777" w:rsidR="006F6672" w:rsidRDefault="00DF739F" w:rsidP="000F4F23">
            <w:pPr>
              <w:jc w:val="center"/>
              <w:rPr>
                <w:szCs w:val="24"/>
              </w:rPr>
            </w:pPr>
            <w:r>
              <w:rPr>
                <w:szCs w:val="24"/>
              </w:rPr>
              <w:t>21</w:t>
            </w:r>
          </w:p>
        </w:tc>
      </w:tr>
      <w:tr w:rsidR="000F4F23" w:rsidRPr="00C7377D" w14:paraId="76FE098A" w14:textId="77777777" w:rsidTr="000F4F23">
        <w:trPr>
          <w:jc w:val="center"/>
        </w:trPr>
        <w:tc>
          <w:tcPr>
            <w:tcW w:w="4183" w:type="dxa"/>
            <w:vAlign w:val="center"/>
          </w:tcPr>
          <w:p w14:paraId="5548F462" w14:textId="77777777" w:rsidR="000F4F23" w:rsidRPr="00C7377D" w:rsidRDefault="000F4F23" w:rsidP="000F4F23">
            <w:pPr>
              <w:rPr>
                <w:szCs w:val="24"/>
              </w:rPr>
            </w:pPr>
            <w:r w:rsidRPr="00C7377D">
              <w:rPr>
                <w:szCs w:val="24"/>
              </w:rPr>
              <w:t>II</w:t>
            </w:r>
            <w:r w:rsidR="006F6672">
              <w:rPr>
                <w:szCs w:val="24"/>
              </w:rPr>
              <w:t>I</w:t>
            </w:r>
            <w:r w:rsidRPr="00C7377D">
              <w:rPr>
                <w:szCs w:val="24"/>
              </w:rPr>
              <w:t xml:space="preserve">. razred </w:t>
            </w:r>
            <w:r>
              <w:rPr>
                <w:szCs w:val="24"/>
              </w:rPr>
              <w:t>–</w:t>
            </w:r>
            <w:r w:rsidRPr="00C7377D">
              <w:rPr>
                <w:szCs w:val="24"/>
              </w:rPr>
              <w:t xml:space="preserve"> </w:t>
            </w:r>
            <w:r w:rsidR="00DF739F">
              <w:rPr>
                <w:bCs/>
                <w:szCs w:val="24"/>
              </w:rPr>
              <w:t>Grga Živković</w:t>
            </w:r>
          </w:p>
        </w:tc>
        <w:tc>
          <w:tcPr>
            <w:tcW w:w="1418" w:type="dxa"/>
            <w:vAlign w:val="center"/>
          </w:tcPr>
          <w:p w14:paraId="6AD446FD" w14:textId="77777777" w:rsidR="000F4F23" w:rsidRPr="00C7377D" w:rsidRDefault="000F4F23" w:rsidP="000F4F23">
            <w:pPr>
              <w:jc w:val="center"/>
              <w:rPr>
                <w:szCs w:val="24"/>
              </w:rPr>
            </w:pPr>
            <w:r w:rsidRPr="00C7377D">
              <w:rPr>
                <w:szCs w:val="24"/>
              </w:rPr>
              <w:t>1</w:t>
            </w:r>
          </w:p>
        </w:tc>
        <w:tc>
          <w:tcPr>
            <w:tcW w:w="1275" w:type="dxa"/>
            <w:vAlign w:val="center"/>
          </w:tcPr>
          <w:p w14:paraId="6CB44D9F" w14:textId="77777777" w:rsidR="000F4F23" w:rsidRPr="00C7377D" w:rsidRDefault="00DF739F" w:rsidP="000F4F23">
            <w:pPr>
              <w:jc w:val="center"/>
              <w:rPr>
                <w:szCs w:val="24"/>
              </w:rPr>
            </w:pPr>
            <w:r>
              <w:rPr>
                <w:szCs w:val="24"/>
              </w:rPr>
              <w:t>0</w:t>
            </w:r>
          </w:p>
        </w:tc>
        <w:tc>
          <w:tcPr>
            <w:tcW w:w="1418" w:type="dxa"/>
            <w:vAlign w:val="center"/>
          </w:tcPr>
          <w:p w14:paraId="5C12B463" w14:textId="77777777" w:rsidR="000F4F23" w:rsidRPr="00C7377D" w:rsidRDefault="00DF739F" w:rsidP="000F4F23">
            <w:pPr>
              <w:jc w:val="center"/>
              <w:rPr>
                <w:szCs w:val="24"/>
              </w:rPr>
            </w:pPr>
            <w:r>
              <w:rPr>
                <w:szCs w:val="24"/>
              </w:rPr>
              <w:t>19</w:t>
            </w:r>
          </w:p>
        </w:tc>
        <w:tc>
          <w:tcPr>
            <w:tcW w:w="1432" w:type="dxa"/>
          </w:tcPr>
          <w:p w14:paraId="549F1BE5" w14:textId="77777777" w:rsidR="000F4F23" w:rsidRPr="00C7377D" w:rsidRDefault="00DF739F" w:rsidP="000F4F23">
            <w:pPr>
              <w:jc w:val="center"/>
              <w:rPr>
                <w:szCs w:val="24"/>
              </w:rPr>
            </w:pPr>
            <w:r>
              <w:rPr>
                <w:szCs w:val="24"/>
              </w:rPr>
              <w:t>19</w:t>
            </w:r>
          </w:p>
        </w:tc>
      </w:tr>
      <w:tr w:rsidR="000F4F23" w:rsidRPr="00C7377D" w14:paraId="78572A5E" w14:textId="77777777" w:rsidTr="000F4F23">
        <w:trPr>
          <w:jc w:val="center"/>
        </w:trPr>
        <w:tc>
          <w:tcPr>
            <w:tcW w:w="4183" w:type="dxa"/>
            <w:vAlign w:val="center"/>
          </w:tcPr>
          <w:p w14:paraId="0AC0DBD0" w14:textId="77777777" w:rsidR="000F4F23" w:rsidRPr="00C7377D" w:rsidRDefault="006F6672" w:rsidP="000F4F23">
            <w:pPr>
              <w:rPr>
                <w:szCs w:val="24"/>
              </w:rPr>
            </w:pPr>
            <w:r>
              <w:rPr>
                <w:szCs w:val="24"/>
              </w:rPr>
              <w:t>IV</w:t>
            </w:r>
            <w:r w:rsidR="000F4F23" w:rsidRPr="00C7377D">
              <w:rPr>
                <w:szCs w:val="24"/>
              </w:rPr>
              <w:t xml:space="preserve">. razred - </w:t>
            </w:r>
            <w:r w:rsidR="000F4F23" w:rsidRPr="00C7377D">
              <w:rPr>
                <w:bCs/>
                <w:szCs w:val="24"/>
              </w:rPr>
              <w:t xml:space="preserve"> </w:t>
            </w:r>
            <w:r w:rsidR="00DF739F">
              <w:rPr>
                <w:bCs/>
                <w:szCs w:val="24"/>
              </w:rPr>
              <w:t>Terezija Galović-Čubrić</w:t>
            </w:r>
          </w:p>
        </w:tc>
        <w:tc>
          <w:tcPr>
            <w:tcW w:w="1418" w:type="dxa"/>
            <w:vAlign w:val="center"/>
          </w:tcPr>
          <w:p w14:paraId="23BD6499" w14:textId="77777777" w:rsidR="000F4F23" w:rsidRPr="00C7377D" w:rsidRDefault="000F4F23" w:rsidP="000F4F23">
            <w:pPr>
              <w:jc w:val="center"/>
              <w:rPr>
                <w:szCs w:val="24"/>
              </w:rPr>
            </w:pPr>
            <w:r w:rsidRPr="00C7377D">
              <w:rPr>
                <w:szCs w:val="24"/>
              </w:rPr>
              <w:t>1</w:t>
            </w:r>
          </w:p>
        </w:tc>
        <w:tc>
          <w:tcPr>
            <w:tcW w:w="1275" w:type="dxa"/>
            <w:vAlign w:val="center"/>
          </w:tcPr>
          <w:p w14:paraId="33C9179A" w14:textId="77777777" w:rsidR="000F4F23" w:rsidRPr="00C7377D" w:rsidRDefault="00DF739F" w:rsidP="000F4F23">
            <w:pPr>
              <w:jc w:val="center"/>
              <w:rPr>
                <w:szCs w:val="24"/>
              </w:rPr>
            </w:pPr>
            <w:r>
              <w:rPr>
                <w:szCs w:val="24"/>
              </w:rPr>
              <w:t>1</w:t>
            </w:r>
          </w:p>
        </w:tc>
        <w:tc>
          <w:tcPr>
            <w:tcW w:w="1418" w:type="dxa"/>
            <w:vAlign w:val="center"/>
          </w:tcPr>
          <w:p w14:paraId="449B3680" w14:textId="77777777" w:rsidR="000F4F23" w:rsidRPr="00C7377D" w:rsidRDefault="005F5277" w:rsidP="000F4F23">
            <w:pPr>
              <w:jc w:val="center"/>
              <w:rPr>
                <w:szCs w:val="24"/>
              </w:rPr>
            </w:pPr>
            <w:r>
              <w:rPr>
                <w:szCs w:val="24"/>
              </w:rPr>
              <w:t>20</w:t>
            </w:r>
          </w:p>
        </w:tc>
        <w:tc>
          <w:tcPr>
            <w:tcW w:w="1432" w:type="dxa"/>
          </w:tcPr>
          <w:p w14:paraId="1186B840" w14:textId="77777777" w:rsidR="000F4F23" w:rsidRPr="00C7377D" w:rsidRDefault="005F5277" w:rsidP="000F4F23">
            <w:pPr>
              <w:jc w:val="center"/>
              <w:rPr>
                <w:szCs w:val="24"/>
              </w:rPr>
            </w:pPr>
            <w:r>
              <w:rPr>
                <w:szCs w:val="24"/>
              </w:rPr>
              <w:t>21</w:t>
            </w:r>
          </w:p>
        </w:tc>
      </w:tr>
      <w:tr w:rsidR="000F4F23" w:rsidRPr="00C7377D" w14:paraId="05731C2B" w14:textId="77777777" w:rsidTr="000F4F23">
        <w:trPr>
          <w:jc w:val="center"/>
        </w:trPr>
        <w:tc>
          <w:tcPr>
            <w:tcW w:w="4183" w:type="dxa"/>
            <w:vAlign w:val="center"/>
          </w:tcPr>
          <w:p w14:paraId="43013E0D" w14:textId="77777777" w:rsidR="000F4F23" w:rsidRPr="00C7377D" w:rsidRDefault="000F4F23" w:rsidP="000F4F23">
            <w:pPr>
              <w:rPr>
                <w:b/>
                <w:bCs/>
                <w:szCs w:val="24"/>
              </w:rPr>
            </w:pPr>
            <w:r w:rsidRPr="00C7377D">
              <w:rPr>
                <w:b/>
                <w:bCs/>
                <w:szCs w:val="24"/>
              </w:rPr>
              <w:t>UKUPNO</w:t>
            </w:r>
          </w:p>
        </w:tc>
        <w:tc>
          <w:tcPr>
            <w:tcW w:w="1418" w:type="dxa"/>
            <w:vAlign w:val="center"/>
          </w:tcPr>
          <w:p w14:paraId="21B653C3" w14:textId="77777777" w:rsidR="000F4F23" w:rsidRPr="00C7377D" w:rsidRDefault="005F5277" w:rsidP="000F4F23">
            <w:pPr>
              <w:jc w:val="center"/>
              <w:rPr>
                <w:b/>
                <w:bCs/>
                <w:szCs w:val="24"/>
              </w:rPr>
            </w:pPr>
            <w:r>
              <w:rPr>
                <w:b/>
                <w:bCs/>
                <w:szCs w:val="24"/>
              </w:rPr>
              <w:t>7</w:t>
            </w:r>
          </w:p>
        </w:tc>
        <w:tc>
          <w:tcPr>
            <w:tcW w:w="1275" w:type="dxa"/>
            <w:vAlign w:val="center"/>
          </w:tcPr>
          <w:p w14:paraId="6AB82DEA" w14:textId="77777777" w:rsidR="000F4F23" w:rsidRPr="00C7377D" w:rsidRDefault="006F6672" w:rsidP="000F4F23">
            <w:pPr>
              <w:rPr>
                <w:b/>
                <w:bCs/>
                <w:szCs w:val="24"/>
              </w:rPr>
            </w:pPr>
            <w:r>
              <w:rPr>
                <w:b/>
                <w:bCs/>
                <w:szCs w:val="24"/>
              </w:rPr>
              <w:t xml:space="preserve">        </w:t>
            </w:r>
            <w:r w:rsidR="005F5277">
              <w:rPr>
                <w:b/>
                <w:bCs/>
                <w:szCs w:val="24"/>
              </w:rPr>
              <w:t>2</w:t>
            </w:r>
          </w:p>
        </w:tc>
        <w:tc>
          <w:tcPr>
            <w:tcW w:w="1418" w:type="dxa"/>
            <w:vAlign w:val="center"/>
          </w:tcPr>
          <w:p w14:paraId="36C64E30" w14:textId="77777777" w:rsidR="000F4F23" w:rsidRPr="00C7377D" w:rsidRDefault="005F5277" w:rsidP="000F4F23">
            <w:pPr>
              <w:jc w:val="center"/>
              <w:rPr>
                <w:b/>
                <w:bCs/>
                <w:szCs w:val="24"/>
              </w:rPr>
            </w:pPr>
            <w:r>
              <w:rPr>
                <w:b/>
                <w:bCs/>
                <w:szCs w:val="24"/>
              </w:rPr>
              <w:t>13</w:t>
            </w:r>
            <w:r w:rsidR="009964AC">
              <w:rPr>
                <w:b/>
                <w:bCs/>
                <w:szCs w:val="24"/>
              </w:rPr>
              <w:t>6</w:t>
            </w:r>
          </w:p>
        </w:tc>
        <w:tc>
          <w:tcPr>
            <w:tcW w:w="1432" w:type="dxa"/>
          </w:tcPr>
          <w:p w14:paraId="70B25BA7" w14:textId="77777777" w:rsidR="000F4F23" w:rsidRPr="00C7377D" w:rsidRDefault="005F5277" w:rsidP="000F4F23">
            <w:pPr>
              <w:jc w:val="center"/>
              <w:rPr>
                <w:b/>
                <w:bCs/>
                <w:szCs w:val="24"/>
              </w:rPr>
            </w:pPr>
            <w:r>
              <w:rPr>
                <w:b/>
                <w:bCs/>
                <w:szCs w:val="24"/>
              </w:rPr>
              <w:t>13</w:t>
            </w:r>
            <w:r w:rsidR="009964AC">
              <w:rPr>
                <w:b/>
                <w:bCs/>
                <w:szCs w:val="24"/>
              </w:rPr>
              <w:t>8</w:t>
            </w:r>
          </w:p>
        </w:tc>
      </w:tr>
      <w:tr w:rsidR="000F4F23" w:rsidRPr="00C7377D" w14:paraId="58A09BE1" w14:textId="77777777" w:rsidTr="000F4F23">
        <w:trPr>
          <w:jc w:val="center"/>
        </w:trPr>
        <w:tc>
          <w:tcPr>
            <w:tcW w:w="8294" w:type="dxa"/>
            <w:gridSpan w:val="4"/>
            <w:shd w:val="clear" w:color="auto" w:fill="D9D9D9"/>
            <w:vAlign w:val="center"/>
          </w:tcPr>
          <w:p w14:paraId="2C0C52E6" w14:textId="77777777" w:rsidR="000F4F23" w:rsidRPr="00C7377D" w:rsidRDefault="000F4F23" w:rsidP="000F4F23">
            <w:pPr>
              <w:keepNext/>
              <w:jc w:val="both"/>
              <w:outlineLvl w:val="5"/>
              <w:rPr>
                <w:b/>
                <w:szCs w:val="24"/>
              </w:rPr>
            </w:pPr>
            <w:r>
              <w:rPr>
                <w:b/>
                <w:szCs w:val="24"/>
              </w:rPr>
              <w:t>Šumarstvo, prerada i obrada drva – šumarski tehničar</w:t>
            </w:r>
          </w:p>
        </w:tc>
        <w:tc>
          <w:tcPr>
            <w:tcW w:w="1432" w:type="dxa"/>
            <w:shd w:val="clear" w:color="auto" w:fill="D9D9D9"/>
          </w:tcPr>
          <w:p w14:paraId="6FD4FAA6" w14:textId="77777777" w:rsidR="000F4F23" w:rsidRPr="00C7377D" w:rsidRDefault="000F4F23" w:rsidP="000F4F23">
            <w:pPr>
              <w:keepNext/>
              <w:jc w:val="center"/>
              <w:outlineLvl w:val="5"/>
              <w:rPr>
                <w:b/>
                <w:szCs w:val="24"/>
              </w:rPr>
            </w:pPr>
          </w:p>
        </w:tc>
      </w:tr>
      <w:tr w:rsidR="000F4F23" w:rsidRPr="00C7377D" w14:paraId="5003AB33" w14:textId="77777777" w:rsidTr="000F4F23">
        <w:trPr>
          <w:jc w:val="center"/>
        </w:trPr>
        <w:tc>
          <w:tcPr>
            <w:tcW w:w="4183" w:type="dxa"/>
            <w:vAlign w:val="center"/>
          </w:tcPr>
          <w:p w14:paraId="2488DE08" w14:textId="77777777" w:rsidR="000F4F23" w:rsidRPr="00C7377D" w:rsidRDefault="006E43BC" w:rsidP="000F4F23">
            <w:pPr>
              <w:rPr>
                <w:szCs w:val="24"/>
              </w:rPr>
            </w:pPr>
            <w:r>
              <w:rPr>
                <w:szCs w:val="24"/>
              </w:rPr>
              <w:t>I. razred –</w:t>
            </w:r>
            <w:r w:rsidR="005F5277">
              <w:rPr>
                <w:szCs w:val="24"/>
              </w:rPr>
              <w:t>Dino Davidović</w:t>
            </w:r>
          </w:p>
        </w:tc>
        <w:tc>
          <w:tcPr>
            <w:tcW w:w="1418" w:type="dxa"/>
            <w:vAlign w:val="center"/>
          </w:tcPr>
          <w:p w14:paraId="31BAA3D6" w14:textId="77777777" w:rsidR="000F4F23" w:rsidRPr="00C7377D" w:rsidRDefault="006E43BC" w:rsidP="000F4F23">
            <w:pPr>
              <w:jc w:val="center"/>
              <w:rPr>
                <w:szCs w:val="24"/>
              </w:rPr>
            </w:pPr>
            <w:r>
              <w:rPr>
                <w:szCs w:val="24"/>
              </w:rPr>
              <w:t>1</w:t>
            </w:r>
          </w:p>
        </w:tc>
        <w:tc>
          <w:tcPr>
            <w:tcW w:w="1275" w:type="dxa"/>
            <w:vAlign w:val="center"/>
          </w:tcPr>
          <w:p w14:paraId="602C14CB" w14:textId="77777777" w:rsidR="000F4F23" w:rsidRPr="00C7377D" w:rsidRDefault="00FC5222" w:rsidP="000F4F23">
            <w:pPr>
              <w:jc w:val="center"/>
              <w:rPr>
                <w:szCs w:val="24"/>
              </w:rPr>
            </w:pPr>
            <w:r>
              <w:rPr>
                <w:szCs w:val="24"/>
              </w:rPr>
              <w:t>3</w:t>
            </w:r>
          </w:p>
        </w:tc>
        <w:tc>
          <w:tcPr>
            <w:tcW w:w="1418" w:type="dxa"/>
            <w:vAlign w:val="center"/>
          </w:tcPr>
          <w:p w14:paraId="16269799" w14:textId="77777777" w:rsidR="000F4F23" w:rsidRPr="00C7377D" w:rsidRDefault="00FC5222" w:rsidP="000F4F23">
            <w:pPr>
              <w:jc w:val="center"/>
              <w:rPr>
                <w:szCs w:val="24"/>
              </w:rPr>
            </w:pPr>
            <w:r>
              <w:rPr>
                <w:szCs w:val="24"/>
              </w:rPr>
              <w:t>17</w:t>
            </w:r>
          </w:p>
        </w:tc>
        <w:tc>
          <w:tcPr>
            <w:tcW w:w="1432" w:type="dxa"/>
          </w:tcPr>
          <w:p w14:paraId="619298FA" w14:textId="77777777" w:rsidR="000F4F23" w:rsidRPr="00C7377D" w:rsidRDefault="006E43BC" w:rsidP="000F4F23">
            <w:pPr>
              <w:jc w:val="center"/>
              <w:rPr>
                <w:szCs w:val="24"/>
              </w:rPr>
            </w:pPr>
            <w:r>
              <w:rPr>
                <w:szCs w:val="24"/>
              </w:rPr>
              <w:t>20</w:t>
            </w:r>
          </w:p>
        </w:tc>
      </w:tr>
      <w:tr w:rsidR="006E43BC" w:rsidRPr="00C7377D" w14:paraId="2B5FB7F5" w14:textId="77777777" w:rsidTr="00B75724">
        <w:trPr>
          <w:trHeight w:val="253"/>
          <w:jc w:val="center"/>
        </w:trPr>
        <w:tc>
          <w:tcPr>
            <w:tcW w:w="4183" w:type="dxa"/>
            <w:vAlign w:val="center"/>
          </w:tcPr>
          <w:p w14:paraId="37CBB173" w14:textId="77777777" w:rsidR="006E43BC" w:rsidRPr="00C7377D" w:rsidRDefault="006E43BC" w:rsidP="000F4F23">
            <w:pPr>
              <w:rPr>
                <w:szCs w:val="24"/>
              </w:rPr>
            </w:pPr>
            <w:r w:rsidRPr="00C7377D">
              <w:rPr>
                <w:szCs w:val="24"/>
              </w:rPr>
              <w:t>I</w:t>
            </w:r>
            <w:r>
              <w:rPr>
                <w:szCs w:val="24"/>
              </w:rPr>
              <w:t>I</w:t>
            </w:r>
            <w:r w:rsidRPr="00C7377D">
              <w:rPr>
                <w:szCs w:val="24"/>
              </w:rPr>
              <w:t xml:space="preserve">. razred </w:t>
            </w:r>
            <w:r>
              <w:rPr>
                <w:szCs w:val="24"/>
              </w:rPr>
              <w:t>–</w:t>
            </w:r>
            <w:r w:rsidR="00FC5222">
              <w:rPr>
                <w:szCs w:val="24"/>
              </w:rPr>
              <w:t>Margareta Bandić</w:t>
            </w:r>
          </w:p>
        </w:tc>
        <w:tc>
          <w:tcPr>
            <w:tcW w:w="1418" w:type="dxa"/>
            <w:vAlign w:val="center"/>
          </w:tcPr>
          <w:p w14:paraId="1C634E2A" w14:textId="77777777" w:rsidR="006E43BC" w:rsidRPr="00C7377D" w:rsidRDefault="006E43BC" w:rsidP="000F4F23">
            <w:pPr>
              <w:jc w:val="center"/>
              <w:rPr>
                <w:szCs w:val="24"/>
              </w:rPr>
            </w:pPr>
            <w:r w:rsidRPr="00C7377D">
              <w:rPr>
                <w:szCs w:val="24"/>
              </w:rPr>
              <w:t>1</w:t>
            </w:r>
          </w:p>
        </w:tc>
        <w:tc>
          <w:tcPr>
            <w:tcW w:w="1275" w:type="dxa"/>
            <w:vAlign w:val="center"/>
          </w:tcPr>
          <w:p w14:paraId="28BA5C61" w14:textId="77777777" w:rsidR="006E43BC" w:rsidRPr="00C7377D" w:rsidRDefault="006E43BC" w:rsidP="000F4F23">
            <w:pPr>
              <w:jc w:val="center"/>
              <w:rPr>
                <w:szCs w:val="24"/>
              </w:rPr>
            </w:pPr>
            <w:r w:rsidRPr="00C7377D">
              <w:rPr>
                <w:szCs w:val="24"/>
              </w:rPr>
              <w:t>1</w:t>
            </w:r>
          </w:p>
        </w:tc>
        <w:tc>
          <w:tcPr>
            <w:tcW w:w="1418" w:type="dxa"/>
            <w:vAlign w:val="center"/>
          </w:tcPr>
          <w:p w14:paraId="1076B4C8" w14:textId="77777777" w:rsidR="006E43BC" w:rsidRDefault="006E43BC" w:rsidP="000F4F23">
            <w:pPr>
              <w:jc w:val="center"/>
              <w:rPr>
                <w:szCs w:val="24"/>
              </w:rPr>
            </w:pPr>
            <w:r>
              <w:rPr>
                <w:szCs w:val="24"/>
              </w:rPr>
              <w:t>1</w:t>
            </w:r>
            <w:r w:rsidR="00B75724">
              <w:rPr>
                <w:szCs w:val="24"/>
              </w:rPr>
              <w:t>9</w:t>
            </w:r>
          </w:p>
        </w:tc>
        <w:tc>
          <w:tcPr>
            <w:tcW w:w="1432" w:type="dxa"/>
          </w:tcPr>
          <w:p w14:paraId="35021155" w14:textId="77777777" w:rsidR="00B75724" w:rsidRDefault="00B75724" w:rsidP="00B75724">
            <w:pPr>
              <w:jc w:val="center"/>
              <w:rPr>
                <w:szCs w:val="24"/>
              </w:rPr>
            </w:pPr>
            <w:r>
              <w:rPr>
                <w:szCs w:val="24"/>
              </w:rPr>
              <w:t>20</w:t>
            </w:r>
          </w:p>
        </w:tc>
      </w:tr>
      <w:tr w:rsidR="000F4F23" w:rsidRPr="00C7377D" w14:paraId="0A168CB6" w14:textId="77777777" w:rsidTr="000F4F23">
        <w:trPr>
          <w:jc w:val="center"/>
        </w:trPr>
        <w:tc>
          <w:tcPr>
            <w:tcW w:w="4183" w:type="dxa"/>
            <w:vAlign w:val="center"/>
          </w:tcPr>
          <w:p w14:paraId="1220EFD3" w14:textId="77777777" w:rsidR="000F4F23" w:rsidRPr="00C7377D" w:rsidRDefault="000F4F23" w:rsidP="000F4F23">
            <w:pPr>
              <w:rPr>
                <w:szCs w:val="24"/>
              </w:rPr>
            </w:pPr>
            <w:r w:rsidRPr="00C7377D">
              <w:rPr>
                <w:szCs w:val="24"/>
              </w:rPr>
              <w:t>II</w:t>
            </w:r>
            <w:r w:rsidR="006E43BC">
              <w:rPr>
                <w:szCs w:val="24"/>
              </w:rPr>
              <w:t>I</w:t>
            </w:r>
            <w:r w:rsidRPr="00C7377D">
              <w:rPr>
                <w:szCs w:val="24"/>
              </w:rPr>
              <w:t xml:space="preserve">. razred </w:t>
            </w:r>
            <w:r>
              <w:rPr>
                <w:szCs w:val="24"/>
              </w:rPr>
              <w:t>–</w:t>
            </w:r>
            <w:r w:rsidR="00FC5222">
              <w:rPr>
                <w:szCs w:val="24"/>
              </w:rPr>
              <w:t>Matej Smiljanec</w:t>
            </w:r>
          </w:p>
        </w:tc>
        <w:tc>
          <w:tcPr>
            <w:tcW w:w="1418" w:type="dxa"/>
            <w:vAlign w:val="center"/>
          </w:tcPr>
          <w:p w14:paraId="149D1F83" w14:textId="77777777" w:rsidR="000F4F23" w:rsidRPr="00C7377D" w:rsidRDefault="000F4F23" w:rsidP="000F4F23">
            <w:pPr>
              <w:jc w:val="center"/>
              <w:rPr>
                <w:szCs w:val="24"/>
              </w:rPr>
            </w:pPr>
            <w:r w:rsidRPr="00C7377D">
              <w:rPr>
                <w:szCs w:val="24"/>
              </w:rPr>
              <w:t>1</w:t>
            </w:r>
          </w:p>
        </w:tc>
        <w:tc>
          <w:tcPr>
            <w:tcW w:w="1275" w:type="dxa"/>
            <w:vAlign w:val="center"/>
          </w:tcPr>
          <w:p w14:paraId="6ACE9E5B" w14:textId="77777777" w:rsidR="000F4F23" w:rsidRPr="00C7377D" w:rsidRDefault="00B75724" w:rsidP="000F4F23">
            <w:pPr>
              <w:jc w:val="center"/>
              <w:rPr>
                <w:szCs w:val="24"/>
              </w:rPr>
            </w:pPr>
            <w:r>
              <w:rPr>
                <w:szCs w:val="24"/>
              </w:rPr>
              <w:t>1</w:t>
            </w:r>
          </w:p>
        </w:tc>
        <w:tc>
          <w:tcPr>
            <w:tcW w:w="1418" w:type="dxa"/>
            <w:vAlign w:val="center"/>
          </w:tcPr>
          <w:p w14:paraId="139E0AFD" w14:textId="77777777" w:rsidR="000F4F23" w:rsidRPr="00C7377D" w:rsidRDefault="00B75724" w:rsidP="000F4F23">
            <w:pPr>
              <w:jc w:val="center"/>
              <w:rPr>
                <w:szCs w:val="24"/>
              </w:rPr>
            </w:pPr>
            <w:r>
              <w:rPr>
                <w:szCs w:val="24"/>
              </w:rPr>
              <w:t>16</w:t>
            </w:r>
          </w:p>
        </w:tc>
        <w:tc>
          <w:tcPr>
            <w:tcW w:w="1432" w:type="dxa"/>
          </w:tcPr>
          <w:p w14:paraId="31183E30" w14:textId="77777777" w:rsidR="000F4F23" w:rsidRPr="00C7377D" w:rsidRDefault="00B75724" w:rsidP="000F4F23">
            <w:pPr>
              <w:jc w:val="center"/>
              <w:rPr>
                <w:szCs w:val="24"/>
              </w:rPr>
            </w:pPr>
            <w:r>
              <w:rPr>
                <w:szCs w:val="24"/>
              </w:rPr>
              <w:t>17</w:t>
            </w:r>
          </w:p>
        </w:tc>
      </w:tr>
      <w:tr w:rsidR="000F4F23" w:rsidRPr="00C7377D" w14:paraId="264B6885" w14:textId="77777777" w:rsidTr="000F4F23">
        <w:trPr>
          <w:jc w:val="center"/>
        </w:trPr>
        <w:tc>
          <w:tcPr>
            <w:tcW w:w="4183" w:type="dxa"/>
            <w:vAlign w:val="center"/>
          </w:tcPr>
          <w:p w14:paraId="1E20CA5B" w14:textId="77777777" w:rsidR="000F4F23" w:rsidRPr="00C7377D" w:rsidRDefault="006E43BC" w:rsidP="000F4F23">
            <w:pPr>
              <w:rPr>
                <w:szCs w:val="24"/>
              </w:rPr>
            </w:pPr>
            <w:r>
              <w:rPr>
                <w:szCs w:val="24"/>
              </w:rPr>
              <w:t>IV</w:t>
            </w:r>
            <w:r w:rsidR="000F4F23" w:rsidRPr="00C7377D">
              <w:rPr>
                <w:szCs w:val="24"/>
              </w:rPr>
              <w:t xml:space="preserve">. razred </w:t>
            </w:r>
            <w:r w:rsidR="000F4F23">
              <w:rPr>
                <w:szCs w:val="24"/>
              </w:rPr>
              <w:t>–</w:t>
            </w:r>
            <w:r w:rsidR="000F4F23" w:rsidRPr="00C7377D">
              <w:rPr>
                <w:szCs w:val="24"/>
              </w:rPr>
              <w:t xml:space="preserve"> </w:t>
            </w:r>
            <w:r w:rsidR="00FC5222">
              <w:rPr>
                <w:szCs w:val="24"/>
              </w:rPr>
              <w:t>Rozalija Davidović</w:t>
            </w:r>
          </w:p>
        </w:tc>
        <w:tc>
          <w:tcPr>
            <w:tcW w:w="1418" w:type="dxa"/>
            <w:vAlign w:val="center"/>
          </w:tcPr>
          <w:p w14:paraId="6AFFCD4A" w14:textId="77777777" w:rsidR="000F4F23" w:rsidRPr="00C7377D" w:rsidRDefault="000F4F23" w:rsidP="000F4F23">
            <w:pPr>
              <w:jc w:val="center"/>
              <w:rPr>
                <w:szCs w:val="24"/>
              </w:rPr>
            </w:pPr>
            <w:r w:rsidRPr="00C7377D">
              <w:rPr>
                <w:szCs w:val="24"/>
              </w:rPr>
              <w:t>1</w:t>
            </w:r>
          </w:p>
        </w:tc>
        <w:tc>
          <w:tcPr>
            <w:tcW w:w="1275" w:type="dxa"/>
            <w:vAlign w:val="center"/>
          </w:tcPr>
          <w:p w14:paraId="72736D9E" w14:textId="77777777" w:rsidR="000F4F23" w:rsidRPr="00C7377D" w:rsidRDefault="000F4F23" w:rsidP="000F4F23">
            <w:pPr>
              <w:jc w:val="center"/>
              <w:rPr>
                <w:szCs w:val="24"/>
              </w:rPr>
            </w:pPr>
            <w:r>
              <w:rPr>
                <w:szCs w:val="24"/>
              </w:rPr>
              <w:t>1</w:t>
            </w:r>
          </w:p>
        </w:tc>
        <w:tc>
          <w:tcPr>
            <w:tcW w:w="1418" w:type="dxa"/>
            <w:vAlign w:val="center"/>
          </w:tcPr>
          <w:p w14:paraId="5141293A" w14:textId="77777777" w:rsidR="000F4F23" w:rsidRPr="00C7377D" w:rsidRDefault="00B75724" w:rsidP="000F4F23">
            <w:pPr>
              <w:jc w:val="center"/>
              <w:rPr>
                <w:szCs w:val="24"/>
              </w:rPr>
            </w:pPr>
            <w:r>
              <w:rPr>
                <w:szCs w:val="24"/>
              </w:rPr>
              <w:t>23</w:t>
            </w:r>
          </w:p>
        </w:tc>
        <w:tc>
          <w:tcPr>
            <w:tcW w:w="1432" w:type="dxa"/>
          </w:tcPr>
          <w:p w14:paraId="4BD78663" w14:textId="77777777" w:rsidR="000F4F23" w:rsidRPr="00C7377D" w:rsidRDefault="00B75724" w:rsidP="000F4F23">
            <w:pPr>
              <w:jc w:val="center"/>
              <w:rPr>
                <w:szCs w:val="24"/>
              </w:rPr>
            </w:pPr>
            <w:r>
              <w:rPr>
                <w:szCs w:val="24"/>
              </w:rPr>
              <w:t>24</w:t>
            </w:r>
          </w:p>
        </w:tc>
      </w:tr>
      <w:tr w:rsidR="000F4F23" w:rsidRPr="00C7377D" w14:paraId="27496FFC" w14:textId="77777777" w:rsidTr="000F4F23">
        <w:trPr>
          <w:jc w:val="center"/>
        </w:trPr>
        <w:tc>
          <w:tcPr>
            <w:tcW w:w="9726" w:type="dxa"/>
            <w:gridSpan w:val="5"/>
            <w:shd w:val="clear" w:color="auto" w:fill="D9D9D9"/>
            <w:vAlign w:val="center"/>
          </w:tcPr>
          <w:p w14:paraId="35F58704" w14:textId="77777777" w:rsidR="000F4F23" w:rsidRPr="00C7377D" w:rsidRDefault="000F4F23" w:rsidP="000F4F23">
            <w:pPr>
              <w:keepNext/>
              <w:outlineLvl w:val="5"/>
              <w:rPr>
                <w:b/>
                <w:szCs w:val="24"/>
              </w:rPr>
            </w:pPr>
            <w:r>
              <w:rPr>
                <w:b/>
                <w:szCs w:val="24"/>
              </w:rPr>
              <w:t>Šumarstvo, prerada i obrada drva – drvodjeljski tehničar diza</w:t>
            </w:r>
            <w:r w:rsidR="006F6672">
              <w:rPr>
                <w:b/>
                <w:szCs w:val="24"/>
              </w:rPr>
              <w:t>jner</w:t>
            </w:r>
          </w:p>
        </w:tc>
      </w:tr>
      <w:tr w:rsidR="000F4F23" w:rsidRPr="00C7377D" w14:paraId="4518F012" w14:textId="77777777" w:rsidTr="000F4F23">
        <w:trPr>
          <w:jc w:val="center"/>
        </w:trPr>
        <w:tc>
          <w:tcPr>
            <w:tcW w:w="4183" w:type="dxa"/>
            <w:vAlign w:val="center"/>
          </w:tcPr>
          <w:p w14:paraId="4759CD9E" w14:textId="77777777" w:rsidR="000F4F23" w:rsidRPr="00C7377D" w:rsidRDefault="006F6672" w:rsidP="000F4F23">
            <w:pPr>
              <w:rPr>
                <w:szCs w:val="24"/>
              </w:rPr>
            </w:pPr>
            <w:r>
              <w:rPr>
                <w:szCs w:val="24"/>
              </w:rPr>
              <w:t>I. razred –</w:t>
            </w:r>
            <w:r w:rsidR="00B75724" w:rsidRPr="00C7377D">
              <w:rPr>
                <w:szCs w:val="24"/>
              </w:rPr>
              <w:t>Ivana Vlaisavljević</w:t>
            </w:r>
          </w:p>
        </w:tc>
        <w:tc>
          <w:tcPr>
            <w:tcW w:w="1418" w:type="dxa"/>
            <w:vAlign w:val="center"/>
          </w:tcPr>
          <w:p w14:paraId="5B3213A4" w14:textId="77777777" w:rsidR="000F4F23" w:rsidRPr="00C7377D" w:rsidRDefault="006F6672" w:rsidP="000F4F23">
            <w:pPr>
              <w:jc w:val="center"/>
              <w:rPr>
                <w:szCs w:val="24"/>
              </w:rPr>
            </w:pPr>
            <w:r>
              <w:rPr>
                <w:szCs w:val="24"/>
              </w:rPr>
              <w:t>1</w:t>
            </w:r>
          </w:p>
        </w:tc>
        <w:tc>
          <w:tcPr>
            <w:tcW w:w="1275" w:type="dxa"/>
            <w:vAlign w:val="center"/>
          </w:tcPr>
          <w:p w14:paraId="2B287457" w14:textId="77777777" w:rsidR="000F4F23" w:rsidRPr="00C7377D" w:rsidRDefault="00B75724" w:rsidP="000F4F23">
            <w:pPr>
              <w:jc w:val="center"/>
              <w:rPr>
                <w:szCs w:val="24"/>
              </w:rPr>
            </w:pPr>
            <w:r>
              <w:rPr>
                <w:szCs w:val="24"/>
              </w:rPr>
              <w:t>7</w:t>
            </w:r>
          </w:p>
        </w:tc>
        <w:tc>
          <w:tcPr>
            <w:tcW w:w="1418" w:type="dxa"/>
            <w:vAlign w:val="center"/>
          </w:tcPr>
          <w:p w14:paraId="4A03E773" w14:textId="77777777" w:rsidR="000F4F23" w:rsidRPr="00C7377D" w:rsidRDefault="006E43BC" w:rsidP="000F4F23">
            <w:pPr>
              <w:jc w:val="center"/>
              <w:rPr>
                <w:szCs w:val="24"/>
              </w:rPr>
            </w:pPr>
            <w:r>
              <w:rPr>
                <w:szCs w:val="24"/>
              </w:rPr>
              <w:t>1</w:t>
            </w:r>
            <w:r w:rsidR="00B75724">
              <w:rPr>
                <w:szCs w:val="24"/>
              </w:rPr>
              <w:t>3</w:t>
            </w:r>
          </w:p>
        </w:tc>
        <w:tc>
          <w:tcPr>
            <w:tcW w:w="1432" w:type="dxa"/>
          </w:tcPr>
          <w:p w14:paraId="12D30950" w14:textId="77777777" w:rsidR="000F4F23" w:rsidRPr="00C7377D" w:rsidRDefault="006E43BC" w:rsidP="000F4F23">
            <w:pPr>
              <w:jc w:val="center"/>
              <w:rPr>
                <w:szCs w:val="24"/>
              </w:rPr>
            </w:pPr>
            <w:r>
              <w:rPr>
                <w:szCs w:val="24"/>
              </w:rPr>
              <w:t>20</w:t>
            </w:r>
          </w:p>
        </w:tc>
      </w:tr>
      <w:tr w:rsidR="006F6672" w:rsidRPr="00C7377D" w14:paraId="10D0C157" w14:textId="77777777" w:rsidTr="000F4F23">
        <w:trPr>
          <w:jc w:val="center"/>
        </w:trPr>
        <w:tc>
          <w:tcPr>
            <w:tcW w:w="4183" w:type="dxa"/>
            <w:vAlign w:val="center"/>
          </w:tcPr>
          <w:p w14:paraId="68BEAA3E" w14:textId="77777777" w:rsidR="006F6672" w:rsidRPr="00C7377D" w:rsidRDefault="006F6672" w:rsidP="000F4F23">
            <w:pPr>
              <w:rPr>
                <w:szCs w:val="24"/>
              </w:rPr>
            </w:pPr>
            <w:r>
              <w:rPr>
                <w:szCs w:val="24"/>
              </w:rPr>
              <w:t>I</w:t>
            </w:r>
            <w:r w:rsidR="00B75724">
              <w:rPr>
                <w:szCs w:val="24"/>
              </w:rPr>
              <w:t>I</w:t>
            </w:r>
            <w:r w:rsidRPr="00C7377D">
              <w:rPr>
                <w:szCs w:val="24"/>
              </w:rPr>
              <w:t xml:space="preserve">. razred – </w:t>
            </w:r>
            <w:r w:rsidR="00B75724">
              <w:rPr>
                <w:szCs w:val="24"/>
              </w:rPr>
              <w:t>Mirna Smiljanec</w:t>
            </w:r>
          </w:p>
        </w:tc>
        <w:tc>
          <w:tcPr>
            <w:tcW w:w="1418" w:type="dxa"/>
            <w:vAlign w:val="center"/>
          </w:tcPr>
          <w:p w14:paraId="75960634" w14:textId="77777777" w:rsidR="006F6672" w:rsidRPr="00C7377D" w:rsidRDefault="006F6672" w:rsidP="000F4F23">
            <w:pPr>
              <w:jc w:val="center"/>
              <w:rPr>
                <w:szCs w:val="24"/>
              </w:rPr>
            </w:pPr>
            <w:r w:rsidRPr="00C7377D">
              <w:rPr>
                <w:szCs w:val="24"/>
              </w:rPr>
              <w:t>1</w:t>
            </w:r>
          </w:p>
        </w:tc>
        <w:tc>
          <w:tcPr>
            <w:tcW w:w="1275" w:type="dxa"/>
            <w:vAlign w:val="center"/>
          </w:tcPr>
          <w:p w14:paraId="1778F87F" w14:textId="77777777" w:rsidR="006F6672" w:rsidRPr="00C7377D" w:rsidRDefault="006F6672" w:rsidP="000F4F23">
            <w:pPr>
              <w:jc w:val="center"/>
              <w:rPr>
                <w:szCs w:val="24"/>
              </w:rPr>
            </w:pPr>
            <w:r w:rsidRPr="00C7377D">
              <w:rPr>
                <w:szCs w:val="24"/>
              </w:rPr>
              <w:t>1</w:t>
            </w:r>
            <w:r w:rsidR="00B75724">
              <w:rPr>
                <w:szCs w:val="24"/>
              </w:rPr>
              <w:t>0</w:t>
            </w:r>
          </w:p>
        </w:tc>
        <w:tc>
          <w:tcPr>
            <w:tcW w:w="1418" w:type="dxa"/>
            <w:vAlign w:val="center"/>
          </w:tcPr>
          <w:p w14:paraId="16E1E081" w14:textId="77777777" w:rsidR="006F6672" w:rsidRPr="00C7377D" w:rsidRDefault="00B75724" w:rsidP="000F4F23">
            <w:pPr>
              <w:jc w:val="center"/>
              <w:rPr>
                <w:szCs w:val="24"/>
              </w:rPr>
            </w:pPr>
            <w:r>
              <w:rPr>
                <w:szCs w:val="24"/>
              </w:rPr>
              <w:t>9</w:t>
            </w:r>
          </w:p>
        </w:tc>
        <w:tc>
          <w:tcPr>
            <w:tcW w:w="1432" w:type="dxa"/>
          </w:tcPr>
          <w:p w14:paraId="726E6976" w14:textId="77777777" w:rsidR="006F6672" w:rsidRPr="00C7377D" w:rsidRDefault="006F6672" w:rsidP="000F4F23">
            <w:pPr>
              <w:jc w:val="center"/>
              <w:rPr>
                <w:szCs w:val="24"/>
              </w:rPr>
            </w:pPr>
            <w:r w:rsidRPr="00C7377D">
              <w:rPr>
                <w:szCs w:val="24"/>
              </w:rPr>
              <w:t>1</w:t>
            </w:r>
            <w:r w:rsidR="00B75724">
              <w:rPr>
                <w:szCs w:val="24"/>
              </w:rPr>
              <w:t>9</w:t>
            </w:r>
          </w:p>
        </w:tc>
      </w:tr>
      <w:tr w:rsidR="000F4F23" w:rsidRPr="00C7377D" w14:paraId="1802FA4C" w14:textId="77777777" w:rsidTr="000F4F23">
        <w:trPr>
          <w:jc w:val="center"/>
        </w:trPr>
        <w:tc>
          <w:tcPr>
            <w:tcW w:w="4183" w:type="dxa"/>
            <w:vAlign w:val="center"/>
          </w:tcPr>
          <w:p w14:paraId="3395E89E" w14:textId="77777777" w:rsidR="000F4F23" w:rsidRPr="00C7377D" w:rsidRDefault="000F4F23" w:rsidP="000F4F23">
            <w:pPr>
              <w:rPr>
                <w:b/>
                <w:bCs/>
                <w:szCs w:val="24"/>
              </w:rPr>
            </w:pPr>
            <w:r w:rsidRPr="00C7377D">
              <w:rPr>
                <w:b/>
                <w:bCs/>
                <w:szCs w:val="24"/>
              </w:rPr>
              <w:t>UKUPNO</w:t>
            </w:r>
          </w:p>
        </w:tc>
        <w:tc>
          <w:tcPr>
            <w:tcW w:w="1418" w:type="dxa"/>
            <w:vAlign w:val="center"/>
          </w:tcPr>
          <w:p w14:paraId="1909D037" w14:textId="77777777" w:rsidR="000F4F23" w:rsidRPr="00C7377D" w:rsidRDefault="006F6672" w:rsidP="000F4F23">
            <w:pPr>
              <w:jc w:val="center"/>
              <w:rPr>
                <w:b/>
                <w:bCs/>
                <w:szCs w:val="24"/>
              </w:rPr>
            </w:pPr>
            <w:r>
              <w:rPr>
                <w:b/>
                <w:bCs/>
                <w:szCs w:val="24"/>
              </w:rPr>
              <w:t>6</w:t>
            </w:r>
          </w:p>
        </w:tc>
        <w:tc>
          <w:tcPr>
            <w:tcW w:w="1275" w:type="dxa"/>
            <w:vAlign w:val="center"/>
          </w:tcPr>
          <w:p w14:paraId="28858727" w14:textId="77777777" w:rsidR="000F4F23" w:rsidRPr="00C7377D" w:rsidRDefault="00B75724" w:rsidP="000F4F23">
            <w:pPr>
              <w:jc w:val="center"/>
              <w:rPr>
                <w:b/>
                <w:bCs/>
                <w:szCs w:val="24"/>
              </w:rPr>
            </w:pPr>
            <w:r>
              <w:rPr>
                <w:b/>
                <w:bCs/>
                <w:szCs w:val="24"/>
              </w:rPr>
              <w:t>23</w:t>
            </w:r>
          </w:p>
        </w:tc>
        <w:tc>
          <w:tcPr>
            <w:tcW w:w="1418" w:type="dxa"/>
            <w:vAlign w:val="center"/>
          </w:tcPr>
          <w:p w14:paraId="259EAD59" w14:textId="77777777" w:rsidR="000F4F23" w:rsidRPr="00C7377D" w:rsidRDefault="00B75724" w:rsidP="000F4F23">
            <w:pPr>
              <w:jc w:val="center"/>
              <w:rPr>
                <w:b/>
                <w:bCs/>
                <w:szCs w:val="24"/>
              </w:rPr>
            </w:pPr>
            <w:r>
              <w:rPr>
                <w:b/>
                <w:bCs/>
                <w:szCs w:val="24"/>
              </w:rPr>
              <w:t>97</w:t>
            </w:r>
          </w:p>
        </w:tc>
        <w:tc>
          <w:tcPr>
            <w:tcW w:w="1432" w:type="dxa"/>
          </w:tcPr>
          <w:p w14:paraId="536D026D" w14:textId="77777777" w:rsidR="000F4F23" w:rsidRPr="00C7377D" w:rsidRDefault="00B75724" w:rsidP="000F4F23">
            <w:pPr>
              <w:jc w:val="center"/>
              <w:rPr>
                <w:b/>
                <w:bCs/>
                <w:szCs w:val="24"/>
              </w:rPr>
            </w:pPr>
            <w:r>
              <w:rPr>
                <w:b/>
                <w:bCs/>
                <w:szCs w:val="24"/>
              </w:rPr>
              <w:t>120</w:t>
            </w:r>
          </w:p>
        </w:tc>
      </w:tr>
      <w:tr w:rsidR="000F4F23" w:rsidRPr="00C7377D" w14:paraId="21FDC86A" w14:textId="77777777" w:rsidTr="000F4F23">
        <w:trPr>
          <w:jc w:val="center"/>
        </w:trPr>
        <w:tc>
          <w:tcPr>
            <w:tcW w:w="8294" w:type="dxa"/>
            <w:gridSpan w:val="4"/>
            <w:shd w:val="clear" w:color="auto" w:fill="D9D9D9"/>
            <w:vAlign w:val="center"/>
          </w:tcPr>
          <w:p w14:paraId="45490243" w14:textId="77777777" w:rsidR="000F4F23" w:rsidRPr="00C7377D" w:rsidRDefault="000F4F23" w:rsidP="000F4F23">
            <w:pPr>
              <w:keepNext/>
              <w:jc w:val="both"/>
              <w:outlineLvl w:val="5"/>
              <w:rPr>
                <w:b/>
                <w:szCs w:val="24"/>
              </w:rPr>
            </w:pPr>
            <w:r>
              <w:rPr>
                <w:b/>
                <w:szCs w:val="24"/>
              </w:rPr>
              <w:t>Zdravstvo i socijalna skrb – medicinska sestra/tehničar opće njege</w:t>
            </w:r>
          </w:p>
        </w:tc>
        <w:tc>
          <w:tcPr>
            <w:tcW w:w="1432" w:type="dxa"/>
            <w:shd w:val="clear" w:color="auto" w:fill="D9D9D9"/>
          </w:tcPr>
          <w:p w14:paraId="1CE89737" w14:textId="77777777" w:rsidR="000F4F23" w:rsidRPr="00C7377D" w:rsidRDefault="000F4F23" w:rsidP="000F4F23">
            <w:pPr>
              <w:keepNext/>
              <w:jc w:val="center"/>
              <w:outlineLvl w:val="5"/>
              <w:rPr>
                <w:b/>
                <w:szCs w:val="24"/>
              </w:rPr>
            </w:pPr>
          </w:p>
        </w:tc>
      </w:tr>
      <w:tr w:rsidR="000F4F23" w:rsidRPr="00C7377D" w14:paraId="0EB05B1E" w14:textId="77777777" w:rsidTr="000F4F23">
        <w:trPr>
          <w:jc w:val="center"/>
        </w:trPr>
        <w:tc>
          <w:tcPr>
            <w:tcW w:w="4183" w:type="dxa"/>
            <w:vAlign w:val="center"/>
          </w:tcPr>
          <w:p w14:paraId="1FFE3D29" w14:textId="77777777" w:rsidR="000F4F23" w:rsidRPr="00C7377D" w:rsidRDefault="006E43BC" w:rsidP="000F4F23">
            <w:pPr>
              <w:rPr>
                <w:szCs w:val="24"/>
              </w:rPr>
            </w:pPr>
            <w:r>
              <w:rPr>
                <w:szCs w:val="24"/>
              </w:rPr>
              <w:t xml:space="preserve">I. razred – </w:t>
            </w:r>
            <w:r w:rsidR="00B75724">
              <w:rPr>
                <w:szCs w:val="24"/>
              </w:rPr>
              <w:t>Jasna Dvoržak</w:t>
            </w:r>
          </w:p>
        </w:tc>
        <w:tc>
          <w:tcPr>
            <w:tcW w:w="1418" w:type="dxa"/>
            <w:vAlign w:val="center"/>
          </w:tcPr>
          <w:p w14:paraId="777D1FA3" w14:textId="77777777" w:rsidR="000F4F23" w:rsidRPr="00C7377D" w:rsidRDefault="006E43BC" w:rsidP="000F4F23">
            <w:pPr>
              <w:jc w:val="center"/>
              <w:rPr>
                <w:szCs w:val="24"/>
              </w:rPr>
            </w:pPr>
            <w:r>
              <w:rPr>
                <w:szCs w:val="24"/>
              </w:rPr>
              <w:t>1</w:t>
            </w:r>
          </w:p>
        </w:tc>
        <w:tc>
          <w:tcPr>
            <w:tcW w:w="1275" w:type="dxa"/>
            <w:vAlign w:val="center"/>
          </w:tcPr>
          <w:p w14:paraId="1633B6F0" w14:textId="77777777" w:rsidR="000F4F23" w:rsidRPr="00C7377D" w:rsidRDefault="00220A63" w:rsidP="000F4F23">
            <w:pPr>
              <w:jc w:val="center"/>
              <w:rPr>
                <w:szCs w:val="24"/>
              </w:rPr>
            </w:pPr>
            <w:r>
              <w:rPr>
                <w:szCs w:val="24"/>
              </w:rPr>
              <w:t>20</w:t>
            </w:r>
          </w:p>
        </w:tc>
        <w:tc>
          <w:tcPr>
            <w:tcW w:w="1418" w:type="dxa"/>
            <w:vAlign w:val="center"/>
          </w:tcPr>
          <w:p w14:paraId="58FDDF71" w14:textId="77777777" w:rsidR="000F4F23" w:rsidRPr="00C7377D" w:rsidRDefault="00220A63" w:rsidP="000F4F23">
            <w:pPr>
              <w:jc w:val="center"/>
              <w:rPr>
                <w:szCs w:val="24"/>
              </w:rPr>
            </w:pPr>
            <w:r>
              <w:rPr>
                <w:szCs w:val="24"/>
              </w:rPr>
              <w:t>6</w:t>
            </w:r>
          </w:p>
        </w:tc>
        <w:tc>
          <w:tcPr>
            <w:tcW w:w="1432" w:type="dxa"/>
          </w:tcPr>
          <w:p w14:paraId="1E71CC1E" w14:textId="77777777" w:rsidR="000F4F23" w:rsidRPr="00C7377D" w:rsidRDefault="006E43BC" w:rsidP="000F4F23">
            <w:pPr>
              <w:jc w:val="center"/>
              <w:rPr>
                <w:szCs w:val="24"/>
              </w:rPr>
            </w:pPr>
            <w:r>
              <w:rPr>
                <w:szCs w:val="24"/>
              </w:rPr>
              <w:t>26</w:t>
            </w:r>
          </w:p>
        </w:tc>
      </w:tr>
      <w:tr w:rsidR="006E43BC" w:rsidRPr="00C7377D" w14:paraId="4E6049E1" w14:textId="77777777" w:rsidTr="000F4F23">
        <w:trPr>
          <w:jc w:val="center"/>
        </w:trPr>
        <w:tc>
          <w:tcPr>
            <w:tcW w:w="4183" w:type="dxa"/>
            <w:vAlign w:val="center"/>
          </w:tcPr>
          <w:p w14:paraId="1EA43490" w14:textId="77777777" w:rsidR="006E43BC" w:rsidRPr="00C7377D" w:rsidRDefault="006E43BC" w:rsidP="000F4F23">
            <w:pPr>
              <w:rPr>
                <w:szCs w:val="24"/>
              </w:rPr>
            </w:pPr>
            <w:r w:rsidRPr="00C7377D">
              <w:rPr>
                <w:szCs w:val="24"/>
              </w:rPr>
              <w:t>I</w:t>
            </w:r>
            <w:r>
              <w:rPr>
                <w:szCs w:val="24"/>
              </w:rPr>
              <w:t>I</w:t>
            </w:r>
            <w:r w:rsidRPr="00C7377D">
              <w:rPr>
                <w:szCs w:val="24"/>
              </w:rPr>
              <w:t xml:space="preserve">. razred – </w:t>
            </w:r>
            <w:r w:rsidR="00B75724">
              <w:rPr>
                <w:szCs w:val="24"/>
              </w:rPr>
              <w:t>Snježana Božičko Fidušek</w:t>
            </w:r>
          </w:p>
        </w:tc>
        <w:tc>
          <w:tcPr>
            <w:tcW w:w="1418" w:type="dxa"/>
            <w:vAlign w:val="center"/>
          </w:tcPr>
          <w:p w14:paraId="1C8147AA" w14:textId="77777777" w:rsidR="006E43BC" w:rsidRPr="00C7377D" w:rsidRDefault="006E43BC" w:rsidP="000F4F23">
            <w:pPr>
              <w:jc w:val="center"/>
              <w:rPr>
                <w:szCs w:val="24"/>
              </w:rPr>
            </w:pPr>
            <w:r w:rsidRPr="00C7377D">
              <w:rPr>
                <w:szCs w:val="24"/>
              </w:rPr>
              <w:t>1</w:t>
            </w:r>
          </w:p>
        </w:tc>
        <w:tc>
          <w:tcPr>
            <w:tcW w:w="1275" w:type="dxa"/>
            <w:vAlign w:val="center"/>
          </w:tcPr>
          <w:p w14:paraId="26A705F3" w14:textId="77777777" w:rsidR="006E43BC" w:rsidRPr="009964AC" w:rsidRDefault="006E43BC" w:rsidP="000F4F23">
            <w:pPr>
              <w:jc w:val="center"/>
              <w:rPr>
                <w:szCs w:val="24"/>
              </w:rPr>
            </w:pPr>
            <w:r w:rsidRPr="009964AC">
              <w:rPr>
                <w:szCs w:val="24"/>
              </w:rPr>
              <w:t>2</w:t>
            </w:r>
            <w:r w:rsidR="00220A63" w:rsidRPr="009964AC">
              <w:rPr>
                <w:szCs w:val="24"/>
              </w:rPr>
              <w:t>1</w:t>
            </w:r>
          </w:p>
        </w:tc>
        <w:tc>
          <w:tcPr>
            <w:tcW w:w="1418" w:type="dxa"/>
            <w:vAlign w:val="center"/>
          </w:tcPr>
          <w:p w14:paraId="709BEFCD" w14:textId="77777777" w:rsidR="006E43BC" w:rsidRDefault="00220A63" w:rsidP="000F4F23">
            <w:pPr>
              <w:jc w:val="center"/>
              <w:rPr>
                <w:szCs w:val="24"/>
              </w:rPr>
            </w:pPr>
            <w:r>
              <w:rPr>
                <w:szCs w:val="24"/>
              </w:rPr>
              <w:t>5</w:t>
            </w:r>
          </w:p>
        </w:tc>
        <w:tc>
          <w:tcPr>
            <w:tcW w:w="1432" w:type="dxa"/>
          </w:tcPr>
          <w:p w14:paraId="294B71FA" w14:textId="77777777" w:rsidR="006E43BC" w:rsidRPr="00C7377D" w:rsidRDefault="006E43BC" w:rsidP="000F4F23">
            <w:pPr>
              <w:jc w:val="center"/>
              <w:rPr>
                <w:szCs w:val="24"/>
              </w:rPr>
            </w:pPr>
            <w:r>
              <w:rPr>
                <w:szCs w:val="24"/>
              </w:rPr>
              <w:t>26</w:t>
            </w:r>
          </w:p>
        </w:tc>
      </w:tr>
      <w:tr w:rsidR="000F4F23" w:rsidRPr="00C7377D" w14:paraId="06BC5520" w14:textId="77777777" w:rsidTr="000F4F23">
        <w:trPr>
          <w:jc w:val="center"/>
        </w:trPr>
        <w:tc>
          <w:tcPr>
            <w:tcW w:w="4183" w:type="dxa"/>
            <w:vAlign w:val="center"/>
          </w:tcPr>
          <w:p w14:paraId="5EFF1035" w14:textId="77777777" w:rsidR="000F4F23" w:rsidRPr="00C7377D" w:rsidRDefault="000F4F23" w:rsidP="006E43BC">
            <w:pPr>
              <w:rPr>
                <w:szCs w:val="24"/>
              </w:rPr>
            </w:pPr>
            <w:r w:rsidRPr="00C7377D">
              <w:rPr>
                <w:szCs w:val="24"/>
              </w:rPr>
              <w:t>II</w:t>
            </w:r>
            <w:r w:rsidR="006E43BC">
              <w:rPr>
                <w:szCs w:val="24"/>
              </w:rPr>
              <w:t>I</w:t>
            </w:r>
            <w:r w:rsidRPr="00C7377D">
              <w:rPr>
                <w:szCs w:val="24"/>
              </w:rPr>
              <w:t xml:space="preserve">. razred </w:t>
            </w:r>
            <w:r>
              <w:rPr>
                <w:szCs w:val="24"/>
              </w:rPr>
              <w:t>–</w:t>
            </w:r>
            <w:r w:rsidRPr="00C7377D">
              <w:rPr>
                <w:szCs w:val="24"/>
              </w:rPr>
              <w:t xml:space="preserve"> </w:t>
            </w:r>
            <w:r w:rsidR="00B75724">
              <w:rPr>
                <w:szCs w:val="24"/>
              </w:rPr>
              <w:t>Irina Strija</w:t>
            </w:r>
          </w:p>
        </w:tc>
        <w:tc>
          <w:tcPr>
            <w:tcW w:w="1418" w:type="dxa"/>
            <w:vAlign w:val="center"/>
          </w:tcPr>
          <w:p w14:paraId="7A1DA86D" w14:textId="77777777" w:rsidR="000F4F23" w:rsidRPr="00C7377D" w:rsidRDefault="000F4F23" w:rsidP="000F4F23">
            <w:pPr>
              <w:jc w:val="center"/>
              <w:rPr>
                <w:szCs w:val="24"/>
              </w:rPr>
            </w:pPr>
            <w:r w:rsidRPr="00C7377D">
              <w:rPr>
                <w:szCs w:val="24"/>
              </w:rPr>
              <w:t>1</w:t>
            </w:r>
          </w:p>
        </w:tc>
        <w:tc>
          <w:tcPr>
            <w:tcW w:w="1275" w:type="dxa"/>
            <w:vAlign w:val="center"/>
          </w:tcPr>
          <w:p w14:paraId="5ED3625E" w14:textId="77777777" w:rsidR="000F4F23" w:rsidRPr="00C7377D" w:rsidRDefault="006E43BC" w:rsidP="000F4F23">
            <w:pPr>
              <w:jc w:val="center"/>
              <w:rPr>
                <w:szCs w:val="24"/>
              </w:rPr>
            </w:pPr>
            <w:r>
              <w:rPr>
                <w:szCs w:val="24"/>
              </w:rPr>
              <w:t>2</w:t>
            </w:r>
            <w:r w:rsidR="009964AC">
              <w:rPr>
                <w:szCs w:val="24"/>
              </w:rPr>
              <w:t>6</w:t>
            </w:r>
          </w:p>
        </w:tc>
        <w:tc>
          <w:tcPr>
            <w:tcW w:w="1418" w:type="dxa"/>
            <w:vAlign w:val="center"/>
          </w:tcPr>
          <w:p w14:paraId="6E71AB41" w14:textId="77777777" w:rsidR="000F4F23" w:rsidRPr="00C7377D" w:rsidRDefault="00220A63" w:rsidP="000F4F23">
            <w:pPr>
              <w:jc w:val="center"/>
              <w:rPr>
                <w:szCs w:val="24"/>
              </w:rPr>
            </w:pPr>
            <w:r>
              <w:rPr>
                <w:szCs w:val="24"/>
              </w:rPr>
              <w:t>3</w:t>
            </w:r>
          </w:p>
        </w:tc>
        <w:tc>
          <w:tcPr>
            <w:tcW w:w="1432" w:type="dxa"/>
          </w:tcPr>
          <w:p w14:paraId="19C3C72A" w14:textId="77777777" w:rsidR="000F4F23" w:rsidRPr="00C7377D" w:rsidRDefault="006E43BC" w:rsidP="000F4F23">
            <w:pPr>
              <w:jc w:val="center"/>
              <w:rPr>
                <w:szCs w:val="24"/>
              </w:rPr>
            </w:pPr>
            <w:r>
              <w:rPr>
                <w:szCs w:val="24"/>
              </w:rPr>
              <w:t>2</w:t>
            </w:r>
            <w:r w:rsidR="009964AC">
              <w:rPr>
                <w:szCs w:val="24"/>
              </w:rPr>
              <w:t>9</w:t>
            </w:r>
          </w:p>
        </w:tc>
      </w:tr>
      <w:tr w:rsidR="000F4F23" w:rsidRPr="00C7377D" w14:paraId="418E0F84" w14:textId="77777777" w:rsidTr="000F4F23">
        <w:trPr>
          <w:jc w:val="center"/>
        </w:trPr>
        <w:tc>
          <w:tcPr>
            <w:tcW w:w="4183" w:type="dxa"/>
            <w:vAlign w:val="center"/>
          </w:tcPr>
          <w:p w14:paraId="021A6F51" w14:textId="77777777" w:rsidR="000F4F23" w:rsidRPr="00C7377D" w:rsidRDefault="006E43BC" w:rsidP="006E43BC">
            <w:pPr>
              <w:rPr>
                <w:szCs w:val="24"/>
              </w:rPr>
            </w:pPr>
            <w:r>
              <w:rPr>
                <w:szCs w:val="24"/>
              </w:rPr>
              <w:t>IV</w:t>
            </w:r>
            <w:r w:rsidR="000F4F23" w:rsidRPr="00C7377D">
              <w:rPr>
                <w:szCs w:val="24"/>
              </w:rPr>
              <w:t xml:space="preserve">.  razred </w:t>
            </w:r>
            <w:r w:rsidR="000F4F23">
              <w:rPr>
                <w:szCs w:val="24"/>
              </w:rPr>
              <w:t>–</w:t>
            </w:r>
            <w:r w:rsidR="000F4F23" w:rsidRPr="00C7377D">
              <w:rPr>
                <w:szCs w:val="24"/>
              </w:rPr>
              <w:t xml:space="preserve"> </w:t>
            </w:r>
            <w:r w:rsidR="00B75724">
              <w:rPr>
                <w:szCs w:val="24"/>
              </w:rPr>
              <w:t>Mirela Rakijašić</w:t>
            </w:r>
          </w:p>
        </w:tc>
        <w:tc>
          <w:tcPr>
            <w:tcW w:w="1418" w:type="dxa"/>
            <w:vAlign w:val="center"/>
          </w:tcPr>
          <w:p w14:paraId="4B2D1CDD" w14:textId="77777777" w:rsidR="000F4F23" w:rsidRPr="00C7377D" w:rsidRDefault="000F4F23" w:rsidP="000F4F23">
            <w:pPr>
              <w:jc w:val="center"/>
              <w:rPr>
                <w:szCs w:val="24"/>
              </w:rPr>
            </w:pPr>
            <w:r w:rsidRPr="00C7377D">
              <w:rPr>
                <w:szCs w:val="24"/>
              </w:rPr>
              <w:t>1</w:t>
            </w:r>
          </w:p>
        </w:tc>
        <w:tc>
          <w:tcPr>
            <w:tcW w:w="1275" w:type="dxa"/>
            <w:vAlign w:val="center"/>
          </w:tcPr>
          <w:p w14:paraId="1CB92B19" w14:textId="77777777" w:rsidR="000F4F23" w:rsidRPr="00C7377D" w:rsidRDefault="000F4F23" w:rsidP="000F4F23">
            <w:pPr>
              <w:jc w:val="center"/>
              <w:rPr>
                <w:szCs w:val="24"/>
              </w:rPr>
            </w:pPr>
            <w:r>
              <w:rPr>
                <w:szCs w:val="24"/>
              </w:rPr>
              <w:t>2</w:t>
            </w:r>
            <w:r w:rsidR="00220A63">
              <w:rPr>
                <w:szCs w:val="24"/>
              </w:rPr>
              <w:t>3</w:t>
            </w:r>
          </w:p>
        </w:tc>
        <w:tc>
          <w:tcPr>
            <w:tcW w:w="1418" w:type="dxa"/>
            <w:vAlign w:val="center"/>
          </w:tcPr>
          <w:p w14:paraId="06B71C47" w14:textId="77777777" w:rsidR="000F4F23" w:rsidRPr="00C7377D" w:rsidRDefault="00220A63" w:rsidP="000F4F23">
            <w:pPr>
              <w:jc w:val="center"/>
              <w:rPr>
                <w:szCs w:val="24"/>
              </w:rPr>
            </w:pPr>
            <w:r>
              <w:rPr>
                <w:szCs w:val="24"/>
              </w:rPr>
              <w:t>2</w:t>
            </w:r>
          </w:p>
        </w:tc>
        <w:tc>
          <w:tcPr>
            <w:tcW w:w="1432" w:type="dxa"/>
          </w:tcPr>
          <w:p w14:paraId="39C47A21" w14:textId="77777777" w:rsidR="000F4F23" w:rsidRPr="00C7377D" w:rsidRDefault="000F4F23" w:rsidP="000F4F23">
            <w:pPr>
              <w:jc w:val="center"/>
              <w:rPr>
                <w:szCs w:val="24"/>
              </w:rPr>
            </w:pPr>
            <w:r>
              <w:rPr>
                <w:szCs w:val="24"/>
              </w:rPr>
              <w:t>2</w:t>
            </w:r>
            <w:r w:rsidR="00220A63">
              <w:rPr>
                <w:szCs w:val="24"/>
              </w:rPr>
              <w:t>5</w:t>
            </w:r>
          </w:p>
        </w:tc>
      </w:tr>
      <w:tr w:rsidR="000F4F23" w:rsidRPr="00C7377D" w14:paraId="6409D0E1" w14:textId="77777777" w:rsidTr="000F4F23">
        <w:trPr>
          <w:jc w:val="center"/>
        </w:trPr>
        <w:tc>
          <w:tcPr>
            <w:tcW w:w="4183" w:type="dxa"/>
            <w:tcBorders>
              <w:bottom w:val="single" w:sz="4" w:space="0" w:color="auto"/>
            </w:tcBorders>
            <w:vAlign w:val="center"/>
          </w:tcPr>
          <w:p w14:paraId="01F61865" w14:textId="77777777" w:rsidR="000F4F23" w:rsidRPr="00C7377D" w:rsidRDefault="000F4F23" w:rsidP="000F4F23">
            <w:pPr>
              <w:rPr>
                <w:szCs w:val="24"/>
              </w:rPr>
            </w:pPr>
            <w:r w:rsidRPr="00C7377D">
              <w:rPr>
                <w:szCs w:val="24"/>
              </w:rPr>
              <w:t xml:space="preserve">V.  razred </w:t>
            </w:r>
            <w:r>
              <w:rPr>
                <w:szCs w:val="24"/>
              </w:rPr>
              <w:t>–</w:t>
            </w:r>
            <w:r w:rsidRPr="00C7377D">
              <w:rPr>
                <w:sz w:val="22"/>
                <w:szCs w:val="22"/>
              </w:rPr>
              <w:t xml:space="preserve"> </w:t>
            </w:r>
            <w:r w:rsidR="00B75724">
              <w:rPr>
                <w:szCs w:val="24"/>
              </w:rPr>
              <w:t>Valentina Polić</w:t>
            </w:r>
            <w:r w:rsidRPr="00C7377D">
              <w:rPr>
                <w:szCs w:val="24"/>
              </w:rPr>
              <w:t xml:space="preserve"> </w:t>
            </w:r>
          </w:p>
        </w:tc>
        <w:tc>
          <w:tcPr>
            <w:tcW w:w="1418" w:type="dxa"/>
            <w:tcBorders>
              <w:bottom w:val="single" w:sz="4" w:space="0" w:color="auto"/>
            </w:tcBorders>
            <w:vAlign w:val="center"/>
          </w:tcPr>
          <w:p w14:paraId="59127B36" w14:textId="77777777" w:rsidR="000F4F23" w:rsidRPr="00C7377D" w:rsidRDefault="000F4F23" w:rsidP="000F4F23">
            <w:pPr>
              <w:jc w:val="center"/>
              <w:rPr>
                <w:szCs w:val="24"/>
              </w:rPr>
            </w:pPr>
            <w:r w:rsidRPr="00C7377D">
              <w:rPr>
                <w:szCs w:val="24"/>
              </w:rPr>
              <w:t>1</w:t>
            </w:r>
          </w:p>
        </w:tc>
        <w:tc>
          <w:tcPr>
            <w:tcW w:w="1275" w:type="dxa"/>
            <w:tcBorders>
              <w:bottom w:val="single" w:sz="4" w:space="0" w:color="auto"/>
            </w:tcBorders>
            <w:vAlign w:val="center"/>
          </w:tcPr>
          <w:p w14:paraId="350D9A04" w14:textId="77777777" w:rsidR="000F4F23" w:rsidRPr="00C7377D" w:rsidRDefault="000F4F23" w:rsidP="000F4F23">
            <w:pPr>
              <w:jc w:val="center"/>
              <w:rPr>
                <w:szCs w:val="24"/>
              </w:rPr>
            </w:pPr>
            <w:r w:rsidRPr="00C7377D">
              <w:rPr>
                <w:szCs w:val="24"/>
              </w:rPr>
              <w:t>2</w:t>
            </w:r>
            <w:r w:rsidR="00220A63">
              <w:rPr>
                <w:szCs w:val="24"/>
              </w:rPr>
              <w:t>0</w:t>
            </w:r>
          </w:p>
        </w:tc>
        <w:tc>
          <w:tcPr>
            <w:tcW w:w="1418" w:type="dxa"/>
            <w:tcBorders>
              <w:bottom w:val="single" w:sz="4" w:space="0" w:color="auto"/>
            </w:tcBorders>
            <w:vAlign w:val="center"/>
          </w:tcPr>
          <w:p w14:paraId="65DA5C4C" w14:textId="77777777" w:rsidR="000F4F23" w:rsidRPr="00C7377D" w:rsidRDefault="00220A63" w:rsidP="000F4F23">
            <w:pPr>
              <w:jc w:val="center"/>
              <w:rPr>
                <w:szCs w:val="24"/>
              </w:rPr>
            </w:pPr>
            <w:r>
              <w:rPr>
                <w:szCs w:val="24"/>
              </w:rPr>
              <w:t>6</w:t>
            </w:r>
          </w:p>
        </w:tc>
        <w:tc>
          <w:tcPr>
            <w:tcW w:w="1432" w:type="dxa"/>
            <w:tcBorders>
              <w:bottom w:val="single" w:sz="4" w:space="0" w:color="auto"/>
            </w:tcBorders>
          </w:tcPr>
          <w:p w14:paraId="0513CF71" w14:textId="77777777" w:rsidR="000F4F23" w:rsidRPr="00C7377D" w:rsidRDefault="000F4F23" w:rsidP="000F4F23">
            <w:pPr>
              <w:jc w:val="center"/>
              <w:rPr>
                <w:szCs w:val="24"/>
              </w:rPr>
            </w:pPr>
            <w:r>
              <w:rPr>
                <w:szCs w:val="24"/>
              </w:rPr>
              <w:t>2</w:t>
            </w:r>
            <w:r w:rsidR="00CD0BB8">
              <w:rPr>
                <w:szCs w:val="24"/>
              </w:rPr>
              <w:t>6</w:t>
            </w:r>
          </w:p>
        </w:tc>
      </w:tr>
      <w:tr w:rsidR="000F4F23" w:rsidRPr="00C7377D" w14:paraId="2265E8BA" w14:textId="77777777" w:rsidTr="000F4F23">
        <w:trPr>
          <w:jc w:val="center"/>
        </w:trPr>
        <w:tc>
          <w:tcPr>
            <w:tcW w:w="4183" w:type="dxa"/>
            <w:tcBorders>
              <w:bottom w:val="single" w:sz="4" w:space="0" w:color="auto"/>
            </w:tcBorders>
            <w:vAlign w:val="center"/>
          </w:tcPr>
          <w:p w14:paraId="679F35BB" w14:textId="77777777" w:rsidR="000F4F23" w:rsidRPr="00C7377D" w:rsidRDefault="000F4F23" w:rsidP="000F4F23">
            <w:pPr>
              <w:rPr>
                <w:szCs w:val="24"/>
              </w:rPr>
            </w:pPr>
            <w:r w:rsidRPr="00C7377D">
              <w:rPr>
                <w:b/>
                <w:bCs/>
                <w:szCs w:val="24"/>
              </w:rPr>
              <w:t>UKUPNO</w:t>
            </w:r>
          </w:p>
        </w:tc>
        <w:tc>
          <w:tcPr>
            <w:tcW w:w="1418" w:type="dxa"/>
            <w:tcBorders>
              <w:bottom w:val="single" w:sz="4" w:space="0" w:color="auto"/>
            </w:tcBorders>
            <w:vAlign w:val="center"/>
          </w:tcPr>
          <w:p w14:paraId="61DD39A6" w14:textId="77777777" w:rsidR="000F4F23" w:rsidRPr="00C7377D" w:rsidRDefault="000F4F23" w:rsidP="000F4F23">
            <w:pPr>
              <w:jc w:val="center"/>
              <w:rPr>
                <w:szCs w:val="24"/>
              </w:rPr>
            </w:pPr>
            <w:r w:rsidRPr="00C7377D">
              <w:rPr>
                <w:b/>
                <w:bCs/>
                <w:szCs w:val="24"/>
              </w:rPr>
              <w:t>5</w:t>
            </w:r>
          </w:p>
        </w:tc>
        <w:tc>
          <w:tcPr>
            <w:tcW w:w="1275" w:type="dxa"/>
            <w:tcBorders>
              <w:bottom w:val="single" w:sz="4" w:space="0" w:color="auto"/>
            </w:tcBorders>
            <w:vAlign w:val="center"/>
          </w:tcPr>
          <w:p w14:paraId="7EF972A9" w14:textId="77777777" w:rsidR="000F4F23" w:rsidRPr="00C7377D" w:rsidRDefault="00045984" w:rsidP="000F4F23">
            <w:pPr>
              <w:jc w:val="center"/>
              <w:rPr>
                <w:szCs w:val="24"/>
              </w:rPr>
            </w:pPr>
            <w:r>
              <w:rPr>
                <w:b/>
                <w:bCs/>
                <w:szCs w:val="24"/>
              </w:rPr>
              <w:t>1</w:t>
            </w:r>
            <w:r w:rsidR="009964AC">
              <w:rPr>
                <w:b/>
                <w:bCs/>
                <w:szCs w:val="24"/>
              </w:rPr>
              <w:t>10</w:t>
            </w:r>
          </w:p>
        </w:tc>
        <w:tc>
          <w:tcPr>
            <w:tcW w:w="1418" w:type="dxa"/>
            <w:tcBorders>
              <w:bottom w:val="single" w:sz="4" w:space="0" w:color="auto"/>
            </w:tcBorders>
            <w:vAlign w:val="center"/>
          </w:tcPr>
          <w:p w14:paraId="42B0CA09" w14:textId="77777777" w:rsidR="000F4F23" w:rsidRPr="00220A63" w:rsidRDefault="00220A63" w:rsidP="000F4F23">
            <w:pPr>
              <w:jc w:val="center"/>
              <w:rPr>
                <w:b/>
                <w:szCs w:val="24"/>
              </w:rPr>
            </w:pPr>
            <w:r w:rsidRPr="00220A63">
              <w:rPr>
                <w:b/>
                <w:szCs w:val="24"/>
              </w:rPr>
              <w:t>22</w:t>
            </w:r>
          </w:p>
        </w:tc>
        <w:tc>
          <w:tcPr>
            <w:tcW w:w="1432" w:type="dxa"/>
            <w:tcBorders>
              <w:bottom w:val="single" w:sz="4" w:space="0" w:color="auto"/>
            </w:tcBorders>
          </w:tcPr>
          <w:p w14:paraId="134392DD" w14:textId="77777777" w:rsidR="000F4F23" w:rsidRPr="00C7377D" w:rsidRDefault="006E43BC" w:rsidP="000F4F23">
            <w:pPr>
              <w:jc w:val="center"/>
              <w:rPr>
                <w:szCs w:val="24"/>
              </w:rPr>
            </w:pPr>
            <w:r>
              <w:rPr>
                <w:b/>
                <w:bCs/>
                <w:szCs w:val="24"/>
              </w:rPr>
              <w:t>1</w:t>
            </w:r>
            <w:r w:rsidR="00CD0BB8">
              <w:rPr>
                <w:b/>
                <w:bCs/>
                <w:szCs w:val="24"/>
              </w:rPr>
              <w:t>3</w:t>
            </w:r>
            <w:r w:rsidR="009964AC">
              <w:rPr>
                <w:b/>
                <w:bCs/>
                <w:szCs w:val="24"/>
              </w:rPr>
              <w:t>2</w:t>
            </w:r>
          </w:p>
        </w:tc>
      </w:tr>
      <w:tr w:rsidR="000F4F23" w:rsidRPr="00C7377D" w14:paraId="71343D19" w14:textId="77777777" w:rsidTr="000F4F23">
        <w:trPr>
          <w:jc w:val="center"/>
        </w:trPr>
        <w:tc>
          <w:tcPr>
            <w:tcW w:w="4183" w:type="dxa"/>
            <w:shd w:val="clear" w:color="auto" w:fill="D9D9D9"/>
            <w:vAlign w:val="center"/>
          </w:tcPr>
          <w:p w14:paraId="3A9DE324" w14:textId="77777777" w:rsidR="000F4F23" w:rsidRPr="00C7377D" w:rsidRDefault="000F4F23" w:rsidP="000F4F23">
            <w:pPr>
              <w:rPr>
                <w:b/>
                <w:bCs/>
                <w:szCs w:val="24"/>
              </w:rPr>
            </w:pPr>
            <w:r w:rsidRPr="00C7377D">
              <w:rPr>
                <w:b/>
                <w:bCs/>
                <w:szCs w:val="24"/>
              </w:rPr>
              <w:t>SVEUKUPNO</w:t>
            </w:r>
          </w:p>
        </w:tc>
        <w:tc>
          <w:tcPr>
            <w:tcW w:w="1418" w:type="dxa"/>
            <w:shd w:val="clear" w:color="auto" w:fill="D9D9D9"/>
            <w:vAlign w:val="center"/>
          </w:tcPr>
          <w:p w14:paraId="561F9F10" w14:textId="77777777" w:rsidR="000F4F23" w:rsidRPr="00C7377D" w:rsidRDefault="000F4F23" w:rsidP="000F4F23">
            <w:pPr>
              <w:rPr>
                <w:b/>
                <w:bCs/>
                <w:szCs w:val="24"/>
              </w:rPr>
            </w:pPr>
            <w:r w:rsidRPr="00C7377D">
              <w:rPr>
                <w:b/>
                <w:bCs/>
                <w:szCs w:val="24"/>
              </w:rPr>
              <w:t xml:space="preserve">         </w:t>
            </w:r>
          </w:p>
          <w:p w14:paraId="1626117D" w14:textId="77777777" w:rsidR="000F4F23" w:rsidRPr="00C7377D" w:rsidRDefault="0039490E" w:rsidP="0039490E">
            <w:pPr>
              <w:rPr>
                <w:b/>
                <w:bCs/>
                <w:szCs w:val="24"/>
              </w:rPr>
            </w:pPr>
            <w:r>
              <w:rPr>
                <w:b/>
                <w:bCs/>
                <w:szCs w:val="24"/>
              </w:rPr>
              <w:t xml:space="preserve">      1</w:t>
            </w:r>
            <w:r w:rsidR="00220A63">
              <w:rPr>
                <w:b/>
                <w:bCs/>
                <w:szCs w:val="24"/>
              </w:rPr>
              <w:t>9</w:t>
            </w:r>
            <w:r>
              <w:rPr>
                <w:b/>
                <w:bCs/>
                <w:szCs w:val="24"/>
              </w:rPr>
              <w:t xml:space="preserve"> </w:t>
            </w:r>
            <w:r w:rsidR="000F4F23" w:rsidRPr="00C7377D">
              <w:rPr>
                <w:b/>
                <w:bCs/>
                <w:szCs w:val="24"/>
              </w:rPr>
              <w:t>razrednih odjela</w:t>
            </w:r>
          </w:p>
        </w:tc>
        <w:tc>
          <w:tcPr>
            <w:tcW w:w="1275" w:type="dxa"/>
            <w:shd w:val="clear" w:color="auto" w:fill="D9D9D9"/>
            <w:vAlign w:val="center"/>
          </w:tcPr>
          <w:p w14:paraId="4D79B8BC" w14:textId="77777777" w:rsidR="000F4F23" w:rsidRPr="00C7377D" w:rsidRDefault="00045984" w:rsidP="000F4F23">
            <w:pPr>
              <w:jc w:val="center"/>
              <w:rPr>
                <w:b/>
                <w:bCs/>
                <w:szCs w:val="24"/>
              </w:rPr>
            </w:pPr>
            <w:r>
              <w:rPr>
                <w:b/>
                <w:bCs/>
                <w:szCs w:val="24"/>
              </w:rPr>
              <w:t>1</w:t>
            </w:r>
            <w:r w:rsidR="00CD0BB8">
              <w:rPr>
                <w:b/>
                <w:bCs/>
                <w:szCs w:val="24"/>
              </w:rPr>
              <w:t>3</w:t>
            </w:r>
            <w:r w:rsidR="009964AC">
              <w:rPr>
                <w:b/>
                <w:bCs/>
                <w:szCs w:val="24"/>
              </w:rPr>
              <w:t>5</w:t>
            </w:r>
          </w:p>
        </w:tc>
        <w:tc>
          <w:tcPr>
            <w:tcW w:w="1418" w:type="dxa"/>
            <w:shd w:val="clear" w:color="auto" w:fill="D9D9D9"/>
            <w:vAlign w:val="center"/>
          </w:tcPr>
          <w:p w14:paraId="51B0D358" w14:textId="77777777" w:rsidR="000F4F23" w:rsidRPr="00C7377D" w:rsidRDefault="00045984" w:rsidP="000F4F23">
            <w:pPr>
              <w:jc w:val="center"/>
              <w:rPr>
                <w:b/>
                <w:bCs/>
                <w:szCs w:val="24"/>
              </w:rPr>
            </w:pPr>
            <w:r>
              <w:rPr>
                <w:b/>
                <w:bCs/>
                <w:szCs w:val="24"/>
              </w:rPr>
              <w:t>2</w:t>
            </w:r>
            <w:r w:rsidR="00CD0BB8">
              <w:rPr>
                <w:b/>
                <w:bCs/>
                <w:szCs w:val="24"/>
              </w:rPr>
              <w:t>7</w:t>
            </w:r>
            <w:r w:rsidR="009964AC">
              <w:rPr>
                <w:b/>
                <w:bCs/>
                <w:szCs w:val="24"/>
              </w:rPr>
              <w:t>1</w:t>
            </w:r>
          </w:p>
        </w:tc>
        <w:tc>
          <w:tcPr>
            <w:tcW w:w="1432" w:type="dxa"/>
            <w:shd w:val="clear" w:color="auto" w:fill="D9D9D9"/>
            <w:vAlign w:val="center"/>
          </w:tcPr>
          <w:p w14:paraId="07A8C903" w14:textId="77777777" w:rsidR="000F4F23" w:rsidRPr="00C7377D" w:rsidRDefault="00CD0BB8" w:rsidP="000F4F23">
            <w:pPr>
              <w:jc w:val="center"/>
              <w:rPr>
                <w:b/>
                <w:bCs/>
                <w:szCs w:val="24"/>
              </w:rPr>
            </w:pPr>
            <w:r>
              <w:rPr>
                <w:b/>
                <w:bCs/>
                <w:szCs w:val="24"/>
              </w:rPr>
              <w:t>40</w:t>
            </w:r>
            <w:r w:rsidR="009964AC">
              <w:rPr>
                <w:b/>
                <w:bCs/>
                <w:szCs w:val="24"/>
              </w:rPr>
              <w:t>6</w:t>
            </w:r>
          </w:p>
        </w:tc>
      </w:tr>
    </w:tbl>
    <w:p w14:paraId="7C18CD15" w14:textId="77777777" w:rsidR="000F4F23" w:rsidRDefault="000F4F23" w:rsidP="00F31BA3">
      <w:pPr>
        <w:pStyle w:val="Naslov1"/>
        <w:rPr>
          <w:color w:val="auto"/>
          <w:sz w:val="24"/>
          <w:szCs w:val="24"/>
        </w:rPr>
      </w:pPr>
    </w:p>
    <w:p w14:paraId="5E809923" w14:textId="77777777" w:rsidR="00E71C88" w:rsidRDefault="00E71C88" w:rsidP="00E71C88"/>
    <w:p w14:paraId="067FACF5" w14:textId="77777777" w:rsidR="00E71C88" w:rsidRDefault="00E71C88" w:rsidP="00E71C88"/>
    <w:p w14:paraId="6B1AF34A" w14:textId="77777777" w:rsidR="00045984" w:rsidRDefault="00045984" w:rsidP="00E71C88"/>
    <w:p w14:paraId="03F4583F" w14:textId="77777777" w:rsidR="00045984" w:rsidRDefault="00045984" w:rsidP="00E71C88"/>
    <w:p w14:paraId="4FEA0DD3" w14:textId="77777777" w:rsidR="00E71C88" w:rsidRDefault="00E71C88" w:rsidP="00E71C88"/>
    <w:p w14:paraId="6121468B" w14:textId="77777777" w:rsidR="000C433C" w:rsidRPr="00E71C88" w:rsidRDefault="000C433C" w:rsidP="00E71C88"/>
    <w:p w14:paraId="549C3C1B" w14:textId="71782CB9" w:rsidR="00C7377D" w:rsidRPr="00B338C1" w:rsidRDefault="00C7377D" w:rsidP="00F31BA3">
      <w:pPr>
        <w:pStyle w:val="Naslov1"/>
        <w:rPr>
          <w:color w:val="auto"/>
          <w:sz w:val="24"/>
          <w:szCs w:val="24"/>
        </w:rPr>
      </w:pPr>
      <w:bookmarkStart w:id="4" w:name="_Toc53583055"/>
      <w:r w:rsidRPr="00B338C1">
        <w:rPr>
          <w:color w:val="auto"/>
          <w:sz w:val="24"/>
          <w:szCs w:val="24"/>
        </w:rPr>
        <w:lastRenderedPageBreak/>
        <w:t>1.</w:t>
      </w:r>
      <w:r w:rsidR="00583D5A">
        <w:rPr>
          <w:color w:val="auto"/>
          <w:sz w:val="24"/>
          <w:szCs w:val="24"/>
        </w:rPr>
        <w:t>4</w:t>
      </w:r>
      <w:r w:rsidRPr="00B338C1">
        <w:rPr>
          <w:color w:val="auto"/>
          <w:sz w:val="24"/>
          <w:szCs w:val="24"/>
        </w:rPr>
        <w:t>. Broj razrednih odjela i učenika po obr</w:t>
      </w:r>
      <w:r w:rsidR="009E55DD">
        <w:rPr>
          <w:color w:val="auto"/>
          <w:sz w:val="24"/>
          <w:szCs w:val="24"/>
        </w:rPr>
        <w:t>azovnim programima u šk. g. 201</w:t>
      </w:r>
      <w:r w:rsidR="00F35A04">
        <w:rPr>
          <w:color w:val="auto"/>
          <w:sz w:val="24"/>
          <w:szCs w:val="24"/>
        </w:rPr>
        <w:t>9</w:t>
      </w:r>
      <w:r w:rsidR="009E55DD">
        <w:rPr>
          <w:color w:val="auto"/>
          <w:sz w:val="24"/>
          <w:szCs w:val="24"/>
        </w:rPr>
        <w:t>./</w:t>
      </w:r>
      <w:r w:rsidR="00F35A04">
        <w:rPr>
          <w:color w:val="auto"/>
          <w:sz w:val="24"/>
          <w:szCs w:val="24"/>
        </w:rPr>
        <w:t>20</w:t>
      </w:r>
      <w:r w:rsidR="00D158E3">
        <w:rPr>
          <w:color w:val="auto"/>
          <w:sz w:val="24"/>
          <w:szCs w:val="24"/>
        </w:rPr>
        <w:t>20</w:t>
      </w:r>
      <w:r w:rsidRPr="00B338C1">
        <w:rPr>
          <w:color w:val="auto"/>
          <w:sz w:val="24"/>
          <w:szCs w:val="24"/>
        </w:rPr>
        <w:t>.</w:t>
      </w:r>
      <w:bookmarkEnd w:id="4"/>
    </w:p>
    <w:p w14:paraId="08BAAA15" w14:textId="77777777" w:rsidR="00C7377D" w:rsidRPr="00C7377D" w:rsidRDefault="00C7377D" w:rsidP="00C7377D">
      <w:pPr>
        <w:tabs>
          <w:tab w:val="left" w:pos="426"/>
        </w:tabs>
        <w:rPr>
          <w:b/>
          <w:sz w:val="2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1403"/>
        <w:gridCol w:w="1264"/>
        <w:gridCol w:w="1384"/>
        <w:gridCol w:w="1426"/>
      </w:tblGrid>
      <w:tr w:rsidR="00D158E3" w:rsidRPr="00C7377D" w14:paraId="6123EE22" w14:textId="77777777" w:rsidTr="00DF739F">
        <w:trPr>
          <w:cantSplit/>
          <w:trHeight w:val="73"/>
          <w:tblHeader/>
          <w:jc w:val="center"/>
        </w:trPr>
        <w:tc>
          <w:tcPr>
            <w:tcW w:w="4183" w:type="dxa"/>
            <w:vMerge w:val="restart"/>
            <w:tcBorders>
              <w:top w:val="single" w:sz="4" w:space="0" w:color="auto"/>
              <w:left w:val="single" w:sz="4" w:space="0" w:color="auto"/>
              <w:right w:val="single" w:sz="4" w:space="0" w:color="auto"/>
            </w:tcBorders>
            <w:shd w:val="clear" w:color="auto" w:fill="D9D9D9"/>
            <w:vAlign w:val="center"/>
          </w:tcPr>
          <w:p w14:paraId="7C1BAC09" w14:textId="77777777" w:rsidR="00D158E3" w:rsidRPr="00C7377D" w:rsidRDefault="00D158E3" w:rsidP="00DF739F">
            <w:pPr>
              <w:rPr>
                <w:b/>
                <w:bCs/>
                <w:szCs w:val="24"/>
              </w:rPr>
            </w:pPr>
            <w:r w:rsidRPr="00C7377D">
              <w:rPr>
                <w:b/>
                <w:bCs/>
                <w:szCs w:val="24"/>
              </w:rPr>
              <w:t>Obrazovni sektor / program- zanimanje/razred/razrednik</w:t>
            </w:r>
          </w:p>
        </w:tc>
        <w:tc>
          <w:tcPr>
            <w:tcW w:w="1418" w:type="dxa"/>
            <w:vMerge w:val="restart"/>
            <w:tcBorders>
              <w:top w:val="single" w:sz="4" w:space="0" w:color="auto"/>
              <w:left w:val="single" w:sz="4" w:space="0" w:color="auto"/>
              <w:right w:val="single" w:sz="4" w:space="0" w:color="auto"/>
            </w:tcBorders>
            <w:shd w:val="clear" w:color="auto" w:fill="D9D9D9"/>
            <w:vAlign w:val="center"/>
          </w:tcPr>
          <w:p w14:paraId="4CA3CF41" w14:textId="77777777" w:rsidR="00D158E3" w:rsidRPr="00C7377D" w:rsidRDefault="00D158E3" w:rsidP="00DF739F">
            <w:pPr>
              <w:jc w:val="center"/>
              <w:rPr>
                <w:b/>
                <w:bCs/>
                <w:szCs w:val="24"/>
              </w:rPr>
            </w:pPr>
            <w:r w:rsidRPr="00C7377D">
              <w:rPr>
                <w:b/>
                <w:bCs/>
                <w:szCs w:val="24"/>
              </w:rPr>
              <w:t>Broj razrednih odjela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52BF5D" w14:textId="77777777" w:rsidR="00D158E3" w:rsidRPr="00C7377D" w:rsidRDefault="00D158E3" w:rsidP="00DF739F">
            <w:pPr>
              <w:jc w:val="center"/>
              <w:rPr>
                <w:b/>
                <w:bCs/>
                <w:szCs w:val="24"/>
              </w:rPr>
            </w:pPr>
            <w:r w:rsidRPr="00C7377D">
              <w:rPr>
                <w:b/>
                <w:bCs/>
                <w:szCs w:val="24"/>
              </w:rPr>
              <w:t>Broj učenika u razrednom odjelu</w:t>
            </w:r>
          </w:p>
        </w:tc>
        <w:tc>
          <w:tcPr>
            <w:tcW w:w="1432" w:type="dxa"/>
            <w:vMerge w:val="restart"/>
            <w:tcBorders>
              <w:top w:val="single" w:sz="4" w:space="0" w:color="auto"/>
              <w:left w:val="single" w:sz="4" w:space="0" w:color="auto"/>
              <w:right w:val="single" w:sz="4" w:space="0" w:color="auto"/>
            </w:tcBorders>
            <w:shd w:val="clear" w:color="auto" w:fill="D9D9D9"/>
          </w:tcPr>
          <w:p w14:paraId="588428F4" w14:textId="77777777" w:rsidR="00D158E3" w:rsidRPr="00C7377D" w:rsidRDefault="00D158E3" w:rsidP="00DF739F">
            <w:pPr>
              <w:jc w:val="center"/>
              <w:rPr>
                <w:b/>
                <w:bCs/>
                <w:szCs w:val="24"/>
              </w:rPr>
            </w:pPr>
            <w:r w:rsidRPr="00C7377D">
              <w:rPr>
                <w:b/>
                <w:bCs/>
                <w:szCs w:val="24"/>
              </w:rPr>
              <w:t>Sveukupno učenika u razrednom odjelu</w:t>
            </w:r>
          </w:p>
        </w:tc>
      </w:tr>
      <w:tr w:rsidR="00D158E3" w:rsidRPr="00C7377D" w14:paraId="5519F13B" w14:textId="77777777" w:rsidTr="00DF739F">
        <w:trPr>
          <w:cantSplit/>
          <w:trHeight w:val="285"/>
          <w:tblHeader/>
          <w:jc w:val="center"/>
        </w:trPr>
        <w:tc>
          <w:tcPr>
            <w:tcW w:w="4183" w:type="dxa"/>
            <w:vMerge/>
            <w:tcBorders>
              <w:left w:val="single" w:sz="4" w:space="0" w:color="auto"/>
              <w:bottom w:val="single" w:sz="4" w:space="0" w:color="auto"/>
              <w:right w:val="single" w:sz="4" w:space="0" w:color="auto"/>
            </w:tcBorders>
            <w:shd w:val="clear" w:color="auto" w:fill="E6E6E6"/>
            <w:vAlign w:val="center"/>
          </w:tcPr>
          <w:p w14:paraId="3A7371DB" w14:textId="77777777" w:rsidR="00D158E3" w:rsidRPr="00C7377D" w:rsidRDefault="00D158E3" w:rsidP="00DF739F">
            <w:pPr>
              <w:rPr>
                <w:b/>
                <w:bCs/>
                <w:szCs w:val="24"/>
              </w:rPr>
            </w:pPr>
          </w:p>
        </w:tc>
        <w:tc>
          <w:tcPr>
            <w:tcW w:w="1418" w:type="dxa"/>
            <w:vMerge/>
            <w:tcBorders>
              <w:left w:val="single" w:sz="4" w:space="0" w:color="auto"/>
              <w:bottom w:val="single" w:sz="4" w:space="0" w:color="auto"/>
              <w:right w:val="single" w:sz="4" w:space="0" w:color="auto"/>
            </w:tcBorders>
            <w:shd w:val="clear" w:color="auto" w:fill="E6E6E6"/>
            <w:vAlign w:val="center"/>
          </w:tcPr>
          <w:p w14:paraId="79E3C0C9" w14:textId="77777777" w:rsidR="00D158E3" w:rsidRPr="00C7377D" w:rsidRDefault="00D158E3" w:rsidP="00DF739F">
            <w:pPr>
              <w:jc w:val="center"/>
              <w:rPr>
                <w:b/>
                <w:bCs/>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167E43E" w14:textId="77777777" w:rsidR="00D158E3" w:rsidRPr="00C7377D" w:rsidRDefault="00D158E3" w:rsidP="00DF739F">
            <w:pPr>
              <w:jc w:val="center"/>
              <w:rPr>
                <w:b/>
                <w:bCs/>
                <w:szCs w:val="24"/>
              </w:rPr>
            </w:pPr>
            <w:r w:rsidRPr="00C7377D">
              <w:rPr>
                <w:b/>
                <w:bCs/>
                <w:szCs w:val="24"/>
              </w:rPr>
              <w:t>Djevojke</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9ABF6DC" w14:textId="77777777" w:rsidR="00D158E3" w:rsidRPr="00C7377D" w:rsidRDefault="00D158E3" w:rsidP="00DF739F">
            <w:pPr>
              <w:jc w:val="center"/>
              <w:rPr>
                <w:b/>
                <w:bCs/>
                <w:szCs w:val="24"/>
              </w:rPr>
            </w:pPr>
            <w:r w:rsidRPr="00C7377D">
              <w:rPr>
                <w:b/>
                <w:bCs/>
                <w:szCs w:val="24"/>
              </w:rPr>
              <w:t>Mladići</w:t>
            </w:r>
          </w:p>
        </w:tc>
        <w:tc>
          <w:tcPr>
            <w:tcW w:w="1432" w:type="dxa"/>
            <w:vMerge/>
            <w:tcBorders>
              <w:left w:val="single" w:sz="4" w:space="0" w:color="auto"/>
              <w:bottom w:val="single" w:sz="4" w:space="0" w:color="auto"/>
              <w:right w:val="single" w:sz="4" w:space="0" w:color="auto"/>
            </w:tcBorders>
            <w:shd w:val="clear" w:color="auto" w:fill="E6E6E6"/>
          </w:tcPr>
          <w:p w14:paraId="552A5C0B" w14:textId="77777777" w:rsidR="00D158E3" w:rsidRPr="00C7377D" w:rsidRDefault="00D158E3" w:rsidP="00DF739F">
            <w:pPr>
              <w:jc w:val="center"/>
              <w:rPr>
                <w:b/>
                <w:bCs/>
                <w:szCs w:val="24"/>
              </w:rPr>
            </w:pPr>
          </w:p>
        </w:tc>
      </w:tr>
      <w:tr w:rsidR="00D158E3" w:rsidRPr="00C7377D" w14:paraId="70C37E06" w14:textId="77777777" w:rsidTr="00DF739F">
        <w:trPr>
          <w:jc w:val="center"/>
        </w:trPr>
        <w:tc>
          <w:tcPr>
            <w:tcW w:w="9726" w:type="dxa"/>
            <w:gridSpan w:val="5"/>
            <w:shd w:val="clear" w:color="auto" w:fill="D9D9D9"/>
            <w:vAlign w:val="center"/>
          </w:tcPr>
          <w:p w14:paraId="5F48391A" w14:textId="77777777" w:rsidR="00D158E3" w:rsidRPr="00C7377D" w:rsidRDefault="00D158E3" w:rsidP="00DF739F">
            <w:pPr>
              <w:rPr>
                <w:b/>
                <w:szCs w:val="24"/>
              </w:rPr>
            </w:pPr>
            <w:r>
              <w:rPr>
                <w:b/>
                <w:szCs w:val="24"/>
              </w:rPr>
              <w:t>Strojarstvo, brodogradnja i metalurgija – računalni tehničar za strojarstvo</w:t>
            </w:r>
          </w:p>
        </w:tc>
      </w:tr>
      <w:tr w:rsidR="00D158E3" w:rsidRPr="00C7377D" w14:paraId="13DB4775" w14:textId="77777777" w:rsidTr="00DF739F">
        <w:trPr>
          <w:jc w:val="center"/>
        </w:trPr>
        <w:tc>
          <w:tcPr>
            <w:tcW w:w="4183" w:type="dxa"/>
            <w:vAlign w:val="center"/>
          </w:tcPr>
          <w:p w14:paraId="16C69562" w14:textId="77777777" w:rsidR="00D158E3" w:rsidRPr="00C7377D" w:rsidRDefault="00D158E3" w:rsidP="00DF739F">
            <w:pPr>
              <w:tabs>
                <w:tab w:val="right" w:pos="2724"/>
              </w:tabs>
              <w:rPr>
                <w:szCs w:val="24"/>
              </w:rPr>
            </w:pPr>
            <w:r w:rsidRPr="00C7377D">
              <w:rPr>
                <w:szCs w:val="24"/>
              </w:rPr>
              <w:t>I</w:t>
            </w:r>
            <w:r>
              <w:rPr>
                <w:szCs w:val="24"/>
              </w:rPr>
              <w:t>II</w:t>
            </w:r>
            <w:r w:rsidRPr="00C7377D">
              <w:rPr>
                <w:szCs w:val="24"/>
              </w:rPr>
              <w:t>. razred –  Antun Radić</w:t>
            </w:r>
            <w:r w:rsidRPr="00C7377D">
              <w:rPr>
                <w:szCs w:val="24"/>
              </w:rPr>
              <w:tab/>
            </w:r>
          </w:p>
        </w:tc>
        <w:tc>
          <w:tcPr>
            <w:tcW w:w="1418" w:type="dxa"/>
            <w:vAlign w:val="center"/>
          </w:tcPr>
          <w:p w14:paraId="5B5D84FA" w14:textId="77777777" w:rsidR="00D158E3" w:rsidRPr="00C7377D" w:rsidRDefault="00D158E3" w:rsidP="00DF739F">
            <w:pPr>
              <w:jc w:val="center"/>
              <w:rPr>
                <w:szCs w:val="24"/>
              </w:rPr>
            </w:pPr>
            <w:r w:rsidRPr="00C7377D">
              <w:rPr>
                <w:szCs w:val="24"/>
              </w:rPr>
              <w:t>1</w:t>
            </w:r>
          </w:p>
        </w:tc>
        <w:tc>
          <w:tcPr>
            <w:tcW w:w="1275" w:type="dxa"/>
            <w:vAlign w:val="center"/>
          </w:tcPr>
          <w:p w14:paraId="2DC34363" w14:textId="77777777" w:rsidR="00D158E3" w:rsidRPr="00C7377D" w:rsidRDefault="00D158E3" w:rsidP="00DF739F">
            <w:pPr>
              <w:jc w:val="center"/>
              <w:rPr>
                <w:szCs w:val="24"/>
              </w:rPr>
            </w:pPr>
            <w:r w:rsidRPr="00C7377D">
              <w:rPr>
                <w:szCs w:val="24"/>
              </w:rPr>
              <w:t>0</w:t>
            </w:r>
          </w:p>
        </w:tc>
        <w:tc>
          <w:tcPr>
            <w:tcW w:w="1418" w:type="dxa"/>
            <w:vAlign w:val="center"/>
          </w:tcPr>
          <w:p w14:paraId="36FCFB44" w14:textId="77777777" w:rsidR="00D158E3" w:rsidRPr="00C7377D" w:rsidRDefault="00D158E3" w:rsidP="00DF739F">
            <w:pPr>
              <w:jc w:val="center"/>
              <w:rPr>
                <w:szCs w:val="24"/>
              </w:rPr>
            </w:pPr>
            <w:r>
              <w:rPr>
                <w:szCs w:val="24"/>
              </w:rPr>
              <w:t>16</w:t>
            </w:r>
          </w:p>
        </w:tc>
        <w:tc>
          <w:tcPr>
            <w:tcW w:w="1432" w:type="dxa"/>
          </w:tcPr>
          <w:p w14:paraId="2240326D" w14:textId="77777777" w:rsidR="00D158E3" w:rsidRPr="00C7377D" w:rsidRDefault="00D158E3" w:rsidP="00DF739F">
            <w:pPr>
              <w:jc w:val="center"/>
              <w:rPr>
                <w:szCs w:val="24"/>
              </w:rPr>
            </w:pPr>
            <w:r>
              <w:rPr>
                <w:szCs w:val="24"/>
              </w:rPr>
              <w:t>16</w:t>
            </w:r>
          </w:p>
        </w:tc>
      </w:tr>
      <w:tr w:rsidR="00D158E3" w:rsidRPr="00C7377D" w14:paraId="28A87EFC" w14:textId="77777777" w:rsidTr="00DF739F">
        <w:trPr>
          <w:jc w:val="center"/>
        </w:trPr>
        <w:tc>
          <w:tcPr>
            <w:tcW w:w="4183" w:type="dxa"/>
            <w:vAlign w:val="center"/>
          </w:tcPr>
          <w:p w14:paraId="5E510E65" w14:textId="77777777" w:rsidR="00D158E3" w:rsidRPr="00C7377D" w:rsidRDefault="00D158E3" w:rsidP="00DF739F">
            <w:pPr>
              <w:rPr>
                <w:b/>
                <w:bCs/>
                <w:szCs w:val="24"/>
              </w:rPr>
            </w:pPr>
            <w:r w:rsidRPr="00C7377D">
              <w:rPr>
                <w:b/>
                <w:bCs/>
                <w:szCs w:val="24"/>
              </w:rPr>
              <w:t>UKUPNO</w:t>
            </w:r>
          </w:p>
        </w:tc>
        <w:tc>
          <w:tcPr>
            <w:tcW w:w="1418" w:type="dxa"/>
            <w:vAlign w:val="center"/>
          </w:tcPr>
          <w:p w14:paraId="66A2300D" w14:textId="77777777" w:rsidR="00D158E3" w:rsidRPr="00C7377D" w:rsidRDefault="00D158E3" w:rsidP="00DF739F">
            <w:pPr>
              <w:jc w:val="center"/>
              <w:rPr>
                <w:b/>
                <w:bCs/>
                <w:szCs w:val="24"/>
              </w:rPr>
            </w:pPr>
            <w:r>
              <w:rPr>
                <w:b/>
                <w:bCs/>
                <w:szCs w:val="24"/>
              </w:rPr>
              <w:t>1</w:t>
            </w:r>
          </w:p>
        </w:tc>
        <w:tc>
          <w:tcPr>
            <w:tcW w:w="1275" w:type="dxa"/>
            <w:vAlign w:val="center"/>
          </w:tcPr>
          <w:p w14:paraId="771A4A1F" w14:textId="77777777" w:rsidR="00D158E3" w:rsidRPr="00C7377D" w:rsidRDefault="00D158E3" w:rsidP="00DF739F">
            <w:pPr>
              <w:jc w:val="center"/>
              <w:rPr>
                <w:b/>
                <w:bCs/>
                <w:szCs w:val="24"/>
              </w:rPr>
            </w:pPr>
            <w:r>
              <w:rPr>
                <w:b/>
                <w:bCs/>
                <w:szCs w:val="24"/>
              </w:rPr>
              <w:t>0</w:t>
            </w:r>
          </w:p>
        </w:tc>
        <w:tc>
          <w:tcPr>
            <w:tcW w:w="1418" w:type="dxa"/>
            <w:vAlign w:val="center"/>
          </w:tcPr>
          <w:p w14:paraId="469A7A94" w14:textId="77777777" w:rsidR="00D158E3" w:rsidRPr="00C7377D" w:rsidRDefault="00D158E3" w:rsidP="00DF739F">
            <w:pPr>
              <w:jc w:val="center"/>
              <w:rPr>
                <w:b/>
                <w:bCs/>
                <w:szCs w:val="24"/>
              </w:rPr>
            </w:pPr>
            <w:r>
              <w:rPr>
                <w:b/>
                <w:bCs/>
                <w:szCs w:val="24"/>
              </w:rPr>
              <w:t>16</w:t>
            </w:r>
          </w:p>
        </w:tc>
        <w:tc>
          <w:tcPr>
            <w:tcW w:w="1432" w:type="dxa"/>
          </w:tcPr>
          <w:p w14:paraId="2F5D4839" w14:textId="77777777" w:rsidR="00D158E3" w:rsidRPr="00C7377D" w:rsidRDefault="00D158E3" w:rsidP="00DF739F">
            <w:pPr>
              <w:jc w:val="center"/>
              <w:rPr>
                <w:b/>
                <w:bCs/>
                <w:szCs w:val="24"/>
              </w:rPr>
            </w:pPr>
            <w:r>
              <w:rPr>
                <w:b/>
                <w:bCs/>
                <w:szCs w:val="24"/>
              </w:rPr>
              <w:t>16</w:t>
            </w:r>
          </w:p>
        </w:tc>
      </w:tr>
      <w:tr w:rsidR="00D158E3" w:rsidRPr="00C7377D" w14:paraId="61B4A5A2" w14:textId="77777777" w:rsidTr="00DF739F">
        <w:trPr>
          <w:jc w:val="center"/>
        </w:trPr>
        <w:tc>
          <w:tcPr>
            <w:tcW w:w="8294" w:type="dxa"/>
            <w:gridSpan w:val="4"/>
            <w:shd w:val="clear" w:color="auto" w:fill="D9D9D9"/>
            <w:vAlign w:val="center"/>
          </w:tcPr>
          <w:p w14:paraId="631C5FF0" w14:textId="77777777" w:rsidR="00D158E3" w:rsidRPr="00C7377D" w:rsidRDefault="00D158E3" w:rsidP="00DF739F">
            <w:pPr>
              <w:keepNext/>
              <w:outlineLvl w:val="5"/>
              <w:rPr>
                <w:b/>
                <w:szCs w:val="24"/>
              </w:rPr>
            </w:pPr>
            <w:r>
              <w:rPr>
                <w:b/>
                <w:szCs w:val="24"/>
              </w:rPr>
              <w:t>Elektrotehnika i računalstvo – tehničar za mehatroniku</w:t>
            </w:r>
          </w:p>
        </w:tc>
        <w:tc>
          <w:tcPr>
            <w:tcW w:w="1432" w:type="dxa"/>
            <w:shd w:val="clear" w:color="auto" w:fill="D9D9D9"/>
          </w:tcPr>
          <w:p w14:paraId="52996496" w14:textId="77777777" w:rsidR="00D158E3" w:rsidRPr="00C7377D" w:rsidRDefault="00D158E3" w:rsidP="00DF739F">
            <w:pPr>
              <w:keepNext/>
              <w:jc w:val="center"/>
              <w:outlineLvl w:val="5"/>
              <w:rPr>
                <w:b/>
                <w:szCs w:val="24"/>
              </w:rPr>
            </w:pPr>
          </w:p>
        </w:tc>
      </w:tr>
      <w:tr w:rsidR="00D158E3" w:rsidRPr="00C7377D" w14:paraId="607A82FC" w14:textId="77777777" w:rsidTr="00DF739F">
        <w:trPr>
          <w:jc w:val="center"/>
        </w:trPr>
        <w:tc>
          <w:tcPr>
            <w:tcW w:w="4183" w:type="dxa"/>
            <w:vAlign w:val="center"/>
          </w:tcPr>
          <w:p w14:paraId="6A431B34" w14:textId="77777777" w:rsidR="00D158E3" w:rsidRPr="00C7377D" w:rsidRDefault="00D158E3" w:rsidP="00DF739F">
            <w:pPr>
              <w:keepNext/>
              <w:outlineLvl w:val="6"/>
              <w:rPr>
                <w:bCs/>
                <w:szCs w:val="24"/>
              </w:rPr>
            </w:pPr>
            <w:r>
              <w:rPr>
                <w:bCs/>
                <w:szCs w:val="24"/>
              </w:rPr>
              <w:t>I. razred – Gabriela Tomljanović</w:t>
            </w:r>
          </w:p>
        </w:tc>
        <w:tc>
          <w:tcPr>
            <w:tcW w:w="1418" w:type="dxa"/>
            <w:vAlign w:val="center"/>
          </w:tcPr>
          <w:p w14:paraId="2B77948D" w14:textId="77777777" w:rsidR="00D158E3" w:rsidRPr="00C7377D" w:rsidRDefault="00D158E3" w:rsidP="00DF739F">
            <w:pPr>
              <w:jc w:val="center"/>
              <w:rPr>
                <w:szCs w:val="24"/>
              </w:rPr>
            </w:pPr>
            <w:r>
              <w:rPr>
                <w:szCs w:val="24"/>
              </w:rPr>
              <w:t>1</w:t>
            </w:r>
          </w:p>
        </w:tc>
        <w:tc>
          <w:tcPr>
            <w:tcW w:w="1275" w:type="dxa"/>
            <w:vAlign w:val="center"/>
          </w:tcPr>
          <w:p w14:paraId="258AA5F6" w14:textId="77777777" w:rsidR="00D158E3" w:rsidRPr="00C7377D" w:rsidRDefault="00D158E3" w:rsidP="00DF739F">
            <w:pPr>
              <w:jc w:val="center"/>
              <w:rPr>
                <w:szCs w:val="24"/>
              </w:rPr>
            </w:pPr>
            <w:r>
              <w:rPr>
                <w:szCs w:val="24"/>
              </w:rPr>
              <w:t>1</w:t>
            </w:r>
          </w:p>
        </w:tc>
        <w:tc>
          <w:tcPr>
            <w:tcW w:w="1418" w:type="dxa"/>
            <w:vAlign w:val="center"/>
          </w:tcPr>
          <w:p w14:paraId="530DA5CF" w14:textId="77777777" w:rsidR="00D158E3" w:rsidRPr="00C7377D" w:rsidRDefault="00D158E3" w:rsidP="00DF739F">
            <w:pPr>
              <w:jc w:val="center"/>
              <w:rPr>
                <w:szCs w:val="24"/>
              </w:rPr>
            </w:pPr>
            <w:r>
              <w:rPr>
                <w:szCs w:val="24"/>
              </w:rPr>
              <w:t>19</w:t>
            </w:r>
          </w:p>
        </w:tc>
        <w:tc>
          <w:tcPr>
            <w:tcW w:w="1432" w:type="dxa"/>
          </w:tcPr>
          <w:p w14:paraId="4D9ECF10" w14:textId="77777777" w:rsidR="00D158E3" w:rsidRPr="00C7377D" w:rsidRDefault="00D158E3" w:rsidP="00DF739F">
            <w:pPr>
              <w:jc w:val="center"/>
              <w:rPr>
                <w:szCs w:val="24"/>
              </w:rPr>
            </w:pPr>
            <w:r>
              <w:rPr>
                <w:szCs w:val="24"/>
              </w:rPr>
              <w:t>20</w:t>
            </w:r>
          </w:p>
        </w:tc>
      </w:tr>
      <w:tr w:rsidR="00D158E3" w:rsidRPr="00C7377D" w14:paraId="095E8C3B" w14:textId="77777777" w:rsidTr="00DF739F">
        <w:trPr>
          <w:jc w:val="center"/>
        </w:trPr>
        <w:tc>
          <w:tcPr>
            <w:tcW w:w="4183" w:type="dxa"/>
            <w:vAlign w:val="center"/>
          </w:tcPr>
          <w:p w14:paraId="56FFE625" w14:textId="77777777" w:rsidR="00D158E3" w:rsidRDefault="00D158E3" w:rsidP="00DF739F">
            <w:pPr>
              <w:keepNext/>
              <w:outlineLvl w:val="6"/>
              <w:rPr>
                <w:bCs/>
                <w:szCs w:val="24"/>
              </w:rPr>
            </w:pPr>
            <w:r>
              <w:rPr>
                <w:bCs/>
                <w:szCs w:val="24"/>
              </w:rPr>
              <w:t>II. razred – Marinka Troha</w:t>
            </w:r>
          </w:p>
        </w:tc>
        <w:tc>
          <w:tcPr>
            <w:tcW w:w="1418" w:type="dxa"/>
            <w:vAlign w:val="center"/>
          </w:tcPr>
          <w:p w14:paraId="322D0929" w14:textId="77777777" w:rsidR="00D158E3" w:rsidRDefault="00D158E3" w:rsidP="00DF739F">
            <w:pPr>
              <w:jc w:val="center"/>
              <w:rPr>
                <w:szCs w:val="24"/>
              </w:rPr>
            </w:pPr>
            <w:r>
              <w:rPr>
                <w:szCs w:val="24"/>
              </w:rPr>
              <w:t>1</w:t>
            </w:r>
          </w:p>
        </w:tc>
        <w:tc>
          <w:tcPr>
            <w:tcW w:w="1275" w:type="dxa"/>
            <w:vAlign w:val="center"/>
          </w:tcPr>
          <w:p w14:paraId="04C53D12" w14:textId="77777777" w:rsidR="00D158E3" w:rsidRDefault="00D158E3" w:rsidP="00DF739F">
            <w:pPr>
              <w:jc w:val="center"/>
              <w:rPr>
                <w:szCs w:val="24"/>
              </w:rPr>
            </w:pPr>
            <w:r>
              <w:rPr>
                <w:szCs w:val="24"/>
              </w:rPr>
              <w:t>0</w:t>
            </w:r>
          </w:p>
        </w:tc>
        <w:tc>
          <w:tcPr>
            <w:tcW w:w="1418" w:type="dxa"/>
            <w:vAlign w:val="center"/>
          </w:tcPr>
          <w:p w14:paraId="1DC4807B" w14:textId="77777777" w:rsidR="00D158E3" w:rsidRDefault="00D158E3" w:rsidP="00DF739F">
            <w:pPr>
              <w:jc w:val="center"/>
              <w:rPr>
                <w:szCs w:val="24"/>
              </w:rPr>
            </w:pPr>
            <w:r>
              <w:rPr>
                <w:szCs w:val="24"/>
              </w:rPr>
              <w:t>15</w:t>
            </w:r>
          </w:p>
        </w:tc>
        <w:tc>
          <w:tcPr>
            <w:tcW w:w="1432" w:type="dxa"/>
          </w:tcPr>
          <w:p w14:paraId="1681B738" w14:textId="77777777" w:rsidR="00D158E3" w:rsidRDefault="00D158E3" w:rsidP="00DF739F">
            <w:pPr>
              <w:jc w:val="center"/>
              <w:rPr>
                <w:szCs w:val="24"/>
              </w:rPr>
            </w:pPr>
            <w:r>
              <w:rPr>
                <w:szCs w:val="24"/>
              </w:rPr>
              <w:t>15</w:t>
            </w:r>
          </w:p>
        </w:tc>
      </w:tr>
      <w:tr w:rsidR="00D158E3" w:rsidRPr="0090237B" w14:paraId="3FF47761" w14:textId="77777777" w:rsidTr="00DF739F">
        <w:trPr>
          <w:jc w:val="center"/>
        </w:trPr>
        <w:tc>
          <w:tcPr>
            <w:tcW w:w="9726" w:type="dxa"/>
            <w:gridSpan w:val="5"/>
            <w:shd w:val="clear" w:color="auto" w:fill="D9D9D9" w:themeFill="background1" w:themeFillShade="D9"/>
            <w:vAlign w:val="center"/>
          </w:tcPr>
          <w:p w14:paraId="0B365F58" w14:textId="77777777" w:rsidR="00D158E3" w:rsidRPr="0090237B" w:rsidRDefault="00D158E3" w:rsidP="00DF739F">
            <w:pPr>
              <w:rPr>
                <w:color w:val="D9D9D9" w:themeColor="background1" w:themeShade="D9"/>
                <w:szCs w:val="24"/>
              </w:rPr>
            </w:pPr>
            <w:r>
              <w:rPr>
                <w:b/>
                <w:szCs w:val="24"/>
              </w:rPr>
              <w:t>Elektrotehnika i računalstvo - elektrotehničar</w:t>
            </w:r>
          </w:p>
        </w:tc>
      </w:tr>
      <w:tr w:rsidR="00D158E3" w:rsidRPr="00C7377D" w14:paraId="14062012" w14:textId="77777777" w:rsidTr="00DF739F">
        <w:trPr>
          <w:jc w:val="center"/>
        </w:trPr>
        <w:tc>
          <w:tcPr>
            <w:tcW w:w="4183" w:type="dxa"/>
            <w:vAlign w:val="center"/>
          </w:tcPr>
          <w:p w14:paraId="209497DC" w14:textId="77777777" w:rsidR="00D158E3" w:rsidRPr="00C7377D" w:rsidRDefault="00D158E3" w:rsidP="00DF739F">
            <w:pPr>
              <w:keepNext/>
              <w:outlineLvl w:val="6"/>
              <w:rPr>
                <w:bCs/>
                <w:szCs w:val="24"/>
              </w:rPr>
            </w:pPr>
            <w:r w:rsidRPr="00C7377D">
              <w:rPr>
                <w:bCs/>
                <w:szCs w:val="24"/>
              </w:rPr>
              <w:t xml:space="preserve">I. razred </w:t>
            </w:r>
            <w:r>
              <w:rPr>
                <w:bCs/>
                <w:szCs w:val="24"/>
              </w:rPr>
              <w:t>–</w:t>
            </w:r>
            <w:r w:rsidRPr="00C7377D">
              <w:rPr>
                <w:bCs/>
                <w:szCs w:val="24"/>
              </w:rPr>
              <w:t xml:space="preserve"> </w:t>
            </w:r>
            <w:r>
              <w:rPr>
                <w:szCs w:val="24"/>
                <w:lang w:val="de-DE"/>
              </w:rPr>
              <w:t>Zdravko Samac</w:t>
            </w:r>
            <w:r w:rsidRPr="00C7377D">
              <w:rPr>
                <w:szCs w:val="24"/>
                <w:lang w:val="de-DE"/>
              </w:rPr>
              <w:t xml:space="preserve"> </w:t>
            </w:r>
          </w:p>
        </w:tc>
        <w:tc>
          <w:tcPr>
            <w:tcW w:w="1418" w:type="dxa"/>
            <w:vAlign w:val="center"/>
          </w:tcPr>
          <w:p w14:paraId="7F92A1AB" w14:textId="77777777" w:rsidR="00D158E3" w:rsidRPr="00C7377D" w:rsidRDefault="00D158E3" w:rsidP="00DF739F">
            <w:pPr>
              <w:jc w:val="center"/>
              <w:rPr>
                <w:szCs w:val="24"/>
              </w:rPr>
            </w:pPr>
            <w:r>
              <w:rPr>
                <w:szCs w:val="24"/>
              </w:rPr>
              <w:t>1</w:t>
            </w:r>
          </w:p>
        </w:tc>
        <w:tc>
          <w:tcPr>
            <w:tcW w:w="1275" w:type="dxa"/>
            <w:vAlign w:val="center"/>
          </w:tcPr>
          <w:p w14:paraId="375119A7" w14:textId="77777777" w:rsidR="00D158E3" w:rsidRPr="00C7377D" w:rsidRDefault="00D158E3" w:rsidP="00DF739F">
            <w:pPr>
              <w:jc w:val="center"/>
              <w:rPr>
                <w:szCs w:val="24"/>
              </w:rPr>
            </w:pPr>
            <w:r>
              <w:rPr>
                <w:szCs w:val="24"/>
              </w:rPr>
              <w:t>0</w:t>
            </w:r>
          </w:p>
        </w:tc>
        <w:tc>
          <w:tcPr>
            <w:tcW w:w="1418" w:type="dxa"/>
            <w:vAlign w:val="center"/>
          </w:tcPr>
          <w:p w14:paraId="3D51F150" w14:textId="77777777" w:rsidR="00D158E3" w:rsidRPr="00C7377D" w:rsidRDefault="00D158E3" w:rsidP="00DF739F">
            <w:pPr>
              <w:jc w:val="center"/>
              <w:rPr>
                <w:szCs w:val="24"/>
              </w:rPr>
            </w:pPr>
            <w:r>
              <w:rPr>
                <w:szCs w:val="24"/>
              </w:rPr>
              <w:t>21</w:t>
            </w:r>
          </w:p>
        </w:tc>
        <w:tc>
          <w:tcPr>
            <w:tcW w:w="1432" w:type="dxa"/>
          </w:tcPr>
          <w:p w14:paraId="0BA35525" w14:textId="77777777" w:rsidR="00D158E3" w:rsidRPr="00C7377D" w:rsidRDefault="00D158E3" w:rsidP="00DF739F">
            <w:pPr>
              <w:jc w:val="center"/>
              <w:rPr>
                <w:szCs w:val="24"/>
              </w:rPr>
            </w:pPr>
            <w:r>
              <w:rPr>
                <w:szCs w:val="24"/>
              </w:rPr>
              <w:t>21</w:t>
            </w:r>
          </w:p>
        </w:tc>
      </w:tr>
      <w:tr w:rsidR="00D158E3" w:rsidRPr="00C7377D" w14:paraId="699B9680" w14:textId="77777777" w:rsidTr="00DF739F">
        <w:trPr>
          <w:jc w:val="center"/>
        </w:trPr>
        <w:tc>
          <w:tcPr>
            <w:tcW w:w="4183" w:type="dxa"/>
            <w:vAlign w:val="center"/>
          </w:tcPr>
          <w:p w14:paraId="4A090BC9" w14:textId="77777777" w:rsidR="00D158E3" w:rsidRPr="00C7377D" w:rsidRDefault="00D158E3" w:rsidP="00DF739F">
            <w:pPr>
              <w:keepNext/>
              <w:outlineLvl w:val="6"/>
              <w:rPr>
                <w:bCs/>
                <w:szCs w:val="24"/>
              </w:rPr>
            </w:pPr>
            <w:r>
              <w:rPr>
                <w:bCs/>
                <w:szCs w:val="24"/>
              </w:rPr>
              <w:t>II. razred – Grga Živković</w:t>
            </w:r>
          </w:p>
        </w:tc>
        <w:tc>
          <w:tcPr>
            <w:tcW w:w="1418" w:type="dxa"/>
            <w:vAlign w:val="center"/>
          </w:tcPr>
          <w:p w14:paraId="5815EF2A" w14:textId="77777777" w:rsidR="00D158E3" w:rsidRPr="00C7377D" w:rsidRDefault="00D158E3" w:rsidP="00DF739F">
            <w:pPr>
              <w:jc w:val="center"/>
              <w:rPr>
                <w:szCs w:val="24"/>
              </w:rPr>
            </w:pPr>
            <w:r w:rsidRPr="00C7377D">
              <w:rPr>
                <w:szCs w:val="24"/>
              </w:rPr>
              <w:t>1</w:t>
            </w:r>
          </w:p>
        </w:tc>
        <w:tc>
          <w:tcPr>
            <w:tcW w:w="1275" w:type="dxa"/>
            <w:vAlign w:val="center"/>
          </w:tcPr>
          <w:p w14:paraId="5C851398" w14:textId="77777777" w:rsidR="00D158E3" w:rsidRDefault="00D158E3" w:rsidP="00DF739F">
            <w:pPr>
              <w:jc w:val="center"/>
              <w:rPr>
                <w:szCs w:val="24"/>
              </w:rPr>
            </w:pPr>
            <w:r>
              <w:rPr>
                <w:szCs w:val="24"/>
              </w:rPr>
              <w:t>0</w:t>
            </w:r>
          </w:p>
        </w:tc>
        <w:tc>
          <w:tcPr>
            <w:tcW w:w="1418" w:type="dxa"/>
            <w:vAlign w:val="center"/>
          </w:tcPr>
          <w:p w14:paraId="784D994A" w14:textId="77777777" w:rsidR="00D158E3" w:rsidRDefault="00D158E3" w:rsidP="00DF739F">
            <w:pPr>
              <w:jc w:val="center"/>
              <w:rPr>
                <w:szCs w:val="24"/>
              </w:rPr>
            </w:pPr>
            <w:r>
              <w:rPr>
                <w:szCs w:val="24"/>
              </w:rPr>
              <w:t>19</w:t>
            </w:r>
          </w:p>
        </w:tc>
        <w:tc>
          <w:tcPr>
            <w:tcW w:w="1432" w:type="dxa"/>
          </w:tcPr>
          <w:p w14:paraId="53FE9B60" w14:textId="77777777" w:rsidR="00D158E3" w:rsidRDefault="00D158E3" w:rsidP="00DF739F">
            <w:pPr>
              <w:jc w:val="center"/>
              <w:rPr>
                <w:szCs w:val="24"/>
              </w:rPr>
            </w:pPr>
            <w:r>
              <w:rPr>
                <w:szCs w:val="24"/>
              </w:rPr>
              <w:t>19</w:t>
            </w:r>
          </w:p>
        </w:tc>
      </w:tr>
      <w:tr w:rsidR="00D158E3" w:rsidRPr="00C7377D" w14:paraId="03478A5E" w14:textId="77777777" w:rsidTr="00DF739F">
        <w:trPr>
          <w:jc w:val="center"/>
        </w:trPr>
        <w:tc>
          <w:tcPr>
            <w:tcW w:w="4183" w:type="dxa"/>
            <w:vAlign w:val="center"/>
          </w:tcPr>
          <w:p w14:paraId="10E9AA88" w14:textId="77777777" w:rsidR="00D158E3" w:rsidRPr="00C7377D" w:rsidRDefault="00D158E3" w:rsidP="00DF739F">
            <w:pPr>
              <w:rPr>
                <w:szCs w:val="24"/>
              </w:rPr>
            </w:pPr>
            <w:r w:rsidRPr="00C7377D">
              <w:rPr>
                <w:szCs w:val="24"/>
              </w:rPr>
              <w:t>II</w:t>
            </w:r>
            <w:r>
              <w:rPr>
                <w:szCs w:val="24"/>
              </w:rPr>
              <w:t>I</w:t>
            </w:r>
            <w:r w:rsidRPr="00C7377D">
              <w:rPr>
                <w:szCs w:val="24"/>
              </w:rPr>
              <w:t xml:space="preserve">. razred </w:t>
            </w:r>
            <w:r>
              <w:rPr>
                <w:szCs w:val="24"/>
              </w:rPr>
              <w:t>–</w:t>
            </w:r>
            <w:r w:rsidRPr="00C7377D">
              <w:rPr>
                <w:szCs w:val="24"/>
              </w:rPr>
              <w:t xml:space="preserve"> </w:t>
            </w:r>
            <w:r>
              <w:rPr>
                <w:bCs/>
                <w:szCs w:val="24"/>
              </w:rPr>
              <w:t>Terezija Galović-Čubrić</w:t>
            </w:r>
            <w:r w:rsidRPr="00C7377D">
              <w:rPr>
                <w:bCs/>
                <w:szCs w:val="24"/>
              </w:rPr>
              <w:t xml:space="preserve"> </w:t>
            </w:r>
          </w:p>
        </w:tc>
        <w:tc>
          <w:tcPr>
            <w:tcW w:w="1418" w:type="dxa"/>
            <w:vAlign w:val="center"/>
          </w:tcPr>
          <w:p w14:paraId="6F3FEACF" w14:textId="77777777" w:rsidR="00D158E3" w:rsidRPr="00C7377D" w:rsidRDefault="00D158E3" w:rsidP="00DF739F">
            <w:pPr>
              <w:jc w:val="center"/>
              <w:rPr>
                <w:szCs w:val="24"/>
              </w:rPr>
            </w:pPr>
            <w:r w:rsidRPr="00C7377D">
              <w:rPr>
                <w:szCs w:val="24"/>
              </w:rPr>
              <w:t>1</w:t>
            </w:r>
          </w:p>
        </w:tc>
        <w:tc>
          <w:tcPr>
            <w:tcW w:w="1275" w:type="dxa"/>
            <w:vAlign w:val="center"/>
          </w:tcPr>
          <w:p w14:paraId="02200B60" w14:textId="77777777" w:rsidR="00D158E3" w:rsidRPr="00C7377D" w:rsidRDefault="00D158E3" w:rsidP="00DF739F">
            <w:pPr>
              <w:jc w:val="center"/>
              <w:rPr>
                <w:szCs w:val="24"/>
              </w:rPr>
            </w:pPr>
            <w:r>
              <w:rPr>
                <w:szCs w:val="24"/>
              </w:rPr>
              <w:t>1</w:t>
            </w:r>
          </w:p>
        </w:tc>
        <w:tc>
          <w:tcPr>
            <w:tcW w:w="1418" w:type="dxa"/>
            <w:vAlign w:val="center"/>
          </w:tcPr>
          <w:p w14:paraId="2261253D" w14:textId="77777777" w:rsidR="00D158E3" w:rsidRPr="00C7377D" w:rsidRDefault="00D158E3" w:rsidP="00DF739F">
            <w:pPr>
              <w:jc w:val="center"/>
              <w:rPr>
                <w:szCs w:val="24"/>
              </w:rPr>
            </w:pPr>
            <w:r>
              <w:rPr>
                <w:szCs w:val="24"/>
              </w:rPr>
              <w:t>22</w:t>
            </w:r>
          </w:p>
        </w:tc>
        <w:tc>
          <w:tcPr>
            <w:tcW w:w="1432" w:type="dxa"/>
          </w:tcPr>
          <w:p w14:paraId="03DE53F5" w14:textId="77777777" w:rsidR="00D158E3" w:rsidRPr="00C7377D" w:rsidRDefault="00D158E3" w:rsidP="00DF739F">
            <w:pPr>
              <w:jc w:val="center"/>
              <w:rPr>
                <w:szCs w:val="24"/>
              </w:rPr>
            </w:pPr>
            <w:r>
              <w:rPr>
                <w:szCs w:val="24"/>
              </w:rPr>
              <w:t>23</w:t>
            </w:r>
          </w:p>
        </w:tc>
      </w:tr>
      <w:tr w:rsidR="00D158E3" w:rsidRPr="00C7377D" w14:paraId="04BC0CD6" w14:textId="77777777" w:rsidTr="00DF739F">
        <w:trPr>
          <w:jc w:val="center"/>
        </w:trPr>
        <w:tc>
          <w:tcPr>
            <w:tcW w:w="4183" w:type="dxa"/>
            <w:vAlign w:val="center"/>
          </w:tcPr>
          <w:p w14:paraId="6A93D9A4" w14:textId="77777777" w:rsidR="00D158E3" w:rsidRPr="00C7377D" w:rsidRDefault="00D158E3" w:rsidP="00DF739F">
            <w:pPr>
              <w:rPr>
                <w:szCs w:val="24"/>
              </w:rPr>
            </w:pPr>
            <w:r>
              <w:rPr>
                <w:szCs w:val="24"/>
              </w:rPr>
              <w:t>IV</w:t>
            </w:r>
            <w:r w:rsidRPr="00C7377D">
              <w:rPr>
                <w:szCs w:val="24"/>
              </w:rPr>
              <w:t xml:space="preserve">. razred - </w:t>
            </w:r>
            <w:r w:rsidRPr="00C7377D">
              <w:rPr>
                <w:bCs/>
                <w:szCs w:val="24"/>
              </w:rPr>
              <w:t xml:space="preserve"> </w:t>
            </w:r>
            <w:r>
              <w:rPr>
                <w:bCs/>
                <w:szCs w:val="24"/>
              </w:rPr>
              <w:t>Vlatka Hižman-Tržić</w:t>
            </w:r>
            <w:r w:rsidRPr="00C7377D">
              <w:rPr>
                <w:bCs/>
                <w:szCs w:val="24"/>
              </w:rPr>
              <w:t xml:space="preserve"> </w:t>
            </w:r>
          </w:p>
        </w:tc>
        <w:tc>
          <w:tcPr>
            <w:tcW w:w="1418" w:type="dxa"/>
            <w:vAlign w:val="center"/>
          </w:tcPr>
          <w:p w14:paraId="451149D6" w14:textId="77777777" w:rsidR="00D158E3" w:rsidRPr="00C7377D" w:rsidRDefault="00D158E3" w:rsidP="00DF739F">
            <w:pPr>
              <w:jc w:val="center"/>
              <w:rPr>
                <w:szCs w:val="24"/>
              </w:rPr>
            </w:pPr>
            <w:r w:rsidRPr="00C7377D">
              <w:rPr>
                <w:szCs w:val="24"/>
              </w:rPr>
              <w:t>1</w:t>
            </w:r>
          </w:p>
        </w:tc>
        <w:tc>
          <w:tcPr>
            <w:tcW w:w="1275" w:type="dxa"/>
            <w:vAlign w:val="center"/>
          </w:tcPr>
          <w:p w14:paraId="434A7EBE" w14:textId="77777777" w:rsidR="00D158E3" w:rsidRPr="00C7377D" w:rsidRDefault="00D158E3" w:rsidP="00DF739F">
            <w:pPr>
              <w:jc w:val="center"/>
              <w:rPr>
                <w:szCs w:val="24"/>
              </w:rPr>
            </w:pPr>
            <w:r w:rsidRPr="00C7377D">
              <w:rPr>
                <w:szCs w:val="24"/>
              </w:rPr>
              <w:t>0</w:t>
            </w:r>
          </w:p>
        </w:tc>
        <w:tc>
          <w:tcPr>
            <w:tcW w:w="1418" w:type="dxa"/>
            <w:vAlign w:val="center"/>
          </w:tcPr>
          <w:p w14:paraId="1BED1D5C" w14:textId="77777777" w:rsidR="00D158E3" w:rsidRPr="00C7377D" w:rsidRDefault="00D158E3" w:rsidP="00DF739F">
            <w:pPr>
              <w:jc w:val="center"/>
              <w:rPr>
                <w:szCs w:val="24"/>
              </w:rPr>
            </w:pPr>
            <w:r>
              <w:rPr>
                <w:szCs w:val="24"/>
              </w:rPr>
              <w:t>13</w:t>
            </w:r>
          </w:p>
        </w:tc>
        <w:tc>
          <w:tcPr>
            <w:tcW w:w="1432" w:type="dxa"/>
          </w:tcPr>
          <w:p w14:paraId="728C2032" w14:textId="77777777" w:rsidR="00D158E3" w:rsidRPr="00C7377D" w:rsidRDefault="00D158E3" w:rsidP="00DF739F">
            <w:pPr>
              <w:jc w:val="center"/>
              <w:rPr>
                <w:szCs w:val="24"/>
              </w:rPr>
            </w:pPr>
            <w:r>
              <w:rPr>
                <w:szCs w:val="24"/>
              </w:rPr>
              <w:t>13</w:t>
            </w:r>
          </w:p>
        </w:tc>
      </w:tr>
      <w:tr w:rsidR="00D158E3" w:rsidRPr="00C7377D" w14:paraId="7122FE43" w14:textId="77777777" w:rsidTr="00DF739F">
        <w:trPr>
          <w:jc w:val="center"/>
        </w:trPr>
        <w:tc>
          <w:tcPr>
            <w:tcW w:w="4183" w:type="dxa"/>
            <w:vAlign w:val="center"/>
          </w:tcPr>
          <w:p w14:paraId="3D452C28" w14:textId="77777777" w:rsidR="00D158E3" w:rsidRPr="00C7377D" w:rsidRDefault="00D158E3" w:rsidP="00DF739F">
            <w:pPr>
              <w:rPr>
                <w:b/>
                <w:bCs/>
                <w:szCs w:val="24"/>
              </w:rPr>
            </w:pPr>
            <w:r w:rsidRPr="00C7377D">
              <w:rPr>
                <w:b/>
                <w:bCs/>
                <w:szCs w:val="24"/>
              </w:rPr>
              <w:t>UKUPNO</w:t>
            </w:r>
          </w:p>
        </w:tc>
        <w:tc>
          <w:tcPr>
            <w:tcW w:w="1418" w:type="dxa"/>
            <w:vAlign w:val="center"/>
          </w:tcPr>
          <w:p w14:paraId="21BBE023" w14:textId="77777777" w:rsidR="00D158E3" w:rsidRPr="00C7377D" w:rsidRDefault="00D158E3" w:rsidP="00DF739F">
            <w:pPr>
              <w:jc w:val="center"/>
              <w:rPr>
                <w:b/>
                <w:bCs/>
                <w:szCs w:val="24"/>
              </w:rPr>
            </w:pPr>
            <w:r>
              <w:rPr>
                <w:b/>
                <w:bCs/>
                <w:szCs w:val="24"/>
              </w:rPr>
              <w:t>6</w:t>
            </w:r>
          </w:p>
        </w:tc>
        <w:tc>
          <w:tcPr>
            <w:tcW w:w="1275" w:type="dxa"/>
            <w:vAlign w:val="center"/>
          </w:tcPr>
          <w:p w14:paraId="3F925DE1" w14:textId="77777777" w:rsidR="00D158E3" w:rsidRPr="00C7377D" w:rsidRDefault="00D158E3" w:rsidP="00DF739F">
            <w:pPr>
              <w:rPr>
                <w:b/>
                <w:bCs/>
                <w:szCs w:val="24"/>
              </w:rPr>
            </w:pPr>
            <w:r>
              <w:rPr>
                <w:b/>
                <w:bCs/>
                <w:szCs w:val="24"/>
              </w:rPr>
              <w:t xml:space="preserve">        2</w:t>
            </w:r>
          </w:p>
        </w:tc>
        <w:tc>
          <w:tcPr>
            <w:tcW w:w="1418" w:type="dxa"/>
            <w:vAlign w:val="center"/>
          </w:tcPr>
          <w:p w14:paraId="6D285F4C" w14:textId="77777777" w:rsidR="00D158E3" w:rsidRPr="00C7377D" w:rsidRDefault="00D158E3" w:rsidP="00DF739F">
            <w:pPr>
              <w:jc w:val="center"/>
              <w:rPr>
                <w:b/>
                <w:bCs/>
                <w:szCs w:val="24"/>
              </w:rPr>
            </w:pPr>
            <w:r>
              <w:rPr>
                <w:b/>
                <w:bCs/>
                <w:szCs w:val="24"/>
              </w:rPr>
              <w:t>109</w:t>
            </w:r>
          </w:p>
        </w:tc>
        <w:tc>
          <w:tcPr>
            <w:tcW w:w="1432" w:type="dxa"/>
          </w:tcPr>
          <w:p w14:paraId="40DCC94A" w14:textId="77777777" w:rsidR="00D158E3" w:rsidRPr="00C7377D" w:rsidRDefault="00D158E3" w:rsidP="00DF739F">
            <w:pPr>
              <w:jc w:val="center"/>
              <w:rPr>
                <w:b/>
                <w:bCs/>
                <w:szCs w:val="24"/>
              </w:rPr>
            </w:pPr>
            <w:r>
              <w:rPr>
                <w:b/>
                <w:bCs/>
                <w:szCs w:val="24"/>
              </w:rPr>
              <w:t>111</w:t>
            </w:r>
          </w:p>
        </w:tc>
      </w:tr>
      <w:tr w:rsidR="00D158E3" w:rsidRPr="00C7377D" w14:paraId="074B4755" w14:textId="77777777" w:rsidTr="00DF739F">
        <w:trPr>
          <w:jc w:val="center"/>
        </w:trPr>
        <w:tc>
          <w:tcPr>
            <w:tcW w:w="8294" w:type="dxa"/>
            <w:gridSpan w:val="4"/>
            <w:shd w:val="clear" w:color="auto" w:fill="D9D9D9"/>
            <w:vAlign w:val="center"/>
          </w:tcPr>
          <w:p w14:paraId="66813D22" w14:textId="77777777" w:rsidR="00D158E3" w:rsidRPr="00C7377D" w:rsidRDefault="00D158E3" w:rsidP="00DF739F">
            <w:pPr>
              <w:keepNext/>
              <w:jc w:val="both"/>
              <w:outlineLvl w:val="5"/>
              <w:rPr>
                <w:b/>
                <w:szCs w:val="24"/>
              </w:rPr>
            </w:pPr>
            <w:r>
              <w:rPr>
                <w:b/>
                <w:szCs w:val="24"/>
              </w:rPr>
              <w:t>Šumarstvo, prerada i obrada drva – šumarski tehničar</w:t>
            </w:r>
          </w:p>
        </w:tc>
        <w:tc>
          <w:tcPr>
            <w:tcW w:w="1432" w:type="dxa"/>
            <w:shd w:val="clear" w:color="auto" w:fill="D9D9D9"/>
          </w:tcPr>
          <w:p w14:paraId="071337AB" w14:textId="77777777" w:rsidR="00D158E3" w:rsidRPr="00C7377D" w:rsidRDefault="00D158E3" w:rsidP="00DF739F">
            <w:pPr>
              <w:keepNext/>
              <w:jc w:val="center"/>
              <w:outlineLvl w:val="5"/>
              <w:rPr>
                <w:b/>
                <w:szCs w:val="24"/>
              </w:rPr>
            </w:pPr>
          </w:p>
        </w:tc>
      </w:tr>
      <w:tr w:rsidR="00D158E3" w:rsidRPr="00C7377D" w14:paraId="32634463" w14:textId="77777777" w:rsidTr="00DF739F">
        <w:trPr>
          <w:jc w:val="center"/>
        </w:trPr>
        <w:tc>
          <w:tcPr>
            <w:tcW w:w="4183" w:type="dxa"/>
            <w:vAlign w:val="center"/>
          </w:tcPr>
          <w:p w14:paraId="6DFC41CC" w14:textId="77777777" w:rsidR="00D158E3" w:rsidRPr="00C7377D" w:rsidRDefault="00D158E3" w:rsidP="00DF739F">
            <w:pPr>
              <w:rPr>
                <w:szCs w:val="24"/>
              </w:rPr>
            </w:pPr>
            <w:r>
              <w:rPr>
                <w:szCs w:val="24"/>
              </w:rPr>
              <w:t>I. razred – Margareta Bandić</w:t>
            </w:r>
          </w:p>
        </w:tc>
        <w:tc>
          <w:tcPr>
            <w:tcW w:w="1418" w:type="dxa"/>
            <w:vAlign w:val="center"/>
          </w:tcPr>
          <w:p w14:paraId="0175189D" w14:textId="77777777" w:rsidR="00D158E3" w:rsidRPr="00C7377D" w:rsidRDefault="00D158E3" w:rsidP="00DF739F">
            <w:pPr>
              <w:jc w:val="center"/>
              <w:rPr>
                <w:szCs w:val="24"/>
              </w:rPr>
            </w:pPr>
            <w:r>
              <w:rPr>
                <w:szCs w:val="24"/>
              </w:rPr>
              <w:t>1</w:t>
            </w:r>
          </w:p>
        </w:tc>
        <w:tc>
          <w:tcPr>
            <w:tcW w:w="1275" w:type="dxa"/>
            <w:vAlign w:val="center"/>
          </w:tcPr>
          <w:p w14:paraId="043DE8ED" w14:textId="77777777" w:rsidR="00D158E3" w:rsidRPr="00C7377D" w:rsidRDefault="00D158E3" w:rsidP="00DF739F">
            <w:pPr>
              <w:jc w:val="center"/>
              <w:rPr>
                <w:szCs w:val="24"/>
              </w:rPr>
            </w:pPr>
            <w:r>
              <w:rPr>
                <w:szCs w:val="24"/>
              </w:rPr>
              <w:t>1</w:t>
            </w:r>
          </w:p>
        </w:tc>
        <w:tc>
          <w:tcPr>
            <w:tcW w:w="1418" w:type="dxa"/>
            <w:vAlign w:val="center"/>
          </w:tcPr>
          <w:p w14:paraId="561D6DD1" w14:textId="77777777" w:rsidR="00D158E3" w:rsidRPr="00C7377D" w:rsidRDefault="00D158E3" w:rsidP="00DF739F">
            <w:pPr>
              <w:jc w:val="center"/>
              <w:rPr>
                <w:szCs w:val="24"/>
              </w:rPr>
            </w:pPr>
            <w:r>
              <w:rPr>
                <w:szCs w:val="24"/>
              </w:rPr>
              <w:t>19</w:t>
            </w:r>
          </w:p>
        </w:tc>
        <w:tc>
          <w:tcPr>
            <w:tcW w:w="1432" w:type="dxa"/>
          </w:tcPr>
          <w:p w14:paraId="420AC639" w14:textId="77777777" w:rsidR="00D158E3" w:rsidRPr="00C7377D" w:rsidRDefault="00D158E3" w:rsidP="00DF739F">
            <w:pPr>
              <w:jc w:val="center"/>
              <w:rPr>
                <w:szCs w:val="24"/>
              </w:rPr>
            </w:pPr>
            <w:r>
              <w:rPr>
                <w:szCs w:val="24"/>
              </w:rPr>
              <w:t>20</w:t>
            </w:r>
          </w:p>
        </w:tc>
      </w:tr>
      <w:tr w:rsidR="00D158E3" w:rsidRPr="00C7377D" w14:paraId="5F01FAB9" w14:textId="77777777" w:rsidTr="00DF739F">
        <w:trPr>
          <w:jc w:val="center"/>
        </w:trPr>
        <w:tc>
          <w:tcPr>
            <w:tcW w:w="4183" w:type="dxa"/>
            <w:vAlign w:val="center"/>
          </w:tcPr>
          <w:p w14:paraId="25434EFA" w14:textId="77777777" w:rsidR="00D158E3" w:rsidRPr="00C7377D" w:rsidRDefault="00D158E3" w:rsidP="00DF739F">
            <w:pPr>
              <w:rPr>
                <w:szCs w:val="24"/>
              </w:rPr>
            </w:pPr>
            <w:r w:rsidRPr="00C7377D">
              <w:rPr>
                <w:szCs w:val="24"/>
              </w:rPr>
              <w:t>I</w:t>
            </w:r>
            <w:r>
              <w:rPr>
                <w:szCs w:val="24"/>
              </w:rPr>
              <w:t>I</w:t>
            </w:r>
            <w:r w:rsidRPr="00C7377D">
              <w:rPr>
                <w:szCs w:val="24"/>
              </w:rPr>
              <w:t xml:space="preserve">. razred </w:t>
            </w:r>
            <w:r>
              <w:rPr>
                <w:szCs w:val="24"/>
              </w:rPr>
              <w:t>–</w:t>
            </w:r>
            <w:r w:rsidRPr="00C7377D">
              <w:rPr>
                <w:sz w:val="22"/>
                <w:szCs w:val="22"/>
              </w:rPr>
              <w:t xml:space="preserve"> </w:t>
            </w:r>
            <w:r>
              <w:rPr>
                <w:szCs w:val="24"/>
              </w:rPr>
              <w:t>Matej Smiljanec</w:t>
            </w:r>
          </w:p>
        </w:tc>
        <w:tc>
          <w:tcPr>
            <w:tcW w:w="1418" w:type="dxa"/>
            <w:vAlign w:val="center"/>
          </w:tcPr>
          <w:p w14:paraId="22398B76" w14:textId="77777777" w:rsidR="00D158E3" w:rsidRPr="00C7377D" w:rsidRDefault="00D158E3" w:rsidP="00DF739F">
            <w:pPr>
              <w:jc w:val="center"/>
              <w:rPr>
                <w:szCs w:val="24"/>
              </w:rPr>
            </w:pPr>
            <w:r w:rsidRPr="00C7377D">
              <w:rPr>
                <w:szCs w:val="24"/>
              </w:rPr>
              <w:t>1</w:t>
            </w:r>
          </w:p>
        </w:tc>
        <w:tc>
          <w:tcPr>
            <w:tcW w:w="1275" w:type="dxa"/>
            <w:vAlign w:val="center"/>
          </w:tcPr>
          <w:p w14:paraId="14A80204" w14:textId="77777777" w:rsidR="00D158E3" w:rsidRPr="00C7377D" w:rsidRDefault="00D158E3" w:rsidP="00DF739F">
            <w:pPr>
              <w:jc w:val="center"/>
              <w:rPr>
                <w:szCs w:val="24"/>
              </w:rPr>
            </w:pPr>
            <w:r w:rsidRPr="00C7377D">
              <w:rPr>
                <w:szCs w:val="24"/>
              </w:rPr>
              <w:t>1</w:t>
            </w:r>
          </w:p>
        </w:tc>
        <w:tc>
          <w:tcPr>
            <w:tcW w:w="1418" w:type="dxa"/>
            <w:vAlign w:val="center"/>
          </w:tcPr>
          <w:p w14:paraId="0C620642" w14:textId="77777777" w:rsidR="00D158E3" w:rsidRDefault="00D158E3" w:rsidP="00DF739F">
            <w:pPr>
              <w:jc w:val="center"/>
              <w:rPr>
                <w:szCs w:val="24"/>
              </w:rPr>
            </w:pPr>
            <w:r>
              <w:rPr>
                <w:szCs w:val="24"/>
              </w:rPr>
              <w:t>16</w:t>
            </w:r>
          </w:p>
        </w:tc>
        <w:tc>
          <w:tcPr>
            <w:tcW w:w="1432" w:type="dxa"/>
          </w:tcPr>
          <w:p w14:paraId="2796CB4C" w14:textId="77777777" w:rsidR="00D158E3" w:rsidRDefault="00D158E3" w:rsidP="00DF739F">
            <w:pPr>
              <w:jc w:val="center"/>
              <w:rPr>
                <w:szCs w:val="24"/>
              </w:rPr>
            </w:pPr>
            <w:r>
              <w:rPr>
                <w:szCs w:val="24"/>
              </w:rPr>
              <w:t>17</w:t>
            </w:r>
          </w:p>
        </w:tc>
      </w:tr>
      <w:tr w:rsidR="00D158E3" w:rsidRPr="00C7377D" w14:paraId="4D03DBFF" w14:textId="77777777" w:rsidTr="00DF739F">
        <w:trPr>
          <w:jc w:val="center"/>
        </w:trPr>
        <w:tc>
          <w:tcPr>
            <w:tcW w:w="4183" w:type="dxa"/>
            <w:vAlign w:val="center"/>
          </w:tcPr>
          <w:p w14:paraId="69FC7C6C" w14:textId="77777777" w:rsidR="00D158E3" w:rsidRPr="00C7377D" w:rsidRDefault="00D158E3" w:rsidP="00DF739F">
            <w:pPr>
              <w:rPr>
                <w:szCs w:val="24"/>
              </w:rPr>
            </w:pPr>
            <w:r w:rsidRPr="00C7377D">
              <w:rPr>
                <w:szCs w:val="24"/>
              </w:rPr>
              <w:t>II</w:t>
            </w:r>
            <w:r>
              <w:rPr>
                <w:szCs w:val="24"/>
              </w:rPr>
              <w:t>I</w:t>
            </w:r>
            <w:r w:rsidRPr="00C7377D">
              <w:rPr>
                <w:szCs w:val="24"/>
              </w:rPr>
              <w:t xml:space="preserve">. razred </w:t>
            </w:r>
            <w:r>
              <w:rPr>
                <w:szCs w:val="24"/>
              </w:rPr>
              <w:t>–</w:t>
            </w:r>
            <w:r w:rsidRPr="00C7377D">
              <w:rPr>
                <w:szCs w:val="24"/>
              </w:rPr>
              <w:t xml:space="preserve"> </w:t>
            </w:r>
            <w:r>
              <w:rPr>
                <w:szCs w:val="24"/>
              </w:rPr>
              <w:t>Rozalija Davidović</w:t>
            </w:r>
            <w:r w:rsidRPr="00C7377D">
              <w:rPr>
                <w:szCs w:val="24"/>
              </w:rPr>
              <w:t xml:space="preserve"> </w:t>
            </w:r>
          </w:p>
        </w:tc>
        <w:tc>
          <w:tcPr>
            <w:tcW w:w="1418" w:type="dxa"/>
            <w:vAlign w:val="center"/>
          </w:tcPr>
          <w:p w14:paraId="163E26AF" w14:textId="77777777" w:rsidR="00D158E3" w:rsidRPr="00C7377D" w:rsidRDefault="00D158E3" w:rsidP="00DF739F">
            <w:pPr>
              <w:jc w:val="center"/>
              <w:rPr>
                <w:szCs w:val="24"/>
              </w:rPr>
            </w:pPr>
            <w:r w:rsidRPr="00C7377D">
              <w:rPr>
                <w:szCs w:val="24"/>
              </w:rPr>
              <w:t>1</w:t>
            </w:r>
          </w:p>
        </w:tc>
        <w:tc>
          <w:tcPr>
            <w:tcW w:w="1275" w:type="dxa"/>
            <w:vAlign w:val="center"/>
          </w:tcPr>
          <w:p w14:paraId="695ECD2E" w14:textId="77777777" w:rsidR="00D158E3" w:rsidRPr="00C7377D" w:rsidRDefault="00D158E3" w:rsidP="00DF739F">
            <w:pPr>
              <w:jc w:val="center"/>
              <w:rPr>
                <w:szCs w:val="24"/>
              </w:rPr>
            </w:pPr>
            <w:r>
              <w:rPr>
                <w:szCs w:val="24"/>
              </w:rPr>
              <w:t>2</w:t>
            </w:r>
          </w:p>
        </w:tc>
        <w:tc>
          <w:tcPr>
            <w:tcW w:w="1418" w:type="dxa"/>
            <w:vAlign w:val="center"/>
          </w:tcPr>
          <w:p w14:paraId="74F25418" w14:textId="77777777" w:rsidR="00D158E3" w:rsidRPr="00C7377D" w:rsidRDefault="00D158E3" w:rsidP="00DF739F">
            <w:pPr>
              <w:jc w:val="center"/>
              <w:rPr>
                <w:szCs w:val="24"/>
              </w:rPr>
            </w:pPr>
            <w:r>
              <w:rPr>
                <w:szCs w:val="24"/>
              </w:rPr>
              <w:t>22</w:t>
            </w:r>
          </w:p>
        </w:tc>
        <w:tc>
          <w:tcPr>
            <w:tcW w:w="1432" w:type="dxa"/>
          </w:tcPr>
          <w:p w14:paraId="0F911CA0" w14:textId="77777777" w:rsidR="00D158E3" w:rsidRPr="00C7377D" w:rsidRDefault="00D158E3" w:rsidP="00DF739F">
            <w:pPr>
              <w:jc w:val="center"/>
              <w:rPr>
                <w:szCs w:val="24"/>
              </w:rPr>
            </w:pPr>
            <w:r>
              <w:rPr>
                <w:szCs w:val="24"/>
              </w:rPr>
              <w:t>24</w:t>
            </w:r>
          </w:p>
        </w:tc>
      </w:tr>
      <w:tr w:rsidR="00D158E3" w:rsidRPr="00C7377D" w14:paraId="799A6D39" w14:textId="77777777" w:rsidTr="00DF739F">
        <w:trPr>
          <w:jc w:val="center"/>
        </w:trPr>
        <w:tc>
          <w:tcPr>
            <w:tcW w:w="4183" w:type="dxa"/>
            <w:vAlign w:val="center"/>
          </w:tcPr>
          <w:p w14:paraId="281BB67B" w14:textId="77777777" w:rsidR="00D158E3" w:rsidRPr="00C7377D" w:rsidRDefault="00D158E3" w:rsidP="00DF739F">
            <w:pPr>
              <w:rPr>
                <w:szCs w:val="24"/>
              </w:rPr>
            </w:pPr>
            <w:r>
              <w:rPr>
                <w:szCs w:val="24"/>
              </w:rPr>
              <w:t>IV</w:t>
            </w:r>
            <w:r w:rsidRPr="00C7377D">
              <w:rPr>
                <w:szCs w:val="24"/>
              </w:rPr>
              <w:t xml:space="preserve">. razred </w:t>
            </w:r>
            <w:r>
              <w:rPr>
                <w:szCs w:val="24"/>
              </w:rPr>
              <w:t>–</w:t>
            </w:r>
            <w:r w:rsidRPr="00C7377D">
              <w:rPr>
                <w:szCs w:val="24"/>
              </w:rPr>
              <w:t xml:space="preserve"> </w:t>
            </w:r>
            <w:r>
              <w:rPr>
                <w:szCs w:val="24"/>
              </w:rPr>
              <w:t>Dino Davidović</w:t>
            </w:r>
            <w:r w:rsidRPr="00C7377D">
              <w:rPr>
                <w:szCs w:val="24"/>
              </w:rPr>
              <w:t xml:space="preserve"> </w:t>
            </w:r>
          </w:p>
        </w:tc>
        <w:tc>
          <w:tcPr>
            <w:tcW w:w="1418" w:type="dxa"/>
            <w:vAlign w:val="center"/>
          </w:tcPr>
          <w:p w14:paraId="4A34554A" w14:textId="77777777" w:rsidR="00D158E3" w:rsidRPr="00C7377D" w:rsidRDefault="00D158E3" w:rsidP="00DF739F">
            <w:pPr>
              <w:jc w:val="center"/>
              <w:rPr>
                <w:szCs w:val="24"/>
              </w:rPr>
            </w:pPr>
            <w:r w:rsidRPr="00C7377D">
              <w:rPr>
                <w:szCs w:val="24"/>
              </w:rPr>
              <w:t>1</w:t>
            </w:r>
          </w:p>
        </w:tc>
        <w:tc>
          <w:tcPr>
            <w:tcW w:w="1275" w:type="dxa"/>
            <w:vAlign w:val="center"/>
          </w:tcPr>
          <w:p w14:paraId="54B8D218" w14:textId="77777777" w:rsidR="00D158E3" w:rsidRPr="00C7377D" w:rsidRDefault="00D158E3" w:rsidP="00DF739F">
            <w:pPr>
              <w:jc w:val="center"/>
              <w:rPr>
                <w:szCs w:val="24"/>
              </w:rPr>
            </w:pPr>
            <w:r>
              <w:rPr>
                <w:szCs w:val="24"/>
              </w:rPr>
              <w:t>1</w:t>
            </w:r>
          </w:p>
        </w:tc>
        <w:tc>
          <w:tcPr>
            <w:tcW w:w="1418" w:type="dxa"/>
            <w:vAlign w:val="center"/>
          </w:tcPr>
          <w:p w14:paraId="5160D73B" w14:textId="77777777" w:rsidR="00D158E3" w:rsidRPr="00C7377D" w:rsidRDefault="00D158E3" w:rsidP="00DF739F">
            <w:pPr>
              <w:jc w:val="center"/>
              <w:rPr>
                <w:szCs w:val="24"/>
              </w:rPr>
            </w:pPr>
            <w:r>
              <w:rPr>
                <w:szCs w:val="24"/>
              </w:rPr>
              <w:t>17</w:t>
            </w:r>
          </w:p>
        </w:tc>
        <w:tc>
          <w:tcPr>
            <w:tcW w:w="1432" w:type="dxa"/>
          </w:tcPr>
          <w:p w14:paraId="0B2DDD96" w14:textId="77777777" w:rsidR="00D158E3" w:rsidRPr="00C7377D" w:rsidRDefault="00D158E3" w:rsidP="00DF739F">
            <w:pPr>
              <w:jc w:val="center"/>
              <w:rPr>
                <w:szCs w:val="24"/>
              </w:rPr>
            </w:pPr>
            <w:r>
              <w:rPr>
                <w:szCs w:val="24"/>
              </w:rPr>
              <w:t>18</w:t>
            </w:r>
          </w:p>
        </w:tc>
      </w:tr>
      <w:tr w:rsidR="00D158E3" w:rsidRPr="00C7377D" w14:paraId="753747CE" w14:textId="77777777" w:rsidTr="00DF739F">
        <w:trPr>
          <w:jc w:val="center"/>
        </w:trPr>
        <w:tc>
          <w:tcPr>
            <w:tcW w:w="9726" w:type="dxa"/>
            <w:gridSpan w:val="5"/>
            <w:shd w:val="clear" w:color="auto" w:fill="D9D9D9"/>
            <w:vAlign w:val="center"/>
          </w:tcPr>
          <w:p w14:paraId="345D2A94" w14:textId="77777777" w:rsidR="00D158E3" w:rsidRPr="00C7377D" w:rsidRDefault="00D158E3" w:rsidP="00DF739F">
            <w:pPr>
              <w:keepNext/>
              <w:outlineLvl w:val="5"/>
              <w:rPr>
                <w:b/>
                <w:szCs w:val="24"/>
              </w:rPr>
            </w:pPr>
            <w:r>
              <w:rPr>
                <w:b/>
                <w:szCs w:val="24"/>
              </w:rPr>
              <w:t>Šumarstvo, prerada i obrada drva – drvodjeljski tehničar dizajner</w:t>
            </w:r>
          </w:p>
        </w:tc>
      </w:tr>
      <w:tr w:rsidR="00D158E3" w:rsidRPr="00C7377D" w14:paraId="4EE0B349" w14:textId="77777777" w:rsidTr="00DF739F">
        <w:trPr>
          <w:jc w:val="center"/>
        </w:trPr>
        <w:tc>
          <w:tcPr>
            <w:tcW w:w="4183" w:type="dxa"/>
            <w:vAlign w:val="center"/>
          </w:tcPr>
          <w:p w14:paraId="64CA9415" w14:textId="77777777" w:rsidR="00D158E3" w:rsidRPr="00C7377D" w:rsidRDefault="00D158E3" w:rsidP="00DF739F">
            <w:pPr>
              <w:rPr>
                <w:szCs w:val="24"/>
              </w:rPr>
            </w:pPr>
            <w:r>
              <w:rPr>
                <w:szCs w:val="24"/>
              </w:rPr>
              <w:t>I. razred – Mirna Smiljanec</w:t>
            </w:r>
          </w:p>
        </w:tc>
        <w:tc>
          <w:tcPr>
            <w:tcW w:w="1418" w:type="dxa"/>
            <w:vAlign w:val="center"/>
          </w:tcPr>
          <w:p w14:paraId="4A9FD959" w14:textId="77777777" w:rsidR="00D158E3" w:rsidRPr="00C7377D" w:rsidRDefault="00D158E3" w:rsidP="00DF739F">
            <w:pPr>
              <w:jc w:val="center"/>
              <w:rPr>
                <w:szCs w:val="24"/>
              </w:rPr>
            </w:pPr>
            <w:r>
              <w:rPr>
                <w:szCs w:val="24"/>
              </w:rPr>
              <w:t>1</w:t>
            </w:r>
          </w:p>
        </w:tc>
        <w:tc>
          <w:tcPr>
            <w:tcW w:w="1275" w:type="dxa"/>
            <w:vAlign w:val="center"/>
          </w:tcPr>
          <w:p w14:paraId="7161FE80" w14:textId="77777777" w:rsidR="00D158E3" w:rsidRPr="00C7377D" w:rsidRDefault="00D158E3" w:rsidP="00DF739F">
            <w:pPr>
              <w:jc w:val="center"/>
              <w:rPr>
                <w:szCs w:val="24"/>
              </w:rPr>
            </w:pPr>
            <w:r>
              <w:rPr>
                <w:szCs w:val="24"/>
              </w:rPr>
              <w:t>9</w:t>
            </w:r>
          </w:p>
        </w:tc>
        <w:tc>
          <w:tcPr>
            <w:tcW w:w="1418" w:type="dxa"/>
            <w:vAlign w:val="center"/>
          </w:tcPr>
          <w:p w14:paraId="576D662A" w14:textId="77777777" w:rsidR="00D158E3" w:rsidRPr="00C7377D" w:rsidRDefault="00D158E3" w:rsidP="00DF739F">
            <w:pPr>
              <w:jc w:val="center"/>
              <w:rPr>
                <w:szCs w:val="24"/>
              </w:rPr>
            </w:pPr>
            <w:r>
              <w:rPr>
                <w:szCs w:val="24"/>
              </w:rPr>
              <w:t>11</w:t>
            </w:r>
          </w:p>
        </w:tc>
        <w:tc>
          <w:tcPr>
            <w:tcW w:w="1432" w:type="dxa"/>
          </w:tcPr>
          <w:p w14:paraId="1AF5483B" w14:textId="77777777" w:rsidR="00D158E3" w:rsidRPr="00C7377D" w:rsidRDefault="00D158E3" w:rsidP="00DF739F">
            <w:pPr>
              <w:jc w:val="center"/>
              <w:rPr>
                <w:szCs w:val="24"/>
              </w:rPr>
            </w:pPr>
            <w:r>
              <w:rPr>
                <w:szCs w:val="24"/>
              </w:rPr>
              <w:t>20</w:t>
            </w:r>
          </w:p>
        </w:tc>
      </w:tr>
      <w:tr w:rsidR="00D158E3" w:rsidRPr="00C7377D" w14:paraId="779691C5" w14:textId="77777777" w:rsidTr="00DF739F">
        <w:trPr>
          <w:jc w:val="center"/>
        </w:trPr>
        <w:tc>
          <w:tcPr>
            <w:tcW w:w="4183" w:type="dxa"/>
            <w:vAlign w:val="center"/>
          </w:tcPr>
          <w:p w14:paraId="1D4AC5AC" w14:textId="77777777" w:rsidR="00D158E3" w:rsidRPr="00C7377D" w:rsidRDefault="00D158E3" w:rsidP="00DF739F">
            <w:pPr>
              <w:rPr>
                <w:szCs w:val="24"/>
              </w:rPr>
            </w:pPr>
            <w:r>
              <w:rPr>
                <w:szCs w:val="24"/>
              </w:rPr>
              <w:t>IV</w:t>
            </w:r>
            <w:r w:rsidRPr="00C7377D">
              <w:rPr>
                <w:szCs w:val="24"/>
              </w:rPr>
              <w:t>. razred – Ivana Vlaisavljević</w:t>
            </w:r>
          </w:p>
        </w:tc>
        <w:tc>
          <w:tcPr>
            <w:tcW w:w="1418" w:type="dxa"/>
            <w:vAlign w:val="center"/>
          </w:tcPr>
          <w:p w14:paraId="588E1C44" w14:textId="77777777" w:rsidR="00D158E3" w:rsidRPr="00C7377D" w:rsidRDefault="00D158E3" w:rsidP="00DF739F">
            <w:pPr>
              <w:jc w:val="center"/>
              <w:rPr>
                <w:szCs w:val="24"/>
              </w:rPr>
            </w:pPr>
            <w:r w:rsidRPr="00C7377D">
              <w:rPr>
                <w:szCs w:val="24"/>
              </w:rPr>
              <w:t>1</w:t>
            </w:r>
          </w:p>
        </w:tc>
        <w:tc>
          <w:tcPr>
            <w:tcW w:w="1275" w:type="dxa"/>
            <w:vAlign w:val="center"/>
          </w:tcPr>
          <w:p w14:paraId="5EDF532A" w14:textId="77777777" w:rsidR="00D158E3" w:rsidRPr="00C7377D" w:rsidRDefault="00D158E3" w:rsidP="00DF739F">
            <w:pPr>
              <w:jc w:val="center"/>
              <w:rPr>
                <w:szCs w:val="24"/>
              </w:rPr>
            </w:pPr>
            <w:r w:rsidRPr="00C7377D">
              <w:rPr>
                <w:szCs w:val="24"/>
              </w:rPr>
              <w:t>1</w:t>
            </w:r>
          </w:p>
        </w:tc>
        <w:tc>
          <w:tcPr>
            <w:tcW w:w="1418" w:type="dxa"/>
            <w:vAlign w:val="center"/>
          </w:tcPr>
          <w:p w14:paraId="388652C4" w14:textId="77777777" w:rsidR="00D158E3" w:rsidRPr="00C7377D" w:rsidRDefault="00D158E3" w:rsidP="00DF739F">
            <w:pPr>
              <w:jc w:val="center"/>
              <w:rPr>
                <w:szCs w:val="24"/>
              </w:rPr>
            </w:pPr>
            <w:r w:rsidRPr="00C7377D">
              <w:rPr>
                <w:szCs w:val="24"/>
              </w:rPr>
              <w:t>14</w:t>
            </w:r>
          </w:p>
        </w:tc>
        <w:tc>
          <w:tcPr>
            <w:tcW w:w="1432" w:type="dxa"/>
          </w:tcPr>
          <w:p w14:paraId="1422013F" w14:textId="77777777" w:rsidR="00D158E3" w:rsidRPr="00C7377D" w:rsidRDefault="00D158E3" w:rsidP="00DF739F">
            <w:pPr>
              <w:jc w:val="center"/>
              <w:rPr>
                <w:szCs w:val="24"/>
              </w:rPr>
            </w:pPr>
            <w:r w:rsidRPr="00C7377D">
              <w:rPr>
                <w:szCs w:val="24"/>
              </w:rPr>
              <w:t>15</w:t>
            </w:r>
          </w:p>
        </w:tc>
      </w:tr>
      <w:tr w:rsidR="00D158E3" w:rsidRPr="00C7377D" w14:paraId="455373AC" w14:textId="77777777" w:rsidTr="00DF739F">
        <w:trPr>
          <w:jc w:val="center"/>
        </w:trPr>
        <w:tc>
          <w:tcPr>
            <w:tcW w:w="4183" w:type="dxa"/>
            <w:vAlign w:val="center"/>
          </w:tcPr>
          <w:p w14:paraId="66632222" w14:textId="77777777" w:rsidR="00D158E3" w:rsidRPr="00C7377D" w:rsidRDefault="00D158E3" w:rsidP="00DF739F">
            <w:pPr>
              <w:rPr>
                <w:b/>
                <w:bCs/>
                <w:szCs w:val="24"/>
              </w:rPr>
            </w:pPr>
            <w:r w:rsidRPr="00C7377D">
              <w:rPr>
                <w:b/>
                <w:bCs/>
                <w:szCs w:val="24"/>
              </w:rPr>
              <w:t>UKUPNO</w:t>
            </w:r>
          </w:p>
        </w:tc>
        <w:tc>
          <w:tcPr>
            <w:tcW w:w="1418" w:type="dxa"/>
            <w:vAlign w:val="center"/>
          </w:tcPr>
          <w:p w14:paraId="04215E07" w14:textId="77777777" w:rsidR="00D158E3" w:rsidRPr="00C7377D" w:rsidRDefault="00D158E3" w:rsidP="00DF739F">
            <w:pPr>
              <w:jc w:val="center"/>
              <w:rPr>
                <w:b/>
                <w:bCs/>
                <w:szCs w:val="24"/>
              </w:rPr>
            </w:pPr>
            <w:r>
              <w:rPr>
                <w:b/>
                <w:bCs/>
                <w:szCs w:val="24"/>
              </w:rPr>
              <w:t>6</w:t>
            </w:r>
          </w:p>
        </w:tc>
        <w:tc>
          <w:tcPr>
            <w:tcW w:w="1275" w:type="dxa"/>
            <w:vAlign w:val="center"/>
          </w:tcPr>
          <w:p w14:paraId="0F20E6B2" w14:textId="77777777" w:rsidR="00D158E3" w:rsidRPr="00C7377D" w:rsidRDefault="00D158E3" w:rsidP="00DF739F">
            <w:pPr>
              <w:jc w:val="center"/>
              <w:rPr>
                <w:b/>
                <w:bCs/>
                <w:szCs w:val="24"/>
              </w:rPr>
            </w:pPr>
            <w:r>
              <w:rPr>
                <w:b/>
                <w:bCs/>
                <w:szCs w:val="24"/>
              </w:rPr>
              <w:t>15</w:t>
            </w:r>
          </w:p>
        </w:tc>
        <w:tc>
          <w:tcPr>
            <w:tcW w:w="1418" w:type="dxa"/>
            <w:vAlign w:val="center"/>
          </w:tcPr>
          <w:p w14:paraId="7C3EFE52" w14:textId="77777777" w:rsidR="00D158E3" w:rsidRPr="00C7377D" w:rsidRDefault="00D158E3" w:rsidP="00DF739F">
            <w:pPr>
              <w:jc w:val="center"/>
              <w:rPr>
                <w:b/>
                <w:bCs/>
                <w:szCs w:val="24"/>
              </w:rPr>
            </w:pPr>
            <w:r>
              <w:rPr>
                <w:b/>
                <w:bCs/>
                <w:szCs w:val="24"/>
              </w:rPr>
              <w:t>99</w:t>
            </w:r>
          </w:p>
        </w:tc>
        <w:tc>
          <w:tcPr>
            <w:tcW w:w="1432" w:type="dxa"/>
          </w:tcPr>
          <w:p w14:paraId="17AF90D2" w14:textId="77777777" w:rsidR="00D158E3" w:rsidRPr="00C7377D" w:rsidRDefault="00D158E3" w:rsidP="00DF739F">
            <w:pPr>
              <w:jc w:val="center"/>
              <w:rPr>
                <w:b/>
                <w:bCs/>
                <w:szCs w:val="24"/>
              </w:rPr>
            </w:pPr>
            <w:r>
              <w:rPr>
                <w:b/>
                <w:bCs/>
                <w:szCs w:val="24"/>
              </w:rPr>
              <w:t>114</w:t>
            </w:r>
          </w:p>
        </w:tc>
      </w:tr>
      <w:tr w:rsidR="00D158E3" w:rsidRPr="00C7377D" w14:paraId="37D9F088" w14:textId="77777777" w:rsidTr="00DF739F">
        <w:trPr>
          <w:jc w:val="center"/>
        </w:trPr>
        <w:tc>
          <w:tcPr>
            <w:tcW w:w="8294" w:type="dxa"/>
            <w:gridSpan w:val="4"/>
            <w:shd w:val="clear" w:color="auto" w:fill="D9D9D9"/>
            <w:vAlign w:val="center"/>
          </w:tcPr>
          <w:p w14:paraId="2D896DD8" w14:textId="77777777" w:rsidR="00D158E3" w:rsidRPr="00C7377D" w:rsidRDefault="00D158E3" w:rsidP="00DF739F">
            <w:pPr>
              <w:keepNext/>
              <w:jc w:val="both"/>
              <w:outlineLvl w:val="5"/>
              <w:rPr>
                <w:b/>
                <w:szCs w:val="24"/>
              </w:rPr>
            </w:pPr>
            <w:r>
              <w:rPr>
                <w:b/>
                <w:szCs w:val="24"/>
              </w:rPr>
              <w:t>Zdravstvo i socijalna skrb – medicinska sestra/tehničar opće njege</w:t>
            </w:r>
          </w:p>
        </w:tc>
        <w:tc>
          <w:tcPr>
            <w:tcW w:w="1432" w:type="dxa"/>
            <w:shd w:val="clear" w:color="auto" w:fill="D9D9D9"/>
          </w:tcPr>
          <w:p w14:paraId="0C47C194" w14:textId="77777777" w:rsidR="00D158E3" w:rsidRPr="00C7377D" w:rsidRDefault="00D158E3" w:rsidP="00DF739F">
            <w:pPr>
              <w:keepNext/>
              <w:jc w:val="center"/>
              <w:outlineLvl w:val="5"/>
              <w:rPr>
                <w:b/>
                <w:szCs w:val="24"/>
              </w:rPr>
            </w:pPr>
          </w:p>
        </w:tc>
      </w:tr>
      <w:tr w:rsidR="00D158E3" w:rsidRPr="00C7377D" w14:paraId="410FE009" w14:textId="77777777" w:rsidTr="00DF739F">
        <w:trPr>
          <w:jc w:val="center"/>
        </w:trPr>
        <w:tc>
          <w:tcPr>
            <w:tcW w:w="4183" w:type="dxa"/>
            <w:vAlign w:val="center"/>
          </w:tcPr>
          <w:p w14:paraId="3EED59DD" w14:textId="77777777" w:rsidR="00D158E3" w:rsidRPr="00C7377D" w:rsidRDefault="00D158E3" w:rsidP="00DF739F">
            <w:pPr>
              <w:rPr>
                <w:szCs w:val="24"/>
              </w:rPr>
            </w:pPr>
            <w:r>
              <w:rPr>
                <w:szCs w:val="24"/>
              </w:rPr>
              <w:t>I. razred – Snježana Božičko Fidušek</w:t>
            </w:r>
          </w:p>
        </w:tc>
        <w:tc>
          <w:tcPr>
            <w:tcW w:w="1418" w:type="dxa"/>
            <w:vAlign w:val="center"/>
          </w:tcPr>
          <w:p w14:paraId="329D3F90" w14:textId="77777777" w:rsidR="00D158E3" w:rsidRPr="00C7377D" w:rsidRDefault="00D158E3" w:rsidP="00DF739F">
            <w:pPr>
              <w:jc w:val="center"/>
              <w:rPr>
                <w:szCs w:val="24"/>
              </w:rPr>
            </w:pPr>
            <w:r>
              <w:rPr>
                <w:szCs w:val="24"/>
              </w:rPr>
              <w:t>1</w:t>
            </w:r>
          </w:p>
        </w:tc>
        <w:tc>
          <w:tcPr>
            <w:tcW w:w="1275" w:type="dxa"/>
            <w:vAlign w:val="center"/>
          </w:tcPr>
          <w:p w14:paraId="559C4DB4" w14:textId="77777777" w:rsidR="00D158E3" w:rsidRPr="00C7377D" w:rsidRDefault="00D158E3" w:rsidP="00DF739F">
            <w:pPr>
              <w:jc w:val="center"/>
              <w:rPr>
                <w:szCs w:val="24"/>
              </w:rPr>
            </w:pPr>
            <w:r>
              <w:rPr>
                <w:szCs w:val="24"/>
              </w:rPr>
              <w:t>21</w:t>
            </w:r>
          </w:p>
        </w:tc>
        <w:tc>
          <w:tcPr>
            <w:tcW w:w="1418" w:type="dxa"/>
            <w:vAlign w:val="center"/>
          </w:tcPr>
          <w:p w14:paraId="685DDCC9" w14:textId="77777777" w:rsidR="00D158E3" w:rsidRPr="00C7377D" w:rsidRDefault="00D158E3" w:rsidP="00DF739F">
            <w:pPr>
              <w:jc w:val="center"/>
              <w:rPr>
                <w:szCs w:val="24"/>
              </w:rPr>
            </w:pPr>
            <w:r>
              <w:rPr>
                <w:szCs w:val="24"/>
              </w:rPr>
              <w:t>5</w:t>
            </w:r>
          </w:p>
        </w:tc>
        <w:tc>
          <w:tcPr>
            <w:tcW w:w="1432" w:type="dxa"/>
          </w:tcPr>
          <w:p w14:paraId="73EC0886" w14:textId="77777777" w:rsidR="00D158E3" w:rsidRPr="00C7377D" w:rsidRDefault="00D158E3" w:rsidP="00DF739F">
            <w:pPr>
              <w:jc w:val="center"/>
              <w:rPr>
                <w:szCs w:val="24"/>
              </w:rPr>
            </w:pPr>
            <w:r>
              <w:rPr>
                <w:szCs w:val="24"/>
              </w:rPr>
              <w:t>26</w:t>
            </w:r>
          </w:p>
        </w:tc>
      </w:tr>
      <w:tr w:rsidR="00D158E3" w:rsidRPr="00C7377D" w14:paraId="62224E8D" w14:textId="77777777" w:rsidTr="00DF739F">
        <w:trPr>
          <w:jc w:val="center"/>
        </w:trPr>
        <w:tc>
          <w:tcPr>
            <w:tcW w:w="4183" w:type="dxa"/>
            <w:vAlign w:val="center"/>
          </w:tcPr>
          <w:p w14:paraId="19128DB7" w14:textId="77777777" w:rsidR="00D158E3" w:rsidRPr="00C7377D" w:rsidRDefault="00D158E3" w:rsidP="00DF739F">
            <w:pPr>
              <w:rPr>
                <w:szCs w:val="24"/>
              </w:rPr>
            </w:pPr>
            <w:r w:rsidRPr="00C7377D">
              <w:rPr>
                <w:szCs w:val="24"/>
              </w:rPr>
              <w:t>I</w:t>
            </w:r>
            <w:r>
              <w:rPr>
                <w:szCs w:val="24"/>
              </w:rPr>
              <w:t>I</w:t>
            </w:r>
            <w:r w:rsidRPr="00C7377D">
              <w:rPr>
                <w:szCs w:val="24"/>
              </w:rPr>
              <w:t xml:space="preserve">. razred – </w:t>
            </w:r>
            <w:r>
              <w:rPr>
                <w:szCs w:val="24"/>
              </w:rPr>
              <w:t>Irina Strija</w:t>
            </w:r>
          </w:p>
        </w:tc>
        <w:tc>
          <w:tcPr>
            <w:tcW w:w="1418" w:type="dxa"/>
            <w:vAlign w:val="center"/>
          </w:tcPr>
          <w:p w14:paraId="77D37427" w14:textId="77777777" w:rsidR="00D158E3" w:rsidRPr="00C7377D" w:rsidRDefault="00D158E3" w:rsidP="00DF739F">
            <w:pPr>
              <w:jc w:val="center"/>
              <w:rPr>
                <w:szCs w:val="24"/>
              </w:rPr>
            </w:pPr>
            <w:r w:rsidRPr="00C7377D">
              <w:rPr>
                <w:szCs w:val="24"/>
              </w:rPr>
              <w:t>1</w:t>
            </w:r>
          </w:p>
        </w:tc>
        <w:tc>
          <w:tcPr>
            <w:tcW w:w="1275" w:type="dxa"/>
            <w:vAlign w:val="center"/>
          </w:tcPr>
          <w:p w14:paraId="061BF1BC" w14:textId="77777777" w:rsidR="00D158E3" w:rsidRDefault="00D158E3" w:rsidP="00DF739F">
            <w:pPr>
              <w:jc w:val="center"/>
              <w:rPr>
                <w:szCs w:val="24"/>
              </w:rPr>
            </w:pPr>
            <w:r>
              <w:rPr>
                <w:szCs w:val="24"/>
              </w:rPr>
              <w:t>23</w:t>
            </w:r>
          </w:p>
        </w:tc>
        <w:tc>
          <w:tcPr>
            <w:tcW w:w="1418" w:type="dxa"/>
            <w:vAlign w:val="center"/>
          </w:tcPr>
          <w:p w14:paraId="79156C9F" w14:textId="77777777" w:rsidR="00D158E3" w:rsidRDefault="00D158E3" w:rsidP="00DF739F">
            <w:pPr>
              <w:jc w:val="center"/>
              <w:rPr>
                <w:szCs w:val="24"/>
              </w:rPr>
            </w:pPr>
            <w:r>
              <w:rPr>
                <w:szCs w:val="24"/>
              </w:rPr>
              <w:t>3</w:t>
            </w:r>
          </w:p>
        </w:tc>
        <w:tc>
          <w:tcPr>
            <w:tcW w:w="1432" w:type="dxa"/>
          </w:tcPr>
          <w:p w14:paraId="45F4F9DC" w14:textId="77777777" w:rsidR="00D158E3" w:rsidRPr="00C7377D" w:rsidRDefault="00D158E3" w:rsidP="00DF739F">
            <w:pPr>
              <w:jc w:val="center"/>
              <w:rPr>
                <w:szCs w:val="24"/>
              </w:rPr>
            </w:pPr>
            <w:r>
              <w:rPr>
                <w:szCs w:val="24"/>
              </w:rPr>
              <w:t>26</w:t>
            </w:r>
          </w:p>
        </w:tc>
      </w:tr>
      <w:tr w:rsidR="00D158E3" w:rsidRPr="00C7377D" w14:paraId="4267715A" w14:textId="77777777" w:rsidTr="00DF739F">
        <w:trPr>
          <w:jc w:val="center"/>
        </w:trPr>
        <w:tc>
          <w:tcPr>
            <w:tcW w:w="4183" w:type="dxa"/>
            <w:vAlign w:val="center"/>
          </w:tcPr>
          <w:p w14:paraId="592C6B10" w14:textId="77777777" w:rsidR="00D158E3" w:rsidRPr="00C7377D" w:rsidRDefault="00D158E3" w:rsidP="00DF739F">
            <w:pPr>
              <w:rPr>
                <w:szCs w:val="24"/>
              </w:rPr>
            </w:pPr>
            <w:r w:rsidRPr="00C7377D">
              <w:rPr>
                <w:szCs w:val="24"/>
              </w:rPr>
              <w:t>II</w:t>
            </w:r>
            <w:r>
              <w:rPr>
                <w:szCs w:val="24"/>
              </w:rPr>
              <w:t>I</w:t>
            </w:r>
            <w:r w:rsidRPr="00C7377D">
              <w:rPr>
                <w:szCs w:val="24"/>
              </w:rPr>
              <w:t xml:space="preserve">. razred </w:t>
            </w:r>
            <w:r>
              <w:rPr>
                <w:szCs w:val="24"/>
              </w:rPr>
              <w:t>–</w:t>
            </w:r>
            <w:r w:rsidRPr="00C7377D">
              <w:rPr>
                <w:szCs w:val="24"/>
              </w:rPr>
              <w:t xml:space="preserve"> </w:t>
            </w:r>
            <w:r>
              <w:rPr>
                <w:szCs w:val="24"/>
              </w:rPr>
              <w:t>Mirela Rakijašić</w:t>
            </w:r>
            <w:r w:rsidRPr="00C7377D">
              <w:rPr>
                <w:szCs w:val="24"/>
              </w:rPr>
              <w:t xml:space="preserve"> </w:t>
            </w:r>
          </w:p>
        </w:tc>
        <w:tc>
          <w:tcPr>
            <w:tcW w:w="1418" w:type="dxa"/>
            <w:vAlign w:val="center"/>
          </w:tcPr>
          <w:p w14:paraId="1814179C" w14:textId="77777777" w:rsidR="00D158E3" w:rsidRPr="00C7377D" w:rsidRDefault="00D158E3" w:rsidP="00DF739F">
            <w:pPr>
              <w:jc w:val="center"/>
              <w:rPr>
                <w:szCs w:val="24"/>
              </w:rPr>
            </w:pPr>
            <w:r w:rsidRPr="00C7377D">
              <w:rPr>
                <w:szCs w:val="24"/>
              </w:rPr>
              <w:t>1</w:t>
            </w:r>
          </w:p>
        </w:tc>
        <w:tc>
          <w:tcPr>
            <w:tcW w:w="1275" w:type="dxa"/>
            <w:vAlign w:val="center"/>
          </w:tcPr>
          <w:p w14:paraId="55DA8A7F" w14:textId="77777777" w:rsidR="00D158E3" w:rsidRPr="00C7377D" w:rsidRDefault="00D158E3" w:rsidP="00DF739F">
            <w:pPr>
              <w:jc w:val="center"/>
              <w:rPr>
                <w:szCs w:val="24"/>
              </w:rPr>
            </w:pPr>
            <w:r>
              <w:rPr>
                <w:szCs w:val="24"/>
              </w:rPr>
              <w:t>23</w:t>
            </w:r>
          </w:p>
        </w:tc>
        <w:tc>
          <w:tcPr>
            <w:tcW w:w="1418" w:type="dxa"/>
            <w:vAlign w:val="center"/>
          </w:tcPr>
          <w:p w14:paraId="3C000746" w14:textId="77777777" w:rsidR="00D158E3" w:rsidRPr="00C7377D" w:rsidRDefault="00D158E3" w:rsidP="00DF739F">
            <w:pPr>
              <w:jc w:val="center"/>
              <w:rPr>
                <w:szCs w:val="24"/>
              </w:rPr>
            </w:pPr>
            <w:r>
              <w:rPr>
                <w:szCs w:val="24"/>
              </w:rPr>
              <w:t>2</w:t>
            </w:r>
          </w:p>
        </w:tc>
        <w:tc>
          <w:tcPr>
            <w:tcW w:w="1432" w:type="dxa"/>
          </w:tcPr>
          <w:p w14:paraId="6823D9CD" w14:textId="77777777" w:rsidR="00D158E3" w:rsidRPr="00C7377D" w:rsidRDefault="00D158E3" w:rsidP="00DF739F">
            <w:pPr>
              <w:jc w:val="center"/>
              <w:rPr>
                <w:szCs w:val="24"/>
              </w:rPr>
            </w:pPr>
            <w:r>
              <w:rPr>
                <w:szCs w:val="24"/>
              </w:rPr>
              <w:t>25</w:t>
            </w:r>
          </w:p>
        </w:tc>
      </w:tr>
      <w:tr w:rsidR="00D158E3" w:rsidRPr="00C7377D" w14:paraId="0549B3C2" w14:textId="77777777" w:rsidTr="00DF739F">
        <w:trPr>
          <w:jc w:val="center"/>
        </w:trPr>
        <w:tc>
          <w:tcPr>
            <w:tcW w:w="4183" w:type="dxa"/>
            <w:vAlign w:val="center"/>
          </w:tcPr>
          <w:p w14:paraId="15746868" w14:textId="77777777" w:rsidR="00D158E3" w:rsidRPr="00C7377D" w:rsidRDefault="00D158E3" w:rsidP="00DF739F">
            <w:pPr>
              <w:rPr>
                <w:szCs w:val="24"/>
              </w:rPr>
            </w:pPr>
            <w:r>
              <w:rPr>
                <w:szCs w:val="24"/>
              </w:rPr>
              <w:t>IV</w:t>
            </w:r>
            <w:r w:rsidRPr="00C7377D">
              <w:rPr>
                <w:szCs w:val="24"/>
              </w:rPr>
              <w:t xml:space="preserve">.  razred </w:t>
            </w:r>
            <w:r>
              <w:rPr>
                <w:szCs w:val="24"/>
              </w:rPr>
              <w:t>–</w:t>
            </w:r>
            <w:r w:rsidRPr="00C7377D">
              <w:rPr>
                <w:szCs w:val="24"/>
              </w:rPr>
              <w:t xml:space="preserve"> </w:t>
            </w:r>
            <w:r>
              <w:rPr>
                <w:szCs w:val="24"/>
              </w:rPr>
              <w:t>Marija Radošević Čiča</w:t>
            </w:r>
            <w:r w:rsidRPr="00C7377D">
              <w:rPr>
                <w:szCs w:val="24"/>
              </w:rPr>
              <w:t xml:space="preserve"> </w:t>
            </w:r>
          </w:p>
        </w:tc>
        <w:tc>
          <w:tcPr>
            <w:tcW w:w="1418" w:type="dxa"/>
            <w:vAlign w:val="center"/>
          </w:tcPr>
          <w:p w14:paraId="2DD62809" w14:textId="77777777" w:rsidR="00D158E3" w:rsidRPr="00C7377D" w:rsidRDefault="00D158E3" w:rsidP="00DF739F">
            <w:pPr>
              <w:jc w:val="center"/>
              <w:rPr>
                <w:szCs w:val="24"/>
              </w:rPr>
            </w:pPr>
            <w:r w:rsidRPr="00C7377D">
              <w:rPr>
                <w:szCs w:val="24"/>
              </w:rPr>
              <w:t>1</w:t>
            </w:r>
          </w:p>
        </w:tc>
        <w:tc>
          <w:tcPr>
            <w:tcW w:w="1275" w:type="dxa"/>
            <w:vAlign w:val="center"/>
          </w:tcPr>
          <w:p w14:paraId="0BCABB56" w14:textId="77777777" w:rsidR="00D158E3" w:rsidRPr="00C7377D" w:rsidRDefault="00D158E3" w:rsidP="00DF739F">
            <w:pPr>
              <w:jc w:val="center"/>
              <w:rPr>
                <w:szCs w:val="24"/>
              </w:rPr>
            </w:pPr>
            <w:r>
              <w:rPr>
                <w:szCs w:val="24"/>
              </w:rPr>
              <w:t>20</w:t>
            </w:r>
          </w:p>
        </w:tc>
        <w:tc>
          <w:tcPr>
            <w:tcW w:w="1418" w:type="dxa"/>
            <w:vAlign w:val="center"/>
          </w:tcPr>
          <w:p w14:paraId="7B819274" w14:textId="77777777" w:rsidR="00D158E3" w:rsidRPr="00C7377D" w:rsidRDefault="00D158E3" w:rsidP="00DF739F">
            <w:pPr>
              <w:jc w:val="center"/>
              <w:rPr>
                <w:szCs w:val="24"/>
              </w:rPr>
            </w:pPr>
            <w:r>
              <w:rPr>
                <w:szCs w:val="24"/>
              </w:rPr>
              <w:t>6</w:t>
            </w:r>
          </w:p>
        </w:tc>
        <w:tc>
          <w:tcPr>
            <w:tcW w:w="1432" w:type="dxa"/>
          </w:tcPr>
          <w:p w14:paraId="34DC5F88" w14:textId="77777777" w:rsidR="00D158E3" w:rsidRPr="00C7377D" w:rsidRDefault="00D158E3" w:rsidP="00DF739F">
            <w:pPr>
              <w:jc w:val="center"/>
              <w:rPr>
                <w:szCs w:val="24"/>
              </w:rPr>
            </w:pPr>
            <w:r>
              <w:rPr>
                <w:szCs w:val="24"/>
              </w:rPr>
              <w:t>26</w:t>
            </w:r>
          </w:p>
        </w:tc>
      </w:tr>
      <w:tr w:rsidR="00D158E3" w:rsidRPr="00C7377D" w14:paraId="59481271" w14:textId="77777777" w:rsidTr="00DF739F">
        <w:trPr>
          <w:jc w:val="center"/>
        </w:trPr>
        <w:tc>
          <w:tcPr>
            <w:tcW w:w="4183" w:type="dxa"/>
            <w:tcBorders>
              <w:bottom w:val="single" w:sz="4" w:space="0" w:color="auto"/>
            </w:tcBorders>
            <w:vAlign w:val="center"/>
          </w:tcPr>
          <w:p w14:paraId="7781DAA9" w14:textId="77777777" w:rsidR="00D158E3" w:rsidRPr="00C7377D" w:rsidRDefault="00D158E3" w:rsidP="00DF739F">
            <w:pPr>
              <w:rPr>
                <w:szCs w:val="24"/>
              </w:rPr>
            </w:pPr>
            <w:r w:rsidRPr="00C7377D">
              <w:rPr>
                <w:szCs w:val="24"/>
              </w:rPr>
              <w:t xml:space="preserve">V.  razred </w:t>
            </w:r>
            <w:r>
              <w:rPr>
                <w:szCs w:val="24"/>
              </w:rPr>
              <w:t>–</w:t>
            </w:r>
            <w:r w:rsidRPr="00C7377D">
              <w:rPr>
                <w:sz w:val="22"/>
                <w:szCs w:val="22"/>
              </w:rPr>
              <w:t xml:space="preserve"> </w:t>
            </w:r>
            <w:r>
              <w:rPr>
                <w:szCs w:val="24"/>
              </w:rPr>
              <w:t>Kristina Horvat</w:t>
            </w:r>
            <w:r w:rsidRPr="00C7377D">
              <w:rPr>
                <w:szCs w:val="24"/>
              </w:rPr>
              <w:t xml:space="preserve"> </w:t>
            </w:r>
          </w:p>
        </w:tc>
        <w:tc>
          <w:tcPr>
            <w:tcW w:w="1418" w:type="dxa"/>
            <w:tcBorders>
              <w:bottom w:val="single" w:sz="4" w:space="0" w:color="auto"/>
            </w:tcBorders>
            <w:vAlign w:val="center"/>
          </w:tcPr>
          <w:p w14:paraId="4BAE86A5" w14:textId="77777777" w:rsidR="00D158E3" w:rsidRPr="00C7377D" w:rsidRDefault="00D158E3" w:rsidP="00DF739F">
            <w:pPr>
              <w:jc w:val="center"/>
              <w:rPr>
                <w:szCs w:val="24"/>
              </w:rPr>
            </w:pPr>
            <w:r w:rsidRPr="00C7377D">
              <w:rPr>
                <w:szCs w:val="24"/>
              </w:rPr>
              <w:t>1</w:t>
            </w:r>
          </w:p>
        </w:tc>
        <w:tc>
          <w:tcPr>
            <w:tcW w:w="1275" w:type="dxa"/>
            <w:tcBorders>
              <w:bottom w:val="single" w:sz="4" w:space="0" w:color="auto"/>
            </w:tcBorders>
            <w:vAlign w:val="center"/>
          </w:tcPr>
          <w:p w14:paraId="01704E86" w14:textId="77777777" w:rsidR="00D158E3" w:rsidRPr="00C7377D" w:rsidRDefault="00D158E3" w:rsidP="00DF739F">
            <w:pPr>
              <w:jc w:val="center"/>
              <w:rPr>
                <w:szCs w:val="24"/>
              </w:rPr>
            </w:pPr>
            <w:r w:rsidRPr="00C7377D">
              <w:rPr>
                <w:szCs w:val="24"/>
              </w:rPr>
              <w:t>22</w:t>
            </w:r>
          </w:p>
        </w:tc>
        <w:tc>
          <w:tcPr>
            <w:tcW w:w="1418" w:type="dxa"/>
            <w:tcBorders>
              <w:bottom w:val="single" w:sz="4" w:space="0" w:color="auto"/>
            </w:tcBorders>
            <w:vAlign w:val="center"/>
          </w:tcPr>
          <w:p w14:paraId="4C811158" w14:textId="77777777" w:rsidR="00D158E3" w:rsidRPr="00C7377D" w:rsidRDefault="00D158E3" w:rsidP="00DF739F">
            <w:pPr>
              <w:jc w:val="center"/>
              <w:rPr>
                <w:szCs w:val="24"/>
              </w:rPr>
            </w:pPr>
            <w:r>
              <w:rPr>
                <w:szCs w:val="24"/>
              </w:rPr>
              <w:t>2</w:t>
            </w:r>
          </w:p>
        </w:tc>
        <w:tc>
          <w:tcPr>
            <w:tcW w:w="1432" w:type="dxa"/>
            <w:tcBorders>
              <w:bottom w:val="single" w:sz="4" w:space="0" w:color="auto"/>
            </w:tcBorders>
          </w:tcPr>
          <w:p w14:paraId="0E832C53" w14:textId="77777777" w:rsidR="00D158E3" w:rsidRPr="00C7377D" w:rsidRDefault="00D158E3" w:rsidP="00DF739F">
            <w:pPr>
              <w:jc w:val="center"/>
              <w:rPr>
                <w:szCs w:val="24"/>
              </w:rPr>
            </w:pPr>
            <w:r>
              <w:rPr>
                <w:szCs w:val="24"/>
              </w:rPr>
              <w:t>24</w:t>
            </w:r>
          </w:p>
        </w:tc>
      </w:tr>
      <w:tr w:rsidR="00D158E3" w:rsidRPr="00C7377D" w14:paraId="19F1D3C9" w14:textId="77777777" w:rsidTr="00DF739F">
        <w:trPr>
          <w:jc w:val="center"/>
        </w:trPr>
        <w:tc>
          <w:tcPr>
            <w:tcW w:w="4183" w:type="dxa"/>
            <w:tcBorders>
              <w:bottom w:val="single" w:sz="4" w:space="0" w:color="auto"/>
            </w:tcBorders>
            <w:vAlign w:val="center"/>
          </w:tcPr>
          <w:p w14:paraId="3CF84BEC" w14:textId="77777777" w:rsidR="00D158E3" w:rsidRPr="00C7377D" w:rsidRDefault="00D158E3" w:rsidP="00DF739F">
            <w:pPr>
              <w:rPr>
                <w:szCs w:val="24"/>
              </w:rPr>
            </w:pPr>
            <w:r w:rsidRPr="00C7377D">
              <w:rPr>
                <w:b/>
                <w:bCs/>
                <w:szCs w:val="24"/>
              </w:rPr>
              <w:t>UKUPNO</w:t>
            </w:r>
          </w:p>
        </w:tc>
        <w:tc>
          <w:tcPr>
            <w:tcW w:w="1418" w:type="dxa"/>
            <w:tcBorders>
              <w:bottom w:val="single" w:sz="4" w:space="0" w:color="auto"/>
            </w:tcBorders>
            <w:vAlign w:val="center"/>
          </w:tcPr>
          <w:p w14:paraId="1C857288" w14:textId="77777777" w:rsidR="00D158E3" w:rsidRPr="00C7377D" w:rsidRDefault="00D158E3" w:rsidP="00DF739F">
            <w:pPr>
              <w:jc w:val="center"/>
              <w:rPr>
                <w:szCs w:val="24"/>
              </w:rPr>
            </w:pPr>
            <w:r w:rsidRPr="00C7377D">
              <w:rPr>
                <w:b/>
                <w:bCs/>
                <w:szCs w:val="24"/>
              </w:rPr>
              <w:t>5</w:t>
            </w:r>
          </w:p>
        </w:tc>
        <w:tc>
          <w:tcPr>
            <w:tcW w:w="1275" w:type="dxa"/>
            <w:tcBorders>
              <w:bottom w:val="single" w:sz="4" w:space="0" w:color="auto"/>
            </w:tcBorders>
            <w:vAlign w:val="center"/>
          </w:tcPr>
          <w:p w14:paraId="46877E0F" w14:textId="77777777" w:rsidR="00D158E3" w:rsidRPr="00C7377D" w:rsidRDefault="00D158E3" w:rsidP="00DF739F">
            <w:pPr>
              <w:jc w:val="center"/>
              <w:rPr>
                <w:szCs w:val="24"/>
              </w:rPr>
            </w:pPr>
            <w:r>
              <w:rPr>
                <w:b/>
                <w:bCs/>
                <w:szCs w:val="24"/>
              </w:rPr>
              <w:t>109</w:t>
            </w:r>
          </w:p>
        </w:tc>
        <w:tc>
          <w:tcPr>
            <w:tcW w:w="1418" w:type="dxa"/>
            <w:tcBorders>
              <w:bottom w:val="single" w:sz="4" w:space="0" w:color="auto"/>
            </w:tcBorders>
            <w:vAlign w:val="center"/>
          </w:tcPr>
          <w:p w14:paraId="56FBD732" w14:textId="77777777" w:rsidR="00D158E3" w:rsidRPr="00C7377D" w:rsidRDefault="00D158E3" w:rsidP="00DF739F">
            <w:pPr>
              <w:jc w:val="center"/>
              <w:rPr>
                <w:szCs w:val="24"/>
              </w:rPr>
            </w:pPr>
            <w:r>
              <w:rPr>
                <w:b/>
                <w:bCs/>
                <w:szCs w:val="24"/>
              </w:rPr>
              <w:t>18</w:t>
            </w:r>
          </w:p>
        </w:tc>
        <w:tc>
          <w:tcPr>
            <w:tcW w:w="1432" w:type="dxa"/>
            <w:tcBorders>
              <w:bottom w:val="single" w:sz="4" w:space="0" w:color="auto"/>
            </w:tcBorders>
          </w:tcPr>
          <w:p w14:paraId="167B7986" w14:textId="77777777" w:rsidR="00D158E3" w:rsidRPr="00C7377D" w:rsidRDefault="00D158E3" w:rsidP="00DF739F">
            <w:pPr>
              <w:jc w:val="center"/>
              <w:rPr>
                <w:szCs w:val="24"/>
              </w:rPr>
            </w:pPr>
            <w:r>
              <w:rPr>
                <w:b/>
                <w:bCs/>
                <w:szCs w:val="24"/>
              </w:rPr>
              <w:t>127</w:t>
            </w:r>
          </w:p>
        </w:tc>
      </w:tr>
      <w:tr w:rsidR="00D158E3" w:rsidRPr="00C7377D" w14:paraId="2342DFD6" w14:textId="77777777" w:rsidTr="00DF739F">
        <w:trPr>
          <w:jc w:val="center"/>
        </w:trPr>
        <w:tc>
          <w:tcPr>
            <w:tcW w:w="4183" w:type="dxa"/>
            <w:shd w:val="clear" w:color="auto" w:fill="D9D9D9"/>
            <w:vAlign w:val="center"/>
          </w:tcPr>
          <w:p w14:paraId="6D569225" w14:textId="77777777" w:rsidR="00D158E3" w:rsidRPr="00C7377D" w:rsidRDefault="00D158E3" w:rsidP="00DF739F">
            <w:pPr>
              <w:rPr>
                <w:b/>
                <w:bCs/>
                <w:szCs w:val="24"/>
              </w:rPr>
            </w:pPr>
            <w:r w:rsidRPr="00C7377D">
              <w:rPr>
                <w:b/>
                <w:bCs/>
                <w:szCs w:val="24"/>
              </w:rPr>
              <w:t>SVEUKUPNO</w:t>
            </w:r>
          </w:p>
        </w:tc>
        <w:tc>
          <w:tcPr>
            <w:tcW w:w="1418" w:type="dxa"/>
            <w:shd w:val="clear" w:color="auto" w:fill="D9D9D9"/>
            <w:vAlign w:val="center"/>
          </w:tcPr>
          <w:p w14:paraId="2D318443" w14:textId="77777777" w:rsidR="00D158E3" w:rsidRPr="00C7377D" w:rsidRDefault="00D158E3" w:rsidP="00DF739F">
            <w:pPr>
              <w:rPr>
                <w:b/>
                <w:bCs/>
                <w:szCs w:val="24"/>
              </w:rPr>
            </w:pPr>
            <w:r w:rsidRPr="00C7377D">
              <w:rPr>
                <w:b/>
                <w:bCs/>
                <w:szCs w:val="24"/>
              </w:rPr>
              <w:t xml:space="preserve">         </w:t>
            </w:r>
          </w:p>
          <w:p w14:paraId="5FABCAB1" w14:textId="77777777" w:rsidR="00D158E3" w:rsidRPr="00C7377D" w:rsidRDefault="00D158E3" w:rsidP="00DF739F">
            <w:pPr>
              <w:rPr>
                <w:b/>
                <w:bCs/>
                <w:szCs w:val="24"/>
              </w:rPr>
            </w:pPr>
            <w:r>
              <w:rPr>
                <w:b/>
                <w:bCs/>
                <w:szCs w:val="24"/>
              </w:rPr>
              <w:t xml:space="preserve">      18 </w:t>
            </w:r>
            <w:r w:rsidRPr="00C7377D">
              <w:rPr>
                <w:b/>
                <w:bCs/>
                <w:szCs w:val="24"/>
              </w:rPr>
              <w:t>razrednih odjela</w:t>
            </w:r>
          </w:p>
        </w:tc>
        <w:tc>
          <w:tcPr>
            <w:tcW w:w="1275" w:type="dxa"/>
            <w:shd w:val="clear" w:color="auto" w:fill="D9D9D9"/>
            <w:vAlign w:val="center"/>
          </w:tcPr>
          <w:p w14:paraId="5C8BC5A9" w14:textId="77777777" w:rsidR="00D158E3" w:rsidRPr="00C7377D" w:rsidRDefault="00D158E3" w:rsidP="00DF739F">
            <w:pPr>
              <w:jc w:val="center"/>
              <w:rPr>
                <w:b/>
                <w:bCs/>
                <w:szCs w:val="24"/>
              </w:rPr>
            </w:pPr>
            <w:r>
              <w:rPr>
                <w:b/>
                <w:bCs/>
                <w:szCs w:val="24"/>
              </w:rPr>
              <w:t>126</w:t>
            </w:r>
          </w:p>
        </w:tc>
        <w:tc>
          <w:tcPr>
            <w:tcW w:w="1418" w:type="dxa"/>
            <w:shd w:val="clear" w:color="auto" w:fill="D9D9D9"/>
            <w:vAlign w:val="center"/>
          </w:tcPr>
          <w:p w14:paraId="792ACAAB" w14:textId="77777777" w:rsidR="00D158E3" w:rsidRPr="00C7377D" w:rsidRDefault="00D158E3" w:rsidP="00DF739F">
            <w:pPr>
              <w:jc w:val="center"/>
              <w:rPr>
                <w:b/>
                <w:bCs/>
                <w:szCs w:val="24"/>
              </w:rPr>
            </w:pPr>
            <w:r>
              <w:rPr>
                <w:b/>
                <w:bCs/>
                <w:szCs w:val="24"/>
              </w:rPr>
              <w:t>242</w:t>
            </w:r>
          </w:p>
        </w:tc>
        <w:tc>
          <w:tcPr>
            <w:tcW w:w="1432" w:type="dxa"/>
            <w:shd w:val="clear" w:color="auto" w:fill="D9D9D9"/>
            <w:vAlign w:val="center"/>
          </w:tcPr>
          <w:p w14:paraId="79ADFFFF" w14:textId="77777777" w:rsidR="00D158E3" w:rsidRPr="00C7377D" w:rsidRDefault="00D158E3" w:rsidP="00DF739F">
            <w:pPr>
              <w:jc w:val="center"/>
              <w:rPr>
                <w:b/>
                <w:bCs/>
                <w:szCs w:val="24"/>
              </w:rPr>
            </w:pPr>
            <w:r>
              <w:rPr>
                <w:b/>
                <w:bCs/>
                <w:szCs w:val="24"/>
              </w:rPr>
              <w:t>368</w:t>
            </w:r>
          </w:p>
        </w:tc>
      </w:tr>
    </w:tbl>
    <w:p w14:paraId="5791D481" w14:textId="77777777" w:rsidR="00C7377D" w:rsidRPr="00C7377D" w:rsidRDefault="00C7377D" w:rsidP="00C7377D">
      <w:pPr>
        <w:tabs>
          <w:tab w:val="left" w:pos="426"/>
        </w:tabs>
        <w:rPr>
          <w:b/>
          <w:sz w:val="26"/>
          <w:szCs w:val="24"/>
        </w:rPr>
      </w:pPr>
    </w:p>
    <w:p w14:paraId="109248CF" w14:textId="77777777" w:rsidR="00C7377D" w:rsidRDefault="00C7377D" w:rsidP="00C7377D">
      <w:pPr>
        <w:tabs>
          <w:tab w:val="left" w:pos="426"/>
        </w:tabs>
        <w:rPr>
          <w:b/>
          <w:sz w:val="26"/>
          <w:szCs w:val="24"/>
        </w:rPr>
      </w:pPr>
    </w:p>
    <w:p w14:paraId="56FFEEE9" w14:textId="77777777" w:rsidR="0039490E" w:rsidRDefault="0039490E" w:rsidP="00C7377D">
      <w:pPr>
        <w:tabs>
          <w:tab w:val="left" w:pos="426"/>
        </w:tabs>
        <w:rPr>
          <w:b/>
          <w:sz w:val="26"/>
          <w:szCs w:val="24"/>
        </w:rPr>
      </w:pPr>
    </w:p>
    <w:p w14:paraId="337D45F3" w14:textId="77777777" w:rsidR="0039490E" w:rsidRDefault="0039490E" w:rsidP="00C7377D">
      <w:pPr>
        <w:tabs>
          <w:tab w:val="left" w:pos="426"/>
        </w:tabs>
        <w:rPr>
          <w:b/>
          <w:sz w:val="26"/>
          <w:szCs w:val="24"/>
        </w:rPr>
      </w:pPr>
    </w:p>
    <w:p w14:paraId="67F144EE" w14:textId="77777777" w:rsidR="00D158E3" w:rsidRDefault="00D158E3" w:rsidP="00C7377D">
      <w:pPr>
        <w:tabs>
          <w:tab w:val="left" w:pos="426"/>
        </w:tabs>
        <w:rPr>
          <w:b/>
          <w:sz w:val="26"/>
          <w:szCs w:val="24"/>
        </w:rPr>
      </w:pPr>
    </w:p>
    <w:p w14:paraId="2DEE4D82" w14:textId="77777777" w:rsidR="00D158E3" w:rsidRDefault="00D158E3" w:rsidP="00C7377D">
      <w:pPr>
        <w:tabs>
          <w:tab w:val="left" w:pos="426"/>
        </w:tabs>
        <w:rPr>
          <w:b/>
          <w:sz w:val="26"/>
          <w:szCs w:val="24"/>
        </w:rPr>
      </w:pPr>
    </w:p>
    <w:p w14:paraId="2A202F0C" w14:textId="77777777" w:rsidR="00D158E3" w:rsidRDefault="00D158E3" w:rsidP="00C7377D">
      <w:pPr>
        <w:tabs>
          <w:tab w:val="left" w:pos="426"/>
        </w:tabs>
        <w:rPr>
          <w:b/>
          <w:sz w:val="26"/>
          <w:szCs w:val="24"/>
        </w:rPr>
      </w:pPr>
    </w:p>
    <w:p w14:paraId="2FB9A964" w14:textId="77777777" w:rsidR="0039490E" w:rsidRDefault="0039490E" w:rsidP="00C7377D">
      <w:pPr>
        <w:tabs>
          <w:tab w:val="left" w:pos="426"/>
        </w:tabs>
        <w:rPr>
          <w:b/>
          <w:sz w:val="26"/>
          <w:szCs w:val="24"/>
        </w:rPr>
      </w:pPr>
    </w:p>
    <w:p w14:paraId="00A4267E" w14:textId="77777777" w:rsidR="000C433C" w:rsidRDefault="000C433C" w:rsidP="00C7377D">
      <w:pPr>
        <w:tabs>
          <w:tab w:val="left" w:pos="426"/>
        </w:tabs>
        <w:rPr>
          <w:b/>
          <w:sz w:val="26"/>
          <w:szCs w:val="24"/>
        </w:rPr>
      </w:pPr>
    </w:p>
    <w:p w14:paraId="346555FD" w14:textId="77777777" w:rsidR="000C433C" w:rsidRDefault="000C433C" w:rsidP="00C7377D">
      <w:pPr>
        <w:tabs>
          <w:tab w:val="left" w:pos="426"/>
        </w:tabs>
        <w:rPr>
          <w:b/>
          <w:sz w:val="26"/>
          <w:szCs w:val="24"/>
        </w:rPr>
      </w:pPr>
    </w:p>
    <w:p w14:paraId="2EA096D1" w14:textId="77777777" w:rsidR="000C433C" w:rsidRPr="00C7377D" w:rsidRDefault="000C433C" w:rsidP="00C7377D">
      <w:pPr>
        <w:tabs>
          <w:tab w:val="left" w:pos="426"/>
        </w:tabs>
        <w:rPr>
          <w:b/>
          <w:sz w:val="26"/>
          <w:szCs w:val="24"/>
        </w:rPr>
      </w:pPr>
    </w:p>
    <w:p w14:paraId="61C68EFA" w14:textId="77777777" w:rsidR="00C7377D" w:rsidRPr="00B338C1" w:rsidRDefault="00C7377D" w:rsidP="000F4F23">
      <w:pPr>
        <w:pStyle w:val="Naslov1"/>
        <w:jc w:val="center"/>
        <w:rPr>
          <w:color w:val="auto"/>
          <w:sz w:val="24"/>
          <w:szCs w:val="24"/>
        </w:rPr>
      </w:pPr>
      <w:bookmarkStart w:id="5" w:name="_Toc53583056"/>
      <w:r w:rsidRPr="00B338C1">
        <w:rPr>
          <w:color w:val="auto"/>
          <w:sz w:val="24"/>
          <w:szCs w:val="24"/>
        </w:rPr>
        <w:lastRenderedPageBreak/>
        <w:t>1.5. Prostor kojim gospodari Tehnička škola</w:t>
      </w:r>
      <w:bookmarkEnd w:id="5"/>
    </w:p>
    <w:p w14:paraId="1967F41D" w14:textId="77777777" w:rsidR="00C7377D" w:rsidRPr="00C7377D" w:rsidRDefault="00C7377D" w:rsidP="00C7377D">
      <w:pPr>
        <w:rPr>
          <w:bCs/>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060"/>
        <w:gridCol w:w="1475"/>
        <w:gridCol w:w="1231"/>
        <w:gridCol w:w="1336"/>
      </w:tblGrid>
      <w:tr w:rsidR="00C7377D" w:rsidRPr="00C7377D" w14:paraId="056EBBEE" w14:textId="77777777" w:rsidTr="00C7377D">
        <w:trPr>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E6E6E6"/>
            <w:vAlign w:val="center"/>
          </w:tcPr>
          <w:p w14:paraId="440CABE4" w14:textId="77777777" w:rsidR="00C7377D" w:rsidRPr="00C7377D" w:rsidRDefault="00C7377D" w:rsidP="00C7377D">
            <w:pPr>
              <w:keepNext/>
              <w:jc w:val="center"/>
              <w:outlineLvl w:val="3"/>
              <w:rPr>
                <w:b/>
              </w:rPr>
            </w:pPr>
            <w:r w:rsidRPr="00C7377D">
              <w:rPr>
                <w:b/>
                <w:sz w:val="22"/>
              </w:rPr>
              <w:t>Redni broj</w:t>
            </w:r>
          </w:p>
        </w:tc>
        <w:tc>
          <w:tcPr>
            <w:tcW w:w="4395" w:type="dxa"/>
            <w:tcBorders>
              <w:top w:val="single" w:sz="4" w:space="0" w:color="auto"/>
              <w:left w:val="single" w:sz="4" w:space="0" w:color="auto"/>
              <w:bottom w:val="single" w:sz="4" w:space="0" w:color="auto"/>
              <w:right w:val="single" w:sz="4" w:space="0" w:color="auto"/>
            </w:tcBorders>
            <w:shd w:val="clear" w:color="auto" w:fill="E6E6E6"/>
            <w:vAlign w:val="center"/>
          </w:tcPr>
          <w:p w14:paraId="352B1BE0" w14:textId="77777777" w:rsidR="00C7377D" w:rsidRPr="00C7377D" w:rsidRDefault="00C7377D" w:rsidP="00C7377D">
            <w:pPr>
              <w:keepNext/>
              <w:jc w:val="center"/>
              <w:outlineLvl w:val="6"/>
              <w:rPr>
                <w:b/>
              </w:rPr>
            </w:pPr>
            <w:r w:rsidRPr="00C7377D">
              <w:rPr>
                <w:b/>
                <w:sz w:val="22"/>
              </w:rPr>
              <w:t>Naziv prostorije</w:t>
            </w:r>
          </w:p>
        </w:tc>
        <w:tc>
          <w:tcPr>
            <w:tcW w:w="1062" w:type="dxa"/>
            <w:tcBorders>
              <w:top w:val="single" w:sz="4" w:space="0" w:color="auto"/>
              <w:left w:val="single" w:sz="4" w:space="0" w:color="auto"/>
              <w:bottom w:val="single" w:sz="4" w:space="0" w:color="auto"/>
              <w:right w:val="single" w:sz="4" w:space="0" w:color="auto"/>
            </w:tcBorders>
            <w:shd w:val="clear" w:color="auto" w:fill="E6E6E6"/>
            <w:vAlign w:val="center"/>
          </w:tcPr>
          <w:p w14:paraId="51D9363E" w14:textId="77777777" w:rsidR="00C7377D" w:rsidRPr="00C7377D" w:rsidRDefault="00C7377D" w:rsidP="00C7377D">
            <w:pPr>
              <w:keepNext/>
              <w:jc w:val="center"/>
              <w:outlineLvl w:val="6"/>
              <w:rPr>
                <w:b/>
              </w:rPr>
            </w:pPr>
            <w:r w:rsidRPr="00C7377D">
              <w:rPr>
                <w:b/>
                <w:sz w:val="22"/>
              </w:rPr>
              <w:t>Oznaka</w:t>
            </w:r>
          </w:p>
        </w:tc>
        <w:tc>
          <w:tcPr>
            <w:tcW w:w="1250" w:type="dxa"/>
            <w:tcBorders>
              <w:top w:val="single" w:sz="4" w:space="0" w:color="auto"/>
              <w:left w:val="single" w:sz="4" w:space="0" w:color="auto"/>
              <w:bottom w:val="single" w:sz="4" w:space="0" w:color="auto"/>
              <w:right w:val="single" w:sz="4" w:space="0" w:color="auto"/>
            </w:tcBorders>
            <w:shd w:val="clear" w:color="auto" w:fill="E6E6E6"/>
            <w:vAlign w:val="center"/>
          </w:tcPr>
          <w:p w14:paraId="1502C882" w14:textId="77777777" w:rsidR="00C7377D" w:rsidRPr="00C7377D" w:rsidRDefault="00C7377D" w:rsidP="00C7377D">
            <w:pPr>
              <w:keepNext/>
              <w:jc w:val="center"/>
              <w:outlineLvl w:val="6"/>
              <w:rPr>
                <w:b/>
              </w:rPr>
            </w:pPr>
            <w:r w:rsidRPr="00C7377D">
              <w:rPr>
                <w:b/>
                <w:sz w:val="22"/>
              </w:rPr>
              <w:t>Površina (m</w:t>
            </w:r>
            <w:r w:rsidRPr="00C7377D">
              <w:rPr>
                <w:b/>
                <w:sz w:val="22"/>
                <w:vertAlign w:val="superscript"/>
              </w:rPr>
              <w:t>2</w:t>
            </w:r>
            <w:r w:rsidRPr="00C7377D">
              <w:rPr>
                <w:b/>
                <w:sz w:val="22"/>
              </w:rPr>
              <w:t>)</w:t>
            </w:r>
          </w:p>
        </w:tc>
        <w:tc>
          <w:tcPr>
            <w:tcW w:w="1378" w:type="dxa"/>
            <w:tcBorders>
              <w:top w:val="single" w:sz="4" w:space="0" w:color="auto"/>
              <w:left w:val="single" w:sz="4" w:space="0" w:color="auto"/>
              <w:bottom w:val="single" w:sz="4" w:space="0" w:color="auto"/>
              <w:right w:val="single" w:sz="4" w:space="0" w:color="auto"/>
            </w:tcBorders>
            <w:shd w:val="clear" w:color="auto" w:fill="E6E6E6"/>
            <w:vAlign w:val="center"/>
          </w:tcPr>
          <w:p w14:paraId="26D2F0DB" w14:textId="77777777" w:rsidR="00C7377D" w:rsidRPr="00C7377D" w:rsidRDefault="00C7377D" w:rsidP="00C7377D">
            <w:pPr>
              <w:keepNext/>
              <w:jc w:val="center"/>
              <w:outlineLvl w:val="6"/>
              <w:rPr>
                <w:b/>
              </w:rPr>
            </w:pPr>
            <w:r w:rsidRPr="00C7377D">
              <w:rPr>
                <w:b/>
                <w:sz w:val="22"/>
              </w:rPr>
              <w:t>Smještaj</w:t>
            </w:r>
          </w:p>
        </w:tc>
      </w:tr>
      <w:tr w:rsidR="00C7377D" w:rsidRPr="00C7377D" w14:paraId="1BDC147D" w14:textId="77777777" w:rsidTr="00C7377D">
        <w:trPr>
          <w:jc w:val="center"/>
        </w:trPr>
        <w:tc>
          <w:tcPr>
            <w:tcW w:w="915" w:type="dxa"/>
            <w:vAlign w:val="center"/>
          </w:tcPr>
          <w:p w14:paraId="042C600C" w14:textId="77777777" w:rsidR="00C7377D" w:rsidRPr="00C7377D" w:rsidRDefault="00C7377D" w:rsidP="00C7377D">
            <w:pPr>
              <w:jc w:val="center"/>
              <w:rPr>
                <w:bCs/>
                <w:szCs w:val="22"/>
              </w:rPr>
            </w:pPr>
            <w:r w:rsidRPr="00C7377D">
              <w:rPr>
                <w:bCs/>
                <w:sz w:val="22"/>
                <w:szCs w:val="22"/>
              </w:rPr>
              <w:t>1.</w:t>
            </w:r>
          </w:p>
        </w:tc>
        <w:tc>
          <w:tcPr>
            <w:tcW w:w="4395" w:type="dxa"/>
            <w:vAlign w:val="center"/>
          </w:tcPr>
          <w:p w14:paraId="356D63E2" w14:textId="77777777" w:rsidR="00C7377D" w:rsidRPr="00C7377D" w:rsidRDefault="00C7377D" w:rsidP="00C7377D">
            <w:pPr>
              <w:rPr>
                <w:bCs/>
                <w:szCs w:val="22"/>
              </w:rPr>
            </w:pPr>
            <w:r w:rsidRPr="00C7377D">
              <w:rPr>
                <w:bCs/>
                <w:sz w:val="22"/>
                <w:szCs w:val="22"/>
              </w:rPr>
              <w:t>Specijalizirana učionica u programu šumarstva</w:t>
            </w:r>
          </w:p>
        </w:tc>
        <w:tc>
          <w:tcPr>
            <w:tcW w:w="1062" w:type="dxa"/>
            <w:vAlign w:val="center"/>
          </w:tcPr>
          <w:p w14:paraId="409D9F6E" w14:textId="77777777" w:rsidR="00C7377D" w:rsidRPr="00C7377D" w:rsidRDefault="00C7377D" w:rsidP="00C7377D">
            <w:pPr>
              <w:jc w:val="center"/>
              <w:rPr>
                <w:bCs/>
                <w:szCs w:val="22"/>
              </w:rPr>
            </w:pPr>
            <w:r w:rsidRPr="00C7377D">
              <w:rPr>
                <w:bCs/>
                <w:sz w:val="22"/>
                <w:szCs w:val="22"/>
              </w:rPr>
              <w:t>1</w:t>
            </w:r>
          </w:p>
        </w:tc>
        <w:tc>
          <w:tcPr>
            <w:tcW w:w="1250" w:type="dxa"/>
            <w:vAlign w:val="center"/>
          </w:tcPr>
          <w:p w14:paraId="79FA1FFD"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0BAA35BC" w14:textId="77777777" w:rsidR="00C7377D" w:rsidRPr="00C7377D" w:rsidRDefault="00406951" w:rsidP="00C7377D">
            <w:pPr>
              <w:rPr>
                <w:bCs/>
                <w:szCs w:val="22"/>
              </w:rPr>
            </w:pPr>
            <w:r>
              <w:rPr>
                <w:bCs/>
                <w:sz w:val="22"/>
                <w:szCs w:val="22"/>
              </w:rPr>
              <w:t>p</w:t>
            </w:r>
            <w:r w:rsidR="00C7377D" w:rsidRPr="00C7377D">
              <w:rPr>
                <w:bCs/>
                <w:sz w:val="22"/>
                <w:szCs w:val="22"/>
              </w:rPr>
              <w:t>rizemlje</w:t>
            </w:r>
          </w:p>
        </w:tc>
      </w:tr>
      <w:tr w:rsidR="00C7377D" w:rsidRPr="00C7377D" w14:paraId="34860240" w14:textId="77777777" w:rsidTr="00C7377D">
        <w:trPr>
          <w:jc w:val="center"/>
        </w:trPr>
        <w:tc>
          <w:tcPr>
            <w:tcW w:w="915" w:type="dxa"/>
            <w:vAlign w:val="center"/>
          </w:tcPr>
          <w:p w14:paraId="650AB2CF" w14:textId="77777777" w:rsidR="00C7377D" w:rsidRPr="00C7377D" w:rsidRDefault="00C7377D" w:rsidP="00C7377D">
            <w:pPr>
              <w:jc w:val="center"/>
              <w:rPr>
                <w:bCs/>
                <w:szCs w:val="22"/>
              </w:rPr>
            </w:pPr>
            <w:r w:rsidRPr="00C7377D">
              <w:rPr>
                <w:bCs/>
                <w:sz w:val="22"/>
                <w:szCs w:val="22"/>
              </w:rPr>
              <w:t>2.</w:t>
            </w:r>
          </w:p>
        </w:tc>
        <w:tc>
          <w:tcPr>
            <w:tcW w:w="4395" w:type="dxa"/>
            <w:vAlign w:val="center"/>
          </w:tcPr>
          <w:p w14:paraId="667AA044" w14:textId="77777777" w:rsidR="00C7377D" w:rsidRPr="00C7377D" w:rsidRDefault="00C7377D" w:rsidP="00C7377D">
            <w:pPr>
              <w:rPr>
                <w:bCs/>
                <w:szCs w:val="22"/>
              </w:rPr>
            </w:pPr>
            <w:r w:rsidRPr="00C7377D">
              <w:rPr>
                <w:bCs/>
                <w:sz w:val="22"/>
                <w:szCs w:val="22"/>
              </w:rPr>
              <w:t>Kabinet šumarstva</w:t>
            </w:r>
          </w:p>
        </w:tc>
        <w:tc>
          <w:tcPr>
            <w:tcW w:w="1062" w:type="dxa"/>
            <w:vAlign w:val="center"/>
          </w:tcPr>
          <w:p w14:paraId="09632E38" w14:textId="77777777" w:rsidR="00C7377D" w:rsidRPr="00C7377D" w:rsidRDefault="00C7377D" w:rsidP="00406951">
            <w:pPr>
              <w:jc w:val="center"/>
              <w:rPr>
                <w:bCs/>
                <w:szCs w:val="22"/>
              </w:rPr>
            </w:pPr>
            <w:r w:rsidRPr="00C7377D">
              <w:rPr>
                <w:bCs/>
                <w:sz w:val="22"/>
                <w:szCs w:val="22"/>
              </w:rPr>
              <w:t>bez oznake</w:t>
            </w:r>
          </w:p>
        </w:tc>
        <w:tc>
          <w:tcPr>
            <w:tcW w:w="1250" w:type="dxa"/>
            <w:vAlign w:val="center"/>
          </w:tcPr>
          <w:p w14:paraId="3CF0C1D5" w14:textId="77777777" w:rsidR="00C7377D" w:rsidRPr="00C7377D" w:rsidRDefault="00C7377D" w:rsidP="00C7377D">
            <w:pPr>
              <w:tabs>
                <w:tab w:val="decimal" w:pos="596"/>
              </w:tabs>
              <w:jc w:val="both"/>
              <w:rPr>
                <w:bCs/>
                <w:szCs w:val="22"/>
              </w:rPr>
            </w:pPr>
            <w:r w:rsidRPr="00C7377D">
              <w:rPr>
                <w:bCs/>
                <w:sz w:val="22"/>
                <w:szCs w:val="22"/>
              </w:rPr>
              <w:t>13,12</w:t>
            </w:r>
          </w:p>
        </w:tc>
        <w:tc>
          <w:tcPr>
            <w:tcW w:w="1378" w:type="dxa"/>
            <w:vAlign w:val="center"/>
          </w:tcPr>
          <w:p w14:paraId="7B48D7A6" w14:textId="77777777" w:rsidR="00C7377D" w:rsidRPr="00C7377D" w:rsidRDefault="00C7377D" w:rsidP="00C7377D">
            <w:pPr>
              <w:rPr>
                <w:bCs/>
                <w:szCs w:val="22"/>
              </w:rPr>
            </w:pPr>
            <w:r w:rsidRPr="00C7377D">
              <w:rPr>
                <w:bCs/>
                <w:sz w:val="22"/>
                <w:szCs w:val="22"/>
              </w:rPr>
              <w:t>prizemlje</w:t>
            </w:r>
          </w:p>
        </w:tc>
      </w:tr>
      <w:tr w:rsidR="00C7377D" w:rsidRPr="00C7377D" w14:paraId="67C472A3" w14:textId="77777777" w:rsidTr="00C7377D">
        <w:trPr>
          <w:jc w:val="center"/>
        </w:trPr>
        <w:tc>
          <w:tcPr>
            <w:tcW w:w="915" w:type="dxa"/>
            <w:vAlign w:val="center"/>
          </w:tcPr>
          <w:p w14:paraId="14113056" w14:textId="77777777" w:rsidR="00C7377D" w:rsidRPr="00C7377D" w:rsidRDefault="00C7377D" w:rsidP="00C7377D">
            <w:pPr>
              <w:jc w:val="center"/>
              <w:rPr>
                <w:bCs/>
                <w:szCs w:val="22"/>
              </w:rPr>
            </w:pPr>
            <w:r w:rsidRPr="00C7377D">
              <w:rPr>
                <w:bCs/>
                <w:sz w:val="22"/>
                <w:szCs w:val="22"/>
              </w:rPr>
              <w:t>3.</w:t>
            </w:r>
          </w:p>
        </w:tc>
        <w:tc>
          <w:tcPr>
            <w:tcW w:w="4395" w:type="dxa"/>
            <w:vAlign w:val="center"/>
          </w:tcPr>
          <w:p w14:paraId="727819F9" w14:textId="77777777" w:rsidR="00C7377D" w:rsidRPr="00C7377D" w:rsidRDefault="00C7377D" w:rsidP="00C7377D">
            <w:pPr>
              <w:rPr>
                <w:bCs/>
                <w:szCs w:val="22"/>
              </w:rPr>
            </w:pPr>
            <w:r w:rsidRPr="00C7377D">
              <w:rPr>
                <w:bCs/>
                <w:sz w:val="22"/>
                <w:szCs w:val="22"/>
              </w:rPr>
              <w:t>Specijalizirana učionica u programu šumarstva</w:t>
            </w:r>
            <w:r w:rsidR="005F557A">
              <w:rPr>
                <w:bCs/>
                <w:sz w:val="22"/>
                <w:szCs w:val="22"/>
              </w:rPr>
              <w:t xml:space="preserve"> za izvođenje nastavnog predmeta Botanika</w:t>
            </w:r>
          </w:p>
        </w:tc>
        <w:tc>
          <w:tcPr>
            <w:tcW w:w="1062" w:type="dxa"/>
            <w:vAlign w:val="center"/>
          </w:tcPr>
          <w:p w14:paraId="04895148" w14:textId="77777777" w:rsidR="00C7377D" w:rsidRPr="00C7377D" w:rsidRDefault="00C7377D" w:rsidP="00C7377D">
            <w:pPr>
              <w:jc w:val="center"/>
              <w:rPr>
                <w:bCs/>
                <w:szCs w:val="22"/>
              </w:rPr>
            </w:pPr>
            <w:r w:rsidRPr="00C7377D">
              <w:rPr>
                <w:bCs/>
                <w:sz w:val="22"/>
                <w:szCs w:val="22"/>
              </w:rPr>
              <w:t>2</w:t>
            </w:r>
          </w:p>
        </w:tc>
        <w:tc>
          <w:tcPr>
            <w:tcW w:w="1250" w:type="dxa"/>
            <w:vAlign w:val="center"/>
          </w:tcPr>
          <w:p w14:paraId="22FFF952"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510C812D" w14:textId="77777777" w:rsidR="00C7377D" w:rsidRPr="00C7377D" w:rsidRDefault="00C7377D" w:rsidP="00C7377D">
            <w:pPr>
              <w:rPr>
                <w:bCs/>
                <w:szCs w:val="22"/>
              </w:rPr>
            </w:pPr>
            <w:r w:rsidRPr="00C7377D">
              <w:rPr>
                <w:bCs/>
                <w:sz w:val="22"/>
                <w:szCs w:val="22"/>
              </w:rPr>
              <w:t>prizemlje</w:t>
            </w:r>
          </w:p>
        </w:tc>
      </w:tr>
      <w:tr w:rsidR="00C7377D" w:rsidRPr="00C7377D" w14:paraId="39B444E3" w14:textId="77777777" w:rsidTr="00C7377D">
        <w:trPr>
          <w:jc w:val="center"/>
        </w:trPr>
        <w:tc>
          <w:tcPr>
            <w:tcW w:w="915" w:type="dxa"/>
            <w:vAlign w:val="center"/>
          </w:tcPr>
          <w:p w14:paraId="766EC881" w14:textId="77777777" w:rsidR="00C7377D" w:rsidRPr="00C7377D" w:rsidRDefault="00C7377D" w:rsidP="00C7377D">
            <w:pPr>
              <w:jc w:val="center"/>
              <w:rPr>
                <w:bCs/>
                <w:szCs w:val="22"/>
              </w:rPr>
            </w:pPr>
            <w:r w:rsidRPr="00C7377D">
              <w:rPr>
                <w:bCs/>
                <w:sz w:val="22"/>
                <w:szCs w:val="22"/>
              </w:rPr>
              <w:t>4.</w:t>
            </w:r>
          </w:p>
        </w:tc>
        <w:tc>
          <w:tcPr>
            <w:tcW w:w="4395" w:type="dxa"/>
            <w:vAlign w:val="center"/>
          </w:tcPr>
          <w:p w14:paraId="130EEF48" w14:textId="77777777" w:rsidR="00C7377D" w:rsidRPr="00C7377D" w:rsidRDefault="00C7377D" w:rsidP="00C7377D">
            <w:pPr>
              <w:rPr>
                <w:bCs/>
                <w:szCs w:val="22"/>
              </w:rPr>
            </w:pPr>
            <w:r w:rsidRPr="00C7377D">
              <w:rPr>
                <w:bCs/>
                <w:sz w:val="22"/>
                <w:szCs w:val="22"/>
              </w:rPr>
              <w:t>Učionica i praktikum u programu šumarstva</w:t>
            </w:r>
          </w:p>
        </w:tc>
        <w:tc>
          <w:tcPr>
            <w:tcW w:w="1062" w:type="dxa"/>
            <w:vAlign w:val="center"/>
          </w:tcPr>
          <w:p w14:paraId="3EFE5EB8" w14:textId="77777777" w:rsidR="00C7377D" w:rsidRPr="00C7377D" w:rsidRDefault="00C7377D" w:rsidP="00C7377D">
            <w:pPr>
              <w:jc w:val="center"/>
              <w:rPr>
                <w:bCs/>
                <w:szCs w:val="22"/>
              </w:rPr>
            </w:pPr>
            <w:r w:rsidRPr="00C7377D">
              <w:rPr>
                <w:bCs/>
                <w:sz w:val="22"/>
                <w:szCs w:val="22"/>
              </w:rPr>
              <w:t>3, 3a</w:t>
            </w:r>
          </w:p>
        </w:tc>
        <w:tc>
          <w:tcPr>
            <w:tcW w:w="1250" w:type="dxa"/>
            <w:vAlign w:val="center"/>
          </w:tcPr>
          <w:p w14:paraId="3F849036" w14:textId="77777777" w:rsidR="00C7377D" w:rsidRPr="00C7377D" w:rsidRDefault="00C7377D" w:rsidP="00C7377D">
            <w:pPr>
              <w:tabs>
                <w:tab w:val="decimal" w:pos="596"/>
              </w:tabs>
              <w:jc w:val="both"/>
              <w:rPr>
                <w:bCs/>
                <w:szCs w:val="22"/>
              </w:rPr>
            </w:pPr>
            <w:r w:rsidRPr="00C7377D">
              <w:rPr>
                <w:bCs/>
                <w:sz w:val="22"/>
                <w:szCs w:val="22"/>
              </w:rPr>
              <w:t>89,76</w:t>
            </w:r>
          </w:p>
        </w:tc>
        <w:tc>
          <w:tcPr>
            <w:tcW w:w="1378" w:type="dxa"/>
            <w:vAlign w:val="center"/>
          </w:tcPr>
          <w:p w14:paraId="5B9D3983" w14:textId="77777777" w:rsidR="00C7377D" w:rsidRPr="00C7377D" w:rsidRDefault="00C7377D" w:rsidP="00C7377D">
            <w:pPr>
              <w:rPr>
                <w:bCs/>
                <w:szCs w:val="22"/>
              </w:rPr>
            </w:pPr>
            <w:r w:rsidRPr="00C7377D">
              <w:rPr>
                <w:bCs/>
                <w:sz w:val="22"/>
                <w:szCs w:val="22"/>
              </w:rPr>
              <w:t>prizemlje</w:t>
            </w:r>
          </w:p>
        </w:tc>
      </w:tr>
      <w:tr w:rsidR="00C7377D" w:rsidRPr="00C7377D" w14:paraId="480C0D28" w14:textId="77777777" w:rsidTr="00C7377D">
        <w:trPr>
          <w:jc w:val="center"/>
        </w:trPr>
        <w:tc>
          <w:tcPr>
            <w:tcW w:w="915" w:type="dxa"/>
            <w:vAlign w:val="center"/>
          </w:tcPr>
          <w:p w14:paraId="53C37A53" w14:textId="77777777" w:rsidR="00C7377D" w:rsidRPr="00C7377D" w:rsidRDefault="00C7377D" w:rsidP="00C7377D">
            <w:pPr>
              <w:jc w:val="center"/>
              <w:rPr>
                <w:bCs/>
                <w:szCs w:val="22"/>
              </w:rPr>
            </w:pPr>
            <w:r w:rsidRPr="00C7377D">
              <w:rPr>
                <w:bCs/>
                <w:sz w:val="22"/>
                <w:szCs w:val="22"/>
              </w:rPr>
              <w:t>5.</w:t>
            </w:r>
          </w:p>
        </w:tc>
        <w:tc>
          <w:tcPr>
            <w:tcW w:w="4395" w:type="dxa"/>
            <w:vAlign w:val="center"/>
          </w:tcPr>
          <w:p w14:paraId="0D38B565" w14:textId="77777777" w:rsidR="00C7377D" w:rsidRPr="00C7377D" w:rsidRDefault="00C7377D" w:rsidP="00C7377D">
            <w:pPr>
              <w:rPr>
                <w:bCs/>
                <w:szCs w:val="22"/>
              </w:rPr>
            </w:pPr>
            <w:r w:rsidRPr="00C7377D">
              <w:rPr>
                <w:bCs/>
                <w:sz w:val="22"/>
                <w:szCs w:val="22"/>
              </w:rPr>
              <w:t>Zbornica Tehničke škole</w:t>
            </w:r>
          </w:p>
        </w:tc>
        <w:tc>
          <w:tcPr>
            <w:tcW w:w="1062" w:type="dxa"/>
            <w:vAlign w:val="center"/>
          </w:tcPr>
          <w:p w14:paraId="5393A51A" w14:textId="77777777" w:rsidR="00C7377D" w:rsidRPr="00C7377D" w:rsidRDefault="005F557A" w:rsidP="00C7377D">
            <w:pPr>
              <w:jc w:val="center"/>
              <w:rPr>
                <w:bCs/>
                <w:szCs w:val="22"/>
              </w:rPr>
            </w:pPr>
            <w:r>
              <w:rPr>
                <w:bCs/>
                <w:szCs w:val="22"/>
              </w:rPr>
              <w:t>Zbornica Tehničke škole</w:t>
            </w:r>
          </w:p>
        </w:tc>
        <w:tc>
          <w:tcPr>
            <w:tcW w:w="1250" w:type="dxa"/>
            <w:vAlign w:val="center"/>
          </w:tcPr>
          <w:p w14:paraId="6231C63D" w14:textId="77777777" w:rsidR="00C7377D" w:rsidRPr="00C7377D" w:rsidRDefault="00C7377D" w:rsidP="00C7377D">
            <w:pPr>
              <w:tabs>
                <w:tab w:val="decimal" w:pos="596"/>
              </w:tabs>
              <w:jc w:val="both"/>
              <w:rPr>
                <w:bCs/>
                <w:szCs w:val="22"/>
              </w:rPr>
            </w:pPr>
            <w:r w:rsidRPr="00C7377D">
              <w:rPr>
                <w:bCs/>
                <w:sz w:val="22"/>
                <w:szCs w:val="22"/>
              </w:rPr>
              <w:t>58,80</w:t>
            </w:r>
          </w:p>
        </w:tc>
        <w:tc>
          <w:tcPr>
            <w:tcW w:w="1378" w:type="dxa"/>
            <w:vAlign w:val="center"/>
          </w:tcPr>
          <w:p w14:paraId="2A8EEC4D" w14:textId="77777777" w:rsidR="00C7377D" w:rsidRPr="00C7377D" w:rsidRDefault="00C7377D" w:rsidP="00C7377D">
            <w:pPr>
              <w:rPr>
                <w:bCs/>
                <w:szCs w:val="22"/>
              </w:rPr>
            </w:pPr>
            <w:r w:rsidRPr="00C7377D">
              <w:rPr>
                <w:bCs/>
                <w:sz w:val="22"/>
                <w:szCs w:val="22"/>
              </w:rPr>
              <w:t>prizemlje</w:t>
            </w:r>
          </w:p>
        </w:tc>
      </w:tr>
      <w:tr w:rsidR="00C7377D" w:rsidRPr="00C7377D" w14:paraId="1EC1FCD8" w14:textId="77777777" w:rsidTr="00C7377D">
        <w:trPr>
          <w:jc w:val="center"/>
        </w:trPr>
        <w:tc>
          <w:tcPr>
            <w:tcW w:w="915" w:type="dxa"/>
            <w:vAlign w:val="center"/>
          </w:tcPr>
          <w:p w14:paraId="11618071" w14:textId="77777777" w:rsidR="00C7377D" w:rsidRPr="00C7377D" w:rsidRDefault="00C7377D" w:rsidP="00C7377D">
            <w:pPr>
              <w:jc w:val="center"/>
              <w:rPr>
                <w:bCs/>
                <w:szCs w:val="22"/>
              </w:rPr>
            </w:pPr>
            <w:r w:rsidRPr="00C7377D">
              <w:rPr>
                <w:bCs/>
                <w:sz w:val="22"/>
                <w:szCs w:val="22"/>
              </w:rPr>
              <w:t>6.</w:t>
            </w:r>
          </w:p>
        </w:tc>
        <w:tc>
          <w:tcPr>
            <w:tcW w:w="4395" w:type="dxa"/>
            <w:vAlign w:val="center"/>
          </w:tcPr>
          <w:p w14:paraId="64891869" w14:textId="77777777" w:rsidR="00C7377D" w:rsidRPr="00C7377D" w:rsidRDefault="00C7377D" w:rsidP="00C7377D">
            <w:pPr>
              <w:rPr>
                <w:bCs/>
                <w:szCs w:val="22"/>
              </w:rPr>
            </w:pPr>
            <w:r w:rsidRPr="00C7377D">
              <w:rPr>
                <w:bCs/>
                <w:sz w:val="22"/>
                <w:szCs w:val="22"/>
              </w:rPr>
              <w:t>Kabinet ispitnog kordinatora</w:t>
            </w:r>
          </w:p>
        </w:tc>
        <w:tc>
          <w:tcPr>
            <w:tcW w:w="1062" w:type="dxa"/>
            <w:vAlign w:val="center"/>
          </w:tcPr>
          <w:p w14:paraId="7A7A582C" w14:textId="77777777" w:rsidR="00C7377D" w:rsidRPr="00C7377D" w:rsidRDefault="00C7377D" w:rsidP="00C7377D">
            <w:pPr>
              <w:jc w:val="center"/>
              <w:rPr>
                <w:bCs/>
                <w:szCs w:val="22"/>
              </w:rPr>
            </w:pPr>
            <w:r w:rsidRPr="00C7377D">
              <w:rPr>
                <w:bCs/>
                <w:sz w:val="22"/>
                <w:szCs w:val="22"/>
              </w:rPr>
              <w:t>mala zbornica</w:t>
            </w:r>
          </w:p>
        </w:tc>
        <w:tc>
          <w:tcPr>
            <w:tcW w:w="1250" w:type="dxa"/>
            <w:vAlign w:val="center"/>
          </w:tcPr>
          <w:p w14:paraId="42957CA1" w14:textId="77777777" w:rsidR="00C7377D" w:rsidRPr="00C7377D" w:rsidRDefault="00C7377D" w:rsidP="00C7377D">
            <w:pPr>
              <w:tabs>
                <w:tab w:val="decimal" w:pos="596"/>
              </w:tabs>
              <w:jc w:val="both"/>
              <w:rPr>
                <w:bCs/>
                <w:szCs w:val="22"/>
              </w:rPr>
            </w:pPr>
            <w:r w:rsidRPr="00C7377D">
              <w:rPr>
                <w:bCs/>
                <w:sz w:val="22"/>
                <w:szCs w:val="22"/>
              </w:rPr>
              <w:t>19,50</w:t>
            </w:r>
          </w:p>
        </w:tc>
        <w:tc>
          <w:tcPr>
            <w:tcW w:w="1378" w:type="dxa"/>
            <w:vAlign w:val="center"/>
          </w:tcPr>
          <w:p w14:paraId="7BDB1503" w14:textId="77777777" w:rsidR="00C7377D" w:rsidRPr="00C7377D" w:rsidRDefault="00C7377D" w:rsidP="00C7377D">
            <w:pPr>
              <w:rPr>
                <w:bCs/>
                <w:szCs w:val="22"/>
              </w:rPr>
            </w:pPr>
            <w:r w:rsidRPr="00C7377D">
              <w:rPr>
                <w:bCs/>
                <w:sz w:val="22"/>
                <w:szCs w:val="22"/>
              </w:rPr>
              <w:t>kat</w:t>
            </w:r>
          </w:p>
        </w:tc>
      </w:tr>
      <w:tr w:rsidR="00C7377D" w:rsidRPr="00C7377D" w14:paraId="40A8891D" w14:textId="77777777" w:rsidTr="00C7377D">
        <w:trPr>
          <w:jc w:val="center"/>
        </w:trPr>
        <w:tc>
          <w:tcPr>
            <w:tcW w:w="915" w:type="dxa"/>
            <w:vAlign w:val="center"/>
          </w:tcPr>
          <w:p w14:paraId="130D9B8D" w14:textId="77777777" w:rsidR="00C7377D" w:rsidRPr="00C7377D" w:rsidRDefault="00C7377D" w:rsidP="00C7377D">
            <w:pPr>
              <w:jc w:val="center"/>
              <w:rPr>
                <w:bCs/>
                <w:szCs w:val="22"/>
              </w:rPr>
            </w:pPr>
            <w:r w:rsidRPr="00C7377D">
              <w:rPr>
                <w:bCs/>
                <w:sz w:val="22"/>
                <w:szCs w:val="22"/>
              </w:rPr>
              <w:t>7.</w:t>
            </w:r>
          </w:p>
        </w:tc>
        <w:tc>
          <w:tcPr>
            <w:tcW w:w="4395" w:type="dxa"/>
            <w:vAlign w:val="center"/>
          </w:tcPr>
          <w:p w14:paraId="0C1522BA" w14:textId="77777777" w:rsidR="00C7377D" w:rsidRPr="00C7377D" w:rsidRDefault="00C7377D" w:rsidP="00C7377D">
            <w:pPr>
              <w:rPr>
                <w:bCs/>
                <w:szCs w:val="22"/>
              </w:rPr>
            </w:pPr>
            <w:r w:rsidRPr="00C7377D">
              <w:rPr>
                <w:bCs/>
                <w:sz w:val="22"/>
                <w:szCs w:val="22"/>
              </w:rPr>
              <w:t>Praktikum za radioničke vježbe u programu elektrotehnike</w:t>
            </w:r>
          </w:p>
        </w:tc>
        <w:tc>
          <w:tcPr>
            <w:tcW w:w="1062" w:type="dxa"/>
            <w:vAlign w:val="center"/>
          </w:tcPr>
          <w:p w14:paraId="21E1FD62" w14:textId="77777777" w:rsidR="00C7377D" w:rsidRPr="00C7377D" w:rsidRDefault="00C7377D" w:rsidP="00C7377D">
            <w:pPr>
              <w:jc w:val="center"/>
              <w:rPr>
                <w:bCs/>
                <w:szCs w:val="22"/>
              </w:rPr>
            </w:pPr>
            <w:r w:rsidRPr="00C7377D">
              <w:rPr>
                <w:bCs/>
                <w:sz w:val="22"/>
                <w:szCs w:val="22"/>
              </w:rPr>
              <w:t>5</w:t>
            </w:r>
          </w:p>
        </w:tc>
        <w:tc>
          <w:tcPr>
            <w:tcW w:w="1250" w:type="dxa"/>
            <w:vAlign w:val="center"/>
          </w:tcPr>
          <w:p w14:paraId="75C25AD6" w14:textId="77777777" w:rsidR="00C7377D" w:rsidRPr="00C7377D" w:rsidRDefault="00C7377D" w:rsidP="00C7377D">
            <w:pPr>
              <w:tabs>
                <w:tab w:val="decimal" w:pos="596"/>
              </w:tabs>
              <w:jc w:val="both"/>
              <w:rPr>
                <w:bCs/>
                <w:szCs w:val="22"/>
              </w:rPr>
            </w:pPr>
            <w:r w:rsidRPr="00C7377D">
              <w:rPr>
                <w:bCs/>
                <w:sz w:val="22"/>
                <w:szCs w:val="22"/>
              </w:rPr>
              <w:t>46,79</w:t>
            </w:r>
          </w:p>
        </w:tc>
        <w:tc>
          <w:tcPr>
            <w:tcW w:w="1378" w:type="dxa"/>
            <w:vAlign w:val="center"/>
          </w:tcPr>
          <w:p w14:paraId="3C23B376" w14:textId="77777777" w:rsidR="00C7377D" w:rsidRPr="00C7377D" w:rsidRDefault="00C7377D" w:rsidP="00C7377D">
            <w:pPr>
              <w:rPr>
                <w:bCs/>
                <w:szCs w:val="22"/>
              </w:rPr>
            </w:pPr>
            <w:r w:rsidRPr="00C7377D">
              <w:rPr>
                <w:bCs/>
                <w:sz w:val="22"/>
                <w:szCs w:val="22"/>
              </w:rPr>
              <w:t>prizemlje</w:t>
            </w:r>
          </w:p>
        </w:tc>
      </w:tr>
      <w:tr w:rsidR="00C7377D" w:rsidRPr="00C7377D" w14:paraId="06F31355" w14:textId="77777777" w:rsidTr="00C7377D">
        <w:trPr>
          <w:jc w:val="center"/>
        </w:trPr>
        <w:tc>
          <w:tcPr>
            <w:tcW w:w="915" w:type="dxa"/>
            <w:vAlign w:val="center"/>
          </w:tcPr>
          <w:p w14:paraId="1CA0EFCF" w14:textId="77777777" w:rsidR="00C7377D" w:rsidRPr="00C7377D" w:rsidRDefault="00C7377D" w:rsidP="00C7377D">
            <w:pPr>
              <w:jc w:val="center"/>
              <w:rPr>
                <w:bCs/>
                <w:szCs w:val="22"/>
              </w:rPr>
            </w:pPr>
            <w:r w:rsidRPr="00C7377D">
              <w:rPr>
                <w:bCs/>
                <w:sz w:val="22"/>
                <w:szCs w:val="22"/>
              </w:rPr>
              <w:t>8.</w:t>
            </w:r>
          </w:p>
        </w:tc>
        <w:tc>
          <w:tcPr>
            <w:tcW w:w="4395" w:type="dxa"/>
            <w:vAlign w:val="center"/>
          </w:tcPr>
          <w:p w14:paraId="651C9C9B" w14:textId="77777777" w:rsidR="00C7377D" w:rsidRPr="00C7377D" w:rsidRDefault="00C7377D" w:rsidP="00C7377D">
            <w:pPr>
              <w:rPr>
                <w:bCs/>
                <w:szCs w:val="22"/>
              </w:rPr>
            </w:pPr>
            <w:r w:rsidRPr="00C7377D">
              <w:rPr>
                <w:bCs/>
                <w:sz w:val="22"/>
                <w:szCs w:val="22"/>
              </w:rPr>
              <w:t>Praktikum za izvođenje vježbi u programu zdravstva</w:t>
            </w:r>
          </w:p>
        </w:tc>
        <w:tc>
          <w:tcPr>
            <w:tcW w:w="1062" w:type="dxa"/>
            <w:vAlign w:val="center"/>
          </w:tcPr>
          <w:p w14:paraId="15B0E04B" w14:textId="77777777" w:rsidR="00C7377D" w:rsidRPr="00C7377D" w:rsidRDefault="00C7377D" w:rsidP="00C7377D">
            <w:pPr>
              <w:jc w:val="center"/>
              <w:rPr>
                <w:bCs/>
                <w:szCs w:val="22"/>
              </w:rPr>
            </w:pPr>
            <w:r w:rsidRPr="00C7377D">
              <w:rPr>
                <w:bCs/>
                <w:sz w:val="22"/>
                <w:szCs w:val="22"/>
              </w:rPr>
              <w:t>6</w:t>
            </w:r>
          </w:p>
        </w:tc>
        <w:tc>
          <w:tcPr>
            <w:tcW w:w="1250" w:type="dxa"/>
            <w:vAlign w:val="center"/>
          </w:tcPr>
          <w:p w14:paraId="3D996BFF" w14:textId="77777777" w:rsidR="00C7377D" w:rsidRPr="00C7377D" w:rsidRDefault="00C7377D" w:rsidP="00C7377D">
            <w:pPr>
              <w:tabs>
                <w:tab w:val="decimal" w:pos="596"/>
              </w:tabs>
              <w:jc w:val="both"/>
              <w:rPr>
                <w:bCs/>
                <w:szCs w:val="22"/>
              </w:rPr>
            </w:pPr>
            <w:r w:rsidRPr="00C7377D">
              <w:rPr>
                <w:bCs/>
                <w:sz w:val="22"/>
                <w:szCs w:val="22"/>
              </w:rPr>
              <w:t>45,34</w:t>
            </w:r>
          </w:p>
        </w:tc>
        <w:tc>
          <w:tcPr>
            <w:tcW w:w="1378" w:type="dxa"/>
            <w:vAlign w:val="center"/>
          </w:tcPr>
          <w:p w14:paraId="41D0EBCE" w14:textId="77777777" w:rsidR="00C7377D" w:rsidRPr="00C7377D" w:rsidRDefault="00C7377D" w:rsidP="00C7377D">
            <w:pPr>
              <w:rPr>
                <w:bCs/>
                <w:szCs w:val="22"/>
              </w:rPr>
            </w:pPr>
            <w:r w:rsidRPr="00C7377D">
              <w:rPr>
                <w:bCs/>
                <w:sz w:val="22"/>
                <w:szCs w:val="22"/>
              </w:rPr>
              <w:t>prizemlje</w:t>
            </w:r>
          </w:p>
        </w:tc>
      </w:tr>
      <w:tr w:rsidR="00C7377D" w:rsidRPr="00C7377D" w14:paraId="22FA5F2F" w14:textId="77777777" w:rsidTr="00C7377D">
        <w:trPr>
          <w:jc w:val="center"/>
        </w:trPr>
        <w:tc>
          <w:tcPr>
            <w:tcW w:w="915" w:type="dxa"/>
            <w:vAlign w:val="center"/>
          </w:tcPr>
          <w:p w14:paraId="36396105" w14:textId="77777777" w:rsidR="00C7377D" w:rsidRPr="00C7377D" w:rsidRDefault="00C7377D" w:rsidP="00C7377D">
            <w:pPr>
              <w:jc w:val="center"/>
              <w:rPr>
                <w:bCs/>
                <w:szCs w:val="22"/>
              </w:rPr>
            </w:pPr>
            <w:r w:rsidRPr="00C7377D">
              <w:rPr>
                <w:bCs/>
                <w:sz w:val="22"/>
                <w:szCs w:val="22"/>
              </w:rPr>
              <w:t>9.</w:t>
            </w:r>
          </w:p>
        </w:tc>
        <w:tc>
          <w:tcPr>
            <w:tcW w:w="4395" w:type="dxa"/>
            <w:vAlign w:val="center"/>
          </w:tcPr>
          <w:p w14:paraId="524BDF0C" w14:textId="77777777" w:rsidR="00C7377D" w:rsidRPr="00C7377D" w:rsidRDefault="00C7377D" w:rsidP="00C7377D">
            <w:pPr>
              <w:rPr>
                <w:bCs/>
                <w:szCs w:val="22"/>
              </w:rPr>
            </w:pPr>
            <w:r w:rsidRPr="00C7377D">
              <w:rPr>
                <w:bCs/>
                <w:sz w:val="22"/>
                <w:szCs w:val="22"/>
              </w:rPr>
              <w:t>Učionica</w:t>
            </w:r>
            <w:r w:rsidR="002C6DD7">
              <w:rPr>
                <w:bCs/>
                <w:sz w:val="22"/>
                <w:szCs w:val="22"/>
              </w:rPr>
              <w:t xml:space="preserve"> povijesti</w:t>
            </w:r>
          </w:p>
        </w:tc>
        <w:tc>
          <w:tcPr>
            <w:tcW w:w="1062" w:type="dxa"/>
            <w:vAlign w:val="center"/>
          </w:tcPr>
          <w:p w14:paraId="43B8AE38" w14:textId="77777777" w:rsidR="00C7377D" w:rsidRPr="00C7377D" w:rsidRDefault="00C7377D" w:rsidP="00C7377D">
            <w:pPr>
              <w:jc w:val="center"/>
              <w:rPr>
                <w:bCs/>
                <w:szCs w:val="22"/>
              </w:rPr>
            </w:pPr>
            <w:r w:rsidRPr="00C7377D">
              <w:rPr>
                <w:bCs/>
                <w:sz w:val="22"/>
                <w:szCs w:val="22"/>
              </w:rPr>
              <w:t>7</w:t>
            </w:r>
          </w:p>
        </w:tc>
        <w:tc>
          <w:tcPr>
            <w:tcW w:w="1250" w:type="dxa"/>
            <w:vAlign w:val="center"/>
          </w:tcPr>
          <w:p w14:paraId="1F007289"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6F36C397" w14:textId="77777777" w:rsidR="00C7377D" w:rsidRPr="00C7377D" w:rsidRDefault="00C7377D" w:rsidP="00C7377D">
            <w:pPr>
              <w:rPr>
                <w:bCs/>
                <w:szCs w:val="22"/>
              </w:rPr>
            </w:pPr>
            <w:r w:rsidRPr="00C7377D">
              <w:rPr>
                <w:bCs/>
                <w:sz w:val="22"/>
                <w:szCs w:val="22"/>
              </w:rPr>
              <w:t>prizemlje</w:t>
            </w:r>
          </w:p>
        </w:tc>
      </w:tr>
      <w:tr w:rsidR="00C7377D" w:rsidRPr="00C7377D" w14:paraId="1BB5B8C0" w14:textId="77777777" w:rsidTr="00C7377D">
        <w:trPr>
          <w:jc w:val="center"/>
        </w:trPr>
        <w:tc>
          <w:tcPr>
            <w:tcW w:w="915" w:type="dxa"/>
            <w:vAlign w:val="center"/>
          </w:tcPr>
          <w:p w14:paraId="7A225421" w14:textId="77777777" w:rsidR="00C7377D" w:rsidRPr="00C7377D" w:rsidRDefault="00C7377D" w:rsidP="00C7377D">
            <w:pPr>
              <w:jc w:val="center"/>
              <w:rPr>
                <w:bCs/>
                <w:szCs w:val="22"/>
              </w:rPr>
            </w:pPr>
            <w:r w:rsidRPr="00C7377D">
              <w:rPr>
                <w:bCs/>
                <w:sz w:val="22"/>
                <w:szCs w:val="22"/>
              </w:rPr>
              <w:t>10.</w:t>
            </w:r>
          </w:p>
        </w:tc>
        <w:tc>
          <w:tcPr>
            <w:tcW w:w="4395" w:type="dxa"/>
            <w:vAlign w:val="center"/>
          </w:tcPr>
          <w:p w14:paraId="12026FD3" w14:textId="77777777" w:rsidR="00C7377D" w:rsidRPr="00C7377D" w:rsidRDefault="00C7377D" w:rsidP="00C7377D">
            <w:pPr>
              <w:rPr>
                <w:bCs/>
                <w:szCs w:val="22"/>
              </w:rPr>
            </w:pPr>
            <w:r w:rsidRPr="00C7377D">
              <w:rPr>
                <w:bCs/>
                <w:sz w:val="22"/>
                <w:szCs w:val="22"/>
              </w:rPr>
              <w:t>Specijalizirana učionica za laboratorijske vježbe u programu elektrotehnike</w:t>
            </w:r>
          </w:p>
        </w:tc>
        <w:tc>
          <w:tcPr>
            <w:tcW w:w="1062" w:type="dxa"/>
            <w:vAlign w:val="center"/>
          </w:tcPr>
          <w:p w14:paraId="0288B29F" w14:textId="77777777" w:rsidR="00C7377D" w:rsidRPr="00C7377D" w:rsidRDefault="00C7377D" w:rsidP="00C7377D">
            <w:pPr>
              <w:jc w:val="center"/>
              <w:rPr>
                <w:bCs/>
                <w:szCs w:val="22"/>
              </w:rPr>
            </w:pPr>
            <w:r w:rsidRPr="00C7377D">
              <w:rPr>
                <w:bCs/>
                <w:sz w:val="22"/>
                <w:szCs w:val="22"/>
              </w:rPr>
              <w:t>8</w:t>
            </w:r>
          </w:p>
        </w:tc>
        <w:tc>
          <w:tcPr>
            <w:tcW w:w="1250" w:type="dxa"/>
            <w:vAlign w:val="center"/>
          </w:tcPr>
          <w:p w14:paraId="51391D61"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1729051C" w14:textId="77777777" w:rsidR="00C7377D" w:rsidRPr="00C7377D" w:rsidRDefault="00C7377D" w:rsidP="00C7377D">
            <w:pPr>
              <w:rPr>
                <w:bCs/>
                <w:szCs w:val="22"/>
              </w:rPr>
            </w:pPr>
            <w:r w:rsidRPr="00C7377D">
              <w:rPr>
                <w:bCs/>
                <w:sz w:val="22"/>
                <w:szCs w:val="22"/>
              </w:rPr>
              <w:t>prizemlje</w:t>
            </w:r>
          </w:p>
        </w:tc>
      </w:tr>
      <w:tr w:rsidR="00C7377D" w:rsidRPr="00C7377D" w14:paraId="277BC2C8" w14:textId="77777777" w:rsidTr="00C7377D">
        <w:trPr>
          <w:jc w:val="center"/>
        </w:trPr>
        <w:tc>
          <w:tcPr>
            <w:tcW w:w="915" w:type="dxa"/>
            <w:vAlign w:val="center"/>
          </w:tcPr>
          <w:p w14:paraId="257D4C5B" w14:textId="77777777" w:rsidR="00C7377D" w:rsidRPr="00C7377D" w:rsidRDefault="00C7377D" w:rsidP="00C7377D">
            <w:pPr>
              <w:jc w:val="center"/>
              <w:rPr>
                <w:bCs/>
                <w:szCs w:val="22"/>
              </w:rPr>
            </w:pPr>
            <w:r w:rsidRPr="00C7377D">
              <w:rPr>
                <w:bCs/>
                <w:sz w:val="22"/>
                <w:szCs w:val="22"/>
              </w:rPr>
              <w:t>11.</w:t>
            </w:r>
          </w:p>
        </w:tc>
        <w:tc>
          <w:tcPr>
            <w:tcW w:w="4395" w:type="dxa"/>
            <w:vAlign w:val="center"/>
          </w:tcPr>
          <w:p w14:paraId="52E71826" w14:textId="77777777" w:rsidR="00C7377D" w:rsidRPr="00C7377D" w:rsidRDefault="00C7377D" w:rsidP="00C7377D">
            <w:pPr>
              <w:rPr>
                <w:bCs/>
                <w:szCs w:val="22"/>
              </w:rPr>
            </w:pPr>
            <w:r w:rsidRPr="00C7377D">
              <w:rPr>
                <w:bCs/>
                <w:sz w:val="22"/>
                <w:szCs w:val="22"/>
              </w:rPr>
              <w:t>Učionica za izvođenje nastave iz kemije</w:t>
            </w:r>
          </w:p>
        </w:tc>
        <w:tc>
          <w:tcPr>
            <w:tcW w:w="1062" w:type="dxa"/>
            <w:vAlign w:val="center"/>
          </w:tcPr>
          <w:p w14:paraId="06964286" w14:textId="77777777" w:rsidR="00C7377D" w:rsidRPr="00C7377D" w:rsidRDefault="00C7377D" w:rsidP="00C7377D">
            <w:pPr>
              <w:jc w:val="center"/>
              <w:rPr>
                <w:bCs/>
                <w:szCs w:val="22"/>
              </w:rPr>
            </w:pPr>
            <w:r w:rsidRPr="00C7377D">
              <w:rPr>
                <w:bCs/>
                <w:sz w:val="22"/>
                <w:szCs w:val="22"/>
              </w:rPr>
              <w:t>9</w:t>
            </w:r>
          </w:p>
        </w:tc>
        <w:tc>
          <w:tcPr>
            <w:tcW w:w="1250" w:type="dxa"/>
            <w:vAlign w:val="center"/>
          </w:tcPr>
          <w:p w14:paraId="4D82C48D" w14:textId="77777777" w:rsidR="00C7377D" w:rsidRPr="00C7377D" w:rsidRDefault="00C7377D" w:rsidP="00C7377D">
            <w:pPr>
              <w:tabs>
                <w:tab w:val="decimal" w:pos="596"/>
              </w:tabs>
              <w:jc w:val="both"/>
              <w:rPr>
                <w:bCs/>
                <w:szCs w:val="22"/>
              </w:rPr>
            </w:pPr>
            <w:r w:rsidRPr="00C7377D">
              <w:rPr>
                <w:bCs/>
                <w:sz w:val="22"/>
                <w:szCs w:val="22"/>
              </w:rPr>
              <w:t>72,58</w:t>
            </w:r>
          </w:p>
        </w:tc>
        <w:tc>
          <w:tcPr>
            <w:tcW w:w="1378" w:type="dxa"/>
            <w:vAlign w:val="center"/>
          </w:tcPr>
          <w:p w14:paraId="2CBB4611" w14:textId="77777777" w:rsidR="00C7377D" w:rsidRPr="00C7377D" w:rsidRDefault="00C7377D" w:rsidP="00C7377D">
            <w:pPr>
              <w:rPr>
                <w:bCs/>
                <w:szCs w:val="22"/>
              </w:rPr>
            </w:pPr>
            <w:r w:rsidRPr="00C7377D">
              <w:rPr>
                <w:bCs/>
                <w:sz w:val="22"/>
                <w:szCs w:val="22"/>
              </w:rPr>
              <w:t>kat</w:t>
            </w:r>
          </w:p>
        </w:tc>
      </w:tr>
      <w:tr w:rsidR="00C7377D" w:rsidRPr="00C7377D" w14:paraId="412A2CE5" w14:textId="77777777" w:rsidTr="00C7377D">
        <w:trPr>
          <w:jc w:val="center"/>
        </w:trPr>
        <w:tc>
          <w:tcPr>
            <w:tcW w:w="915" w:type="dxa"/>
            <w:vAlign w:val="center"/>
          </w:tcPr>
          <w:p w14:paraId="51EC4CDF" w14:textId="77777777" w:rsidR="00C7377D" w:rsidRPr="00C7377D" w:rsidRDefault="00C7377D" w:rsidP="00C7377D">
            <w:pPr>
              <w:jc w:val="center"/>
              <w:rPr>
                <w:bCs/>
                <w:szCs w:val="22"/>
              </w:rPr>
            </w:pPr>
            <w:r w:rsidRPr="00C7377D">
              <w:rPr>
                <w:bCs/>
                <w:sz w:val="22"/>
                <w:szCs w:val="22"/>
              </w:rPr>
              <w:t>12.</w:t>
            </w:r>
          </w:p>
        </w:tc>
        <w:tc>
          <w:tcPr>
            <w:tcW w:w="4395" w:type="dxa"/>
            <w:vAlign w:val="center"/>
          </w:tcPr>
          <w:p w14:paraId="714DD529" w14:textId="77777777" w:rsidR="00C7377D" w:rsidRPr="00C7377D" w:rsidRDefault="00C7377D" w:rsidP="00C7377D">
            <w:pPr>
              <w:rPr>
                <w:bCs/>
                <w:szCs w:val="22"/>
              </w:rPr>
            </w:pPr>
            <w:r w:rsidRPr="00C7377D">
              <w:rPr>
                <w:bCs/>
                <w:sz w:val="22"/>
                <w:szCs w:val="22"/>
              </w:rPr>
              <w:t>Kabinet za izvođenje vježbi iz kemije</w:t>
            </w:r>
          </w:p>
        </w:tc>
        <w:tc>
          <w:tcPr>
            <w:tcW w:w="1062" w:type="dxa"/>
            <w:vAlign w:val="center"/>
          </w:tcPr>
          <w:p w14:paraId="51F7710B" w14:textId="77777777" w:rsidR="00C7377D" w:rsidRPr="00C7377D" w:rsidRDefault="00C7377D" w:rsidP="00C7377D">
            <w:pPr>
              <w:jc w:val="center"/>
              <w:rPr>
                <w:bCs/>
                <w:szCs w:val="22"/>
              </w:rPr>
            </w:pPr>
            <w:r w:rsidRPr="00C7377D">
              <w:rPr>
                <w:bCs/>
                <w:sz w:val="22"/>
                <w:szCs w:val="22"/>
              </w:rPr>
              <w:t>9a</w:t>
            </w:r>
          </w:p>
        </w:tc>
        <w:tc>
          <w:tcPr>
            <w:tcW w:w="1250" w:type="dxa"/>
            <w:vAlign w:val="center"/>
          </w:tcPr>
          <w:p w14:paraId="1CB8833F" w14:textId="77777777" w:rsidR="00C7377D" w:rsidRPr="00C7377D" w:rsidRDefault="00C7377D" w:rsidP="00C7377D">
            <w:pPr>
              <w:tabs>
                <w:tab w:val="decimal" w:pos="596"/>
              </w:tabs>
              <w:jc w:val="both"/>
              <w:rPr>
                <w:bCs/>
                <w:szCs w:val="22"/>
              </w:rPr>
            </w:pPr>
            <w:r w:rsidRPr="00C7377D">
              <w:rPr>
                <w:bCs/>
                <w:sz w:val="22"/>
                <w:szCs w:val="22"/>
              </w:rPr>
              <w:t>25,08</w:t>
            </w:r>
          </w:p>
        </w:tc>
        <w:tc>
          <w:tcPr>
            <w:tcW w:w="1378" w:type="dxa"/>
            <w:vAlign w:val="center"/>
          </w:tcPr>
          <w:p w14:paraId="6D8FCFF7" w14:textId="77777777" w:rsidR="00C7377D" w:rsidRPr="00C7377D" w:rsidRDefault="00C7377D" w:rsidP="00C7377D">
            <w:pPr>
              <w:rPr>
                <w:bCs/>
                <w:szCs w:val="22"/>
              </w:rPr>
            </w:pPr>
            <w:r w:rsidRPr="00C7377D">
              <w:rPr>
                <w:bCs/>
                <w:sz w:val="22"/>
                <w:szCs w:val="22"/>
              </w:rPr>
              <w:t>kat</w:t>
            </w:r>
          </w:p>
        </w:tc>
      </w:tr>
      <w:tr w:rsidR="00C7377D" w:rsidRPr="00C7377D" w14:paraId="2F4943CC" w14:textId="77777777" w:rsidTr="00C7377D">
        <w:trPr>
          <w:jc w:val="center"/>
        </w:trPr>
        <w:tc>
          <w:tcPr>
            <w:tcW w:w="915" w:type="dxa"/>
            <w:vAlign w:val="center"/>
          </w:tcPr>
          <w:p w14:paraId="0A0911E7" w14:textId="77777777" w:rsidR="00C7377D" w:rsidRPr="00C7377D" w:rsidRDefault="00C7377D" w:rsidP="00C7377D">
            <w:pPr>
              <w:jc w:val="center"/>
              <w:rPr>
                <w:bCs/>
                <w:szCs w:val="22"/>
              </w:rPr>
            </w:pPr>
            <w:r w:rsidRPr="00C7377D">
              <w:rPr>
                <w:bCs/>
                <w:sz w:val="22"/>
                <w:szCs w:val="22"/>
              </w:rPr>
              <w:t>13.</w:t>
            </w:r>
          </w:p>
        </w:tc>
        <w:tc>
          <w:tcPr>
            <w:tcW w:w="4395" w:type="dxa"/>
            <w:vAlign w:val="center"/>
          </w:tcPr>
          <w:p w14:paraId="1900940D" w14:textId="77777777" w:rsidR="00C7377D" w:rsidRPr="00C7377D" w:rsidRDefault="00C7377D" w:rsidP="00C7377D">
            <w:pPr>
              <w:rPr>
                <w:bCs/>
                <w:szCs w:val="22"/>
              </w:rPr>
            </w:pPr>
            <w:r w:rsidRPr="00C7377D">
              <w:rPr>
                <w:bCs/>
                <w:sz w:val="22"/>
                <w:szCs w:val="22"/>
              </w:rPr>
              <w:t>Učionica nasta</w:t>
            </w:r>
            <w:r w:rsidR="00406951">
              <w:rPr>
                <w:bCs/>
                <w:sz w:val="22"/>
                <w:szCs w:val="22"/>
              </w:rPr>
              <w:t>ve matematike</w:t>
            </w:r>
          </w:p>
        </w:tc>
        <w:tc>
          <w:tcPr>
            <w:tcW w:w="1062" w:type="dxa"/>
            <w:vAlign w:val="center"/>
          </w:tcPr>
          <w:p w14:paraId="463C74FD" w14:textId="77777777" w:rsidR="00C7377D" w:rsidRPr="00C7377D" w:rsidRDefault="00C7377D" w:rsidP="00C7377D">
            <w:pPr>
              <w:jc w:val="center"/>
              <w:rPr>
                <w:bCs/>
                <w:szCs w:val="22"/>
              </w:rPr>
            </w:pPr>
            <w:r w:rsidRPr="00C7377D">
              <w:rPr>
                <w:bCs/>
                <w:sz w:val="22"/>
                <w:szCs w:val="22"/>
              </w:rPr>
              <w:t>10</w:t>
            </w:r>
          </w:p>
        </w:tc>
        <w:tc>
          <w:tcPr>
            <w:tcW w:w="1250" w:type="dxa"/>
            <w:vAlign w:val="center"/>
          </w:tcPr>
          <w:p w14:paraId="1860E594" w14:textId="77777777" w:rsidR="00C7377D" w:rsidRPr="00C7377D" w:rsidRDefault="00C7377D" w:rsidP="00C7377D">
            <w:pPr>
              <w:tabs>
                <w:tab w:val="decimal" w:pos="596"/>
              </w:tabs>
              <w:jc w:val="both"/>
              <w:rPr>
                <w:bCs/>
                <w:szCs w:val="22"/>
              </w:rPr>
            </w:pPr>
            <w:r w:rsidRPr="00C7377D">
              <w:rPr>
                <w:bCs/>
                <w:sz w:val="22"/>
                <w:szCs w:val="22"/>
              </w:rPr>
              <w:t>65,85</w:t>
            </w:r>
          </w:p>
        </w:tc>
        <w:tc>
          <w:tcPr>
            <w:tcW w:w="1378" w:type="dxa"/>
            <w:vAlign w:val="center"/>
          </w:tcPr>
          <w:p w14:paraId="5854262C" w14:textId="77777777" w:rsidR="00C7377D" w:rsidRPr="00C7377D" w:rsidRDefault="00C7377D" w:rsidP="00C7377D">
            <w:pPr>
              <w:rPr>
                <w:bCs/>
                <w:szCs w:val="22"/>
              </w:rPr>
            </w:pPr>
            <w:r w:rsidRPr="00C7377D">
              <w:rPr>
                <w:bCs/>
                <w:sz w:val="22"/>
                <w:szCs w:val="22"/>
              </w:rPr>
              <w:t>kat</w:t>
            </w:r>
          </w:p>
        </w:tc>
      </w:tr>
      <w:tr w:rsidR="00C7377D" w:rsidRPr="00C7377D" w14:paraId="15C07C0A" w14:textId="77777777" w:rsidTr="00C7377D">
        <w:trPr>
          <w:jc w:val="center"/>
        </w:trPr>
        <w:tc>
          <w:tcPr>
            <w:tcW w:w="915" w:type="dxa"/>
            <w:vAlign w:val="center"/>
          </w:tcPr>
          <w:p w14:paraId="28BAAC79" w14:textId="77777777" w:rsidR="00C7377D" w:rsidRPr="00C7377D" w:rsidRDefault="00C7377D" w:rsidP="00C7377D">
            <w:pPr>
              <w:jc w:val="center"/>
              <w:rPr>
                <w:bCs/>
                <w:szCs w:val="22"/>
              </w:rPr>
            </w:pPr>
            <w:r w:rsidRPr="00C7377D">
              <w:rPr>
                <w:bCs/>
                <w:sz w:val="22"/>
                <w:szCs w:val="22"/>
              </w:rPr>
              <w:t>14.</w:t>
            </w:r>
          </w:p>
        </w:tc>
        <w:tc>
          <w:tcPr>
            <w:tcW w:w="4395" w:type="dxa"/>
            <w:vAlign w:val="center"/>
          </w:tcPr>
          <w:p w14:paraId="1C775CC0" w14:textId="77777777" w:rsidR="00C7377D" w:rsidRPr="00C7377D" w:rsidRDefault="00C7377D" w:rsidP="00406951">
            <w:pPr>
              <w:rPr>
                <w:bCs/>
                <w:szCs w:val="22"/>
              </w:rPr>
            </w:pPr>
            <w:r w:rsidRPr="00C7377D">
              <w:rPr>
                <w:bCs/>
                <w:sz w:val="22"/>
                <w:szCs w:val="22"/>
              </w:rPr>
              <w:t xml:space="preserve">Učionica  nastave  </w:t>
            </w:r>
            <w:r w:rsidR="00406951">
              <w:rPr>
                <w:bCs/>
                <w:sz w:val="22"/>
                <w:szCs w:val="22"/>
              </w:rPr>
              <w:t>hrvatskoga jezika</w:t>
            </w:r>
          </w:p>
        </w:tc>
        <w:tc>
          <w:tcPr>
            <w:tcW w:w="1062" w:type="dxa"/>
            <w:vAlign w:val="center"/>
          </w:tcPr>
          <w:p w14:paraId="2A2DED78" w14:textId="77777777" w:rsidR="00C7377D" w:rsidRPr="00C7377D" w:rsidRDefault="00C7377D" w:rsidP="00C7377D">
            <w:pPr>
              <w:jc w:val="center"/>
              <w:rPr>
                <w:bCs/>
                <w:szCs w:val="22"/>
              </w:rPr>
            </w:pPr>
            <w:r w:rsidRPr="00C7377D">
              <w:rPr>
                <w:bCs/>
                <w:sz w:val="22"/>
                <w:szCs w:val="22"/>
              </w:rPr>
              <w:t>11</w:t>
            </w:r>
          </w:p>
        </w:tc>
        <w:tc>
          <w:tcPr>
            <w:tcW w:w="1250" w:type="dxa"/>
            <w:vAlign w:val="center"/>
          </w:tcPr>
          <w:p w14:paraId="3EFBE584"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60A0D962" w14:textId="77777777" w:rsidR="00C7377D" w:rsidRPr="00C7377D" w:rsidRDefault="00C7377D" w:rsidP="00C7377D">
            <w:pPr>
              <w:rPr>
                <w:bCs/>
                <w:szCs w:val="22"/>
              </w:rPr>
            </w:pPr>
            <w:r w:rsidRPr="00C7377D">
              <w:rPr>
                <w:bCs/>
                <w:sz w:val="22"/>
                <w:szCs w:val="22"/>
              </w:rPr>
              <w:t>kat</w:t>
            </w:r>
          </w:p>
        </w:tc>
      </w:tr>
      <w:tr w:rsidR="00C7377D" w:rsidRPr="00C7377D" w14:paraId="1E118E4B" w14:textId="77777777" w:rsidTr="00C7377D">
        <w:trPr>
          <w:jc w:val="center"/>
        </w:trPr>
        <w:tc>
          <w:tcPr>
            <w:tcW w:w="915" w:type="dxa"/>
            <w:vAlign w:val="center"/>
          </w:tcPr>
          <w:p w14:paraId="146353A4" w14:textId="77777777" w:rsidR="00C7377D" w:rsidRPr="00C7377D" w:rsidRDefault="00C7377D" w:rsidP="00C7377D">
            <w:pPr>
              <w:jc w:val="center"/>
              <w:rPr>
                <w:bCs/>
                <w:szCs w:val="22"/>
              </w:rPr>
            </w:pPr>
            <w:r w:rsidRPr="00C7377D">
              <w:rPr>
                <w:bCs/>
                <w:sz w:val="22"/>
                <w:szCs w:val="22"/>
              </w:rPr>
              <w:t>15.</w:t>
            </w:r>
          </w:p>
        </w:tc>
        <w:tc>
          <w:tcPr>
            <w:tcW w:w="4395" w:type="dxa"/>
            <w:vAlign w:val="center"/>
          </w:tcPr>
          <w:p w14:paraId="418C8369" w14:textId="77777777" w:rsidR="00C7377D" w:rsidRPr="00C7377D" w:rsidRDefault="00C7377D" w:rsidP="00C7377D">
            <w:pPr>
              <w:rPr>
                <w:bCs/>
                <w:szCs w:val="22"/>
              </w:rPr>
            </w:pPr>
            <w:r w:rsidRPr="00C7377D">
              <w:rPr>
                <w:bCs/>
                <w:sz w:val="22"/>
                <w:szCs w:val="22"/>
              </w:rPr>
              <w:t>Učionica</w:t>
            </w:r>
            <w:r w:rsidR="00406951">
              <w:rPr>
                <w:bCs/>
                <w:sz w:val="22"/>
                <w:szCs w:val="22"/>
              </w:rPr>
              <w:t xml:space="preserve"> nastave hrvatskoga jezika</w:t>
            </w:r>
          </w:p>
        </w:tc>
        <w:tc>
          <w:tcPr>
            <w:tcW w:w="1062" w:type="dxa"/>
            <w:vAlign w:val="center"/>
          </w:tcPr>
          <w:p w14:paraId="469A1BE6" w14:textId="77777777" w:rsidR="00C7377D" w:rsidRPr="00C7377D" w:rsidRDefault="00C7377D" w:rsidP="00C7377D">
            <w:pPr>
              <w:jc w:val="center"/>
              <w:rPr>
                <w:bCs/>
                <w:szCs w:val="22"/>
              </w:rPr>
            </w:pPr>
            <w:r w:rsidRPr="00C7377D">
              <w:rPr>
                <w:bCs/>
                <w:sz w:val="22"/>
                <w:szCs w:val="22"/>
              </w:rPr>
              <w:t>12</w:t>
            </w:r>
          </w:p>
        </w:tc>
        <w:tc>
          <w:tcPr>
            <w:tcW w:w="1250" w:type="dxa"/>
            <w:vAlign w:val="center"/>
          </w:tcPr>
          <w:p w14:paraId="212D2EB5"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5D659BA9" w14:textId="77777777" w:rsidR="00C7377D" w:rsidRPr="00C7377D" w:rsidRDefault="00C7377D" w:rsidP="00C7377D">
            <w:pPr>
              <w:rPr>
                <w:bCs/>
                <w:szCs w:val="22"/>
              </w:rPr>
            </w:pPr>
            <w:r w:rsidRPr="00C7377D">
              <w:rPr>
                <w:bCs/>
                <w:sz w:val="22"/>
                <w:szCs w:val="22"/>
              </w:rPr>
              <w:t>kat</w:t>
            </w:r>
          </w:p>
        </w:tc>
      </w:tr>
      <w:tr w:rsidR="00C7377D" w:rsidRPr="00C7377D" w14:paraId="0A2DCF55" w14:textId="77777777" w:rsidTr="00C7377D">
        <w:trPr>
          <w:jc w:val="center"/>
        </w:trPr>
        <w:tc>
          <w:tcPr>
            <w:tcW w:w="915" w:type="dxa"/>
            <w:vAlign w:val="center"/>
          </w:tcPr>
          <w:p w14:paraId="228C9C4E" w14:textId="77777777" w:rsidR="00C7377D" w:rsidRPr="00C7377D" w:rsidRDefault="00C7377D" w:rsidP="00C7377D">
            <w:pPr>
              <w:jc w:val="center"/>
              <w:rPr>
                <w:bCs/>
                <w:szCs w:val="22"/>
              </w:rPr>
            </w:pPr>
            <w:r w:rsidRPr="00C7377D">
              <w:rPr>
                <w:bCs/>
                <w:sz w:val="22"/>
                <w:szCs w:val="22"/>
              </w:rPr>
              <w:t>16.</w:t>
            </w:r>
          </w:p>
        </w:tc>
        <w:tc>
          <w:tcPr>
            <w:tcW w:w="4395" w:type="dxa"/>
            <w:vAlign w:val="center"/>
          </w:tcPr>
          <w:p w14:paraId="075513A3" w14:textId="77777777" w:rsidR="00C7377D" w:rsidRPr="00C7377D" w:rsidRDefault="00C7377D" w:rsidP="00C7377D">
            <w:pPr>
              <w:rPr>
                <w:bCs/>
                <w:szCs w:val="22"/>
              </w:rPr>
            </w:pPr>
            <w:r w:rsidRPr="00C7377D">
              <w:rPr>
                <w:bCs/>
                <w:sz w:val="22"/>
                <w:szCs w:val="22"/>
              </w:rPr>
              <w:t>Učionica  nastave  matematike</w:t>
            </w:r>
          </w:p>
        </w:tc>
        <w:tc>
          <w:tcPr>
            <w:tcW w:w="1062" w:type="dxa"/>
            <w:vAlign w:val="center"/>
          </w:tcPr>
          <w:p w14:paraId="65DF09A3" w14:textId="77777777" w:rsidR="00C7377D" w:rsidRPr="00C7377D" w:rsidRDefault="00C7377D" w:rsidP="00C7377D">
            <w:pPr>
              <w:jc w:val="center"/>
              <w:rPr>
                <w:bCs/>
                <w:szCs w:val="22"/>
              </w:rPr>
            </w:pPr>
            <w:r w:rsidRPr="00C7377D">
              <w:rPr>
                <w:bCs/>
                <w:sz w:val="22"/>
                <w:szCs w:val="22"/>
              </w:rPr>
              <w:t>13</w:t>
            </w:r>
          </w:p>
        </w:tc>
        <w:tc>
          <w:tcPr>
            <w:tcW w:w="1250" w:type="dxa"/>
            <w:vAlign w:val="center"/>
          </w:tcPr>
          <w:p w14:paraId="38819F9C" w14:textId="77777777" w:rsidR="00C7377D" w:rsidRPr="00C7377D" w:rsidRDefault="00C7377D" w:rsidP="00C7377D">
            <w:pPr>
              <w:tabs>
                <w:tab w:val="decimal" w:pos="596"/>
              </w:tabs>
              <w:jc w:val="both"/>
              <w:rPr>
                <w:bCs/>
                <w:szCs w:val="22"/>
              </w:rPr>
            </w:pPr>
            <w:r w:rsidRPr="00C7377D">
              <w:rPr>
                <w:bCs/>
                <w:sz w:val="22"/>
                <w:szCs w:val="22"/>
              </w:rPr>
              <w:t>69,72</w:t>
            </w:r>
          </w:p>
        </w:tc>
        <w:tc>
          <w:tcPr>
            <w:tcW w:w="1378" w:type="dxa"/>
            <w:vAlign w:val="center"/>
          </w:tcPr>
          <w:p w14:paraId="5FD50501" w14:textId="77777777" w:rsidR="00C7377D" w:rsidRPr="00C7377D" w:rsidRDefault="00C7377D" w:rsidP="00C7377D">
            <w:pPr>
              <w:rPr>
                <w:bCs/>
                <w:szCs w:val="22"/>
              </w:rPr>
            </w:pPr>
            <w:r w:rsidRPr="00C7377D">
              <w:rPr>
                <w:bCs/>
                <w:sz w:val="22"/>
                <w:szCs w:val="22"/>
              </w:rPr>
              <w:t>kat</w:t>
            </w:r>
          </w:p>
        </w:tc>
      </w:tr>
      <w:tr w:rsidR="00C7377D" w:rsidRPr="00C7377D" w14:paraId="6D8A5C5A" w14:textId="77777777" w:rsidTr="00C7377D">
        <w:trPr>
          <w:jc w:val="center"/>
        </w:trPr>
        <w:tc>
          <w:tcPr>
            <w:tcW w:w="915" w:type="dxa"/>
            <w:vAlign w:val="center"/>
          </w:tcPr>
          <w:p w14:paraId="1A77ACCC" w14:textId="77777777" w:rsidR="00C7377D" w:rsidRPr="00C7377D" w:rsidRDefault="00C7377D" w:rsidP="00C7377D">
            <w:pPr>
              <w:jc w:val="center"/>
              <w:rPr>
                <w:bCs/>
                <w:szCs w:val="22"/>
              </w:rPr>
            </w:pPr>
            <w:r w:rsidRPr="00C7377D">
              <w:rPr>
                <w:bCs/>
                <w:sz w:val="22"/>
                <w:szCs w:val="22"/>
              </w:rPr>
              <w:t>17.</w:t>
            </w:r>
          </w:p>
        </w:tc>
        <w:tc>
          <w:tcPr>
            <w:tcW w:w="4395" w:type="dxa"/>
            <w:vAlign w:val="center"/>
          </w:tcPr>
          <w:p w14:paraId="7C2CDB6F" w14:textId="77777777" w:rsidR="00C7377D" w:rsidRPr="00C7377D" w:rsidRDefault="00406951" w:rsidP="00C7377D">
            <w:pPr>
              <w:rPr>
                <w:bCs/>
                <w:szCs w:val="22"/>
              </w:rPr>
            </w:pPr>
            <w:r>
              <w:rPr>
                <w:bCs/>
                <w:sz w:val="22"/>
                <w:szCs w:val="22"/>
              </w:rPr>
              <w:t xml:space="preserve">Učionica </w:t>
            </w:r>
            <w:r w:rsidR="00C7377D" w:rsidRPr="00C7377D">
              <w:rPr>
                <w:bCs/>
                <w:sz w:val="22"/>
                <w:szCs w:val="22"/>
              </w:rPr>
              <w:t xml:space="preserve"> nastave fizike</w:t>
            </w:r>
          </w:p>
        </w:tc>
        <w:tc>
          <w:tcPr>
            <w:tcW w:w="1062" w:type="dxa"/>
            <w:vAlign w:val="center"/>
          </w:tcPr>
          <w:p w14:paraId="5FEB1C8C" w14:textId="77777777" w:rsidR="00C7377D" w:rsidRPr="00C7377D" w:rsidRDefault="00C7377D" w:rsidP="00C7377D">
            <w:pPr>
              <w:jc w:val="center"/>
              <w:rPr>
                <w:bCs/>
                <w:szCs w:val="22"/>
              </w:rPr>
            </w:pPr>
            <w:r w:rsidRPr="00C7377D">
              <w:rPr>
                <w:bCs/>
                <w:sz w:val="22"/>
                <w:szCs w:val="22"/>
              </w:rPr>
              <w:t>14</w:t>
            </w:r>
          </w:p>
        </w:tc>
        <w:tc>
          <w:tcPr>
            <w:tcW w:w="1250" w:type="dxa"/>
            <w:vAlign w:val="center"/>
          </w:tcPr>
          <w:p w14:paraId="59B2FE00" w14:textId="77777777" w:rsidR="00C7377D" w:rsidRPr="00C7377D" w:rsidRDefault="00C7377D" w:rsidP="00C7377D">
            <w:pPr>
              <w:tabs>
                <w:tab w:val="decimal" w:pos="596"/>
              </w:tabs>
              <w:jc w:val="both"/>
              <w:rPr>
                <w:bCs/>
                <w:szCs w:val="22"/>
              </w:rPr>
            </w:pPr>
            <w:r w:rsidRPr="00C7377D">
              <w:rPr>
                <w:bCs/>
                <w:sz w:val="22"/>
                <w:szCs w:val="22"/>
              </w:rPr>
              <w:t>52,78</w:t>
            </w:r>
          </w:p>
        </w:tc>
        <w:tc>
          <w:tcPr>
            <w:tcW w:w="1378" w:type="dxa"/>
            <w:vAlign w:val="center"/>
          </w:tcPr>
          <w:p w14:paraId="42C7295B" w14:textId="77777777" w:rsidR="00C7377D" w:rsidRPr="00C7377D" w:rsidRDefault="00C7377D" w:rsidP="00C7377D">
            <w:pPr>
              <w:rPr>
                <w:bCs/>
                <w:szCs w:val="22"/>
              </w:rPr>
            </w:pPr>
            <w:r w:rsidRPr="00C7377D">
              <w:rPr>
                <w:bCs/>
                <w:sz w:val="22"/>
                <w:szCs w:val="22"/>
              </w:rPr>
              <w:t>kat</w:t>
            </w:r>
          </w:p>
        </w:tc>
      </w:tr>
      <w:tr w:rsidR="00C7377D" w:rsidRPr="00C7377D" w14:paraId="61AC3C7A" w14:textId="77777777" w:rsidTr="00C7377D">
        <w:trPr>
          <w:jc w:val="center"/>
        </w:trPr>
        <w:tc>
          <w:tcPr>
            <w:tcW w:w="915" w:type="dxa"/>
            <w:vAlign w:val="center"/>
          </w:tcPr>
          <w:p w14:paraId="7005CFCB" w14:textId="77777777" w:rsidR="00C7377D" w:rsidRPr="00C7377D" w:rsidRDefault="00C7377D" w:rsidP="00C7377D">
            <w:pPr>
              <w:jc w:val="center"/>
              <w:rPr>
                <w:bCs/>
                <w:szCs w:val="22"/>
              </w:rPr>
            </w:pPr>
            <w:r w:rsidRPr="00C7377D">
              <w:rPr>
                <w:bCs/>
                <w:sz w:val="22"/>
                <w:szCs w:val="22"/>
              </w:rPr>
              <w:t>18.</w:t>
            </w:r>
          </w:p>
        </w:tc>
        <w:tc>
          <w:tcPr>
            <w:tcW w:w="4395" w:type="dxa"/>
            <w:vAlign w:val="center"/>
          </w:tcPr>
          <w:p w14:paraId="2A019C8D" w14:textId="77777777" w:rsidR="00C7377D" w:rsidRPr="00C7377D" w:rsidRDefault="00C7377D" w:rsidP="00C7377D">
            <w:pPr>
              <w:rPr>
                <w:bCs/>
                <w:szCs w:val="22"/>
              </w:rPr>
            </w:pPr>
            <w:r w:rsidRPr="00C7377D">
              <w:rPr>
                <w:bCs/>
                <w:sz w:val="22"/>
                <w:szCs w:val="22"/>
              </w:rPr>
              <w:t>Kabinet fizike</w:t>
            </w:r>
          </w:p>
        </w:tc>
        <w:tc>
          <w:tcPr>
            <w:tcW w:w="1062" w:type="dxa"/>
            <w:vAlign w:val="center"/>
          </w:tcPr>
          <w:p w14:paraId="1ADFA62A" w14:textId="77777777" w:rsidR="00C7377D" w:rsidRPr="00C7377D" w:rsidRDefault="00C7377D" w:rsidP="00C7377D">
            <w:pPr>
              <w:jc w:val="center"/>
              <w:rPr>
                <w:bCs/>
                <w:szCs w:val="22"/>
              </w:rPr>
            </w:pPr>
            <w:r w:rsidRPr="00C7377D">
              <w:rPr>
                <w:bCs/>
                <w:sz w:val="22"/>
                <w:szCs w:val="22"/>
              </w:rPr>
              <w:t>bez oznake</w:t>
            </w:r>
          </w:p>
        </w:tc>
        <w:tc>
          <w:tcPr>
            <w:tcW w:w="1250" w:type="dxa"/>
            <w:vAlign w:val="center"/>
          </w:tcPr>
          <w:p w14:paraId="10F6640A" w14:textId="77777777" w:rsidR="00C7377D" w:rsidRPr="00C7377D" w:rsidRDefault="00C7377D" w:rsidP="00C7377D">
            <w:pPr>
              <w:tabs>
                <w:tab w:val="decimal" w:pos="596"/>
              </w:tabs>
              <w:jc w:val="both"/>
              <w:rPr>
                <w:bCs/>
                <w:szCs w:val="22"/>
              </w:rPr>
            </w:pPr>
            <w:r w:rsidRPr="00C7377D">
              <w:rPr>
                <w:bCs/>
                <w:sz w:val="22"/>
                <w:szCs w:val="22"/>
              </w:rPr>
              <w:t>19,24</w:t>
            </w:r>
          </w:p>
        </w:tc>
        <w:tc>
          <w:tcPr>
            <w:tcW w:w="1378" w:type="dxa"/>
            <w:vAlign w:val="center"/>
          </w:tcPr>
          <w:p w14:paraId="576891BF" w14:textId="77777777" w:rsidR="00C7377D" w:rsidRPr="00C7377D" w:rsidRDefault="00C7377D" w:rsidP="00C7377D">
            <w:pPr>
              <w:rPr>
                <w:bCs/>
                <w:szCs w:val="22"/>
              </w:rPr>
            </w:pPr>
            <w:r w:rsidRPr="00C7377D">
              <w:rPr>
                <w:bCs/>
                <w:sz w:val="22"/>
                <w:szCs w:val="22"/>
              </w:rPr>
              <w:t>kat</w:t>
            </w:r>
          </w:p>
        </w:tc>
      </w:tr>
      <w:tr w:rsidR="00C7377D" w:rsidRPr="00C7377D" w14:paraId="73E6D1C8" w14:textId="77777777" w:rsidTr="00C7377D">
        <w:trPr>
          <w:jc w:val="center"/>
        </w:trPr>
        <w:tc>
          <w:tcPr>
            <w:tcW w:w="915" w:type="dxa"/>
            <w:vAlign w:val="center"/>
          </w:tcPr>
          <w:p w14:paraId="27990A56" w14:textId="77777777" w:rsidR="00C7377D" w:rsidRPr="00C7377D" w:rsidRDefault="00C7377D" w:rsidP="00C7377D">
            <w:pPr>
              <w:jc w:val="center"/>
              <w:rPr>
                <w:bCs/>
                <w:szCs w:val="22"/>
              </w:rPr>
            </w:pPr>
            <w:r w:rsidRPr="00C7377D">
              <w:rPr>
                <w:bCs/>
                <w:sz w:val="22"/>
                <w:szCs w:val="22"/>
              </w:rPr>
              <w:t>19.</w:t>
            </w:r>
          </w:p>
        </w:tc>
        <w:tc>
          <w:tcPr>
            <w:tcW w:w="4395" w:type="dxa"/>
            <w:vAlign w:val="center"/>
          </w:tcPr>
          <w:p w14:paraId="352E3BF1" w14:textId="77777777" w:rsidR="00C7377D" w:rsidRPr="00C7377D" w:rsidRDefault="00C7377D" w:rsidP="00C7377D">
            <w:pPr>
              <w:rPr>
                <w:bCs/>
                <w:szCs w:val="22"/>
              </w:rPr>
            </w:pPr>
            <w:r w:rsidRPr="00C7377D">
              <w:rPr>
                <w:bCs/>
                <w:sz w:val="22"/>
                <w:szCs w:val="22"/>
              </w:rPr>
              <w:t>Praktikum za CNC tehnologiju u programu strojarstva</w:t>
            </w:r>
          </w:p>
        </w:tc>
        <w:tc>
          <w:tcPr>
            <w:tcW w:w="1062" w:type="dxa"/>
            <w:vAlign w:val="center"/>
          </w:tcPr>
          <w:p w14:paraId="49BE56F4" w14:textId="77777777" w:rsidR="00C7377D" w:rsidRPr="00C7377D" w:rsidRDefault="00C7377D" w:rsidP="00C7377D">
            <w:pPr>
              <w:jc w:val="center"/>
              <w:rPr>
                <w:bCs/>
                <w:szCs w:val="22"/>
              </w:rPr>
            </w:pPr>
            <w:r w:rsidRPr="00C7377D">
              <w:rPr>
                <w:bCs/>
                <w:sz w:val="22"/>
                <w:szCs w:val="22"/>
              </w:rPr>
              <w:t>15</w:t>
            </w:r>
          </w:p>
        </w:tc>
        <w:tc>
          <w:tcPr>
            <w:tcW w:w="1250" w:type="dxa"/>
            <w:vAlign w:val="center"/>
          </w:tcPr>
          <w:p w14:paraId="261AB6A5" w14:textId="77777777" w:rsidR="00C7377D" w:rsidRPr="00C7377D" w:rsidRDefault="00C7377D" w:rsidP="00C7377D">
            <w:pPr>
              <w:tabs>
                <w:tab w:val="decimal" w:pos="596"/>
              </w:tabs>
              <w:jc w:val="both"/>
              <w:rPr>
                <w:bCs/>
                <w:szCs w:val="22"/>
              </w:rPr>
            </w:pPr>
            <w:r w:rsidRPr="00C7377D">
              <w:rPr>
                <w:bCs/>
                <w:sz w:val="22"/>
                <w:szCs w:val="22"/>
              </w:rPr>
              <w:t>59,02</w:t>
            </w:r>
          </w:p>
        </w:tc>
        <w:tc>
          <w:tcPr>
            <w:tcW w:w="1378" w:type="dxa"/>
            <w:vAlign w:val="center"/>
          </w:tcPr>
          <w:p w14:paraId="69DD8FE9" w14:textId="77777777" w:rsidR="00C7377D" w:rsidRPr="00C7377D" w:rsidRDefault="00C7377D" w:rsidP="00C7377D">
            <w:pPr>
              <w:rPr>
                <w:bCs/>
                <w:szCs w:val="22"/>
              </w:rPr>
            </w:pPr>
            <w:r w:rsidRPr="00C7377D">
              <w:rPr>
                <w:bCs/>
                <w:sz w:val="22"/>
                <w:szCs w:val="22"/>
              </w:rPr>
              <w:t>kat</w:t>
            </w:r>
          </w:p>
        </w:tc>
      </w:tr>
      <w:tr w:rsidR="00C7377D" w:rsidRPr="00C7377D" w14:paraId="613C5124" w14:textId="77777777" w:rsidTr="00C7377D">
        <w:trPr>
          <w:jc w:val="center"/>
        </w:trPr>
        <w:tc>
          <w:tcPr>
            <w:tcW w:w="915" w:type="dxa"/>
            <w:vAlign w:val="center"/>
          </w:tcPr>
          <w:p w14:paraId="790AD452" w14:textId="77777777" w:rsidR="00C7377D" w:rsidRPr="00C7377D" w:rsidRDefault="00C7377D" w:rsidP="00C7377D">
            <w:pPr>
              <w:jc w:val="center"/>
              <w:rPr>
                <w:bCs/>
                <w:szCs w:val="22"/>
              </w:rPr>
            </w:pPr>
            <w:r w:rsidRPr="00C7377D">
              <w:rPr>
                <w:bCs/>
                <w:sz w:val="22"/>
                <w:szCs w:val="22"/>
              </w:rPr>
              <w:t>20.</w:t>
            </w:r>
          </w:p>
        </w:tc>
        <w:tc>
          <w:tcPr>
            <w:tcW w:w="4395" w:type="dxa"/>
            <w:vAlign w:val="center"/>
          </w:tcPr>
          <w:p w14:paraId="2F8058EF" w14:textId="77777777" w:rsidR="00C7377D" w:rsidRPr="00C7377D" w:rsidRDefault="00C7377D" w:rsidP="00C7377D">
            <w:pPr>
              <w:rPr>
                <w:bCs/>
                <w:szCs w:val="22"/>
              </w:rPr>
            </w:pPr>
            <w:r w:rsidRPr="00C7377D">
              <w:rPr>
                <w:bCs/>
                <w:sz w:val="22"/>
                <w:szCs w:val="22"/>
              </w:rPr>
              <w:t>Kabinet strojarstva</w:t>
            </w:r>
          </w:p>
        </w:tc>
        <w:tc>
          <w:tcPr>
            <w:tcW w:w="1062" w:type="dxa"/>
            <w:vAlign w:val="center"/>
          </w:tcPr>
          <w:p w14:paraId="69E08823" w14:textId="77777777" w:rsidR="00C7377D" w:rsidRPr="00C7377D" w:rsidRDefault="00C7377D" w:rsidP="00C7377D">
            <w:pPr>
              <w:jc w:val="center"/>
              <w:rPr>
                <w:bCs/>
                <w:szCs w:val="22"/>
              </w:rPr>
            </w:pPr>
            <w:r w:rsidRPr="00C7377D">
              <w:rPr>
                <w:bCs/>
                <w:sz w:val="22"/>
                <w:szCs w:val="22"/>
              </w:rPr>
              <w:t>bez oznake</w:t>
            </w:r>
          </w:p>
        </w:tc>
        <w:tc>
          <w:tcPr>
            <w:tcW w:w="1250" w:type="dxa"/>
            <w:vAlign w:val="center"/>
          </w:tcPr>
          <w:p w14:paraId="65D39336" w14:textId="77777777" w:rsidR="00C7377D" w:rsidRPr="00C7377D" w:rsidRDefault="00C7377D" w:rsidP="00C7377D">
            <w:pPr>
              <w:tabs>
                <w:tab w:val="decimal" w:pos="596"/>
              </w:tabs>
              <w:jc w:val="both"/>
              <w:rPr>
                <w:bCs/>
                <w:szCs w:val="22"/>
              </w:rPr>
            </w:pPr>
            <w:r w:rsidRPr="00C7377D">
              <w:rPr>
                <w:bCs/>
                <w:sz w:val="22"/>
                <w:szCs w:val="22"/>
              </w:rPr>
              <w:t>19,76</w:t>
            </w:r>
          </w:p>
        </w:tc>
        <w:tc>
          <w:tcPr>
            <w:tcW w:w="1378" w:type="dxa"/>
            <w:vAlign w:val="center"/>
          </w:tcPr>
          <w:p w14:paraId="00C3590F" w14:textId="77777777" w:rsidR="00C7377D" w:rsidRPr="00C7377D" w:rsidRDefault="00C7377D" w:rsidP="00C7377D">
            <w:pPr>
              <w:rPr>
                <w:bCs/>
                <w:szCs w:val="22"/>
              </w:rPr>
            </w:pPr>
            <w:r w:rsidRPr="00C7377D">
              <w:rPr>
                <w:bCs/>
                <w:sz w:val="22"/>
                <w:szCs w:val="22"/>
              </w:rPr>
              <w:t>kat</w:t>
            </w:r>
          </w:p>
        </w:tc>
      </w:tr>
      <w:tr w:rsidR="00AD5B4F" w:rsidRPr="00C7377D" w14:paraId="7860A8D7" w14:textId="77777777" w:rsidTr="00C7377D">
        <w:trPr>
          <w:jc w:val="center"/>
        </w:trPr>
        <w:tc>
          <w:tcPr>
            <w:tcW w:w="915" w:type="dxa"/>
            <w:vAlign w:val="center"/>
          </w:tcPr>
          <w:p w14:paraId="6201B0DD" w14:textId="77777777" w:rsidR="00AD5B4F" w:rsidRPr="00C7377D" w:rsidRDefault="00AD5B4F" w:rsidP="00C7377D">
            <w:pPr>
              <w:jc w:val="center"/>
              <w:rPr>
                <w:bCs/>
                <w:szCs w:val="22"/>
              </w:rPr>
            </w:pPr>
            <w:r>
              <w:rPr>
                <w:bCs/>
                <w:sz w:val="22"/>
                <w:szCs w:val="22"/>
              </w:rPr>
              <w:t>21.</w:t>
            </w:r>
          </w:p>
        </w:tc>
        <w:tc>
          <w:tcPr>
            <w:tcW w:w="4395" w:type="dxa"/>
            <w:vAlign w:val="center"/>
          </w:tcPr>
          <w:p w14:paraId="75EAEAF8" w14:textId="77777777" w:rsidR="00AD5B4F" w:rsidRPr="00C7377D" w:rsidRDefault="00AD5B4F" w:rsidP="00C7377D">
            <w:pPr>
              <w:rPr>
                <w:bCs/>
                <w:szCs w:val="22"/>
              </w:rPr>
            </w:pPr>
            <w:r>
              <w:rPr>
                <w:bCs/>
                <w:sz w:val="22"/>
                <w:szCs w:val="22"/>
              </w:rPr>
              <w:t>Praktikum elektrotehnike i mehatronike</w:t>
            </w:r>
          </w:p>
        </w:tc>
        <w:tc>
          <w:tcPr>
            <w:tcW w:w="1062" w:type="dxa"/>
            <w:vAlign w:val="center"/>
          </w:tcPr>
          <w:p w14:paraId="50452062" w14:textId="77777777" w:rsidR="00AD5B4F" w:rsidRPr="00C7377D" w:rsidRDefault="001942E0" w:rsidP="00C7377D">
            <w:pPr>
              <w:jc w:val="center"/>
              <w:rPr>
                <w:bCs/>
                <w:szCs w:val="22"/>
              </w:rPr>
            </w:pPr>
            <w:r>
              <w:rPr>
                <w:bCs/>
                <w:sz w:val="22"/>
                <w:szCs w:val="22"/>
              </w:rPr>
              <w:t xml:space="preserve">18a, </w:t>
            </w:r>
            <w:r w:rsidR="005F557A">
              <w:rPr>
                <w:bCs/>
                <w:sz w:val="22"/>
                <w:szCs w:val="22"/>
              </w:rPr>
              <w:t>Praktikum elektrotehnike i mehatronike</w:t>
            </w:r>
          </w:p>
        </w:tc>
        <w:tc>
          <w:tcPr>
            <w:tcW w:w="1250" w:type="dxa"/>
            <w:vAlign w:val="center"/>
          </w:tcPr>
          <w:p w14:paraId="06F825D9" w14:textId="77777777" w:rsidR="00AD5B4F" w:rsidRPr="00C7377D" w:rsidRDefault="00AD5B4F" w:rsidP="00C7377D">
            <w:pPr>
              <w:tabs>
                <w:tab w:val="decimal" w:pos="596"/>
              </w:tabs>
              <w:jc w:val="both"/>
              <w:rPr>
                <w:bCs/>
                <w:szCs w:val="22"/>
              </w:rPr>
            </w:pPr>
            <w:r>
              <w:rPr>
                <w:bCs/>
                <w:sz w:val="22"/>
                <w:szCs w:val="22"/>
              </w:rPr>
              <w:t>42,00</w:t>
            </w:r>
          </w:p>
        </w:tc>
        <w:tc>
          <w:tcPr>
            <w:tcW w:w="1378" w:type="dxa"/>
            <w:vAlign w:val="center"/>
          </w:tcPr>
          <w:p w14:paraId="78D0ABED" w14:textId="77777777" w:rsidR="00AD5B4F" w:rsidRPr="00C7377D" w:rsidRDefault="00AD5B4F" w:rsidP="00C7377D">
            <w:pPr>
              <w:rPr>
                <w:bCs/>
                <w:szCs w:val="22"/>
              </w:rPr>
            </w:pPr>
            <w:r>
              <w:rPr>
                <w:bCs/>
                <w:sz w:val="22"/>
                <w:szCs w:val="22"/>
              </w:rPr>
              <w:t>kat</w:t>
            </w:r>
          </w:p>
        </w:tc>
      </w:tr>
      <w:tr w:rsidR="00C7377D" w:rsidRPr="00C7377D" w14:paraId="07F930A0" w14:textId="77777777" w:rsidTr="00C7377D">
        <w:trPr>
          <w:jc w:val="center"/>
        </w:trPr>
        <w:tc>
          <w:tcPr>
            <w:tcW w:w="915" w:type="dxa"/>
            <w:vAlign w:val="center"/>
          </w:tcPr>
          <w:p w14:paraId="2F3A4927" w14:textId="77777777" w:rsidR="00C7377D" w:rsidRPr="00C7377D" w:rsidRDefault="00AD5B4F" w:rsidP="00C7377D">
            <w:pPr>
              <w:jc w:val="center"/>
              <w:rPr>
                <w:bCs/>
                <w:szCs w:val="22"/>
              </w:rPr>
            </w:pPr>
            <w:r>
              <w:rPr>
                <w:bCs/>
                <w:sz w:val="22"/>
                <w:szCs w:val="22"/>
              </w:rPr>
              <w:t>22</w:t>
            </w:r>
            <w:r w:rsidR="00C7377D" w:rsidRPr="00C7377D">
              <w:rPr>
                <w:bCs/>
                <w:sz w:val="22"/>
                <w:szCs w:val="22"/>
              </w:rPr>
              <w:t>.</w:t>
            </w:r>
          </w:p>
        </w:tc>
        <w:tc>
          <w:tcPr>
            <w:tcW w:w="4395" w:type="dxa"/>
            <w:vAlign w:val="center"/>
          </w:tcPr>
          <w:p w14:paraId="6A15192F" w14:textId="77777777" w:rsidR="00C7377D" w:rsidRPr="00C7377D" w:rsidRDefault="00C7377D" w:rsidP="00C7377D">
            <w:pPr>
              <w:rPr>
                <w:bCs/>
                <w:szCs w:val="22"/>
              </w:rPr>
            </w:pPr>
            <w:r w:rsidRPr="00C7377D">
              <w:rPr>
                <w:bCs/>
                <w:sz w:val="22"/>
                <w:szCs w:val="22"/>
              </w:rPr>
              <w:t>Praktikum za CAD, automatizaciju, robotiku i hidrauliku u programu strojarstva</w:t>
            </w:r>
          </w:p>
        </w:tc>
        <w:tc>
          <w:tcPr>
            <w:tcW w:w="1062" w:type="dxa"/>
            <w:vAlign w:val="center"/>
          </w:tcPr>
          <w:p w14:paraId="46740CDF" w14:textId="77777777" w:rsidR="00C7377D" w:rsidRPr="00C7377D" w:rsidRDefault="00C7377D" w:rsidP="00C7377D">
            <w:pPr>
              <w:jc w:val="center"/>
              <w:rPr>
                <w:bCs/>
                <w:szCs w:val="22"/>
              </w:rPr>
            </w:pPr>
            <w:r w:rsidRPr="00C7377D">
              <w:rPr>
                <w:bCs/>
                <w:sz w:val="22"/>
                <w:szCs w:val="22"/>
              </w:rPr>
              <w:t>16</w:t>
            </w:r>
          </w:p>
        </w:tc>
        <w:tc>
          <w:tcPr>
            <w:tcW w:w="1250" w:type="dxa"/>
            <w:vAlign w:val="center"/>
          </w:tcPr>
          <w:p w14:paraId="6D1E96F5" w14:textId="77777777" w:rsidR="00C7377D" w:rsidRPr="00C7377D" w:rsidRDefault="00C7377D" w:rsidP="00C7377D">
            <w:pPr>
              <w:tabs>
                <w:tab w:val="decimal" w:pos="596"/>
              </w:tabs>
              <w:jc w:val="both"/>
              <w:rPr>
                <w:bCs/>
                <w:szCs w:val="22"/>
              </w:rPr>
            </w:pPr>
            <w:r w:rsidRPr="00C7377D">
              <w:rPr>
                <w:bCs/>
                <w:sz w:val="22"/>
                <w:szCs w:val="22"/>
              </w:rPr>
              <w:t>67,10</w:t>
            </w:r>
          </w:p>
        </w:tc>
        <w:tc>
          <w:tcPr>
            <w:tcW w:w="1378" w:type="dxa"/>
            <w:vAlign w:val="center"/>
          </w:tcPr>
          <w:p w14:paraId="49922DF0" w14:textId="77777777" w:rsidR="00C7377D" w:rsidRPr="00C7377D" w:rsidRDefault="00C7377D" w:rsidP="00C7377D">
            <w:pPr>
              <w:rPr>
                <w:bCs/>
                <w:szCs w:val="22"/>
              </w:rPr>
            </w:pPr>
            <w:r w:rsidRPr="00C7377D">
              <w:rPr>
                <w:bCs/>
                <w:sz w:val="22"/>
                <w:szCs w:val="22"/>
              </w:rPr>
              <w:t>kat</w:t>
            </w:r>
          </w:p>
        </w:tc>
      </w:tr>
      <w:tr w:rsidR="00C7377D" w:rsidRPr="00C7377D" w14:paraId="0FA59A9E" w14:textId="77777777" w:rsidTr="00C7377D">
        <w:trPr>
          <w:jc w:val="center"/>
        </w:trPr>
        <w:tc>
          <w:tcPr>
            <w:tcW w:w="915" w:type="dxa"/>
            <w:vAlign w:val="center"/>
          </w:tcPr>
          <w:p w14:paraId="7DCB14D5" w14:textId="77777777" w:rsidR="00C7377D" w:rsidRPr="00C7377D" w:rsidRDefault="00AD5B4F" w:rsidP="00C7377D">
            <w:pPr>
              <w:jc w:val="center"/>
              <w:rPr>
                <w:bCs/>
                <w:szCs w:val="22"/>
              </w:rPr>
            </w:pPr>
            <w:r>
              <w:rPr>
                <w:bCs/>
                <w:sz w:val="22"/>
                <w:szCs w:val="22"/>
              </w:rPr>
              <w:t>23</w:t>
            </w:r>
            <w:r w:rsidR="00C7377D" w:rsidRPr="00C7377D">
              <w:rPr>
                <w:bCs/>
                <w:sz w:val="22"/>
                <w:szCs w:val="22"/>
              </w:rPr>
              <w:t>.</w:t>
            </w:r>
          </w:p>
        </w:tc>
        <w:tc>
          <w:tcPr>
            <w:tcW w:w="4395" w:type="dxa"/>
            <w:vAlign w:val="center"/>
          </w:tcPr>
          <w:p w14:paraId="72EB1DBF" w14:textId="77777777" w:rsidR="00C7377D" w:rsidRPr="00C7377D" w:rsidRDefault="00C7377D" w:rsidP="00C7377D">
            <w:pPr>
              <w:rPr>
                <w:bCs/>
                <w:szCs w:val="22"/>
              </w:rPr>
            </w:pPr>
            <w:r w:rsidRPr="00C7377D">
              <w:rPr>
                <w:bCs/>
                <w:sz w:val="22"/>
                <w:szCs w:val="22"/>
              </w:rPr>
              <w:t>Specijalizirana učionica za izvođenje nastave računalstva</w:t>
            </w:r>
            <w:r w:rsidR="005F557A">
              <w:rPr>
                <w:bCs/>
                <w:sz w:val="22"/>
                <w:szCs w:val="22"/>
              </w:rPr>
              <w:t xml:space="preserve"> i elektrotehnike</w:t>
            </w:r>
          </w:p>
        </w:tc>
        <w:tc>
          <w:tcPr>
            <w:tcW w:w="1062" w:type="dxa"/>
            <w:vAlign w:val="center"/>
          </w:tcPr>
          <w:p w14:paraId="40E117A8" w14:textId="77777777" w:rsidR="00C7377D" w:rsidRPr="00C7377D" w:rsidRDefault="00C7377D" w:rsidP="00C7377D">
            <w:pPr>
              <w:jc w:val="center"/>
              <w:rPr>
                <w:bCs/>
                <w:szCs w:val="22"/>
              </w:rPr>
            </w:pPr>
            <w:r w:rsidRPr="00C7377D">
              <w:rPr>
                <w:bCs/>
                <w:sz w:val="22"/>
                <w:szCs w:val="22"/>
              </w:rPr>
              <w:t>18</w:t>
            </w:r>
          </w:p>
        </w:tc>
        <w:tc>
          <w:tcPr>
            <w:tcW w:w="1250" w:type="dxa"/>
            <w:vAlign w:val="center"/>
          </w:tcPr>
          <w:p w14:paraId="165557D5" w14:textId="77777777" w:rsidR="00C7377D" w:rsidRPr="00C7377D" w:rsidRDefault="00C7377D" w:rsidP="00C7377D">
            <w:pPr>
              <w:tabs>
                <w:tab w:val="decimal" w:pos="596"/>
              </w:tabs>
              <w:jc w:val="both"/>
              <w:rPr>
                <w:bCs/>
                <w:szCs w:val="22"/>
              </w:rPr>
            </w:pPr>
            <w:r w:rsidRPr="00C7377D">
              <w:rPr>
                <w:bCs/>
                <w:sz w:val="22"/>
                <w:szCs w:val="22"/>
              </w:rPr>
              <w:t>59,80</w:t>
            </w:r>
          </w:p>
        </w:tc>
        <w:tc>
          <w:tcPr>
            <w:tcW w:w="1378" w:type="dxa"/>
            <w:vAlign w:val="center"/>
          </w:tcPr>
          <w:p w14:paraId="63174B03" w14:textId="77777777" w:rsidR="00C7377D" w:rsidRPr="00C7377D" w:rsidRDefault="00C7377D" w:rsidP="00C7377D">
            <w:pPr>
              <w:rPr>
                <w:bCs/>
                <w:szCs w:val="22"/>
              </w:rPr>
            </w:pPr>
            <w:r w:rsidRPr="00C7377D">
              <w:rPr>
                <w:bCs/>
                <w:sz w:val="22"/>
                <w:szCs w:val="22"/>
              </w:rPr>
              <w:t>kat</w:t>
            </w:r>
          </w:p>
        </w:tc>
      </w:tr>
      <w:tr w:rsidR="00C7377D" w:rsidRPr="00C7377D" w14:paraId="4B3B10A2" w14:textId="77777777" w:rsidTr="00C7377D">
        <w:trPr>
          <w:jc w:val="center"/>
        </w:trPr>
        <w:tc>
          <w:tcPr>
            <w:tcW w:w="915" w:type="dxa"/>
            <w:vAlign w:val="center"/>
          </w:tcPr>
          <w:p w14:paraId="5F2961C9" w14:textId="77777777" w:rsidR="00C7377D" w:rsidRPr="00C7377D" w:rsidRDefault="00AD5B4F" w:rsidP="00C7377D">
            <w:pPr>
              <w:jc w:val="center"/>
              <w:rPr>
                <w:bCs/>
                <w:szCs w:val="22"/>
              </w:rPr>
            </w:pPr>
            <w:r>
              <w:rPr>
                <w:bCs/>
                <w:sz w:val="22"/>
                <w:szCs w:val="22"/>
              </w:rPr>
              <w:t>24</w:t>
            </w:r>
            <w:r w:rsidR="00C7377D" w:rsidRPr="00C7377D">
              <w:rPr>
                <w:bCs/>
                <w:sz w:val="22"/>
                <w:szCs w:val="22"/>
              </w:rPr>
              <w:t>.</w:t>
            </w:r>
          </w:p>
        </w:tc>
        <w:tc>
          <w:tcPr>
            <w:tcW w:w="4395" w:type="dxa"/>
            <w:vAlign w:val="center"/>
          </w:tcPr>
          <w:p w14:paraId="5199334F" w14:textId="77777777" w:rsidR="00C7377D" w:rsidRPr="00C7377D" w:rsidRDefault="00C7377D" w:rsidP="00C7377D">
            <w:pPr>
              <w:rPr>
                <w:bCs/>
                <w:szCs w:val="22"/>
              </w:rPr>
            </w:pPr>
            <w:r w:rsidRPr="00C7377D">
              <w:rPr>
                <w:bCs/>
                <w:sz w:val="22"/>
                <w:szCs w:val="22"/>
              </w:rPr>
              <w:t>Praktikum za izvođenje nastave električnih  strojeva</w:t>
            </w:r>
          </w:p>
        </w:tc>
        <w:tc>
          <w:tcPr>
            <w:tcW w:w="1062" w:type="dxa"/>
            <w:vAlign w:val="center"/>
          </w:tcPr>
          <w:p w14:paraId="7D524EFD" w14:textId="77777777" w:rsidR="00C7377D" w:rsidRPr="00C7377D" w:rsidRDefault="00C7377D" w:rsidP="00C7377D">
            <w:pPr>
              <w:jc w:val="center"/>
              <w:rPr>
                <w:bCs/>
                <w:szCs w:val="22"/>
              </w:rPr>
            </w:pPr>
            <w:r w:rsidRPr="00C7377D">
              <w:rPr>
                <w:bCs/>
                <w:sz w:val="22"/>
                <w:szCs w:val="22"/>
              </w:rPr>
              <w:t>22</w:t>
            </w:r>
          </w:p>
        </w:tc>
        <w:tc>
          <w:tcPr>
            <w:tcW w:w="1250" w:type="dxa"/>
            <w:vAlign w:val="center"/>
          </w:tcPr>
          <w:p w14:paraId="59AD3253" w14:textId="77777777" w:rsidR="00C7377D" w:rsidRPr="00C7377D" w:rsidRDefault="00C7377D" w:rsidP="00C7377D">
            <w:pPr>
              <w:tabs>
                <w:tab w:val="decimal" w:pos="596"/>
              </w:tabs>
              <w:jc w:val="both"/>
              <w:rPr>
                <w:bCs/>
                <w:szCs w:val="22"/>
              </w:rPr>
            </w:pPr>
            <w:r w:rsidRPr="00C7377D">
              <w:rPr>
                <w:bCs/>
                <w:sz w:val="22"/>
                <w:szCs w:val="22"/>
              </w:rPr>
              <w:t>42,00</w:t>
            </w:r>
          </w:p>
        </w:tc>
        <w:tc>
          <w:tcPr>
            <w:tcW w:w="1378" w:type="dxa"/>
            <w:vAlign w:val="center"/>
          </w:tcPr>
          <w:p w14:paraId="64708213" w14:textId="77777777" w:rsidR="00C7377D" w:rsidRPr="00C7377D" w:rsidRDefault="00C7377D" w:rsidP="00C7377D">
            <w:pPr>
              <w:rPr>
                <w:bCs/>
                <w:szCs w:val="22"/>
              </w:rPr>
            </w:pPr>
            <w:r w:rsidRPr="00C7377D">
              <w:rPr>
                <w:bCs/>
                <w:sz w:val="22"/>
                <w:szCs w:val="22"/>
              </w:rPr>
              <w:t>kat</w:t>
            </w:r>
          </w:p>
        </w:tc>
      </w:tr>
      <w:tr w:rsidR="00C7377D" w:rsidRPr="00C7377D" w14:paraId="177810DD" w14:textId="77777777" w:rsidTr="00C7377D">
        <w:trPr>
          <w:jc w:val="center"/>
        </w:trPr>
        <w:tc>
          <w:tcPr>
            <w:tcW w:w="915" w:type="dxa"/>
            <w:vAlign w:val="center"/>
          </w:tcPr>
          <w:p w14:paraId="33F9E8C0" w14:textId="77777777" w:rsidR="00C7377D" w:rsidRPr="00C7377D" w:rsidRDefault="00AD5B4F" w:rsidP="00C7377D">
            <w:pPr>
              <w:jc w:val="center"/>
              <w:rPr>
                <w:bCs/>
                <w:szCs w:val="22"/>
              </w:rPr>
            </w:pPr>
            <w:r>
              <w:rPr>
                <w:bCs/>
                <w:sz w:val="22"/>
                <w:szCs w:val="22"/>
              </w:rPr>
              <w:t>25</w:t>
            </w:r>
            <w:r w:rsidR="00C7377D" w:rsidRPr="00C7377D">
              <w:rPr>
                <w:bCs/>
                <w:sz w:val="22"/>
                <w:szCs w:val="22"/>
              </w:rPr>
              <w:t>.</w:t>
            </w:r>
          </w:p>
        </w:tc>
        <w:tc>
          <w:tcPr>
            <w:tcW w:w="4395" w:type="dxa"/>
            <w:vAlign w:val="center"/>
          </w:tcPr>
          <w:p w14:paraId="1562D5AF" w14:textId="77777777" w:rsidR="00C7377D" w:rsidRPr="00C7377D" w:rsidRDefault="00C7377D" w:rsidP="00C7377D">
            <w:pPr>
              <w:rPr>
                <w:bCs/>
                <w:szCs w:val="22"/>
              </w:rPr>
            </w:pPr>
            <w:r w:rsidRPr="00C7377D">
              <w:rPr>
                <w:bCs/>
                <w:sz w:val="22"/>
                <w:szCs w:val="22"/>
              </w:rPr>
              <w:t xml:space="preserve">Učionica </w:t>
            </w:r>
            <w:r w:rsidR="00406951">
              <w:rPr>
                <w:bCs/>
                <w:sz w:val="22"/>
                <w:szCs w:val="22"/>
              </w:rPr>
              <w:t>nastave vjeronauka</w:t>
            </w:r>
          </w:p>
        </w:tc>
        <w:tc>
          <w:tcPr>
            <w:tcW w:w="1062" w:type="dxa"/>
            <w:vAlign w:val="center"/>
          </w:tcPr>
          <w:p w14:paraId="0BAC5C71" w14:textId="77777777" w:rsidR="00C7377D" w:rsidRPr="00C7377D" w:rsidRDefault="00C7377D" w:rsidP="00C7377D">
            <w:pPr>
              <w:jc w:val="center"/>
              <w:rPr>
                <w:bCs/>
                <w:szCs w:val="22"/>
              </w:rPr>
            </w:pPr>
            <w:r w:rsidRPr="00C7377D">
              <w:rPr>
                <w:bCs/>
                <w:sz w:val="22"/>
                <w:szCs w:val="22"/>
              </w:rPr>
              <w:t>17</w:t>
            </w:r>
          </w:p>
        </w:tc>
        <w:tc>
          <w:tcPr>
            <w:tcW w:w="1250" w:type="dxa"/>
            <w:vAlign w:val="center"/>
          </w:tcPr>
          <w:p w14:paraId="6E630190" w14:textId="77777777" w:rsidR="00C7377D" w:rsidRPr="00C7377D" w:rsidRDefault="00C7377D" w:rsidP="00C7377D">
            <w:pPr>
              <w:tabs>
                <w:tab w:val="decimal" w:pos="596"/>
              </w:tabs>
              <w:jc w:val="both"/>
              <w:rPr>
                <w:bCs/>
                <w:szCs w:val="22"/>
              </w:rPr>
            </w:pPr>
            <w:r w:rsidRPr="00C7377D">
              <w:rPr>
                <w:bCs/>
                <w:sz w:val="22"/>
                <w:szCs w:val="22"/>
              </w:rPr>
              <w:t>54,60</w:t>
            </w:r>
          </w:p>
        </w:tc>
        <w:tc>
          <w:tcPr>
            <w:tcW w:w="1378" w:type="dxa"/>
            <w:vAlign w:val="center"/>
          </w:tcPr>
          <w:p w14:paraId="673FD916" w14:textId="77777777" w:rsidR="00C7377D" w:rsidRPr="00C7377D" w:rsidRDefault="00C7377D" w:rsidP="00C7377D">
            <w:pPr>
              <w:rPr>
                <w:bCs/>
                <w:szCs w:val="22"/>
              </w:rPr>
            </w:pPr>
            <w:r w:rsidRPr="00C7377D">
              <w:rPr>
                <w:bCs/>
                <w:sz w:val="22"/>
                <w:szCs w:val="22"/>
              </w:rPr>
              <w:t>kat</w:t>
            </w:r>
          </w:p>
        </w:tc>
      </w:tr>
      <w:tr w:rsidR="00C7377D" w:rsidRPr="00C7377D" w14:paraId="5C2194A8" w14:textId="77777777" w:rsidTr="00C7377D">
        <w:trPr>
          <w:jc w:val="center"/>
        </w:trPr>
        <w:tc>
          <w:tcPr>
            <w:tcW w:w="915" w:type="dxa"/>
            <w:vAlign w:val="center"/>
          </w:tcPr>
          <w:p w14:paraId="742BA907" w14:textId="77777777" w:rsidR="00C7377D" w:rsidRPr="00C7377D" w:rsidRDefault="00AD5B4F" w:rsidP="00C7377D">
            <w:pPr>
              <w:jc w:val="center"/>
              <w:rPr>
                <w:bCs/>
                <w:szCs w:val="22"/>
              </w:rPr>
            </w:pPr>
            <w:r>
              <w:rPr>
                <w:bCs/>
                <w:sz w:val="22"/>
                <w:szCs w:val="22"/>
              </w:rPr>
              <w:t>26</w:t>
            </w:r>
            <w:r w:rsidR="00C7377D" w:rsidRPr="00C7377D">
              <w:rPr>
                <w:bCs/>
                <w:sz w:val="22"/>
                <w:szCs w:val="22"/>
              </w:rPr>
              <w:t>.</w:t>
            </w:r>
          </w:p>
        </w:tc>
        <w:tc>
          <w:tcPr>
            <w:tcW w:w="4395" w:type="dxa"/>
            <w:vAlign w:val="center"/>
          </w:tcPr>
          <w:p w14:paraId="4A005AF7" w14:textId="77777777" w:rsidR="00C7377D" w:rsidRPr="00C7377D" w:rsidRDefault="00E401C7" w:rsidP="00C7377D">
            <w:pPr>
              <w:rPr>
                <w:bCs/>
                <w:szCs w:val="22"/>
              </w:rPr>
            </w:pPr>
            <w:r>
              <w:rPr>
                <w:bCs/>
                <w:sz w:val="22"/>
                <w:szCs w:val="22"/>
              </w:rPr>
              <w:t>Učionica nastave stranih jezika</w:t>
            </w:r>
          </w:p>
        </w:tc>
        <w:tc>
          <w:tcPr>
            <w:tcW w:w="1062" w:type="dxa"/>
            <w:vAlign w:val="center"/>
          </w:tcPr>
          <w:p w14:paraId="0AAEA574" w14:textId="77777777" w:rsidR="00C7377D" w:rsidRPr="00C7377D" w:rsidRDefault="00C7377D" w:rsidP="00C7377D">
            <w:pPr>
              <w:jc w:val="center"/>
              <w:rPr>
                <w:bCs/>
                <w:szCs w:val="22"/>
              </w:rPr>
            </w:pPr>
            <w:r w:rsidRPr="00C7377D">
              <w:rPr>
                <w:bCs/>
                <w:sz w:val="22"/>
                <w:szCs w:val="22"/>
              </w:rPr>
              <w:t>19</w:t>
            </w:r>
          </w:p>
        </w:tc>
        <w:tc>
          <w:tcPr>
            <w:tcW w:w="1250" w:type="dxa"/>
            <w:vAlign w:val="center"/>
          </w:tcPr>
          <w:p w14:paraId="690DFFF2" w14:textId="77777777" w:rsidR="00C7377D" w:rsidRPr="00C7377D" w:rsidRDefault="00C7377D" w:rsidP="00C7377D">
            <w:pPr>
              <w:tabs>
                <w:tab w:val="decimal" w:pos="596"/>
              </w:tabs>
              <w:jc w:val="both"/>
              <w:rPr>
                <w:bCs/>
                <w:szCs w:val="22"/>
              </w:rPr>
            </w:pPr>
            <w:r w:rsidRPr="00C7377D">
              <w:rPr>
                <w:bCs/>
                <w:sz w:val="22"/>
                <w:szCs w:val="22"/>
              </w:rPr>
              <w:t>54,60</w:t>
            </w:r>
          </w:p>
        </w:tc>
        <w:tc>
          <w:tcPr>
            <w:tcW w:w="1378" w:type="dxa"/>
            <w:vAlign w:val="center"/>
          </w:tcPr>
          <w:p w14:paraId="5920D894" w14:textId="77777777" w:rsidR="00C7377D" w:rsidRPr="00C7377D" w:rsidRDefault="00C7377D" w:rsidP="00C7377D">
            <w:pPr>
              <w:rPr>
                <w:bCs/>
                <w:szCs w:val="22"/>
              </w:rPr>
            </w:pPr>
            <w:r w:rsidRPr="00C7377D">
              <w:rPr>
                <w:bCs/>
                <w:sz w:val="22"/>
                <w:szCs w:val="22"/>
              </w:rPr>
              <w:t>kat</w:t>
            </w:r>
          </w:p>
        </w:tc>
      </w:tr>
      <w:tr w:rsidR="00C7377D" w:rsidRPr="00C7377D" w14:paraId="4C1459C9" w14:textId="77777777" w:rsidTr="00C7377D">
        <w:trPr>
          <w:jc w:val="center"/>
        </w:trPr>
        <w:tc>
          <w:tcPr>
            <w:tcW w:w="915" w:type="dxa"/>
            <w:vAlign w:val="center"/>
          </w:tcPr>
          <w:p w14:paraId="0F50EAA5" w14:textId="77777777" w:rsidR="00C7377D" w:rsidRPr="00C7377D" w:rsidRDefault="00AD5B4F" w:rsidP="00C7377D">
            <w:pPr>
              <w:jc w:val="center"/>
              <w:rPr>
                <w:bCs/>
                <w:szCs w:val="22"/>
              </w:rPr>
            </w:pPr>
            <w:r>
              <w:rPr>
                <w:bCs/>
                <w:sz w:val="22"/>
                <w:szCs w:val="22"/>
              </w:rPr>
              <w:t>27</w:t>
            </w:r>
            <w:r w:rsidR="00C7377D" w:rsidRPr="00C7377D">
              <w:rPr>
                <w:bCs/>
                <w:sz w:val="22"/>
                <w:szCs w:val="22"/>
              </w:rPr>
              <w:t>.</w:t>
            </w:r>
          </w:p>
        </w:tc>
        <w:tc>
          <w:tcPr>
            <w:tcW w:w="4395" w:type="dxa"/>
            <w:vAlign w:val="center"/>
          </w:tcPr>
          <w:p w14:paraId="2E4667DA" w14:textId="77777777" w:rsidR="00C7377D" w:rsidRPr="00C7377D" w:rsidRDefault="00C7377D" w:rsidP="00C7377D">
            <w:pPr>
              <w:rPr>
                <w:bCs/>
                <w:szCs w:val="22"/>
              </w:rPr>
            </w:pPr>
            <w:r w:rsidRPr="00C7377D">
              <w:rPr>
                <w:bCs/>
                <w:sz w:val="22"/>
                <w:szCs w:val="22"/>
              </w:rPr>
              <w:t>Učionice nastave stranog jezika (dvije )</w:t>
            </w:r>
          </w:p>
        </w:tc>
        <w:tc>
          <w:tcPr>
            <w:tcW w:w="1062" w:type="dxa"/>
            <w:vAlign w:val="center"/>
          </w:tcPr>
          <w:p w14:paraId="5E0ADA9A" w14:textId="77777777" w:rsidR="00C7377D" w:rsidRPr="00C7377D" w:rsidRDefault="00C7377D" w:rsidP="00C7377D">
            <w:pPr>
              <w:jc w:val="center"/>
              <w:rPr>
                <w:bCs/>
                <w:szCs w:val="22"/>
              </w:rPr>
            </w:pPr>
            <w:r w:rsidRPr="00C7377D">
              <w:rPr>
                <w:bCs/>
                <w:sz w:val="22"/>
                <w:szCs w:val="22"/>
              </w:rPr>
              <w:t>20, 20a</w:t>
            </w:r>
          </w:p>
        </w:tc>
        <w:tc>
          <w:tcPr>
            <w:tcW w:w="1250" w:type="dxa"/>
            <w:vAlign w:val="center"/>
          </w:tcPr>
          <w:p w14:paraId="61713FED" w14:textId="77777777" w:rsidR="00C7377D" w:rsidRPr="00C7377D" w:rsidRDefault="00C7377D" w:rsidP="00C7377D">
            <w:pPr>
              <w:tabs>
                <w:tab w:val="decimal" w:pos="596"/>
              </w:tabs>
              <w:jc w:val="both"/>
              <w:rPr>
                <w:bCs/>
                <w:szCs w:val="22"/>
              </w:rPr>
            </w:pPr>
            <w:r w:rsidRPr="00C7377D">
              <w:rPr>
                <w:bCs/>
                <w:sz w:val="22"/>
                <w:szCs w:val="22"/>
              </w:rPr>
              <w:t>73,58</w:t>
            </w:r>
          </w:p>
        </w:tc>
        <w:tc>
          <w:tcPr>
            <w:tcW w:w="1378" w:type="dxa"/>
            <w:vAlign w:val="center"/>
          </w:tcPr>
          <w:p w14:paraId="50AE5C36" w14:textId="77777777" w:rsidR="00C7377D" w:rsidRPr="00C7377D" w:rsidRDefault="00C7377D" w:rsidP="00C7377D">
            <w:pPr>
              <w:rPr>
                <w:bCs/>
                <w:szCs w:val="22"/>
              </w:rPr>
            </w:pPr>
            <w:r w:rsidRPr="00C7377D">
              <w:rPr>
                <w:bCs/>
                <w:sz w:val="22"/>
                <w:szCs w:val="22"/>
              </w:rPr>
              <w:t>kat</w:t>
            </w:r>
          </w:p>
        </w:tc>
      </w:tr>
      <w:tr w:rsidR="00C7377D" w:rsidRPr="00C7377D" w14:paraId="6401E966" w14:textId="77777777" w:rsidTr="00C7377D">
        <w:trPr>
          <w:jc w:val="center"/>
        </w:trPr>
        <w:tc>
          <w:tcPr>
            <w:tcW w:w="915" w:type="dxa"/>
            <w:vAlign w:val="center"/>
          </w:tcPr>
          <w:p w14:paraId="43C54983" w14:textId="77777777" w:rsidR="00C7377D" w:rsidRPr="00C7377D" w:rsidRDefault="00AD5B4F" w:rsidP="00C7377D">
            <w:pPr>
              <w:jc w:val="center"/>
              <w:rPr>
                <w:bCs/>
                <w:szCs w:val="22"/>
              </w:rPr>
            </w:pPr>
            <w:r>
              <w:rPr>
                <w:bCs/>
                <w:sz w:val="22"/>
                <w:szCs w:val="22"/>
              </w:rPr>
              <w:t>28</w:t>
            </w:r>
            <w:r w:rsidR="00C7377D" w:rsidRPr="00C7377D">
              <w:rPr>
                <w:bCs/>
                <w:sz w:val="22"/>
                <w:szCs w:val="22"/>
              </w:rPr>
              <w:t>.</w:t>
            </w:r>
          </w:p>
        </w:tc>
        <w:tc>
          <w:tcPr>
            <w:tcW w:w="4395" w:type="dxa"/>
            <w:vAlign w:val="center"/>
          </w:tcPr>
          <w:p w14:paraId="02A20A19" w14:textId="77777777" w:rsidR="00C7377D" w:rsidRPr="00C7377D" w:rsidRDefault="00C7377D" w:rsidP="00C7377D">
            <w:pPr>
              <w:rPr>
                <w:bCs/>
                <w:szCs w:val="22"/>
              </w:rPr>
            </w:pPr>
            <w:r w:rsidRPr="00C7377D">
              <w:rPr>
                <w:bCs/>
                <w:sz w:val="22"/>
                <w:szCs w:val="22"/>
              </w:rPr>
              <w:t>Zbornica</w:t>
            </w:r>
            <w:r w:rsidR="0039490E">
              <w:rPr>
                <w:bCs/>
                <w:sz w:val="22"/>
                <w:szCs w:val="22"/>
              </w:rPr>
              <w:t xml:space="preserve"> IOŠ</w:t>
            </w:r>
          </w:p>
        </w:tc>
        <w:tc>
          <w:tcPr>
            <w:tcW w:w="1062" w:type="dxa"/>
            <w:vAlign w:val="center"/>
          </w:tcPr>
          <w:p w14:paraId="1D6A1CF4" w14:textId="77777777" w:rsidR="00C7377D" w:rsidRPr="00C7377D" w:rsidRDefault="00406951" w:rsidP="00C7377D">
            <w:pPr>
              <w:jc w:val="center"/>
              <w:rPr>
                <w:bCs/>
                <w:szCs w:val="22"/>
              </w:rPr>
            </w:pPr>
            <w:r>
              <w:rPr>
                <w:bCs/>
                <w:sz w:val="22"/>
                <w:szCs w:val="22"/>
              </w:rPr>
              <w:t>bez oznake</w:t>
            </w:r>
          </w:p>
        </w:tc>
        <w:tc>
          <w:tcPr>
            <w:tcW w:w="1250" w:type="dxa"/>
            <w:vAlign w:val="center"/>
          </w:tcPr>
          <w:p w14:paraId="0AE57524" w14:textId="77777777" w:rsidR="00C7377D" w:rsidRPr="00C7377D" w:rsidRDefault="00C7377D" w:rsidP="00C7377D">
            <w:pPr>
              <w:tabs>
                <w:tab w:val="decimal" w:pos="596"/>
              </w:tabs>
              <w:jc w:val="both"/>
              <w:rPr>
                <w:bCs/>
                <w:szCs w:val="22"/>
              </w:rPr>
            </w:pPr>
            <w:r w:rsidRPr="00C7377D">
              <w:rPr>
                <w:bCs/>
                <w:sz w:val="22"/>
                <w:szCs w:val="22"/>
              </w:rPr>
              <w:t>39,46</w:t>
            </w:r>
          </w:p>
        </w:tc>
        <w:tc>
          <w:tcPr>
            <w:tcW w:w="1378" w:type="dxa"/>
            <w:vAlign w:val="center"/>
          </w:tcPr>
          <w:p w14:paraId="1FCBAEE9" w14:textId="77777777" w:rsidR="00C7377D" w:rsidRPr="00C7377D" w:rsidRDefault="00C7377D" w:rsidP="00C7377D">
            <w:pPr>
              <w:rPr>
                <w:bCs/>
                <w:szCs w:val="22"/>
              </w:rPr>
            </w:pPr>
            <w:r w:rsidRPr="00C7377D">
              <w:rPr>
                <w:bCs/>
                <w:sz w:val="22"/>
                <w:szCs w:val="22"/>
              </w:rPr>
              <w:t>prizemlje</w:t>
            </w:r>
          </w:p>
        </w:tc>
      </w:tr>
      <w:tr w:rsidR="00C7377D" w:rsidRPr="00C7377D" w14:paraId="5F7A1B23" w14:textId="77777777" w:rsidTr="00C7377D">
        <w:trPr>
          <w:jc w:val="center"/>
        </w:trPr>
        <w:tc>
          <w:tcPr>
            <w:tcW w:w="915" w:type="dxa"/>
            <w:vAlign w:val="center"/>
          </w:tcPr>
          <w:p w14:paraId="3863D635" w14:textId="77777777" w:rsidR="00C7377D" w:rsidRPr="00C7377D" w:rsidRDefault="00AD5B4F" w:rsidP="00C7377D">
            <w:pPr>
              <w:jc w:val="center"/>
              <w:rPr>
                <w:bCs/>
                <w:szCs w:val="22"/>
              </w:rPr>
            </w:pPr>
            <w:r>
              <w:rPr>
                <w:bCs/>
                <w:sz w:val="22"/>
                <w:szCs w:val="22"/>
              </w:rPr>
              <w:t>29</w:t>
            </w:r>
            <w:r w:rsidR="00C7377D" w:rsidRPr="00C7377D">
              <w:rPr>
                <w:bCs/>
                <w:sz w:val="22"/>
                <w:szCs w:val="22"/>
              </w:rPr>
              <w:t>.</w:t>
            </w:r>
          </w:p>
        </w:tc>
        <w:tc>
          <w:tcPr>
            <w:tcW w:w="4395" w:type="dxa"/>
            <w:vAlign w:val="center"/>
          </w:tcPr>
          <w:p w14:paraId="691D7529" w14:textId="77777777" w:rsidR="00C7377D" w:rsidRPr="00C7377D" w:rsidRDefault="00C7377D" w:rsidP="00C7377D">
            <w:pPr>
              <w:rPr>
                <w:bCs/>
                <w:szCs w:val="22"/>
              </w:rPr>
            </w:pPr>
            <w:r w:rsidRPr="00C7377D">
              <w:rPr>
                <w:bCs/>
                <w:sz w:val="22"/>
                <w:szCs w:val="22"/>
              </w:rPr>
              <w:t>Ured ravnatelja</w:t>
            </w:r>
          </w:p>
        </w:tc>
        <w:tc>
          <w:tcPr>
            <w:tcW w:w="1062" w:type="dxa"/>
            <w:vAlign w:val="center"/>
          </w:tcPr>
          <w:p w14:paraId="2A2491CB"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57F9E1CD" w14:textId="77777777" w:rsidR="00C7377D" w:rsidRPr="00C7377D" w:rsidRDefault="00C7377D" w:rsidP="00C7377D">
            <w:pPr>
              <w:tabs>
                <w:tab w:val="decimal" w:pos="596"/>
              </w:tabs>
              <w:jc w:val="both"/>
              <w:rPr>
                <w:bCs/>
                <w:szCs w:val="22"/>
              </w:rPr>
            </w:pPr>
            <w:r w:rsidRPr="00C7377D">
              <w:rPr>
                <w:bCs/>
                <w:sz w:val="22"/>
                <w:szCs w:val="22"/>
              </w:rPr>
              <w:t>39,01</w:t>
            </w:r>
          </w:p>
        </w:tc>
        <w:tc>
          <w:tcPr>
            <w:tcW w:w="1378" w:type="dxa"/>
            <w:vAlign w:val="center"/>
          </w:tcPr>
          <w:p w14:paraId="28585323" w14:textId="77777777" w:rsidR="00C7377D" w:rsidRPr="00C7377D" w:rsidRDefault="00C7377D" w:rsidP="00C7377D">
            <w:pPr>
              <w:rPr>
                <w:bCs/>
                <w:szCs w:val="22"/>
              </w:rPr>
            </w:pPr>
            <w:r w:rsidRPr="00C7377D">
              <w:rPr>
                <w:bCs/>
                <w:sz w:val="22"/>
                <w:szCs w:val="22"/>
              </w:rPr>
              <w:t>prizemlje</w:t>
            </w:r>
          </w:p>
        </w:tc>
      </w:tr>
      <w:tr w:rsidR="00C7377D" w:rsidRPr="00C7377D" w14:paraId="55CAB1EB" w14:textId="77777777" w:rsidTr="00C7377D">
        <w:trPr>
          <w:jc w:val="center"/>
        </w:trPr>
        <w:tc>
          <w:tcPr>
            <w:tcW w:w="915" w:type="dxa"/>
            <w:vAlign w:val="center"/>
          </w:tcPr>
          <w:p w14:paraId="6A6FFB1C" w14:textId="77777777" w:rsidR="00C7377D" w:rsidRPr="00C7377D" w:rsidRDefault="00AD5B4F" w:rsidP="00C7377D">
            <w:pPr>
              <w:jc w:val="center"/>
              <w:rPr>
                <w:bCs/>
                <w:szCs w:val="22"/>
              </w:rPr>
            </w:pPr>
            <w:r>
              <w:rPr>
                <w:bCs/>
                <w:sz w:val="22"/>
                <w:szCs w:val="22"/>
              </w:rPr>
              <w:t>30</w:t>
            </w:r>
            <w:r w:rsidR="00C7377D" w:rsidRPr="00C7377D">
              <w:rPr>
                <w:bCs/>
                <w:sz w:val="22"/>
                <w:szCs w:val="22"/>
              </w:rPr>
              <w:t>.</w:t>
            </w:r>
          </w:p>
        </w:tc>
        <w:tc>
          <w:tcPr>
            <w:tcW w:w="4395" w:type="dxa"/>
            <w:vAlign w:val="center"/>
          </w:tcPr>
          <w:p w14:paraId="65014280" w14:textId="77777777" w:rsidR="00C7377D" w:rsidRPr="00C7377D" w:rsidRDefault="00C7377D" w:rsidP="00C7377D">
            <w:pPr>
              <w:rPr>
                <w:bCs/>
                <w:szCs w:val="22"/>
              </w:rPr>
            </w:pPr>
            <w:r w:rsidRPr="00C7377D">
              <w:rPr>
                <w:bCs/>
                <w:sz w:val="22"/>
                <w:szCs w:val="22"/>
              </w:rPr>
              <w:t>Sanitarni čvor za nastavnike</w:t>
            </w:r>
          </w:p>
        </w:tc>
        <w:tc>
          <w:tcPr>
            <w:tcW w:w="1062" w:type="dxa"/>
            <w:vAlign w:val="center"/>
          </w:tcPr>
          <w:p w14:paraId="7C6126D3"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361B764C" w14:textId="77777777" w:rsidR="00C7377D" w:rsidRPr="00C7377D" w:rsidRDefault="00C7377D" w:rsidP="00C7377D">
            <w:pPr>
              <w:tabs>
                <w:tab w:val="decimal" w:pos="596"/>
              </w:tabs>
              <w:jc w:val="both"/>
              <w:rPr>
                <w:bCs/>
                <w:szCs w:val="22"/>
              </w:rPr>
            </w:pPr>
            <w:r w:rsidRPr="00C7377D">
              <w:rPr>
                <w:bCs/>
                <w:sz w:val="22"/>
                <w:szCs w:val="22"/>
              </w:rPr>
              <w:t>8,00</w:t>
            </w:r>
          </w:p>
        </w:tc>
        <w:tc>
          <w:tcPr>
            <w:tcW w:w="1378" w:type="dxa"/>
            <w:vAlign w:val="center"/>
          </w:tcPr>
          <w:p w14:paraId="56960F02" w14:textId="77777777" w:rsidR="00C7377D" w:rsidRPr="00C7377D" w:rsidRDefault="00C7377D" w:rsidP="00C7377D">
            <w:pPr>
              <w:rPr>
                <w:bCs/>
                <w:szCs w:val="22"/>
              </w:rPr>
            </w:pPr>
            <w:r w:rsidRPr="00C7377D">
              <w:rPr>
                <w:bCs/>
                <w:sz w:val="22"/>
                <w:szCs w:val="22"/>
              </w:rPr>
              <w:t>prizemlje</w:t>
            </w:r>
          </w:p>
        </w:tc>
      </w:tr>
      <w:tr w:rsidR="00C7377D" w:rsidRPr="00C7377D" w14:paraId="3F0EC99B" w14:textId="77777777" w:rsidTr="00C7377D">
        <w:trPr>
          <w:jc w:val="center"/>
        </w:trPr>
        <w:tc>
          <w:tcPr>
            <w:tcW w:w="915" w:type="dxa"/>
            <w:vAlign w:val="center"/>
          </w:tcPr>
          <w:p w14:paraId="5C185751" w14:textId="77777777" w:rsidR="00C7377D" w:rsidRPr="00C7377D" w:rsidRDefault="00AD5B4F" w:rsidP="00C7377D">
            <w:pPr>
              <w:jc w:val="center"/>
              <w:rPr>
                <w:bCs/>
                <w:szCs w:val="22"/>
              </w:rPr>
            </w:pPr>
            <w:r>
              <w:rPr>
                <w:bCs/>
                <w:sz w:val="22"/>
                <w:szCs w:val="22"/>
              </w:rPr>
              <w:t>31</w:t>
            </w:r>
            <w:r w:rsidR="00C7377D" w:rsidRPr="00C7377D">
              <w:rPr>
                <w:bCs/>
                <w:sz w:val="22"/>
                <w:szCs w:val="22"/>
              </w:rPr>
              <w:t>.</w:t>
            </w:r>
          </w:p>
        </w:tc>
        <w:tc>
          <w:tcPr>
            <w:tcW w:w="4395" w:type="dxa"/>
            <w:vAlign w:val="center"/>
          </w:tcPr>
          <w:p w14:paraId="2CDA9B30" w14:textId="77777777" w:rsidR="00C7377D" w:rsidRPr="00C7377D" w:rsidRDefault="00C7377D" w:rsidP="00C7377D">
            <w:pPr>
              <w:rPr>
                <w:bCs/>
                <w:szCs w:val="22"/>
              </w:rPr>
            </w:pPr>
            <w:r w:rsidRPr="00C7377D">
              <w:rPr>
                <w:bCs/>
                <w:sz w:val="22"/>
                <w:szCs w:val="22"/>
              </w:rPr>
              <w:t>Ured psihologa</w:t>
            </w:r>
          </w:p>
        </w:tc>
        <w:tc>
          <w:tcPr>
            <w:tcW w:w="1062" w:type="dxa"/>
            <w:vAlign w:val="center"/>
          </w:tcPr>
          <w:p w14:paraId="59805554"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2B567000" w14:textId="77777777" w:rsidR="00C7377D" w:rsidRPr="00C7377D" w:rsidRDefault="00C7377D" w:rsidP="00C7377D">
            <w:pPr>
              <w:tabs>
                <w:tab w:val="decimal" w:pos="596"/>
              </w:tabs>
              <w:jc w:val="both"/>
              <w:rPr>
                <w:bCs/>
                <w:szCs w:val="22"/>
              </w:rPr>
            </w:pPr>
            <w:r w:rsidRPr="00C7377D">
              <w:rPr>
                <w:bCs/>
                <w:sz w:val="22"/>
                <w:szCs w:val="22"/>
              </w:rPr>
              <w:t>12,60</w:t>
            </w:r>
          </w:p>
        </w:tc>
        <w:tc>
          <w:tcPr>
            <w:tcW w:w="1378" w:type="dxa"/>
            <w:vAlign w:val="center"/>
          </w:tcPr>
          <w:p w14:paraId="2E138CD6" w14:textId="77777777" w:rsidR="00C7377D" w:rsidRPr="00C7377D" w:rsidRDefault="00C7377D" w:rsidP="00C7377D">
            <w:pPr>
              <w:rPr>
                <w:bCs/>
                <w:szCs w:val="22"/>
              </w:rPr>
            </w:pPr>
            <w:r w:rsidRPr="00C7377D">
              <w:rPr>
                <w:bCs/>
                <w:sz w:val="22"/>
                <w:szCs w:val="22"/>
              </w:rPr>
              <w:t>prizemlje</w:t>
            </w:r>
          </w:p>
        </w:tc>
      </w:tr>
      <w:tr w:rsidR="00C7377D" w:rsidRPr="00C7377D" w14:paraId="3E0C99C9" w14:textId="77777777" w:rsidTr="00C7377D">
        <w:trPr>
          <w:jc w:val="center"/>
        </w:trPr>
        <w:tc>
          <w:tcPr>
            <w:tcW w:w="915" w:type="dxa"/>
            <w:vAlign w:val="center"/>
          </w:tcPr>
          <w:p w14:paraId="35590D4F" w14:textId="77777777" w:rsidR="00C7377D" w:rsidRPr="00C7377D" w:rsidRDefault="00AD5B4F" w:rsidP="00C7377D">
            <w:pPr>
              <w:jc w:val="center"/>
              <w:rPr>
                <w:bCs/>
                <w:szCs w:val="22"/>
              </w:rPr>
            </w:pPr>
            <w:r>
              <w:rPr>
                <w:bCs/>
                <w:sz w:val="22"/>
                <w:szCs w:val="22"/>
              </w:rPr>
              <w:t>32</w:t>
            </w:r>
            <w:r w:rsidR="00C7377D" w:rsidRPr="00C7377D">
              <w:rPr>
                <w:bCs/>
                <w:sz w:val="22"/>
                <w:szCs w:val="22"/>
              </w:rPr>
              <w:t>.</w:t>
            </w:r>
          </w:p>
        </w:tc>
        <w:tc>
          <w:tcPr>
            <w:tcW w:w="4395" w:type="dxa"/>
            <w:vAlign w:val="center"/>
          </w:tcPr>
          <w:p w14:paraId="34606CE9" w14:textId="77777777" w:rsidR="00C7377D" w:rsidRPr="00C7377D" w:rsidRDefault="00C7377D" w:rsidP="00C7377D">
            <w:pPr>
              <w:rPr>
                <w:bCs/>
                <w:szCs w:val="22"/>
              </w:rPr>
            </w:pPr>
            <w:r w:rsidRPr="00C7377D">
              <w:rPr>
                <w:bCs/>
                <w:sz w:val="22"/>
                <w:szCs w:val="22"/>
              </w:rPr>
              <w:t>Računovodstvo</w:t>
            </w:r>
          </w:p>
        </w:tc>
        <w:tc>
          <w:tcPr>
            <w:tcW w:w="1062" w:type="dxa"/>
            <w:vAlign w:val="center"/>
          </w:tcPr>
          <w:p w14:paraId="723EFEFB"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75C8E94D" w14:textId="77777777" w:rsidR="00C7377D" w:rsidRPr="00C7377D" w:rsidRDefault="00C7377D" w:rsidP="00C7377D">
            <w:pPr>
              <w:tabs>
                <w:tab w:val="decimal" w:pos="596"/>
              </w:tabs>
              <w:jc w:val="both"/>
              <w:rPr>
                <w:bCs/>
                <w:szCs w:val="22"/>
              </w:rPr>
            </w:pPr>
            <w:r w:rsidRPr="00C7377D">
              <w:rPr>
                <w:bCs/>
                <w:sz w:val="22"/>
                <w:szCs w:val="22"/>
              </w:rPr>
              <w:t>12,60</w:t>
            </w:r>
          </w:p>
        </w:tc>
        <w:tc>
          <w:tcPr>
            <w:tcW w:w="1378" w:type="dxa"/>
            <w:vAlign w:val="center"/>
          </w:tcPr>
          <w:p w14:paraId="37AB3492" w14:textId="77777777" w:rsidR="00C7377D" w:rsidRPr="00C7377D" w:rsidRDefault="00C7377D" w:rsidP="00C7377D">
            <w:pPr>
              <w:rPr>
                <w:bCs/>
                <w:szCs w:val="22"/>
              </w:rPr>
            </w:pPr>
            <w:r w:rsidRPr="00C7377D">
              <w:rPr>
                <w:bCs/>
                <w:sz w:val="22"/>
                <w:szCs w:val="22"/>
              </w:rPr>
              <w:t>prizemlje</w:t>
            </w:r>
          </w:p>
        </w:tc>
      </w:tr>
      <w:tr w:rsidR="00C7377D" w:rsidRPr="00C7377D" w14:paraId="24F96E14" w14:textId="77777777" w:rsidTr="00C7377D">
        <w:trPr>
          <w:jc w:val="center"/>
        </w:trPr>
        <w:tc>
          <w:tcPr>
            <w:tcW w:w="915" w:type="dxa"/>
            <w:vAlign w:val="center"/>
          </w:tcPr>
          <w:p w14:paraId="04747835" w14:textId="77777777" w:rsidR="00C7377D" w:rsidRPr="00C7377D" w:rsidRDefault="00AD5B4F" w:rsidP="00C7377D">
            <w:pPr>
              <w:jc w:val="center"/>
              <w:rPr>
                <w:bCs/>
                <w:szCs w:val="22"/>
              </w:rPr>
            </w:pPr>
            <w:r>
              <w:rPr>
                <w:bCs/>
                <w:sz w:val="22"/>
                <w:szCs w:val="22"/>
              </w:rPr>
              <w:t>33</w:t>
            </w:r>
            <w:r w:rsidR="00C7377D" w:rsidRPr="00C7377D">
              <w:rPr>
                <w:bCs/>
                <w:sz w:val="22"/>
                <w:szCs w:val="22"/>
              </w:rPr>
              <w:t>.</w:t>
            </w:r>
          </w:p>
        </w:tc>
        <w:tc>
          <w:tcPr>
            <w:tcW w:w="4395" w:type="dxa"/>
            <w:vAlign w:val="center"/>
          </w:tcPr>
          <w:p w14:paraId="033447F9" w14:textId="77777777" w:rsidR="00C7377D" w:rsidRPr="00C7377D" w:rsidRDefault="00C7377D" w:rsidP="00C7377D">
            <w:pPr>
              <w:rPr>
                <w:bCs/>
                <w:szCs w:val="22"/>
              </w:rPr>
            </w:pPr>
            <w:r w:rsidRPr="00C7377D">
              <w:rPr>
                <w:bCs/>
                <w:sz w:val="22"/>
                <w:szCs w:val="22"/>
              </w:rPr>
              <w:t>Ured tajnika</w:t>
            </w:r>
          </w:p>
        </w:tc>
        <w:tc>
          <w:tcPr>
            <w:tcW w:w="1062" w:type="dxa"/>
            <w:vAlign w:val="center"/>
          </w:tcPr>
          <w:p w14:paraId="07B9D036"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7E75564C" w14:textId="77777777" w:rsidR="00C7377D" w:rsidRPr="00C7377D" w:rsidRDefault="00C7377D" w:rsidP="00C7377D">
            <w:pPr>
              <w:tabs>
                <w:tab w:val="decimal" w:pos="596"/>
              </w:tabs>
              <w:jc w:val="both"/>
              <w:rPr>
                <w:bCs/>
                <w:szCs w:val="22"/>
              </w:rPr>
            </w:pPr>
            <w:r w:rsidRPr="00C7377D">
              <w:rPr>
                <w:bCs/>
                <w:sz w:val="22"/>
                <w:szCs w:val="22"/>
              </w:rPr>
              <w:t>12,60</w:t>
            </w:r>
          </w:p>
        </w:tc>
        <w:tc>
          <w:tcPr>
            <w:tcW w:w="1378" w:type="dxa"/>
            <w:vAlign w:val="center"/>
          </w:tcPr>
          <w:p w14:paraId="767C98A8" w14:textId="77777777" w:rsidR="00C7377D" w:rsidRPr="00C7377D" w:rsidRDefault="00C7377D" w:rsidP="00C7377D">
            <w:pPr>
              <w:rPr>
                <w:bCs/>
                <w:szCs w:val="22"/>
              </w:rPr>
            </w:pPr>
            <w:r w:rsidRPr="00C7377D">
              <w:rPr>
                <w:bCs/>
                <w:sz w:val="22"/>
                <w:szCs w:val="22"/>
              </w:rPr>
              <w:t>prizemlje</w:t>
            </w:r>
          </w:p>
        </w:tc>
      </w:tr>
      <w:tr w:rsidR="00C7377D" w:rsidRPr="00C7377D" w14:paraId="5691803C" w14:textId="77777777" w:rsidTr="00C7377D">
        <w:trPr>
          <w:jc w:val="center"/>
        </w:trPr>
        <w:tc>
          <w:tcPr>
            <w:tcW w:w="915" w:type="dxa"/>
            <w:vAlign w:val="center"/>
          </w:tcPr>
          <w:p w14:paraId="1000B149" w14:textId="77777777" w:rsidR="00C7377D" w:rsidRPr="00C7377D" w:rsidRDefault="00AD5B4F" w:rsidP="00C7377D">
            <w:pPr>
              <w:jc w:val="center"/>
              <w:rPr>
                <w:bCs/>
                <w:szCs w:val="22"/>
              </w:rPr>
            </w:pPr>
            <w:r>
              <w:rPr>
                <w:bCs/>
                <w:sz w:val="22"/>
                <w:szCs w:val="22"/>
              </w:rPr>
              <w:t>34</w:t>
            </w:r>
            <w:r w:rsidR="00C7377D" w:rsidRPr="00C7377D">
              <w:rPr>
                <w:bCs/>
                <w:sz w:val="22"/>
                <w:szCs w:val="22"/>
              </w:rPr>
              <w:t>.</w:t>
            </w:r>
          </w:p>
        </w:tc>
        <w:tc>
          <w:tcPr>
            <w:tcW w:w="4395" w:type="dxa"/>
            <w:vAlign w:val="center"/>
          </w:tcPr>
          <w:p w14:paraId="059E03F5" w14:textId="77777777" w:rsidR="00C7377D" w:rsidRPr="00C7377D" w:rsidRDefault="00C7377D" w:rsidP="00C7377D">
            <w:pPr>
              <w:rPr>
                <w:bCs/>
                <w:szCs w:val="22"/>
              </w:rPr>
            </w:pPr>
            <w:r w:rsidRPr="00C7377D">
              <w:rPr>
                <w:bCs/>
                <w:sz w:val="22"/>
                <w:szCs w:val="22"/>
              </w:rPr>
              <w:t>Administracija</w:t>
            </w:r>
          </w:p>
        </w:tc>
        <w:tc>
          <w:tcPr>
            <w:tcW w:w="1062" w:type="dxa"/>
            <w:vAlign w:val="center"/>
          </w:tcPr>
          <w:p w14:paraId="1A0A7797"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1E9AAE6E" w14:textId="77777777" w:rsidR="00C7377D" w:rsidRPr="00C7377D" w:rsidRDefault="00C7377D" w:rsidP="00C7377D">
            <w:pPr>
              <w:tabs>
                <w:tab w:val="decimal" w:pos="596"/>
              </w:tabs>
              <w:jc w:val="both"/>
              <w:rPr>
                <w:bCs/>
                <w:szCs w:val="22"/>
              </w:rPr>
            </w:pPr>
            <w:r w:rsidRPr="00C7377D">
              <w:rPr>
                <w:bCs/>
                <w:sz w:val="22"/>
                <w:szCs w:val="22"/>
              </w:rPr>
              <w:t>16,20</w:t>
            </w:r>
          </w:p>
        </w:tc>
        <w:tc>
          <w:tcPr>
            <w:tcW w:w="1378" w:type="dxa"/>
            <w:vAlign w:val="center"/>
          </w:tcPr>
          <w:p w14:paraId="2F226BE2" w14:textId="77777777" w:rsidR="00C7377D" w:rsidRPr="00C7377D" w:rsidRDefault="00C7377D" w:rsidP="00C7377D">
            <w:pPr>
              <w:rPr>
                <w:bCs/>
                <w:szCs w:val="22"/>
              </w:rPr>
            </w:pPr>
            <w:r w:rsidRPr="00C7377D">
              <w:rPr>
                <w:bCs/>
                <w:sz w:val="22"/>
                <w:szCs w:val="22"/>
              </w:rPr>
              <w:t>prizemlje</w:t>
            </w:r>
          </w:p>
        </w:tc>
      </w:tr>
      <w:tr w:rsidR="00C7377D" w:rsidRPr="00C7377D" w14:paraId="3454270E" w14:textId="77777777" w:rsidTr="00C7377D">
        <w:trPr>
          <w:jc w:val="center"/>
        </w:trPr>
        <w:tc>
          <w:tcPr>
            <w:tcW w:w="915" w:type="dxa"/>
            <w:vAlign w:val="center"/>
          </w:tcPr>
          <w:p w14:paraId="26F17469" w14:textId="77777777" w:rsidR="00C7377D" w:rsidRPr="00C7377D" w:rsidRDefault="00AD5B4F" w:rsidP="00C7377D">
            <w:pPr>
              <w:jc w:val="center"/>
              <w:rPr>
                <w:bCs/>
                <w:szCs w:val="22"/>
              </w:rPr>
            </w:pPr>
            <w:r>
              <w:rPr>
                <w:bCs/>
                <w:sz w:val="22"/>
                <w:szCs w:val="22"/>
              </w:rPr>
              <w:lastRenderedPageBreak/>
              <w:t>35</w:t>
            </w:r>
            <w:r w:rsidR="00C7377D" w:rsidRPr="00C7377D">
              <w:rPr>
                <w:bCs/>
                <w:sz w:val="22"/>
                <w:szCs w:val="22"/>
              </w:rPr>
              <w:t>.</w:t>
            </w:r>
          </w:p>
        </w:tc>
        <w:tc>
          <w:tcPr>
            <w:tcW w:w="4395" w:type="dxa"/>
            <w:vAlign w:val="center"/>
          </w:tcPr>
          <w:p w14:paraId="180BA83A" w14:textId="77777777" w:rsidR="00C7377D" w:rsidRPr="00C7377D" w:rsidRDefault="00C7377D" w:rsidP="00C7377D">
            <w:pPr>
              <w:rPr>
                <w:bCs/>
                <w:szCs w:val="22"/>
              </w:rPr>
            </w:pPr>
            <w:r w:rsidRPr="00C7377D">
              <w:rPr>
                <w:bCs/>
                <w:sz w:val="22"/>
                <w:szCs w:val="22"/>
              </w:rPr>
              <w:t>Prostori</w:t>
            </w:r>
            <w:r w:rsidR="005F557A">
              <w:rPr>
                <w:bCs/>
                <w:sz w:val="22"/>
                <w:szCs w:val="22"/>
              </w:rPr>
              <w:t>ja s električnim ormarom za podršku Carnet mreže u školi</w:t>
            </w:r>
          </w:p>
        </w:tc>
        <w:tc>
          <w:tcPr>
            <w:tcW w:w="1062" w:type="dxa"/>
            <w:vAlign w:val="center"/>
          </w:tcPr>
          <w:p w14:paraId="124188DF" w14:textId="77777777" w:rsidR="00C7377D" w:rsidRPr="00C7377D" w:rsidRDefault="005F557A" w:rsidP="00C7377D">
            <w:pPr>
              <w:jc w:val="center"/>
              <w:rPr>
                <w:bCs/>
                <w:szCs w:val="22"/>
              </w:rPr>
            </w:pPr>
            <w:r>
              <w:rPr>
                <w:bCs/>
                <w:sz w:val="22"/>
                <w:szCs w:val="22"/>
              </w:rPr>
              <w:t>Carnet</w:t>
            </w:r>
          </w:p>
        </w:tc>
        <w:tc>
          <w:tcPr>
            <w:tcW w:w="1250" w:type="dxa"/>
            <w:vAlign w:val="center"/>
          </w:tcPr>
          <w:p w14:paraId="772C97A5" w14:textId="77777777" w:rsidR="00C7377D" w:rsidRPr="00C7377D" w:rsidRDefault="00C7377D" w:rsidP="00C7377D">
            <w:pPr>
              <w:tabs>
                <w:tab w:val="decimal" w:pos="596"/>
              </w:tabs>
              <w:jc w:val="both"/>
              <w:rPr>
                <w:bCs/>
                <w:szCs w:val="22"/>
              </w:rPr>
            </w:pPr>
            <w:r w:rsidRPr="00C7377D">
              <w:rPr>
                <w:bCs/>
                <w:sz w:val="22"/>
                <w:szCs w:val="22"/>
              </w:rPr>
              <w:t>7,45</w:t>
            </w:r>
          </w:p>
        </w:tc>
        <w:tc>
          <w:tcPr>
            <w:tcW w:w="1378" w:type="dxa"/>
            <w:vAlign w:val="center"/>
          </w:tcPr>
          <w:p w14:paraId="04C27D78" w14:textId="77777777" w:rsidR="00C7377D" w:rsidRPr="00C7377D" w:rsidRDefault="00C7377D" w:rsidP="00C7377D">
            <w:pPr>
              <w:rPr>
                <w:bCs/>
                <w:szCs w:val="22"/>
              </w:rPr>
            </w:pPr>
            <w:r w:rsidRPr="00C7377D">
              <w:rPr>
                <w:bCs/>
                <w:sz w:val="22"/>
                <w:szCs w:val="22"/>
              </w:rPr>
              <w:t>prizemlje</w:t>
            </w:r>
          </w:p>
        </w:tc>
      </w:tr>
      <w:tr w:rsidR="00C7377D" w:rsidRPr="00C7377D" w14:paraId="1D2820E6" w14:textId="77777777" w:rsidTr="00C7377D">
        <w:trPr>
          <w:jc w:val="center"/>
        </w:trPr>
        <w:tc>
          <w:tcPr>
            <w:tcW w:w="915" w:type="dxa"/>
            <w:vAlign w:val="center"/>
          </w:tcPr>
          <w:p w14:paraId="1B6B2259" w14:textId="77777777" w:rsidR="00C7377D" w:rsidRPr="00C7377D" w:rsidRDefault="00AD5B4F" w:rsidP="00C7377D">
            <w:pPr>
              <w:jc w:val="center"/>
              <w:rPr>
                <w:bCs/>
                <w:szCs w:val="22"/>
              </w:rPr>
            </w:pPr>
            <w:r>
              <w:rPr>
                <w:bCs/>
                <w:sz w:val="22"/>
                <w:szCs w:val="22"/>
              </w:rPr>
              <w:t>36</w:t>
            </w:r>
            <w:r w:rsidR="00C7377D" w:rsidRPr="00C7377D">
              <w:rPr>
                <w:bCs/>
                <w:sz w:val="22"/>
                <w:szCs w:val="22"/>
              </w:rPr>
              <w:t>.</w:t>
            </w:r>
          </w:p>
        </w:tc>
        <w:tc>
          <w:tcPr>
            <w:tcW w:w="4395" w:type="dxa"/>
            <w:vAlign w:val="center"/>
          </w:tcPr>
          <w:p w14:paraId="78117723" w14:textId="77777777" w:rsidR="00C7377D" w:rsidRPr="00C7377D" w:rsidRDefault="00C7377D" w:rsidP="00C7377D">
            <w:pPr>
              <w:rPr>
                <w:bCs/>
                <w:szCs w:val="22"/>
              </w:rPr>
            </w:pPr>
            <w:r w:rsidRPr="00C7377D">
              <w:rPr>
                <w:bCs/>
                <w:sz w:val="22"/>
                <w:szCs w:val="22"/>
              </w:rPr>
              <w:t>Hodnik</w:t>
            </w:r>
          </w:p>
        </w:tc>
        <w:tc>
          <w:tcPr>
            <w:tcW w:w="1062" w:type="dxa"/>
            <w:vAlign w:val="center"/>
          </w:tcPr>
          <w:p w14:paraId="51146C81"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17937532" w14:textId="77777777" w:rsidR="00C7377D" w:rsidRPr="00C7377D" w:rsidRDefault="00C7377D" w:rsidP="00C7377D">
            <w:pPr>
              <w:tabs>
                <w:tab w:val="decimal" w:pos="596"/>
              </w:tabs>
              <w:jc w:val="both"/>
              <w:rPr>
                <w:bCs/>
                <w:szCs w:val="22"/>
              </w:rPr>
            </w:pPr>
            <w:r w:rsidRPr="00C7377D">
              <w:rPr>
                <w:bCs/>
                <w:sz w:val="22"/>
                <w:szCs w:val="22"/>
              </w:rPr>
              <w:t>18,48</w:t>
            </w:r>
          </w:p>
        </w:tc>
        <w:tc>
          <w:tcPr>
            <w:tcW w:w="1378" w:type="dxa"/>
            <w:vAlign w:val="center"/>
          </w:tcPr>
          <w:p w14:paraId="0F03BAF6" w14:textId="77777777" w:rsidR="00C7377D" w:rsidRPr="00C7377D" w:rsidRDefault="00C7377D" w:rsidP="00C7377D">
            <w:pPr>
              <w:rPr>
                <w:bCs/>
                <w:szCs w:val="22"/>
              </w:rPr>
            </w:pPr>
            <w:r w:rsidRPr="00C7377D">
              <w:rPr>
                <w:bCs/>
                <w:sz w:val="22"/>
                <w:szCs w:val="22"/>
              </w:rPr>
              <w:t>prizemlje</w:t>
            </w:r>
          </w:p>
        </w:tc>
      </w:tr>
      <w:tr w:rsidR="00C7377D" w:rsidRPr="00C7377D" w14:paraId="5B2A6B52" w14:textId="77777777" w:rsidTr="00C7377D">
        <w:trPr>
          <w:jc w:val="center"/>
        </w:trPr>
        <w:tc>
          <w:tcPr>
            <w:tcW w:w="915" w:type="dxa"/>
            <w:vAlign w:val="center"/>
          </w:tcPr>
          <w:p w14:paraId="2782CD81" w14:textId="77777777" w:rsidR="00C7377D" w:rsidRPr="00C7377D" w:rsidRDefault="00AD5B4F" w:rsidP="00C7377D">
            <w:pPr>
              <w:jc w:val="center"/>
              <w:rPr>
                <w:bCs/>
                <w:szCs w:val="22"/>
              </w:rPr>
            </w:pPr>
            <w:r>
              <w:rPr>
                <w:bCs/>
                <w:sz w:val="22"/>
                <w:szCs w:val="22"/>
              </w:rPr>
              <w:t>37</w:t>
            </w:r>
            <w:r w:rsidR="00C7377D" w:rsidRPr="00C7377D">
              <w:rPr>
                <w:bCs/>
                <w:sz w:val="22"/>
                <w:szCs w:val="22"/>
              </w:rPr>
              <w:t>.</w:t>
            </w:r>
          </w:p>
        </w:tc>
        <w:tc>
          <w:tcPr>
            <w:tcW w:w="4395" w:type="dxa"/>
            <w:vAlign w:val="center"/>
          </w:tcPr>
          <w:p w14:paraId="60129F4F" w14:textId="77777777" w:rsidR="00C7377D" w:rsidRPr="00C7377D" w:rsidRDefault="00C7377D" w:rsidP="00C7377D">
            <w:pPr>
              <w:rPr>
                <w:bCs/>
                <w:szCs w:val="22"/>
              </w:rPr>
            </w:pPr>
            <w:r w:rsidRPr="00C7377D">
              <w:rPr>
                <w:bCs/>
                <w:sz w:val="22"/>
                <w:szCs w:val="22"/>
              </w:rPr>
              <w:t>Predprostor ulaza</w:t>
            </w:r>
          </w:p>
        </w:tc>
        <w:tc>
          <w:tcPr>
            <w:tcW w:w="1062" w:type="dxa"/>
            <w:vAlign w:val="center"/>
          </w:tcPr>
          <w:p w14:paraId="4576848C"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6EC7C972" w14:textId="77777777" w:rsidR="00C7377D" w:rsidRPr="00C7377D" w:rsidRDefault="00C7377D" w:rsidP="00C7377D">
            <w:pPr>
              <w:tabs>
                <w:tab w:val="decimal" w:pos="596"/>
              </w:tabs>
              <w:jc w:val="both"/>
              <w:rPr>
                <w:bCs/>
                <w:szCs w:val="22"/>
              </w:rPr>
            </w:pPr>
            <w:r w:rsidRPr="00C7377D">
              <w:rPr>
                <w:bCs/>
                <w:sz w:val="22"/>
                <w:szCs w:val="22"/>
              </w:rPr>
              <w:t>7,20</w:t>
            </w:r>
          </w:p>
        </w:tc>
        <w:tc>
          <w:tcPr>
            <w:tcW w:w="1378" w:type="dxa"/>
            <w:vAlign w:val="center"/>
          </w:tcPr>
          <w:p w14:paraId="01880B69" w14:textId="77777777" w:rsidR="00C7377D" w:rsidRPr="00C7377D" w:rsidRDefault="00C7377D" w:rsidP="00C7377D">
            <w:pPr>
              <w:rPr>
                <w:bCs/>
                <w:szCs w:val="22"/>
              </w:rPr>
            </w:pPr>
            <w:r w:rsidRPr="00C7377D">
              <w:rPr>
                <w:bCs/>
                <w:sz w:val="22"/>
                <w:szCs w:val="22"/>
              </w:rPr>
              <w:t>prizemlje</w:t>
            </w:r>
          </w:p>
        </w:tc>
      </w:tr>
      <w:tr w:rsidR="00C7377D" w:rsidRPr="00C7377D" w14:paraId="764A2052" w14:textId="77777777" w:rsidTr="00C7377D">
        <w:trPr>
          <w:jc w:val="center"/>
        </w:trPr>
        <w:tc>
          <w:tcPr>
            <w:tcW w:w="915" w:type="dxa"/>
            <w:vAlign w:val="center"/>
          </w:tcPr>
          <w:p w14:paraId="05642121" w14:textId="77777777" w:rsidR="00C7377D" w:rsidRPr="00C7377D" w:rsidRDefault="00AD5B4F" w:rsidP="00C7377D">
            <w:pPr>
              <w:jc w:val="center"/>
              <w:rPr>
                <w:bCs/>
                <w:szCs w:val="22"/>
              </w:rPr>
            </w:pPr>
            <w:r>
              <w:rPr>
                <w:bCs/>
                <w:sz w:val="22"/>
                <w:szCs w:val="22"/>
              </w:rPr>
              <w:t>38</w:t>
            </w:r>
            <w:r w:rsidR="00C7377D" w:rsidRPr="00C7377D">
              <w:rPr>
                <w:bCs/>
                <w:sz w:val="22"/>
                <w:szCs w:val="22"/>
              </w:rPr>
              <w:t>.</w:t>
            </w:r>
          </w:p>
        </w:tc>
        <w:tc>
          <w:tcPr>
            <w:tcW w:w="4395" w:type="dxa"/>
            <w:vAlign w:val="center"/>
          </w:tcPr>
          <w:p w14:paraId="6D57A2FC" w14:textId="77777777" w:rsidR="00C7377D" w:rsidRPr="00C7377D" w:rsidRDefault="00C7377D" w:rsidP="00C7377D">
            <w:pPr>
              <w:rPr>
                <w:bCs/>
                <w:szCs w:val="22"/>
              </w:rPr>
            </w:pPr>
            <w:r w:rsidRPr="00C7377D">
              <w:rPr>
                <w:bCs/>
                <w:sz w:val="22"/>
                <w:szCs w:val="22"/>
              </w:rPr>
              <w:t>Sanitarni čvor za učenike</w:t>
            </w:r>
          </w:p>
        </w:tc>
        <w:tc>
          <w:tcPr>
            <w:tcW w:w="1062" w:type="dxa"/>
            <w:vAlign w:val="center"/>
          </w:tcPr>
          <w:p w14:paraId="56149FFF"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704ADC9D" w14:textId="77777777" w:rsidR="00C7377D" w:rsidRPr="00C7377D" w:rsidRDefault="00C7377D" w:rsidP="00C7377D">
            <w:pPr>
              <w:tabs>
                <w:tab w:val="decimal" w:pos="596"/>
              </w:tabs>
              <w:jc w:val="both"/>
              <w:rPr>
                <w:bCs/>
                <w:szCs w:val="22"/>
              </w:rPr>
            </w:pPr>
            <w:r w:rsidRPr="00C7377D">
              <w:rPr>
                <w:bCs/>
                <w:sz w:val="22"/>
                <w:szCs w:val="22"/>
              </w:rPr>
              <w:t>13,13</w:t>
            </w:r>
          </w:p>
        </w:tc>
        <w:tc>
          <w:tcPr>
            <w:tcW w:w="1378" w:type="dxa"/>
            <w:vAlign w:val="center"/>
          </w:tcPr>
          <w:p w14:paraId="02FE7138" w14:textId="77777777" w:rsidR="00C7377D" w:rsidRPr="00C7377D" w:rsidRDefault="00C7377D" w:rsidP="00C7377D">
            <w:pPr>
              <w:rPr>
                <w:bCs/>
                <w:szCs w:val="22"/>
              </w:rPr>
            </w:pPr>
            <w:r w:rsidRPr="00C7377D">
              <w:rPr>
                <w:bCs/>
                <w:sz w:val="22"/>
                <w:szCs w:val="22"/>
              </w:rPr>
              <w:t>prizemlje</w:t>
            </w:r>
          </w:p>
        </w:tc>
      </w:tr>
      <w:tr w:rsidR="00C7377D" w:rsidRPr="00C7377D" w14:paraId="10BB609B" w14:textId="77777777" w:rsidTr="00C7377D">
        <w:trPr>
          <w:jc w:val="center"/>
        </w:trPr>
        <w:tc>
          <w:tcPr>
            <w:tcW w:w="915" w:type="dxa"/>
            <w:vAlign w:val="center"/>
          </w:tcPr>
          <w:p w14:paraId="14C6E5BA" w14:textId="77777777" w:rsidR="00C7377D" w:rsidRPr="00C7377D" w:rsidRDefault="00AD5B4F" w:rsidP="00C7377D">
            <w:pPr>
              <w:jc w:val="center"/>
              <w:rPr>
                <w:bCs/>
                <w:szCs w:val="22"/>
              </w:rPr>
            </w:pPr>
            <w:r>
              <w:rPr>
                <w:bCs/>
                <w:sz w:val="22"/>
                <w:szCs w:val="22"/>
              </w:rPr>
              <w:t>39</w:t>
            </w:r>
            <w:r w:rsidR="00C7377D" w:rsidRPr="00C7377D">
              <w:rPr>
                <w:bCs/>
                <w:sz w:val="22"/>
                <w:szCs w:val="22"/>
              </w:rPr>
              <w:t>.</w:t>
            </w:r>
          </w:p>
        </w:tc>
        <w:tc>
          <w:tcPr>
            <w:tcW w:w="4395" w:type="dxa"/>
            <w:vAlign w:val="center"/>
          </w:tcPr>
          <w:p w14:paraId="2D67C565" w14:textId="77777777" w:rsidR="00C7377D" w:rsidRPr="00C7377D" w:rsidRDefault="00C7377D" w:rsidP="00C7377D">
            <w:pPr>
              <w:rPr>
                <w:bCs/>
                <w:szCs w:val="22"/>
              </w:rPr>
            </w:pPr>
            <w:r w:rsidRPr="00C7377D">
              <w:rPr>
                <w:bCs/>
                <w:sz w:val="22"/>
                <w:szCs w:val="22"/>
              </w:rPr>
              <w:t>Hodnik</w:t>
            </w:r>
          </w:p>
        </w:tc>
        <w:tc>
          <w:tcPr>
            <w:tcW w:w="1062" w:type="dxa"/>
            <w:vAlign w:val="center"/>
          </w:tcPr>
          <w:p w14:paraId="010C8FB5"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59F1C854" w14:textId="77777777" w:rsidR="00C7377D" w:rsidRPr="00C7377D" w:rsidRDefault="00C7377D" w:rsidP="00C7377D">
            <w:pPr>
              <w:tabs>
                <w:tab w:val="decimal" w:pos="596"/>
              </w:tabs>
              <w:jc w:val="both"/>
              <w:rPr>
                <w:bCs/>
                <w:szCs w:val="22"/>
              </w:rPr>
            </w:pPr>
            <w:r w:rsidRPr="00C7377D">
              <w:rPr>
                <w:bCs/>
                <w:sz w:val="22"/>
                <w:szCs w:val="22"/>
              </w:rPr>
              <w:t>98,39</w:t>
            </w:r>
          </w:p>
        </w:tc>
        <w:tc>
          <w:tcPr>
            <w:tcW w:w="1378" w:type="dxa"/>
            <w:vAlign w:val="center"/>
          </w:tcPr>
          <w:p w14:paraId="2B9F137D" w14:textId="77777777" w:rsidR="00C7377D" w:rsidRPr="00C7377D" w:rsidRDefault="00C7377D" w:rsidP="00C7377D">
            <w:pPr>
              <w:rPr>
                <w:bCs/>
                <w:szCs w:val="22"/>
              </w:rPr>
            </w:pPr>
            <w:r w:rsidRPr="00C7377D">
              <w:rPr>
                <w:bCs/>
                <w:sz w:val="22"/>
                <w:szCs w:val="22"/>
              </w:rPr>
              <w:t>prizemlje</w:t>
            </w:r>
          </w:p>
        </w:tc>
      </w:tr>
      <w:tr w:rsidR="00C7377D" w:rsidRPr="00C7377D" w14:paraId="476D3180" w14:textId="77777777" w:rsidTr="00C7377D">
        <w:trPr>
          <w:jc w:val="center"/>
        </w:trPr>
        <w:tc>
          <w:tcPr>
            <w:tcW w:w="915" w:type="dxa"/>
            <w:vAlign w:val="center"/>
          </w:tcPr>
          <w:p w14:paraId="7F75C4A4" w14:textId="77777777" w:rsidR="00C7377D" w:rsidRPr="00C7377D" w:rsidRDefault="00AD5B4F" w:rsidP="00C7377D">
            <w:pPr>
              <w:jc w:val="center"/>
              <w:rPr>
                <w:bCs/>
                <w:szCs w:val="22"/>
              </w:rPr>
            </w:pPr>
            <w:r>
              <w:rPr>
                <w:bCs/>
                <w:sz w:val="22"/>
                <w:szCs w:val="22"/>
              </w:rPr>
              <w:t>40</w:t>
            </w:r>
            <w:r w:rsidR="00C7377D" w:rsidRPr="00C7377D">
              <w:rPr>
                <w:bCs/>
                <w:sz w:val="22"/>
                <w:szCs w:val="22"/>
              </w:rPr>
              <w:t>.</w:t>
            </w:r>
          </w:p>
        </w:tc>
        <w:tc>
          <w:tcPr>
            <w:tcW w:w="4395" w:type="dxa"/>
            <w:vAlign w:val="center"/>
          </w:tcPr>
          <w:p w14:paraId="6405B978" w14:textId="77777777" w:rsidR="00C7377D" w:rsidRPr="00C7377D" w:rsidRDefault="00C7377D" w:rsidP="00C7377D">
            <w:pPr>
              <w:rPr>
                <w:bCs/>
                <w:szCs w:val="22"/>
              </w:rPr>
            </w:pPr>
            <w:r w:rsidRPr="00C7377D">
              <w:rPr>
                <w:bCs/>
                <w:sz w:val="22"/>
                <w:szCs w:val="22"/>
              </w:rPr>
              <w:t>Hol</w:t>
            </w:r>
          </w:p>
        </w:tc>
        <w:tc>
          <w:tcPr>
            <w:tcW w:w="1062" w:type="dxa"/>
            <w:vAlign w:val="center"/>
          </w:tcPr>
          <w:p w14:paraId="4AA90E07"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528C0FCA" w14:textId="77777777" w:rsidR="00C7377D" w:rsidRPr="00C7377D" w:rsidRDefault="00C7377D" w:rsidP="00C7377D">
            <w:pPr>
              <w:tabs>
                <w:tab w:val="decimal" w:pos="596"/>
              </w:tabs>
              <w:jc w:val="both"/>
              <w:rPr>
                <w:bCs/>
                <w:szCs w:val="22"/>
              </w:rPr>
            </w:pPr>
            <w:r w:rsidRPr="00C7377D">
              <w:rPr>
                <w:bCs/>
                <w:sz w:val="22"/>
                <w:szCs w:val="22"/>
              </w:rPr>
              <w:t>166,33</w:t>
            </w:r>
          </w:p>
        </w:tc>
        <w:tc>
          <w:tcPr>
            <w:tcW w:w="1378" w:type="dxa"/>
            <w:vAlign w:val="center"/>
          </w:tcPr>
          <w:p w14:paraId="62468BC7" w14:textId="77777777" w:rsidR="00C7377D" w:rsidRPr="00C7377D" w:rsidRDefault="00C7377D" w:rsidP="00C7377D">
            <w:pPr>
              <w:rPr>
                <w:bCs/>
                <w:szCs w:val="22"/>
              </w:rPr>
            </w:pPr>
            <w:r w:rsidRPr="00C7377D">
              <w:rPr>
                <w:bCs/>
                <w:sz w:val="22"/>
                <w:szCs w:val="22"/>
              </w:rPr>
              <w:t>prizemlje</w:t>
            </w:r>
          </w:p>
        </w:tc>
      </w:tr>
      <w:tr w:rsidR="00C7377D" w:rsidRPr="00C7377D" w14:paraId="255C1596" w14:textId="77777777" w:rsidTr="00C7377D">
        <w:trPr>
          <w:jc w:val="center"/>
        </w:trPr>
        <w:tc>
          <w:tcPr>
            <w:tcW w:w="915" w:type="dxa"/>
            <w:vAlign w:val="center"/>
          </w:tcPr>
          <w:p w14:paraId="4310DE08" w14:textId="77777777" w:rsidR="00C7377D" w:rsidRPr="00C7377D" w:rsidRDefault="00AD5B4F" w:rsidP="00C7377D">
            <w:pPr>
              <w:jc w:val="center"/>
              <w:rPr>
                <w:bCs/>
                <w:szCs w:val="22"/>
              </w:rPr>
            </w:pPr>
            <w:r>
              <w:rPr>
                <w:bCs/>
                <w:sz w:val="22"/>
                <w:szCs w:val="22"/>
              </w:rPr>
              <w:t>41</w:t>
            </w:r>
            <w:r w:rsidR="00C7377D" w:rsidRPr="00C7377D">
              <w:rPr>
                <w:bCs/>
                <w:sz w:val="22"/>
                <w:szCs w:val="22"/>
              </w:rPr>
              <w:t>.</w:t>
            </w:r>
          </w:p>
        </w:tc>
        <w:tc>
          <w:tcPr>
            <w:tcW w:w="4395" w:type="dxa"/>
            <w:vAlign w:val="center"/>
          </w:tcPr>
          <w:p w14:paraId="7922AD46" w14:textId="77777777" w:rsidR="00C7377D" w:rsidRPr="00C7377D" w:rsidRDefault="00C7377D" w:rsidP="00C7377D">
            <w:pPr>
              <w:rPr>
                <w:bCs/>
                <w:szCs w:val="22"/>
              </w:rPr>
            </w:pPr>
            <w:r w:rsidRPr="00C7377D">
              <w:rPr>
                <w:bCs/>
                <w:sz w:val="22"/>
                <w:szCs w:val="22"/>
              </w:rPr>
              <w:t>Pretprostor stražnjeg  ulaza</w:t>
            </w:r>
          </w:p>
        </w:tc>
        <w:tc>
          <w:tcPr>
            <w:tcW w:w="1062" w:type="dxa"/>
            <w:vAlign w:val="center"/>
          </w:tcPr>
          <w:p w14:paraId="425E4480"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3576B5E5" w14:textId="77777777" w:rsidR="00C7377D" w:rsidRPr="00C7377D" w:rsidRDefault="00C7377D" w:rsidP="00C7377D">
            <w:pPr>
              <w:tabs>
                <w:tab w:val="decimal" w:pos="596"/>
              </w:tabs>
              <w:jc w:val="both"/>
              <w:rPr>
                <w:bCs/>
                <w:szCs w:val="22"/>
              </w:rPr>
            </w:pPr>
            <w:r w:rsidRPr="00C7377D">
              <w:rPr>
                <w:bCs/>
                <w:sz w:val="22"/>
                <w:szCs w:val="22"/>
              </w:rPr>
              <w:t>12,87</w:t>
            </w:r>
          </w:p>
        </w:tc>
        <w:tc>
          <w:tcPr>
            <w:tcW w:w="1378" w:type="dxa"/>
            <w:vAlign w:val="center"/>
          </w:tcPr>
          <w:p w14:paraId="262CF267" w14:textId="77777777" w:rsidR="00C7377D" w:rsidRPr="00C7377D" w:rsidRDefault="00C7377D" w:rsidP="00C7377D">
            <w:pPr>
              <w:rPr>
                <w:bCs/>
                <w:szCs w:val="22"/>
              </w:rPr>
            </w:pPr>
            <w:r w:rsidRPr="00C7377D">
              <w:rPr>
                <w:bCs/>
                <w:sz w:val="22"/>
                <w:szCs w:val="22"/>
              </w:rPr>
              <w:t>prizemlje</w:t>
            </w:r>
          </w:p>
        </w:tc>
      </w:tr>
      <w:tr w:rsidR="00C7377D" w:rsidRPr="00C7377D" w14:paraId="10AA6C87" w14:textId="77777777" w:rsidTr="00C7377D">
        <w:trPr>
          <w:jc w:val="center"/>
        </w:trPr>
        <w:tc>
          <w:tcPr>
            <w:tcW w:w="915" w:type="dxa"/>
            <w:vAlign w:val="center"/>
          </w:tcPr>
          <w:p w14:paraId="58B4EFDC" w14:textId="77777777" w:rsidR="00C7377D" w:rsidRPr="00C7377D" w:rsidRDefault="00AD5B4F" w:rsidP="00C7377D">
            <w:pPr>
              <w:jc w:val="center"/>
              <w:rPr>
                <w:bCs/>
                <w:szCs w:val="22"/>
              </w:rPr>
            </w:pPr>
            <w:r>
              <w:rPr>
                <w:bCs/>
                <w:sz w:val="22"/>
                <w:szCs w:val="22"/>
              </w:rPr>
              <w:t>42</w:t>
            </w:r>
            <w:r w:rsidR="00C7377D" w:rsidRPr="00C7377D">
              <w:rPr>
                <w:bCs/>
                <w:sz w:val="22"/>
                <w:szCs w:val="22"/>
              </w:rPr>
              <w:t>.</w:t>
            </w:r>
          </w:p>
        </w:tc>
        <w:tc>
          <w:tcPr>
            <w:tcW w:w="4395" w:type="dxa"/>
            <w:vAlign w:val="center"/>
          </w:tcPr>
          <w:p w14:paraId="3062B8FE" w14:textId="77777777" w:rsidR="00C7377D" w:rsidRPr="00C7377D" w:rsidRDefault="00C7377D" w:rsidP="00C7377D">
            <w:pPr>
              <w:rPr>
                <w:bCs/>
                <w:szCs w:val="22"/>
              </w:rPr>
            </w:pPr>
            <w:r w:rsidRPr="00C7377D">
              <w:rPr>
                <w:bCs/>
                <w:sz w:val="22"/>
                <w:szCs w:val="22"/>
              </w:rPr>
              <w:t>Sanitarni čvor za učenike</w:t>
            </w:r>
          </w:p>
        </w:tc>
        <w:tc>
          <w:tcPr>
            <w:tcW w:w="1062" w:type="dxa"/>
            <w:vAlign w:val="center"/>
          </w:tcPr>
          <w:p w14:paraId="565FBB98"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31AC8F76" w14:textId="77777777" w:rsidR="00C7377D" w:rsidRPr="00C7377D" w:rsidRDefault="00C7377D" w:rsidP="00C7377D">
            <w:pPr>
              <w:tabs>
                <w:tab w:val="decimal" w:pos="596"/>
              </w:tabs>
              <w:jc w:val="both"/>
              <w:rPr>
                <w:bCs/>
                <w:szCs w:val="22"/>
              </w:rPr>
            </w:pPr>
            <w:r w:rsidRPr="00C7377D">
              <w:rPr>
                <w:bCs/>
                <w:sz w:val="22"/>
                <w:szCs w:val="22"/>
              </w:rPr>
              <w:t>15,52</w:t>
            </w:r>
          </w:p>
        </w:tc>
        <w:tc>
          <w:tcPr>
            <w:tcW w:w="1378" w:type="dxa"/>
            <w:vAlign w:val="center"/>
          </w:tcPr>
          <w:p w14:paraId="44086228" w14:textId="77777777" w:rsidR="00C7377D" w:rsidRPr="00C7377D" w:rsidRDefault="00C7377D" w:rsidP="00C7377D">
            <w:pPr>
              <w:rPr>
                <w:bCs/>
                <w:szCs w:val="22"/>
              </w:rPr>
            </w:pPr>
            <w:r w:rsidRPr="00C7377D">
              <w:rPr>
                <w:bCs/>
                <w:sz w:val="22"/>
                <w:szCs w:val="22"/>
              </w:rPr>
              <w:t>prizemlje</w:t>
            </w:r>
          </w:p>
        </w:tc>
      </w:tr>
      <w:tr w:rsidR="00C7377D" w:rsidRPr="00C7377D" w14:paraId="6BBA27AD" w14:textId="77777777" w:rsidTr="00C7377D">
        <w:trPr>
          <w:jc w:val="center"/>
        </w:trPr>
        <w:tc>
          <w:tcPr>
            <w:tcW w:w="915" w:type="dxa"/>
            <w:vAlign w:val="center"/>
          </w:tcPr>
          <w:p w14:paraId="75124245" w14:textId="77777777" w:rsidR="00C7377D" w:rsidRPr="00C7377D" w:rsidRDefault="00AD5B4F" w:rsidP="00C7377D">
            <w:pPr>
              <w:jc w:val="center"/>
              <w:rPr>
                <w:bCs/>
                <w:szCs w:val="22"/>
              </w:rPr>
            </w:pPr>
            <w:r>
              <w:rPr>
                <w:bCs/>
                <w:sz w:val="22"/>
                <w:szCs w:val="22"/>
              </w:rPr>
              <w:t>43</w:t>
            </w:r>
            <w:r w:rsidR="00C7377D" w:rsidRPr="00C7377D">
              <w:rPr>
                <w:bCs/>
                <w:sz w:val="22"/>
                <w:szCs w:val="22"/>
              </w:rPr>
              <w:t>.</w:t>
            </w:r>
          </w:p>
        </w:tc>
        <w:tc>
          <w:tcPr>
            <w:tcW w:w="4395" w:type="dxa"/>
            <w:vAlign w:val="center"/>
          </w:tcPr>
          <w:p w14:paraId="588538FE" w14:textId="77777777" w:rsidR="00C7377D" w:rsidRPr="00C7377D" w:rsidRDefault="00C7377D" w:rsidP="00C7377D">
            <w:pPr>
              <w:rPr>
                <w:bCs/>
                <w:szCs w:val="22"/>
              </w:rPr>
            </w:pPr>
            <w:r w:rsidRPr="00C7377D">
              <w:rPr>
                <w:bCs/>
                <w:sz w:val="22"/>
                <w:szCs w:val="22"/>
              </w:rPr>
              <w:t>Hodnik</w:t>
            </w:r>
          </w:p>
        </w:tc>
        <w:tc>
          <w:tcPr>
            <w:tcW w:w="1062" w:type="dxa"/>
            <w:vAlign w:val="center"/>
          </w:tcPr>
          <w:p w14:paraId="09E83FB8"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2DE12859" w14:textId="77777777" w:rsidR="00C7377D" w:rsidRPr="00C7377D" w:rsidRDefault="00C7377D" w:rsidP="00C7377D">
            <w:pPr>
              <w:tabs>
                <w:tab w:val="decimal" w:pos="611"/>
              </w:tabs>
              <w:rPr>
                <w:bCs/>
                <w:szCs w:val="22"/>
              </w:rPr>
            </w:pPr>
            <w:r w:rsidRPr="00C7377D">
              <w:rPr>
                <w:bCs/>
                <w:sz w:val="22"/>
                <w:szCs w:val="22"/>
              </w:rPr>
              <w:t>63,04</w:t>
            </w:r>
          </w:p>
        </w:tc>
        <w:tc>
          <w:tcPr>
            <w:tcW w:w="1378" w:type="dxa"/>
            <w:vAlign w:val="center"/>
          </w:tcPr>
          <w:p w14:paraId="31D5A225" w14:textId="77777777" w:rsidR="00C7377D" w:rsidRPr="00C7377D" w:rsidRDefault="00C7377D" w:rsidP="00C7377D">
            <w:pPr>
              <w:rPr>
                <w:bCs/>
                <w:szCs w:val="22"/>
              </w:rPr>
            </w:pPr>
            <w:r w:rsidRPr="00C7377D">
              <w:rPr>
                <w:bCs/>
                <w:sz w:val="22"/>
                <w:szCs w:val="22"/>
              </w:rPr>
              <w:t>prizemlje</w:t>
            </w:r>
          </w:p>
        </w:tc>
      </w:tr>
      <w:tr w:rsidR="00C7377D" w:rsidRPr="00C7377D" w14:paraId="58F0FCDC" w14:textId="77777777" w:rsidTr="00C7377D">
        <w:trPr>
          <w:jc w:val="center"/>
        </w:trPr>
        <w:tc>
          <w:tcPr>
            <w:tcW w:w="915" w:type="dxa"/>
            <w:vAlign w:val="center"/>
          </w:tcPr>
          <w:p w14:paraId="5F910790" w14:textId="77777777" w:rsidR="00C7377D" w:rsidRPr="00C7377D" w:rsidRDefault="00AD5B4F" w:rsidP="00C7377D">
            <w:pPr>
              <w:jc w:val="center"/>
              <w:rPr>
                <w:bCs/>
                <w:szCs w:val="22"/>
              </w:rPr>
            </w:pPr>
            <w:r>
              <w:rPr>
                <w:bCs/>
                <w:sz w:val="22"/>
                <w:szCs w:val="22"/>
              </w:rPr>
              <w:t>44</w:t>
            </w:r>
            <w:r w:rsidR="00C7377D" w:rsidRPr="00C7377D">
              <w:rPr>
                <w:bCs/>
                <w:sz w:val="22"/>
                <w:szCs w:val="22"/>
              </w:rPr>
              <w:t>.</w:t>
            </w:r>
          </w:p>
        </w:tc>
        <w:tc>
          <w:tcPr>
            <w:tcW w:w="4395" w:type="dxa"/>
            <w:vAlign w:val="center"/>
          </w:tcPr>
          <w:p w14:paraId="59DC18EB" w14:textId="77777777" w:rsidR="00C7377D" w:rsidRPr="00C7377D" w:rsidRDefault="00C7377D" w:rsidP="00C7377D">
            <w:pPr>
              <w:rPr>
                <w:bCs/>
                <w:szCs w:val="22"/>
              </w:rPr>
            </w:pPr>
            <w:r w:rsidRPr="00C7377D">
              <w:rPr>
                <w:bCs/>
                <w:sz w:val="22"/>
                <w:szCs w:val="22"/>
              </w:rPr>
              <w:t>Sanitarni čvor za učenike</w:t>
            </w:r>
          </w:p>
        </w:tc>
        <w:tc>
          <w:tcPr>
            <w:tcW w:w="1062" w:type="dxa"/>
            <w:vAlign w:val="center"/>
          </w:tcPr>
          <w:p w14:paraId="6BB4E801"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16355924" w14:textId="77777777" w:rsidR="00C7377D" w:rsidRPr="00C7377D" w:rsidRDefault="00C7377D" w:rsidP="00C7377D">
            <w:pPr>
              <w:tabs>
                <w:tab w:val="decimal" w:pos="611"/>
              </w:tabs>
              <w:rPr>
                <w:bCs/>
                <w:szCs w:val="22"/>
              </w:rPr>
            </w:pPr>
            <w:r w:rsidRPr="00C7377D">
              <w:rPr>
                <w:bCs/>
                <w:sz w:val="22"/>
                <w:szCs w:val="22"/>
              </w:rPr>
              <w:t>15,08</w:t>
            </w:r>
          </w:p>
        </w:tc>
        <w:tc>
          <w:tcPr>
            <w:tcW w:w="1378" w:type="dxa"/>
            <w:vAlign w:val="center"/>
          </w:tcPr>
          <w:p w14:paraId="17A9676A" w14:textId="77777777" w:rsidR="00C7377D" w:rsidRPr="00C7377D" w:rsidRDefault="00C7377D" w:rsidP="00C7377D">
            <w:pPr>
              <w:rPr>
                <w:bCs/>
                <w:szCs w:val="22"/>
              </w:rPr>
            </w:pPr>
            <w:r w:rsidRPr="00C7377D">
              <w:rPr>
                <w:bCs/>
                <w:sz w:val="22"/>
                <w:szCs w:val="22"/>
              </w:rPr>
              <w:t>prizemlje</w:t>
            </w:r>
          </w:p>
        </w:tc>
      </w:tr>
      <w:tr w:rsidR="00C7377D" w:rsidRPr="00C7377D" w14:paraId="0D9F985D" w14:textId="77777777" w:rsidTr="00C7377D">
        <w:trPr>
          <w:jc w:val="center"/>
        </w:trPr>
        <w:tc>
          <w:tcPr>
            <w:tcW w:w="915" w:type="dxa"/>
            <w:vAlign w:val="center"/>
          </w:tcPr>
          <w:p w14:paraId="30217C55" w14:textId="77777777" w:rsidR="00C7377D" w:rsidRPr="00C7377D" w:rsidRDefault="00AD5B4F" w:rsidP="00C7377D">
            <w:pPr>
              <w:jc w:val="center"/>
              <w:rPr>
                <w:bCs/>
                <w:szCs w:val="22"/>
              </w:rPr>
            </w:pPr>
            <w:r>
              <w:rPr>
                <w:bCs/>
                <w:sz w:val="22"/>
                <w:szCs w:val="22"/>
              </w:rPr>
              <w:t>45</w:t>
            </w:r>
            <w:r w:rsidR="00C7377D" w:rsidRPr="00C7377D">
              <w:rPr>
                <w:bCs/>
                <w:sz w:val="22"/>
                <w:szCs w:val="22"/>
              </w:rPr>
              <w:t>.</w:t>
            </w:r>
          </w:p>
        </w:tc>
        <w:tc>
          <w:tcPr>
            <w:tcW w:w="4395" w:type="dxa"/>
            <w:vAlign w:val="center"/>
          </w:tcPr>
          <w:p w14:paraId="0FAB9EC0" w14:textId="77777777" w:rsidR="00C7377D" w:rsidRPr="00C7377D" w:rsidRDefault="00C7377D" w:rsidP="00C7377D">
            <w:pPr>
              <w:rPr>
                <w:bCs/>
                <w:szCs w:val="22"/>
              </w:rPr>
            </w:pPr>
            <w:r w:rsidRPr="00C7377D">
              <w:rPr>
                <w:bCs/>
                <w:sz w:val="22"/>
                <w:szCs w:val="22"/>
              </w:rPr>
              <w:t>Stubište</w:t>
            </w:r>
          </w:p>
        </w:tc>
        <w:tc>
          <w:tcPr>
            <w:tcW w:w="1062" w:type="dxa"/>
            <w:vAlign w:val="center"/>
          </w:tcPr>
          <w:p w14:paraId="45F5E55F"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056D3B24" w14:textId="77777777" w:rsidR="00C7377D" w:rsidRPr="00C7377D" w:rsidRDefault="00C7377D" w:rsidP="00C7377D">
            <w:pPr>
              <w:tabs>
                <w:tab w:val="decimal" w:pos="611"/>
              </w:tabs>
              <w:rPr>
                <w:bCs/>
                <w:szCs w:val="22"/>
              </w:rPr>
            </w:pPr>
            <w:r w:rsidRPr="00C7377D">
              <w:rPr>
                <w:bCs/>
                <w:sz w:val="22"/>
                <w:szCs w:val="22"/>
              </w:rPr>
              <w:t>24,20</w:t>
            </w:r>
          </w:p>
        </w:tc>
        <w:tc>
          <w:tcPr>
            <w:tcW w:w="1378" w:type="dxa"/>
            <w:vAlign w:val="center"/>
          </w:tcPr>
          <w:p w14:paraId="4A828E72" w14:textId="77777777" w:rsidR="00C7377D" w:rsidRPr="00C7377D" w:rsidRDefault="00C7377D" w:rsidP="00C7377D">
            <w:pPr>
              <w:jc w:val="center"/>
              <w:rPr>
                <w:bCs/>
                <w:szCs w:val="22"/>
              </w:rPr>
            </w:pPr>
            <w:r w:rsidRPr="00C7377D">
              <w:rPr>
                <w:bCs/>
                <w:sz w:val="22"/>
                <w:szCs w:val="22"/>
              </w:rPr>
              <w:t>-</w:t>
            </w:r>
          </w:p>
        </w:tc>
      </w:tr>
      <w:tr w:rsidR="00C7377D" w:rsidRPr="00C7377D" w14:paraId="3D1C42FB" w14:textId="77777777" w:rsidTr="00C7377D">
        <w:trPr>
          <w:jc w:val="center"/>
        </w:trPr>
        <w:tc>
          <w:tcPr>
            <w:tcW w:w="915" w:type="dxa"/>
            <w:vAlign w:val="center"/>
          </w:tcPr>
          <w:p w14:paraId="3EA4DF4F" w14:textId="77777777" w:rsidR="00C7377D" w:rsidRPr="00C7377D" w:rsidRDefault="00AD5B4F" w:rsidP="00C7377D">
            <w:pPr>
              <w:jc w:val="center"/>
              <w:rPr>
                <w:bCs/>
                <w:szCs w:val="22"/>
              </w:rPr>
            </w:pPr>
            <w:r>
              <w:rPr>
                <w:bCs/>
                <w:sz w:val="22"/>
                <w:szCs w:val="22"/>
              </w:rPr>
              <w:t>46</w:t>
            </w:r>
            <w:r w:rsidR="00C7377D" w:rsidRPr="00C7377D">
              <w:rPr>
                <w:bCs/>
                <w:sz w:val="22"/>
                <w:szCs w:val="22"/>
              </w:rPr>
              <w:t>.</w:t>
            </w:r>
          </w:p>
        </w:tc>
        <w:tc>
          <w:tcPr>
            <w:tcW w:w="4395" w:type="dxa"/>
            <w:vAlign w:val="center"/>
          </w:tcPr>
          <w:p w14:paraId="5617A407" w14:textId="77777777" w:rsidR="00C7377D" w:rsidRPr="00C7377D" w:rsidRDefault="00C7377D" w:rsidP="00C7377D">
            <w:pPr>
              <w:rPr>
                <w:bCs/>
                <w:szCs w:val="22"/>
              </w:rPr>
            </w:pPr>
            <w:r w:rsidRPr="00C7377D">
              <w:rPr>
                <w:bCs/>
                <w:sz w:val="22"/>
                <w:szCs w:val="22"/>
              </w:rPr>
              <w:t>Sanitarni čvor za učenike</w:t>
            </w:r>
          </w:p>
        </w:tc>
        <w:tc>
          <w:tcPr>
            <w:tcW w:w="1062" w:type="dxa"/>
            <w:vAlign w:val="center"/>
          </w:tcPr>
          <w:p w14:paraId="63FC8193"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6903C6DB" w14:textId="77777777" w:rsidR="00C7377D" w:rsidRPr="00C7377D" w:rsidRDefault="00C7377D" w:rsidP="00C7377D">
            <w:pPr>
              <w:tabs>
                <w:tab w:val="decimal" w:pos="611"/>
              </w:tabs>
              <w:rPr>
                <w:bCs/>
                <w:szCs w:val="22"/>
              </w:rPr>
            </w:pPr>
            <w:r w:rsidRPr="00C7377D">
              <w:rPr>
                <w:bCs/>
                <w:sz w:val="22"/>
                <w:szCs w:val="22"/>
              </w:rPr>
              <w:t>13,19</w:t>
            </w:r>
          </w:p>
        </w:tc>
        <w:tc>
          <w:tcPr>
            <w:tcW w:w="1378" w:type="dxa"/>
            <w:vAlign w:val="center"/>
          </w:tcPr>
          <w:p w14:paraId="50F0B352" w14:textId="77777777" w:rsidR="00C7377D" w:rsidRPr="00C7377D" w:rsidRDefault="0039490E" w:rsidP="00C7377D">
            <w:pPr>
              <w:rPr>
                <w:bCs/>
                <w:szCs w:val="22"/>
              </w:rPr>
            </w:pPr>
            <w:r>
              <w:rPr>
                <w:bCs/>
                <w:sz w:val="22"/>
                <w:szCs w:val="22"/>
              </w:rPr>
              <w:t>k</w:t>
            </w:r>
            <w:r w:rsidR="00C7377D" w:rsidRPr="00C7377D">
              <w:rPr>
                <w:bCs/>
                <w:sz w:val="22"/>
                <w:szCs w:val="22"/>
              </w:rPr>
              <w:t>at</w:t>
            </w:r>
          </w:p>
        </w:tc>
      </w:tr>
      <w:tr w:rsidR="00C7377D" w:rsidRPr="00C7377D" w14:paraId="52717CAB" w14:textId="77777777" w:rsidTr="00C7377D">
        <w:trPr>
          <w:jc w:val="center"/>
        </w:trPr>
        <w:tc>
          <w:tcPr>
            <w:tcW w:w="915" w:type="dxa"/>
            <w:vAlign w:val="center"/>
          </w:tcPr>
          <w:p w14:paraId="00426A22" w14:textId="77777777" w:rsidR="00C7377D" w:rsidRPr="00C7377D" w:rsidRDefault="00AD5B4F" w:rsidP="00C7377D">
            <w:pPr>
              <w:jc w:val="center"/>
              <w:rPr>
                <w:bCs/>
                <w:szCs w:val="22"/>
              </w:rPr>
            </w:pPr>
            <w:r>
              <w:rPr>
                <w:bCs/>
                <w:sz w:val="22"/>
                <w:szCs w:val="22"/>
              </w:rPr>
              <w:t>47</w:t>
            </w:r>
            <w:r w:rsidR="00C7377D" w:rsidRPr="00C7377D">
              <w:rPr>
                <w:bCs/>
                <w:sz w:val="22"/>
                <w:szCs w:val="22"/>
              </w:rPr>
              <w:t>.</w:t>
            </w:r>
          </w:p>
        </w:tc>
        <w:tc>
          <w:tcPr>
            <w:tcW w:w="4395" w:type="dxa"/>
            <w:vAlign w:val="center"/>
          </w:tcPr>
          <w:p w14:paraId="0EEE50C1" w14:textId="77777777" w:rsidR="00C7377D" w:rsidRPr="00C7377D" w:rsidRDefault="00C7377D" w:rsidP="00C7377D">
            <w:pPr>
              <w:rPr>
                <w:bCs/>
                <w:szCs w:val="22"/>
              </w:rPr>
            </w:pPr>
            <w:r w:rsidRPr="00C7377D">
              <w:rPr>
                <w:bCs/>
                <w:sz w:val="22"/>
                <w:szCs w:val="22"/>
              </w:rPr>
              <w:t>Hodnik</w:t>
            </w:r>
          </w:p>
        </w:tc>
        <w:tc>
          <w:tcPr>
            <w:tcW w:w="1062" w:type="dxa"/>
            <w:vAlign w:val="center"/>
          </w:tcPr>
          <w:p w14:paraId="679CAAA5"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004B5C6F" w14:textId="77777777" w:rsidR="00C7377D" w:rsidRPr="00C7377D" w:rsidRDefault="00C7377D" w:rsidP="00C7377D">
            <w:pPr>
              <w:tabs>
                <w:tab w:val="decimal" w:pos="611"/>
              </w:tabs>
              <w:rPr>
                <w:bCs/>
                <w:szCs w:val="22"/>
              </w:rPr>
            </w:pPr>
            <w:r w:rsidRPr="00C7377D">
              <w:rPr>
                <w:bCs/>
                <w:sz w:val="22"/>
                <w:szCs w:val="22"/>
              </w:rPr>
              <w:t>103,93</w:t>
            </w:r>
          </w:p>
        </w:tc>
        <w:tc>
          <w:tcPr>
            <w:tcW w:w="1378" w:type="dxa"/>
            <w:vAlign w:val="center"/>
          </w:tcPr>
          <w:p w14:paraId="6625C7DE" w14:textId="77777777" w:rsidR="00C7377D" w:rsidRPr="00C7377D" w:rsidRDefault="0039490E" w:rsidP="00C7377D">
            <w:pPr>
              <w:rPr>
                <w:bCs/>
                <w:szCs w:val="22"/>
              </w:rPr>
            </w:pPr>
            <w:r>
              <w:rPr>
                <w:bCs/>
                <w:sz w:val="22"/>
                <w:szCs w:val="22"/>
              </w:rPr>
              <w:t>k</w:t>
            </w:r>
            <w:r w:rsidR="00C7377D" w:rsidRPr="00C7377D">
              <w:rPr>
                <w:bCs/>
                <w:sz w:val="22"/>
                <w:szCs w:val="22"/>
              </w:rPr>
              <w:t>at</w:t>
            </w:r>
          </w:p>
        </w:tc>
      </w:tr>
      <w:tr w:rsidR="00C7377D" w:rsidRPr="00C7377D" w14:paraId="29FF3B08" w14:textId="77777777" w:rsidTr="00C7377D">
        <w:trPr>
          <w:jc w:val="center"/>
        </w:trPr>
        <w:tc>
          <w:tcPr>
            <w:tcW w:w="915" w:type="dxa"/>
            <w:vAlign w:val="center"/>
          </w:tcPr>
          <w:p w14:paraId="66C89F5C" w14:textId="77777777" w:rsidR="00C7377D" w:rsidRPr="00C7377D" w:rsidRDefault="00AD5B4F" w:rsidP="00C7377D">
            <w:pPr>
              <w:jc w:val="center"/>
              <w:rPr>
                <w:bCs/>
                <w:szCs w:val="22"/>
              </w:rPr>
            </w:pPr>
            <w:r>
              <w:rPr>
                <w:bCs/>
                <w:sz w:val="22"/>
                <w:szCs w:val="22"/>
              </w:rPr>
              <w:t>48</w:t>
            </w:r>
            <w:r w:rsidR="00C7377D" w:rsidRPr="00C7377D">
              <w:rPr>
                <w:bCs/>
                <w:sz w:val="22"/>
                <w:szCs w:val="22"/>
              </w:rPr>
              <w:t>.</w:t>
            </w:r>
          </w:p>
        </w:tc>
        <w:tc>
          <w:tcPr>
            <w:tcW w:w="4395" w:type="dxa"/>
            <w:vAlign w:val="center"/>
          </w:tcPr>
          <w:p w14:paraId="39967433" w14:textId="77777777" w:rsidR="00C7377D" w:rsidRPr="00C7377D" w:rsidRDefault="00C7377D" w:rsidP="00C7377D">
            <w:pPr>
              <w:rPr>
                <w:bCs/>
                <w:szCs w:val="22"/>
              </w:rPr>
            </w:pPr>
            <w:r w:rsidRPr="00C7377D">
              <w:rPr>
                <w:bCs/>
                <w:sz w:val="22"/>
                <w:szCs w:val="22"/>
              </w:rPr>
              <w:t>Sanitarni čvor za</w:t>
            </w:r>
            <w:r w:rsidR="005F557A">
              <w:rPr>
                <w:bCs/>
                <w:sz w:val="22"/>
                <w:szCs w:val="22"/>
              </w:rPr>
              <w:t xml:space="preserve"> nastavnike</w:t>
            </w:r>
          </w:p>
        </w:tc>
        <w:tc>
          <w:tcPr>
            <w:tcW w:w="1062" w:type="dxa"/>
            <w:vAlign w:val="center"/>
          </w:tcPr>
          <w:p w14:paraId="5BF491F5" w14:textId="77777777" w:rsidR="00C7377D" w:rsidRPr="00C7377D" w:rsidRDefault="0039490E" w:rsidP="00C7377D">
            <w:pPr>
              <w:jc w:val="center"/>
              <w:rPr>
                <w:bCs/>
                <w:szCs w:val="22"/>
              </w:rPr>
            </w:pPr>
            <w:r>
              <w:rPr>
                <w:bCs/>
                <w:sz w:val="22"/>
                <w:szCs w:val="22"/>
              </w:rPr>
              <w:t>WC</w:t>
            </w:r>
            <w:r w:rsidR="005F557A">
              <w:rPr>
                <w:bCs/>
                <w:sz w:val="22"/>
                <w:szCs w:val="22"/>
              </w:rPr>
              <w:t xml:space="preserve"> za nastavnike</w:t>
            </w:r>
          </w:p>
        </w:tc>
        <w:tc>
          <w:tcPr>
            <w:tcW w:w="1250" w:type="dxa"/>
            <w:vAlign w:val="center"/>
          </w:tcPr>
          <w:p w14:paraId="50903E24" w14:textId="77777777" w:rsidR="00C7377D" w:rsidRPr="00C7377D" w:rsidRDefault="00C7377D" w:rsidP="00C7377D">
            <w:pPr>
              <w:tabs>
                <w:tab w:val="decimal" w:pos="611"/>
              </w:tabs>
              <w:rPr>
                <w:bCs/>
                <w:szCs w:val="22"/>
              </w:rPr>
            </w:pPr>
            <w:r w:rsidRPr="00C7377D">
              <w:rPr>
                <w:bCs/>
                <w:sz w:val="22"/>
                <w:szCs w:val="22"/>
              </w:rPr>
              <w:t>15,08</w:t>
            </w:r>
          </w:p>
        </w:tc>
        <w:tc>
          <w:tcPr>
            <w:tcW w:w="1378" w:type="dxa"/>
            <w:vAlign w:val="center"/>
          </w:tcPr>
          <w:p w14:paraId="48ACD8A0" w14:textId="77777777" w:rsidR="00C7377D" w:rsidRPr="00C7377D" w:rsidRDefault="0039490E" w:rsidP="00C7377D">
            <w:pPr>
              <w:rPr>
                <w:bCs/>
                <w:szCs w:val="22"/>
              </w:rPr>
            </w:pPr>
            <w:r>
              <w:rPr>
                <w:bCs/>
                <w:sz w:val="22"/>
                <w:szCs w:val="22"/>
              </w:rPr>
              <w:t>prizemlje</w:t>
            </w:r>
          </w:p>
        </w:tc>
      </w:tr>
      <w:tr w:rsidR="00C7377D" w:rsidRPr="00C7377D" w14:paraId="3308543E" w14:textId="77777777" w:rsidTr="00C7377D">
        <w:trPr>
          <w:jc w:val="center"/>
        </w:trPr>
        <w:tc>
          <w:tcPr>
            <w:tcW w:w="915" w:type="dxa"/>
            <w:vAlign w:val="center"/>
          </w:tcPr>
          <w:p w14:paraId="3F8871A1" w14:textId="77777777" w:rsidR="00C7377D" w:rsidRPr="00C7377D" w:rsidRDefault="00AD5B4F" w:rsidP="00C7377D">
            <w:pPr>
              <w:jc w:val="center"/>
              <w:rPr>
                <w:bCs/>
                <w:szCs w:val="22"/>
              </w:rPr>
            </w:pPr>
            <w:r>
              <w:rPr>
                <w:bCs/>
                <w:sz w:val="22"/>
                <w:szCs w:val="22"/>
              </w:rPr>
              <w:t>49</w:t>
            </w:r>
            <w:r w:rsidR="00C7377D" w:rsidRPr="00C7377D">
              <w:rPr>
                <w:bCs/>
                <w:sz w:val="22"/>
                <w:szCs w:val="22"/>
              </w:rPr>
              <w:t>.</w:t>
            </w:r>
          </w:p>
        </w:tc>
        <w:tc>
          <w:tcPr>
            <w:tcW w:w="4395" w:type="dxa"/>
            <w:vAlign w:val="center"/>
          </w:tcPr>
          <w:p w14:paraId="707C1184" w14:textId="77777777" w:rsidR="00C7377D" w:rsidRPr="00C7377D" w:rsidRDefault="00C7377D" w:rsidP="00C7377D">
            <w:pPr>
              <w:rPr>
                <w:bCs/>
                <w:szCs w:val="22"/>
              </w:rPr>
            </w:pPr>
            <w:r w:rsidRPr="00C7377D">
              <w:rPr>
                <w:bCs/>
                <w:sz w:val="22"/>
                <w:szCs w:val="22"/>
              </w:rPr>
              <w:t>Hodnik</w:t>
            </w:r>
          </w:p>
        </w:tc>
        <w:tc>
          <w:tcPr>
            <w:tcW w:w="1062" w:type="dxa"/>
            <w:vAlign w:val="center"/>
          </w:tcPr>
          <w:p w14:paraId="62B8E199" w14:textId="77777777" w:rsidR="00C7377D" w:rsidRPr="00C7377D" w:rsidRDefault="00C7377D" w:rsidP="00C7377D">
            <w:pPr>
              <w:jc w:val="center"/>
              <w:rPr>
                <w:bCs/>
                <w:szCs w:val="22"/>
              </w:rPr>
            </w:pPr>
            <w:r w:rsidRPr="00C7377D">
              <w:rPr>
                <w:bCs/>
                <w:sz w:val="22"/>
                <w:szCs w:val="22"/>
              </w:rPr>
              <w:t>-</w:t>
            </w:r>
          </w:p>
        </w:tc>
        <w:tc>
          <w:tcPr>
            <w:tcW w:w="1250" w:type="dxa"/>
            <w:vAlign w:val="center"/>
          </w:tcPr>
          <w:p w14:paraId="69B3931B" w14:textId="77777777" w:rsidR="00C7377D" w:rsidRPr="00C7377D" w:rsidRDefault="00C7377D" w:rsidP="00C7377D">
            <w:pPr>
              <w:tabs>
                <w:tab w:val="decimal" w:pos="611"/>
              </w:tabs>
              <w:rPr>
                <w:bCs/>
                <w:szCs w:val="22"/>
              </w:rPr>
            </w:pPr>
            <w:r w:rsidRPr="00C7377D">
              <w:rPr>
                <w:bCs/>
                <w:sz w:val="22"/>
                <w:szCs w:val="22"/>
              </w:rPr>
              <w:t>127,70</w:t>
            </w:r>
          </w:p>
        </w:tc>
        <w:tc>
          <w:tcPr>
            <w:tcW w:w="1378" w:type="dxa"/>
            <w:vAlign w:val="center"/>
          </w:tcPr>
          <w:p w14:paraId="291F5B8F" w14:textId="77777777" w:rsidR="00C7377D" w:rsidRPr="00C7377D" w:rsidRDefault="0039490E" w:rsidP="00C7377D">
            <w:pPr>
              <w:rPr>
                <w:bCs/>
                <w:szCs w:val="22"/>
              </w:rPr>
            </w:pPr>
            <w:r>
              <w:rPr>
                <w:bCs/>
                <w:sz w:val="22"/>
                <w:szCs w:val="22"/>
              </w:rPr>
              <w:t>k</w:t>
            </w:r>
            <w:r w:rsidR="00C7377D" w:rsidRPr="00C7377D">
              <w:rPr>
                <w:bCs/>
                <w:sz w:val="22"/>
                <w:szCs w:val="22"/>
              </w:rPr>
              <w:t>at</w:t>
            </w:r>
          </w:p>
        </w:tc>
      </w:tr>
      <w:tr w:rsidR="00C7377D" w:rsidRPr="00C7377D" w14:paraId="24581CB9" w14:textId="77777777" w:rsidTr="00C7377D">
        <w:trPr>
          <w:jc w:val="center"/>
        </w:trPr>
        <w:tc>
          <w:tcPr>
            <w:tcW w:w="915" w:type="dxa"/>
            <w:vAlign w:val="center"/>
          </w:tcPr>
          <w:p w14:paraId="61949973" w14:textId="77777777" w:rsidR="00C7377D" w:rsidRPr="00C7377D" w:rsidRDefault="00AD5B4F" w:rsidP="00C7377D">
            <w:pPr>
              <w:jc w:val="center"/>
              <w:rPr>
                <w:bCs/>
                <w:szCs w:val="22"/>
              </w:rPr>
            </w:pPr>
            <w:r>
              <w:rPr>
                <w:bCs/>
                <w:sz w:val="22"/>
                <w:szCs w:val="22"/>
              </w:rPr>
              <w:t>50</w:t>
            </w:r>
            <w:r w:rsidR="00C7377D" w:rsidRPr="00C7377D">
              <w:rPr>
                <w:bCs/>
                <w:sz w:val="22"/>
                <w:szCs w:val="22"/>
              </w:rPr>
              <w:t>.</w:t>
            </w:r>
          </w:p>
        </w:tc>
        <w:tc>
          <w:tcPr>
            <w:tcW w:w="4395" w:type="dxa"/>
            <w:vAlign w:val="center"/>
          </w:tcPr>
          <w:p w14:paraId="1CCFC332" w14:textId="77777777" w:rsidR="00C7377D" w:rsidRPr="00C7377D" w:rsidRDefault="00C7377D" w:rsidP="00C7377D">
            <w:pPr>
              <w:rPr>
                <w:bCs/>
                <w:szCs w:val="22"/>
              </w:rPr>
            </w:pPr>
            <w:r w:rsidRPr="00C7377D">
              <w:rPr>
                <w:bCs/>
                <w:sz w:val="22"/>
                <w:szCs w:val="22"/>
              </w:rPr>
              <w:t>Specijalizirana učionica za CAD,CAM,CNC u programu obrade drva</w:t>
            </w:r>
          </w:p>
        </w:tc>
        <w:tc>
          <w:tcPr>
            <w:tcW w:w="1062" w:type="dxa"/>
            <w:vAlign w:val="center"/>
          </w:tcPr>
          <w:p w14:paraId="698016A6" w14:textId="77777777" w:rsidR="00C7377D" w:rsidRPr="00C7377D" w:rsidRDefault="00C7377D" w:rsidP="00C7377D">
            <w:pPr>
              <w:jc w:val="center"/>
              <w:rPr>
                <w:bCs/>
                <w:szCs w:val="22"/>
              </w:rPr>
            </w:pPr>
            <w:r w:rsidRPr="00C7377D">
              <w:rPr>
                <w:bCs/>
                <w:sz w:val="22"/>
                <w:szCs w:val="22"/>
              </w:rPr>
              <w:t>23</w:t>
            </w:r>
          </w:p>
        </w:tc>
        <w:tc>
          <w:tcPr>
            <w:tcW w:w="1250" w:type="dxa"/>
            <w:vAlign w:val="center"/>
          </w:tcPr>
          <w:p w14:paraId="71F1D510" w14:textId="77777777" w:rsidR="00C7377D" w:rsidRPr="00C7377D" w:rsidRDefault="00C7377D" w:rsidP="00C7377D">
            <w:pPr>
              <w:tabs>
                <w:tab w:val="decimal" w:pos="611"/>
              </w:tabs>
              <w:rPr>
                <w:bCs/>
                <w:szCs w:val="22"/>
              </w:rPr>
            </w:pPr>
            <w:r w:rsidRPr="00C7377D">
              <w:rPr>
                <w:bCs/>
                <w:sz w:val="22"/>
                <w:szCs w:val="22"/>
              </w:rPr>
              <w:t>52</w:t>
            </w:r>
          </w:p>
        </w:tc>
        <w:tc>
          <w:tcPr>
            <w:tcW w:w="1378" w:type="dxa"/>
            <w:vAlign w:val="center"/>
          </w:tcPr>
          <w:p w14:paraId="6587C331" w14:textId="77777777" w:rsidR="00C7377D" w:rsidRPr="00C7377D" w:rsidRDefault="00C7377D" w:rsidP="00C7377D">
            <w:pPr>
              <w:rPr>
                <w:bCs/>
                <w:szCs w:val="22"/>
              </w:rPr>
            </w:pPr>
            <w:r w:rsidRPr="00C7377D">
              <w:rPr>
                <w:bCs/>
                <w:sz w:val="22"/>
                <w:szCs w:val="22"/>
              </w:rPr>
              <w:t>nova zgrada</w:t>
            </w:r>
          </w:p>
        </w:tc>
      </w:tr>
      <w:tr w:rsidR="00C7377D" w:rsidRPr="00C7377D" w14:paraId="465E49CE" w14:textId="77777777" w:rsidTr="00C7377D">
        <w:trPr>
          <w:jc w:val="center"/>
        </w:trPr>
        <w:tc>
          <w:tcPr>
            <w:tcW w:w="915" w:type="dxa"/>
            <w:vAlign w:val="center"/>
          </w:tcPr>
          <w:p w14:paraId="6352AA97" w14:textId="77777777" w:rsidR="00C7377D" w:rsidRPr="00C7377D" w:rsidRDefault="00AD5B4F" w:rsidP="00C7377D">
            <w:pPr>
              <w:jc w:val="center"/>
              <w:rPr>
                <w:bCs/>
                <w:szCs w:val="22"/>
              </w:rPr>
            </w:pPr>
            <w:r>
              <w:rPr>
                <w:bCs/>
                <w:sz w:val="22"/>
                <w:szCs w:val="22"/>
              </w:rPr>
              <w:t>51</w:t>
            </w:r>
            <w:r w:rsidR="00C7377D" w:rsidRPr="00C7377D">
              <w:rPr>
                <w:bCs/>
                <w:sz w:val="22"/>
                <w:szCs w:val="22"/>
              </w:rPr>
              <w:t>.</w:t>
            </w:r>
          </w:p>
        </w:tc>
        <w:tc>
          <w:tcPr>
            <w:tcW w:w="4395" w:type="dxa"/>
            <w:vAlign w:val="center"/>
          </w:tcPr>
          <w:p w14:paraId="75674456" w14:textId="77777777" w:rsidR="00C7377D" w:rsidRPr="00C7377D" w:rsidRDefault="00C7377D" w:rsidP="00C7377D">
            <w:pPr>
              <w:rPr>
                <w:bCs/>
                <w:szCs w:val="22"/>
              </w:rPr>
            </w:pPr>
            <w:r w:rsidRPr="00C7377D">
              <w:rPr>
                <w:bCs/>
                <w:sz w:val="22"/>
                <w:szCs w:val="22"/>
              </w:rPr>
              <w:t>Školska knjižnica</w:t>
            </w:r>
          </w:p>
        </w:tc>
        <w:tc>
          <w:tcPr>
            <w:tcW w:w="1062" w:type="dxa"/>
            <w:vAlign w:val="center"/>
          </w:tcPr>
          <w:p w14:paraId="15B57D26" w14:textId="77777777" w:rsidR="00C7377D" w:rsidRPr="00C7377D" w:rsidRDefault="00C7377D" w:rsidP="00C7377D">
            <w:pPr>
              <w:jc w:val="center"/>
              <w:rPr>
                <w:bCs/>
                <w:szCs w:val="22"/>
              </w:rPr>
            </w:pPr>
            <w:r w:rsidRPr="00C7377D">
              <w:rPr>
                <w:bCs/>
                <w:sz w:val="22"/>
                <w:szCs w:val="22"/>
              </w:rPr>
              <w:t>24</w:t>
            </w:r>
          </w:p>
        </w:tc>
        <w:tc>
          <w:tcPr>
            <w:tcW w:w="1250" w:type="dxa"/>
            <w:vAlign w:val="center"/>
          </w:tcPr>
          <w:p w14:paraId="6E8ECF7A" w14:textId="77777777" w:rsidR="00C7377D" w:rsidRPr="00C7377D" w:rsidRDefault="00C7377D" w:rsidP="00C7377D">
            <w:pPr>
              <w:tabs>
                <w:tab w:val="decimal" w:pos="611"/>
              </w:tabs>
              <w:rPr>
                <w:bCs/>
                <w:szCs w:val="22"/>
              </w:rPr>
            </w:pPr>
            <w:r w:rsidRPr="00C7377D">
              <w:rPr>
                <w:bCs/>
                <w:sz w:val="22"/>
                <w:szCs w:val="22"/>
              </w:rPr>
              <w:t>82</w:t>
            </w:r>
          </w:p>
        </w:tc>
        <w:tc>
          <w:tcPr>
            <w:tcW w:w="1378" w:type="dxa"/>
            <w:vAlign w:val="center"/>
          </w:tcPr>
          <w:p w14:paraId="77BA6FC1" w14:textId="77777777" w:rsidR="00C7377D" w:rsidRPr="00C7377D" w:rsidRDefault="00C7377D" w:rsidP="00C7377D">
            <w:pPr>
              <w:rPr>
                <w:bCs/>
                <w:szCs w:val="22"/>
              </w:rPr>
            </w:pPr>
            <w:r w:rsidRPr="00C7377D">
              <w:rPr>
                <w:bCs/>
                <w:sz w:val="22"/>
                <w:szCs w:val="22"/>
              </w:rPr>
              <w:t>nova zgrada</w:t>
            </w:r>
          </w:p>
        </w:tc>
      </w:tr>
      <w:tr w:rsidR="00C7377D" w:rsidRPr="00C7377D" w14:paraId="274D5FB0" w14:textId="77777777" w:rsidTr="00C7377D">
        <w:trPr>
          <w:jc w:val="center"/>
        </w:trPr>
        <w:tc>
          <w:tcPr>
            <w:tcW w:w="915" w:type="dxa"/>
            <w:vAlign w:val="center"/>
          </w:tcPr>
          <w:p w14:paraId="2A424612" w14:textId="77777777" w:rsidR="00C7377D" w:rsidRPr="00C7377D" w:rsidRDefault="00C7377D" w:rsidP="00C7377D">
            <w:pPr>
              <w:jc w:val="center"/>
              <w:rPr>
                <w:bCs/>
                <w:szCs w:val="22"/>
              </w:rPr>
            </w:pPr>
          </w:p>
        </w:tc>
        <w:tc>
          <w:tcPr>
            <w:tcW w:w="4395" w:type="dxa"/>
            <w:vAlign w:val="center"/>
          </w:tcPr>
          <w:p w14:paraId="4B86D909" w14:textId="77777777" w:rsidR="00C7377D" w:rsidRPr="00C7377D" w:rsidRDefault="00C7377D" w:rsidP="00C7377D">
            <w:pPr>
              <w:rPr>
                <w:bCs/>
                <w:szCs w:val="22"/>
              </w:rPr>
            </w:pPr>
          </w:p>
        </w:tc>
        <w:tc>
          <w:tcPr>
            <w:tcW w:w="1062" w:type="dxa"/>
            <w:vAlign w:val="center"/>
          </w:tcPr>
          <w:p w14:paraId="0F410677" w14:textId="77777777" w:rsidR="00C7377D" w:rsidRPr="00C7377D" w:rsidRDefault="00C7377D" w:rsidP="00C7377D">
            <w:pPr>
              <w:jc w:val="center"/>
              <w:rPr>
                <w:bCs/>
                <w:szCs w:val="22"/>
              </w:rPr>
            </w:pPr>
          </w:p>
        </w:tc>
        <w:tc>
          <w:tcPr>
            <w:tcW w:w="1250" w:type="dxa"/>
            <w:vAlign w:val="center"/>
          </w:tcPr>
          <w:p w14:paraId="4CA1AEB0" w14:textId="77777777" w:rsidR="00C7377D" w:rsidRPr="00C7377D" w:rsidRDefault="00C7377D" w:rsidP="00C7377D">
            <w:pPr>
              <w:tabs>
                <w:tab w:val="decimal" w:pos="611"/>
              </w:tabs>
              <w:rPr>
                <w:bCs/>
                <w:szCs w:val="22"/>
              </w:rPr>
            </w:pPr>
          </w:p>
        </w:tc>
        <w:tc>
          <w:tcPr>
            <w:tcW w:w="1378" w:type="dxa"/>
            <w:vAlign w:val="center"/>
          </w:tcPr>
          <w:p w14:paraId="71B77D43" w14:textId="77777777" w:rsidR="00C7377D" w:rsidRPr="00C7377D" w:rsidRDefault="00C7377D" w:rsidP="00C7377D">
            <w:pPr>
              <w:rPr>
                <w:bCs/>
                <w:szCs w:val="22"/>
              </w:rPr>
            </w:pPr>
          </w:p>
        </w:tc>
      </w:tr>
      <w:tr w:rsidR="00C7377D" w:rsidRPr="00C7377D" w14:paraId="63CCDDB3" w14:textId="77777777" w:rsidTr="00C7377D">
        <w:trPr>
          <w:jc w:val="center"/>
        </w:trPr>
        <w:tc>
          <w:tcPr>
            <w:tcW w:w="915" w:type="dxa"/>
            <w:vAlign w:val="center"/>
          </w:tcPr>
          <w:p w14:paraId="5E5CAF96" w14:textId="77777777" w:rsidR="00C7377D" w:rsidRPr="00C7377D" w:rsidRDefault="00C7377D" w:rsidP="00C7377D">
            <w:pPr>
              <w:jc w:val="center"/>
              <w:rPr>
                <w:bCs/>
                <w:szCs w:val="22"/>
              </w:rPr>
            </w:pPr>
          </w:p>
        </w:tc>
        <w:tc>
          <w:tcPr>
            <w:tcW w:w="4395" w:type="dxa"/>
            <w:vAlign w:val="center"/>
          </w:tcPr>
          <w:p w14:paraId="24C906BA" w14:textId="77777777" w:rsidR="00C7377D" w:rsidRPr="00C7377D" w:rsidRDefault="00C7377D" w:rsidP="00C7377D">
            <w:pPr>
              <w:keepNext/>
              <w:outlineLvl w:val="3"/>
              <w:rPr>
                <w:b/>
                <w:szCs w:val="22"/>
              </w:rPr>
            </w:pPr>
            <w:r w:rsidRPr="00C7377D">
              <w:rPr>
                <w:b/>
                <w:sz w:val="22"/>
                <w:szCs w:val="22"/>
              </w:rPr>
              <w:t xml:space="preserve">Sveukupno </w:t>
            </w:r>
          </w:p>
        </w:tc>
        <w:tc>
          <w:tcPr>
            <w:tcW w:w="1062" w:type="dxa"/>
            <w:vAlign w:val="center"/>
          </w:tcPr>
          <w:p w14:paraId="4F13E35D" w14:textId="77777777" w:rsidR="00C7377D" w:rsidRPr="00C7377D" w:rsidRDefault="00C7377D" w:rsidP="00C7377D">
            <w:pPr>
              <w:jc w:val="center"/>
              <w:rPr>
                <w:bCs/>
                <w:szCs w:val="22"/>
              </w:rPr>
            </w:pPr>
          </w:p>
        </w:tc>
        <w:tc>
          <w:tcPr>
            <w:tcW w:w="1250" w:type="dxa"/>
            <w:vAlign w:val="center"/>
          </w:tcPr>
          <w:p w14:paraId="49063FCD" w14:textId="77777777" w:rsidR="00C7377D" w:rsidRPr="00C7377D" w:rsidRDefault="000E50B7" w:rsidP="00C7377D">
            <w:pPr>
              <w:jc w:val="center"/>
              <w:rPr>
                <w:b/>
                <w:szCs w:val="22"/>
              </w:rPr>
            </w:pPr>
            <w:r>
              <w:rPr>
                <w:b/>
                <w:sz w:val="22"/>
                <w:szCs w:val="22"/>
              </w:rPr>
              <w:t>2029.4</w:t>
            </w:r>
          </w:p>
        </w:tc>
        <w:tc>
          <w:tcPr>
            <w:tcW w:w="1378" w:type="dxa"/>
            <w:vAlign w:val="center"/>
          </w:tcPr>
          <w:p w14:paraId="0FCA6D39" w14:textId="77777777" w:rsidR="00C7377D" w:rsidRPr="00C7377D" w:rsidRDefault="00C7377D" w:rsidP="00C7377D">
            <w:pPr>
              <w:rPr>
                <w:bCs/>
                <w:szCs w:val="22"/>
              </w:rPr>
            </w:pPr>
          </w:p>
        </w:tc>
      </w:tr>
    </w:tbl>
    <w:p w14:paraId="45620C7F" w14:textId="77777777" w:rsidR="00C7377D" w:rsidRPr="00C7377D" w:rsidRDefault="00C7377D" w:rsidP="00C7377D">
      <w:pPr>
        <w:rPr>
          <w:b/>
          <w:u w:val="single"/>
        </w:rPr>
      </w:pPr>
    </w:p>
    <w:p w14:paraId="5D863043" w14:textId="77777777" w:rsidR="00C7377D" w:rsidRPr="00C7377D" w:rsidRDefault="00C7377D" w:rsidP="00C7377D">
      <w:pPr>
        <w:rPr>
          <w:b/>
          <w:u w:val="single"/>
        </w:rPr>
      </w:pPr>
    </w:p>
    <w:p w14:paraId="7FF66928" w14:textId="77777777" w:rsidR="00C7377D" w:rsidRPr="00B338C1" w:rsidRDefault="00C7377D" w:rsidP="00B338C1">
      <w:pPr>
        <w:pStyle w:val="Naslov1"/>
        <w:jc w:val="center"/>
        <w:rPr>
          <w:color w:val="auto"/>
          <w:sz w:val="24"/>
          <w:szCs w:val="24"/>
        </w:rPr>
      </w:pPr>
      <w:bookmarkStart w:id="6" w:name="_Toc53583057"/>
      <w:r w:rsidRPr="00B338C1">
        <w:rPr>
          <w:color w:val="auto"/>
          <w:sz w:val="24"/>
          <w:szCs w:val="24"/>
        </w:rPr>
        <w:t>1.5.1. Radionica i CNC praktikum za izvođenje vježbi u programu obrade drva</w:t>
      </w:r>
      <w:bookmarkEnd w:id="6"/>
    </w:p>
    <w:p w14:paraId="2B2D162C" w14:textId="77777777" w:rsidR="00C7377D" w:rsidRPr="00B338C1" w:rsidRDefault="00C7377D" w:rsidP="00B338C1">
      <w:pPr>
        <w:pStyle w:val="Naslov1"/>
        <w:jc w:val="center"/>
        <w:rPr>
          <w:color w:val="auto"/>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408"/>
        <w:gridCol w:w="3063"/>
      </w:tblGrid>
      <w:tr w:rsidR="00C7377D" w:rsidRPr="00C7377D" w14:paraId="3BB02E60" w14:textId="77777777" w:rsidTr="00C7377D">
        <w:tc>
          <w:tcPr>
            <w:tcW w:w="851" w:type="dxa"/>
            <w:shd w:val="clear" w:color="auto" w:fill="D9D9D9"/>
            <w:vAlign w:val="center"/>
          </w:tcPr>
          <w:p w14:paraId="7BB86C86" w14:textId="77777777" w:rsidR="00C7377D" w:rsidRPr="00C7377D" w:rsidRDefault="00C7377D" w:rsidP="00C7377D">
            <w:pPr>
              <w:jc w:val="center"/>
              <w:rPr>
                <w:b/>
              </w:rPr>
            </w:pPr>
            <w:r w:rsidRPr="00C7377D">
              <w:rPr>
                <w:b/>
              </w:rPr>
              <w:t>Redni broj</w:t>
            </w:r>
          </w:p>
        </w:tc>
        <w:tc>
          <w:tcPr>
            <w:tcW w:w="5431" w:type="dxa"/>
            <w:shd w:val="clear" w:color="auto" w:fill="D9D9D9"/>
            <w:vAlign w:val="center"/>
          </w:tcPr>
          <w:p w14:paraId="6D284903" w14:textId="77777777" w:rsidR="00C7377D" w:rsidRPr="00C7377D" w:rsidRDefault="00C7377D" w:rsidP="00C7377D">
            <w:pPr>
              <w:jc w:val="center"/>
              <w:rPr>
                <w:b/>
              </w:rPr>
            </w:pPr>
            <w:r w:rsidRPr="00C7377D">
              <w:rPr>
                <w:b/>
              </w:rPr>
              <w:t>Naziv prostorije</w:t>
            </w:r>
          </w:p>
        </w:tc>
        <w:tc>
          <w:tcPr>
            <w:tcW w:w="3074" w:type="dxa"/>
            <w:shd w:val="clear" w:color="auto" w:fill="D9D9D9"/>
            <w:vAlign w:val="center"/>
          </w:tcPr>
          <w:p w14:paraId="3D85ED81" w14:textId="77777777" w:rsidR="00C7377D" w:rsidRPr="00C7377D" w:rsidRDefault="00C7377D" w:rsidP="00C7377D">
            <w:pPr>
              <w:jc w:val="center"/>
              <w:rPr>
                <w:b/>
              </w:rPr>
            </w:pPr>
            <w:r w:rsidRPr="00C7377D">
              <w:rPr>
                <w:b/>
              </w:rPr>
              <w:t>Površina</w:t>
            </w:r>
          </w:p>
          <w:p w14:paraId="55F5399D" w14:textId="77777777" w:rsidR="00C7377D" w:rsidRPr="00C7377D" w:rsidRDefault="00C7377D" w:rsidP="00C7377D">
            <w:pPr>
              <w:jc w:val="center"/>
              <w:rPr>
                <w:b/>
              </w:rPr>
            </w:pPr>
            <w:r w:rsidRPr="00C7377D">
              <w:rPr>
                <w:b/>
              </w:rPr>
              <w:t>(m</w:t>
            </w:r>
            <w:r w:rsidRPr="00C7377D">
              <w:rPr>
                <w:b/>
                <w:szCs w:val="24"/>
                <w:vertAlign w:val="superscript"/>
              </w:rPr>
              <w:t>2</w:t>
            </w:r>
            <w:r w:rsidRPr="00C7377D">
              <w:rPr>
                <w:b/>
                <w:szCs w:val="24"/>
              </w:rPr>
              <w:t>)</w:t>
            </w:r>
          </w:p>
        </w:tc>
      </w:tr>
      <w:tr w:rsidR="00C7377D" w:rsidRPr="00C7377D" w14:paraId="5756643C" w14:textId="77777777" w:rsidTr="00C7377D">
        <w:tc>
          <w:tcPr>
            <w:tcW w:w="851" w:type="dxa"/>
          </w:tcPr>
          <w:p w14:paraId="70EFF9C1" w14:textId="77777777" w:rsidR="00C7377D" w:rsidRPr="00C7377D" w:rsidRDefault="00C7377D" w:rsidP="00C7377D">
            <w:pPr>
              <w:jc w:val="center"/>
            </w:pPr>
            <w:r w:rsidRPr="00C7377D">
              <w:t>1.</w:t>
            </w:r>
          </w:p>
        </w:tc>
        <w:tc>
          <w:tcPr>
            <w:tcW w:w="5431" w:type="dxa"/>
          </w:tcPr>
          <w:p w14:paraId="414D5BFF" w14:textId="77777777" w:rsidR="00C7377D" w:rsidRPr="00C7377D" w:rsidRDefault="00C7377D" w:rsidP="00C7377D">
            <w:r w:rsidRPr="00C7377D">
              <w:t>Radionica</w:t>
            </w:r>
          </w:p>
        </w:tc>
        <w:tc>
          <w:tcPr>
            <w:tcW w:w="3074" w:type="dxa"/>
          </w:tcPr>
          <w:p w14:paraId="4FCF1B47" w14:textId="77777777" w:rsidR="00C7377D" w:rsidRPr="00C7377D" w:rsidRDefault="00C7377D" w:rsidP="00C7377D">
            <w:pPr>
              <w:jc w:val="center"/>
            </w:pPr>
            <w:r w:rsidRPr="00C7377D">
              <w:t>200</w:t>
            </w:r>
          </w:p>
        </w:tc>
      </w:tr>
      <w:tr w:rsidR="00C7377D" w:rsidRPr="00C7377D" w14:paraId="63C70E30" w14:textId="77777777" w:rsidTr="00C7377D">
        <w:tc>
          <w:tcPr>
            <w:tcW w:w="851" w:type="dxa"/>
          </w:tcPr>
          <w:p w14:paraId="28502BCA" w14:textId="77777777" w:rsidR="00C7377D" w:rsidRPr="00C7377D" w:rsidRDefault="00C7377D" w:rsidP="00C7377D">
            <w:pPr>
              <w:jc w:val="center"/>
            </w:pPr>
            <w:r w:rsidRPr="00C7377D">
              <w:t>2.</w:t>
            </w:r>
          </w:p>
        </w:tc>
        <w:tc>
          <w:tcPr>
            <w:tcW w:w="5431" w:type="dxa"/>
          </w:tcPr>
          <w:p w14:paraId="26AC9DA1" w14:textId="77777777" w:rsidR="00C7377D" w:rsidRPr="00C7377D" w:rsidRDefault="00C7377D" w:rsidP="00C7377D">
            <w:r w:rsidRPr="00C7377D">
              <w:t>Pretprostor radionice</w:t>
            </w:r>
          </w:p>
        </w:tc>
        <w:tc>
          <w:tcPr>
            <w:tcW w:w="3074" w:type="dxa"/>
          </w:tcPr>
          <w:p w14:paraId="4727FAA3" w14:textId="77777777" w:rsidR="00C7377D" w:rsidRPr="00C7377D" w:rsidRDefault="00C7377D" w:rsidP="00C7377D">
            <w:pPr>
              <w:jc w:val="center"/>
            </w:pPr>
            <w:r w:rsidRPr="00C7377D">
              <w:t>19</w:t>
            </w:r>
          </w:p>
        </w:tc>
      </w:tr>
      <w:tr w:rsidR="00C7377D" w:rsidRPr="00C7377D" w14:paraId="689A689F" w14:textId="77777777" w:rsidTr="00C7377D">
        <w:tc>
          <w:tcPr>
            <w:tcW w:w="851" w:type="dxa"/>
          </w:tcPr>
          <w:p w14:paraId="66783282" w14:textId="77777777" w:rsidR="00C7377D" w:rsidRPr="00C7377D" w:rsidRDefault="00C7377D" w:rsidP="00C7377D">
            <w:pPr>
              <w:jc w:val="center"/>
            </w:pPr>
            <w:r w:rsidRPr="00C7377D">
              <w:t>3.</w:t>
            </w:r>
          </w:p>
        </w:tc>
        <w:tc>
          <w:tcPr>
            <w:tcW w:w="5431" w:type="dxa"/>
          </w:tcPr>
          <w:p w14:paraId="2C3694B9" w14:textId="77777777" w:rsidR="00C7377D" w:rsidRPr="00C7377D" w:rsidRDefault="00C7377D" w:rsidP="00C7377D">
            <w:r w:rsidRPr="00C7377D">
              <w:t>Blagovaonica za učenike</w:t>
            </w:r>
          </w:p>
        </w:tc>
        <w:tc>
          <w:tcPr>
            <w:tcW w:w="3074" w:type="dxa"/>
          </w:tcPr>
          <w:p w14:paraId="44F43B79" w14:textId="77777777" w:rsidR="00C7377D" w:rsidRPr="00C7377D" w:rsidRDefault="00C7377D" w:rsidP="00C7377D">
            <w:pPr>
              <w:jc w:val="center"/>
            </w:pPr>
            <w:r w:rsidRPr="00C7377D">
              <w:t>21</w:t>
            </w:r>
          </w:p>
        </w:tc>
      </w:tr>
      <w:tr w:rsidR="00C7377D" w:rsidRPr="00C7377D" w14:paraId="46A52D8B" w14:textId="77777777" w:rsidTr="00C7377D">
        <w:tc>
          <w:tcPr>
            <w:tcW w:w="851" w:type="dxa"/>
          </w:tcPr>
          <w:p w14:paraId="06AC8989" w14:textId="77777777" w:rsidR="00C7377D" w:rsidRPr="00C7377D" w:rsidRDefault="00C7377D" w:rsidP="00C7377D">
            <w:pPr>
              <w:jc w:val="center"/>
            </w:pPr>
            <w:r w:rsidRPr="00C7377D">
              <w:t>4.</w:t>
            </w:r>
          </w:p>
        </w:tc>
        <w:tc>
          <w:tcPr>
            <w:tcW w:w="5431" w:type="dxa"/>
          </w:tcPr>
          <w:p w14:paraId="24250438" w14:textId="77777777" w:rsidR="00C7377D" w:rsidRPr="00C7377D" w:rsidRDefault="00C7377D" w:rsidP="00C7377D">
            <w:r w:rsidRPr="00C7377D">
              <w:t>Kabinet za nastavnike</w:t>
            </w:r>
          </w:p>
        </w:tc>
        <w:tc>
          <w:tcPr>
            <w:tcW w:w="3074" w:type="dxa"/>
          </w:tcPr>
          <w:p w14:paraId="3B1F9BB4" w14:textId="77777777" w:rsidR="00C7377D" w:rsidRPr="00C7377D" w:rsidRDefault="00C7377D" w:rsidP="00C7377D">
            <w:pPr>
              <w:jc w:val="center"/>
            </w:pPr>
            <w:r w:rsidRPr="00C7377D">
              <w:t>14</w:t>
            </w:r>
          </w:p>
        </w:tc>
      </w:tr>
      <w:tr w:rsidR="00C7377D" w:rsidRPr="00C7377D" w14:paraId="13AA06A9" w14:textId="77777777" w:rsidTr="00C7377D">
        <w:tc>
          <w:tcPr>
            <w:tcW w:w="851" w:type="dxa"/>
          </w:tcPr>
          <w:p w14:paraId="49D10F94" w14:textId="77777777" w:rsidR="00C7377D" w:rsidRPr="00C7377D" w:rsidRDefault="00C7377D" w:rsidP="00C7377D">
            <w:pPr>
              <w:jc w:val="center"/>
            </w:pPr>
            <w:r w:rsidRPr="00C7377D">
              <w:t>5.</w:t>
            </w:r>
          </w:p>
        </w:tc>
        <w:tc>
          <w:tcPr>
            <w:tcW w:w="5431" w:type="dxa"/>
          </w:tcPr>
          <w:p w14:paraId="744F71AF" w14:textId="77777777" w:rsidR="00C7377D" w:rsidRPr="00C7377D" w:rsidRDefault="00C7377D" w:rsidP="00C7377D">
            <w:r w:rsidRPr="00C7377D">
              <w:t>Sanitarni čvor s garderobom</w:t>
            </w:r>
          </w:p>
        </w:tc>
        <w:tc>
          <w:tcPr>
            <w:tcW w:w="3074" w:type="dxa"/>
          </w:tcPr>
          <w:p w14:paraId="26C94D5F" w14:textId="77777777" w:rsidR="00C7377D" w:rsidRPr="00C7377D" w:rsidRDefault="00C7377D" w:rsidP="00C7377D">
            <w:pPr>
              <w:jc w:val="center"/>
            </w:pPr>
            <w:r w:rsidRPr="00C7377D">
              <w:t>14</w:t>
            </w:r>
          </w:p>
        </w:tc>
      </w:tr>
      <w:tr w:rsidR="00C7377D" w:rsidRPr="00C7377D" w14:paraId="21B9563E" w14:textId="77777777" w:rsidTr="00C7377D">
        <w:tc>
          <w:tcPr>
            <w:tcW w:w="851" w:type="dxa"/>
          </w:tcPr>
          <w:p w14:paraId="7CCE505E" w14:textId="77777777" w:rsidR="00C7377D" w:rsidRPr="00C7377D" w:rsidRDefault="00C7377D" w:rsidP="00C7377D"/>
        </w:tc>
        <w:tc>
          <w:tcPr>
            <w:tcW w:w="5431" w:type="dxa"/>
          </w:tcPr>
          <w:p w14:paraId="11EE1139" w14:textId="77777777" w:rsidR="00C7377D" w:rsidRPr="00C7377D" w:rsidRDefault="00C7377D" w:rsidP="00C7377D">
            <w:pPr>
              <w:rPr>
                <w:b/>
              </w:rPr>
            </w:pPr>
            <w:r w:rsidRPr="00C7377D">
              <w:rPr>
                <w:b/>
              </w:rPr>
              <w:t>Sveukupno</w:t>
            </w:r>
          </w:p>
        </w:tc>
        <w:tc>
          <w:tcPr>
            <w:tcW w:w="3074" w:type="dxa"/>
          </w:tcPr>
          <w:p w14:paraId="751780E9" w14:textId="77777777" w:rsidR="00C7377D" w:rsidRPr="00C7377D" w:rsidRDefault="00C7377D" w:rsidP="00C7377D">
            <w:pPr>
              <w:jc w:val="center"/>
              <w:rPr>
                <w:b/>
              </w:rPr>
            </w:pPr>
            <w:r w:rsidRPr="00C7377D">
              <w:rPr>
                <w:b/>
              </w:rPr>
              <w:t>268</w:t>
            </w:r>
          </w:p>
        </w:tc>
      </w:tr>
    </w:tbl>
    <w:p w14:paraId="5E2E5C11" w14:textId="77777777" w:rsidR="00B65C70" w:rsidRPr="00C7377D" w:rsidRDefault="00B65C70" w:rsidP="00C7377D">
      <w:pPr>
        <w:rPr>
          <w:b/>
          <w:u w:val="single"/>
        </w:rPr>
      </w:pPr>
    </w:p>
    <w:p w14:paraId="338EE652" w14:textId="77777777" w:rsidR="00C7377D" w:rsidRPr="00B338C1" w:rsidRDefault="00C7377D" w:rsidP="00B338C1">
      <w:pPr>
        <w:pStyle w:val="Naslov1"/>
        <w:jc w:val="center"/>
        <w:rPr>
          <w:color w:val="auto"/>
          <w:sz w:val="24"/>
          <w:szCs w:val="24"/>
        </w:rPr>
      </w:pPr>
      <w:bookmarkStart w:id="7" w:name="_Toc53583058"/>
      <w:r w:rsidRPr="00B338C1">
        <w:rPr>
          <w:color w:val="auto"/>
          <w:sz w:val="24"/>
          <w:szCs w:val="24"/>
        </w:rPr>
        <w:t>1.5.2.Šumarski praktikum sa spremnikom alata i opreme za izvođenje praktične nastave</w:t>
      </w:r>
      <w:bookmarkEnd w:id="7"/>
    </w:p>
    <w:p w14:paraId="0C26B215" w14:textId="77777777" w:rsidR="00C7377D" w:rsidRPr="00C7377D" w:rsidRDefault="00C7377D" w:rsidP="00C7377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408"/>
        <w:gridCol w:w="3063"/>
      </w:tblGrid>
      <w:tr w:rsidR="00C7377D" w:rsidRPr="00C7377D" w14:paraId="5674347E" w14:textId="77777777" w:rsidTr="00C7377D">
        <w:tc>
          <w:tcPr>
            <w:tcW w:w="851" w:type="dxa"/>
            <w:shd w:val="clear" w:color="auto" w:fill="D9D9D9"/>
            <w:vAlign w:val="center"/>
          </w:tcPr>
          <w:p w14:paraId="438A7E62" w14:textId="77777777" w:rsidR="00C7377D" w:rsidRPr="00C7377D" w:rsidRDefault="00C7377D" w:rsidP="00C7377D">
            <w:pPr>
              <w:jc w:val="center"/>
              <w:rPr>
                <w:b/>
              </w:rPr>
            </w:pPr>
            <w:r w:rsidRPr="00C7377D">
              <w:rPr>
                <w:b/>
              </w:rPr>
              <w:t>Redni broj</w:t>
            </w:r>
          </w:p>
        </w:tc>
        <w:tc>
          <w:tcPr>
            <w:tcW w:w="5431" w:type="dxa"/>
            <w:shd w:val="clear" w:color="auto" w:fill="D9D9D9"/>
            <w:vAlign w:val="center"/>
          </w:tcPr>
          <w:p w14:paraId="331F5CA1" w14:textId="77777777" w:rsidR="00C7377D" w:rsidRPr="00C7377D" w:rsidRDefault="00C7377D" w:rsidP="00C7377D">
            <w:pPr>
              <w:jc w:val="center"/>
              <w:rPr>
                <w:b/>
              </w:rPr>
            </w:pPr>
            <w:r w:rsidRPr="00C7377D">
              <w:rPr>
                <w:b/>
              </w:rPr>
              <w:t>Naziv prostorije</w:t>
            </w:r>
          </w:p>
        </w:tc>
        <w:tc>
          <w:tcPr>
            <w:tcW w:w="3074" w:type="dxa"/>
            <w:shd w:val="clear" w:color="auto" w:fill="D9D9D9"/>
            <w:vAlign w:val="center"/>
          </w:tcPr>
          <w:p w14:paraId="55315CF6" w14:textId="77777777" w:rsidR="00C7377D" w:rsidRPr="00C7377D" w:rsidRDefault="00C7377D" w:rsidP="00C7377D">
            <w:pPr>
              <w:jc w:val="center"/>
              <w:rPr>
                <w:b/>
              </w:rPr>
            </w:pPr>
            <w:r w:rsidRPr="00C7377D">
              <w:rPr>
                <w:b/>
              </w:rPr>
              <w:t>Površina</w:t>
            </w:r>
          </w:p>
          <w:p w14:paraId="61C8265A" w14:textId="77777777" w:rsidR="00C7377D" w:rsidRPr="00C7377D" w:rsidRDefault="00C7377D" w:rsidP="00C7377D">
            <w:pPr>
              <w:jc w:val="center"/>
              <w:rPr>
                <w:b/>
              </w:rPr>
            </w:pPr>
            <w:r w:rsidRPr="00C7377D">
              <w:rPr>
                <w:b/>
              </w:rPr>
              <w:t>(m</w:t>
            </w:r>
            <w:r w:rsidRPr="00C7377D">
              <w:rPr>
                <w:b/>
                <w:szCs w:val="24"/>
                <w:vertAlign w:val="superscript"/>
              </w:rPr>
              <w:t>2</w:t>
            </w:r>
            <w:r w:rsidRPr="00C7377D">
              <w:rPr>
                <w:b/>
                <w:szCs w:val="24"/>
              </w:rPr>
              <w:t>)</w:t>
            </w:r>
          </w:p>
        </w:tc>
      </w:tr>
      <w:tr w:rsidR="00C7377D" w:rsidRPr="00C7377D" w14:paraId="214C7325" w14:textId="77777777" w:rsidTr="00C7377D">
        <w:tc>
          <w:tcPr>
            <w:tcW w:w="851" w:type="dxa"/>
          </w:tcPr>
          <w:p w14:paraId="430EB1E5" w14:textId="77777777" w:rsidR="00C7377D" w:rsidRPr="00C7377D" w:rsidRDefault="00C7377D" w:rsidP="00C7377D">
            <w:pPr>
              <w:jc w:val="center"/>
            </w:pPr>
            <w:r w:rsidRPr="00C7377D">
              <w:t>1.</w:t>
            </w:r>
          </w:p>
        </w:tc>
        <w:tc>
          <w:tcPr>
            <w:tcW w:w="5431" w:type="dxa"/>
          </w:tcPr>
          <w:p w14:paraId="25CB7C27" w14:textId="77777777" w:rsidR="00C7377D" w:rsidRPr="00C7377D" w:rsidRDefault="00C7377D" w:rsidP="00C7377D">
            <w:r w:rsidRPr="00C7377D">
              <w:t>Spremište</w:t>
            </w:r>
          </w:p>
        </w:tc>
        <w:tc>
          <w:tcPr>
            <w:tcW w:w="3074" w:type="dxa"/>
          </w:tcPr>
          <w:p w14:paraId="0A66B578" w14:textId="77777777" w:rsidR="00C7377D" w:rsidRPr="00C7377D" w:rsidRDefault="00C7377D" w:rsidP="00C7377D">
            <w:pPr>
              <w:jc w:val="center"/>
            </w:pPr>
            <w:r w:rsidRPr="00C7377D">
              <w:t>16</w:t>
            </w:r>
          </w:p>
        </w:tc>
      </w:tr>
    </w:tbl>
    <w:p w14:paraId="0CEA0EE9" w14:textId="77777777" w:rsidR="00C7377D" w:rsidRPr="00C7377D" w:rsidRDefault="00C7377D" w:rsidP="00C7377D">
      <w:pPr>
        <w:rPr>
          <w:b/>
        </w:rPr>
      </w:pPr>
    </w:p>
    <w:p w14:paraId="0A4ACA87" w14:textId="77777777" w:rsidR="000C433C" w:rsidRDefault="00C7377D" w:rsidP="00770FAD">
      <w:pPr>
        <w:rPr>
          <w:b/>
        </w:rPr>
      </w:pPr>
      <w:r w:rsidRPr="00C7377D">
        <w:rPr>
          <w:b/>
        </w:rPr>
        <w:t xml:space="preserve"> </w:t>
      </w:r>
      <w:r w:rsidRPr="00C7377D">
        <w:rPr>
          <w:b/>
        </w:rPr>
        <w:tab/>
      </w:r>
      <w:r w:rsidRPr="00C7377D">
        <w:rPr>
          <w:b/>
        </w:rPr>
        <w:tab/>
      </w:r>
      <w:r w:rsidRPr="00C7377D">
        <w:rPr>
          <w:b/>
        </w:rPr>
        <w:tab/>
      </w:r>
      <w:r w:rsidRPr="00C7377D">
        <w:rPr>
          <w:b/>
        </w:rPr>
        <w:tab/>
      </w:r>
      <w:r w:rsidRPr="00C7377D">
        <w:rPr>
          <w:b/>
        </w:rPr>
        <w:tab/>
      </w:r>
    </w:p>
    <w:p w14:paraId="72485443" w14:textId="77777777" w:rsidR="00C7377D" w:rsidRPr="00C7377D" w:rsidRDefault="00C7377D" w:rsidP="00770FAD">
      <w:pPr>
        <w:rPr>
          <w:b/>
        </w:rPr>
      </w:pPr>
      <w:r w:rsidRPr="00C7377D">
        <w:rPr>
          <w:b/>
        </w:rPr>
        <w:tab/>
      </w:r>
      <w:r w:rsidRPr="00C7377D">
        <w:rPr>
          <w:b/>
        </w:rPr>
        <w:tab/>
      </w:r>
      <w:r w:rsidRPr="00C7377D">
        <w:rPr>
          <w:b/>
        </w:rPr>
        <w:tab/>
      </w:r>
    </w:p>
    <w:p w14:paraId="5BD58985" w14:textId="77777777" w:rsidR="00C7377D" w:rsidRPr="00B338C1" w:rsidRDefault="00C7377D" w:rsidP="00045984">
      <w:pPr>
        <w:pStyle w:val="Naslov1"/>
        <w:jc w:val="center"/>
        <w:rPr>
          <w:color w:val="auto"/>
          <w:sz w:val="24"/>
          <w:szCs w:val="24"/>
        </w:rPr>
      </w:pPr>
      <w:bookmarkStart w:id="8" w:name="_Toc53583059"/>
      <w:r w:rsidRPr="00B338C1">
        <w:rPr>
          <w:color w:val="auto"/>
          <w:sz w:val="24"/>
          <w:szCs w:val="24"/>
        </w:rPr>
        <w:lastRenderedPageBreak/>
        <w:t>1.5.3. Sportska dvorana</w:t>
      </w:r>
      <w:bookmarkEnd w:id="8"/>
    </w:p>
    <w:p w14:paraId="2A09A4D6" w14:textId="77777777" w:rsidR="00C7377D" w:rsidRPr="00C7377D" w:rsidRDefault="00C7377D" w:rsidP="00C737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21"/>
        <w:gridCol w:w="3546"/>
        <w:gridCol w:w="2392"/>
        <w:gridCol w:w="2413"/>
      </w:tblGrid>
      <w:tr w:rsidR="00C7377D" w:rsidRPr="00C7377D" w14:paraId="43479979" w14:textId="77777777" w:rsidTr="00C7377D">
        <w:trPr>
          <w:tblHeader/>
          <w:jc w:val="center"/>
        </w:trPr>
        <w:tc>
          <w:tcPr>
            <w:tcW w:w="1242" w:type="dxa"/>
            <w:tcBorders>
              <w:top w:val="single" w:sz="4" w:space="0" w:color="auto"/>
              <w:left w:val="single" w:sz="4" w:space="0" w:color="auto"/>
              <w:bottom w:val="single" w:sz="4" w:space="0" w:color="auto"/>
              <w:right w:val="single" w:sz="4" w:space="0" w:color="auto"/>
            </w:tcBorders>
            <w:shd w:val="clear" w:color="auto" w:fill="E6E6E6"/>
            <w:vAlign w:val="center"/>
          </w:tcPr>
          <w:p w14:paraId="4F056056" w14:textId="77777777" w:rsidR="00C7377D" w:rsidRPr="00C7377D" w:rsidRDefault="00C7377D" w:rsidP="00C7377D">
            <w:pPr>
              <w:keepNext/>
              <w:jc w:val="center"/>
              <w:outlineLvl w:val="3"/>
              <w:rPr>
                <w:b/>
                <w:szCs w:val="22"/>
              </w:rPr>
            </w:pPr>
            <w:r w:rsidRPr="00C7377D">
              <w:rPr>
                <w:b/>
                <w:sz w:val="22"/>
                <w:szCs w:val="22"/>
              </w:rPr>
              <w:t>Redni broj</w:t>
            </w:r>
          </w:p>
        </w:tc>
        <w:tc>
          <w:tcPr>
            <w:tcW w:w="3656" w:type="dxa"/>
            <w:tcBorders>
              <w:top w:val="single" w:sz="4" w:space="0" w:color="auto"/>
              <w:left w:val="single" w:sz="4" w:space="0" w:color="auto"/>
              <w:bottom w:val="single" w:sz="4" w:space="0" w:color="auto"/>
              <w:right w:val="single" w:sz="4" w:space="0" w:color="auto"/>
            </w:tcBorders>
            <w:shd w:val="clear" w:color="auto" w:fill="E6E6E6"/>
            <w:vAlign w:val="center"/>
          </w:tcPr>
          <w:p w14:paraId="1C4D9EBB" w14:textId="77777777" w:rsidR="00C7377D" w:rsidRPr="00C7377D" w:rsidRDefault="00C7377D" w:rsidP="00C7377D">
            <w:pPr>
              <w:jc w:val="center"/>
              <w:rPr>
                <w:b/>
                <w:szCs w:val="22"/>
              </w:rPr>
            </w:pPr>
            <w:r w:rsidRPr="00C7377D">
              <w:rPr>
                <w:b/>
                <w:sz w:val="22"/>
                <w:szCs w:val="22"/>
              </w:rPr>
              <w:t>Naziv prostora</w:t>
            </w:r>
          </w:p>
        </w:tc>
        <w:tc>
          <w:tcPr>
            <w:tcW w:w="2450" w:type="dxa"/>
            <w:tcBorders>
              <w:top w:val="single" w:sz="4" w:space="0" w:color="auto"/>
              <w:left w:val="single" w:sz="4" w:space="0" w:color="auto"/>
              <w:bottom w:val="single" w:sz="4" w:space="0" w:color="auto"/>
              <w:right w:val="single" w:sz="4" w:space="0" w:color="auto"/>
            </w:tcBorders>
            <w:shd w:val="clear" w:color="auto" w:fill="E6E6E6"/>
            <w:vAlign w:val="center"/>
          </w:tcPr>
          <w:p w14:paraId="68CF3D74" w14:textId="77777777" w:rsidR="00C7377D" w:rsidRPr="00C7377D" w:rsidRDefault="00C7377D" w:rsidP="00C7377D">
            <w:pPr>
              <w:keepNext/>
              <w:jc w:val="center"/>
              <w:outlineLvl w:val="6"/>
              <w:rPr>
                <w:b/>
                <w:szCs w:val="22"/>
              </w:rPr>
            </w:pPr>
            <w:r w:rsidRPr="00C7377D">
              <w:rPr>
                <w:b/>
                <w:sz w:val="22"/>
                <w:szCs w:val="22"/>
              </w:rPr>
              <w:t>Oznaka</w:t>
            </w:r>
          </w:p>
        </w:tc>
        <w:tc>
          <w:tcPr>
            <w:tcW w:w="2450" w:type="dxa"/>
            <w:tcBorders>
              <w:top w:val="single" w:sz="4" w:space="0" w:color="auto"/>
              <w:left w:val="single" w:sz="4" w:space="0" w:color="auto"/>
              <w:bottom w:val="single" w:sz="4" w:space="0" w:color="auto"/>
              <w:right w:val="single" w:sz="4" w:space="0" w:color="auto"/>
            </w:tcBorders>
            <w:shd w:val="clear" w:color="auto" w:fill="E6E6E6"/>
            <w:vAlign w:val="center"/>
          </w:tcPr>
          <w:p w14:paraId="71757CF4" w14:textId="77777777" w:rsidR="00C7377D" w:rsidRPr="00C7377D" w:rsidRDefault="00C7377D" w:rsidP="00C7377D">
            <w:pPr>
              <w:jc w:val="center"/>
              <w:rPr>
                <w:b/>
                <w:szCs w:val="22"/>
              </w:rPr>
            </w:pPr>
            <w:r w:rsidRPr="00C7377D">
              <w:rPr>
                <w:b/>
                <w:sz w:val="22"/>
                <w:szCs w:val="22"/>
              </w:rPr>
              <w:t>Površina (m</w:t>
            </w:r>
            <w:r w:rsidRPr="00C7377D">
              <w:rPr>
                <w:b/>
                <w:sz w:val="22"/>
                <w:szCs w:val="22"/>
                <w:vertAlign w:val="superscript"/>
              </w:rPr>
              <w:t>2</w:t>
            </w:r>
            <w:r w:rsidRPr="00C7377D">
              <w:rPr>
                <w:b/>
                <w:sz w:val="22"/>
                <w:szCs w:val="22"/>
              </w:rPr>
              <w:t>)</w:t>
            </w:r>
          </w:p>
        </w:tc>
      </w:tr>
      <w:tr w:rsidR="00C7377D" w:rsidRPr="00C7377D" w14:paraId="03EEB4ED" w14:textId="77777777" w:rsidTr="00C7377D">
        <w:trPr>
          <w:jc w:val="center"/>
        </w:trPr>
        <w:tc>
          <w:tcPr>
            <w:tcW w:w="1242" w:type="dxa"/>
            <w:vAlign w:val="center"/>
          </w:tcPr>
          <w:p w14:paraId="2CD7821D" w14:textId="77777777" w:rsidR="00C7377D" w:rsidRPr="00C7377D" w:rsidRDefault="00C7377D" w:rsidP="00C7377D">
            <w:pPr>
              <w:keepNext/>
              <w:jc w:val="center"/>
              <w:outlineLvl w:val="3"/>
              <w:rPr>
                <w:bCs/>
                <w:szCs w:val="22"/>
              </w:rPr>
            </w:pPr>
            <w:r w:rsidRPr="00C7377D">
              <w:rPr>
                <w:bCs/>
                <w:sz w:val="22"/>
                <w:szCs w:val="22"/>
              </w:rPr>
              <w:t>1.</w:t>
            </w:r>
          </w:p>
        </w:tc>
        <w:tc>
          <w:tcPr>
            <w:tcW w:w="3656" w:type="dxa"/>
            <w:vAlign w:val="center"/>
          </w:tcPr>
          <w:p w14:paraId="62A74D21" w14:textId="77777777" w:rsidR="00C7377D" w:rsidRPr="00C7377D" w:rsidRDefault="00C7377D" w:rsidP="00C7377D">
            <w:pPr>
              <w:rPr>
                <w:bCs/>
                <w:szCs w:val="22"/>
              </w:rPr>
            </w:pPr>
            <w:r w:rsidRPr="00C7377D">
              <w:rPr>
                <w:bCs/>
                <w:sz w:val="22"/>
                <w:szCs w:val="22"/>
              </w:rPr>
              <w:t>Dvorana</w:t>
            </w:r>
          </w:p>
        </w:tc>
        <w:tc>
          <w:tcPr>
            <w:tcW w:w="2450" w:type="dxa"/>
            <w:vAlign w:val="center"/>
          </w:tcPr>
          <w:p w14:paraId="4746C67A"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013907D9" w14:textId="77777777" w:rsidR="00C7377D" w:rsidRPr="00C7377D" w:rsidRDefault="00C7377D" w:rsidP="00C7377D">
            <w:pPr>
              <w:tabs>
                <w:tab w:val="decimal" w:pos="1142"/>
              </w:tabs>
              <w:rPr>
                <w:bCs/>
                <w:szCs w:val="22"/>
              </w:rPr>
            </w:pPr>
            <w:r w:rsidRPr="00C7377D">
              <w:rPr>
                <w:bCs/>
                <w:sz w:val="22"/>
                <w:szCs w:val="22"/>
              </w:rPr>
              <w:t>1366,80</w:t>
            </w:r>
          </w:p>
        </w:tc>
      </w:tr>
      <w:tr w:rsidR="00C7377D" w:rsidRPr="00C7377D" w14:paraId="3D9E5833" w14:textId="77777777" w:rsidTr="00C7377D">
        <w:trPr>
          <w:jc w:val="center"/>
        </w:trPr>
        <w:tc>
          <w:tcPr>
            <w:tcW w:w="1242" w:type="dxa"/>
            <w:vAlign w:val="center"/>
          </w:tcPr>
          <w:p w14:paraId="779F9833" w14:textId="77777777" w:rsidR="00C7377D" w:rsidRPr="00C7377D" w:rsidRDefault="00C7377D" w:rsidP="00C7377D">
            <w:pPr>
              <w:keepNext/>
              <w:jc w:val="center"/>
              <w:outlineLvl w:val="3"/>
              <w:rPr>
                <w:bCs/>
                <w:szCs w:val="22"/>
              </w:rPr>
            </w:pPr>
            <w:r w:rsidRPr="00C7377D">
              <w:rPr>
                <w:bCs/>
                <w:sz w:val="22"/>
                <w:szCs w:val="22"/>
              </w:rPr>
              <w:t>2.</w:t>
            </w:r>
          </w:p>
        </w:tc>
        <w:tc>
          <w:tcPr>
            <w:tcW w:w="3656" w:type="dxa"/>
            <w:vAlign w:val="center"/>
          </w:tcPr>
          <w:p w14:paraId="409ED964" w14:textId="77777777" w:rsidR="00C7377D" w:rsidRPr="00C7377D" w:rsidRDefault="00C7377D" w:rsidP="00C7377D">
            <w:pPr>
              <w:rPr>
                <w:bCs/>
                <w:szCs w:val="22"/>
              </w:rPr>
            </w:pPr>
            <w:r w:rsidRPr="00C7377D">
              <w:rPr>
                <w:bCs/>
                <w:sz w:val="22"/>
                <w:szCs w:val="22"/>
              </w:rPr>
              <w:t>Gledalište</w:t>
            </w:r>
          </w:p>
        </w:tc>
        <w:tc>
          <w:tcPr>
            <w:tcW w:w="2450" w:type="dxa"/>
            <w:vAlign w:val="center"/>
          </w:tcPr>
          <w:p w14:paraId="2906AB78"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7FECE1C6" w14:textId="77777777" w:rsidR="00C7377D" w:rsidRPr="00C7377D" w:rsidRDefault="00C7377D" w:rsidP="00C7377D">
            <w:pPr>
              <w:tabs>
                <w:tab w:val="decimal" w:pos="1142"/>
              </w:tabs>
              <w:rPr>
                <w:bCs/>
                <w:szCs w:val="22"/>
              </w:rPr>
            </w:pPr>
            <w:r w:rsidRPr="00C7377D">
              <w:rPr>
                <w:bCs/>
                <w:sz w:val="22"/>
                <w:szCs w:val="22"/>
              </w:rPr>
              <w:t>307,08</w:t>
            </w:r>
          </w:p>
        </w:tc>
      </w:tr>
      <w:tr w:rsidR="00C7377D" w:rsidRPr="00C7377D" w14:paraId="71B0E7DD" w14:textId="77777777" w:rsidTr="00C7377D">
        <w:trPr>
          <w:jc w:val="center"/>
        </w:trPr>
        <w:tc>
          <w:tcPr>
            <w:tcW w:w="1242" w:type="dxa"/>
            <w:vAlign w:val="center"/>
          </w:tcPr>
          <w:p w14:paraId="7EAA6C53" w14:textId="77777777" w:rsidR="00C7377D" w:rsidRPr="00C7377D" w:rsidRDefault="00C7377D" w:rsidP="00C7377D">
            <w:pPr>
              <w:keepNext/>
              <w:jc w:val="center"/>
              <w:outlineLvl w:val="3"/>
              <w:rPr>
                <w:bCs/>
                <w:szCs w:val="22"/>
              </w:rPr>
            </w:pPr>
            <w:r w:rsidRPr="00C7377D">
              <w:rPr>
                <w:bCs/>
                <w:sz w:val="22"/>
                <w:szCs w:val="22"/>
              </w:rPr>
              <w:t>3.</w:t>
            </w:r>
          </w:p>
        </w:tc>
        <w:tc>
          <w:tcPr>
            <w:tcW w:w="3656" w:type="dxa"/>
            <w:vAlign w:val="center"/>
          </w:tcPr>
          <w:p w14:paraId="6B0A9726" w14:textId="77777777" w:rsidR="00C7377D" w:rsidRPr="00C7377D" w:rsidRDefault="00C7377D" w:rsidP="00C7377D">
            <w:pPr>
              <w:rPr>
                <w:bCs/>
                <w:szCs w:val="22"/>
              </w:rPr>
            </w:pPr>
            <w:r w:rsidRPr="00C7377D">
              <w:rPr>
                <w:bCs/>
                <w:sz w:val="22"/>
                <w:szCs w:val="22"/>
              </w:rPr>
              <w:t>Galerija</w:t>
            </w:r>
          </w:p>
        </w:tc>
        <w:tc>
          <w:tcPr>
            <w:tcW w:w="2450" w:type="dxa"/>
            <w:vAlign w:val="center"/>
          </w:tcPr>
          <w:p w14:paraId="10557555"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39830057" w14:textId="77777777" w:rsidR="00C7377D" w:rsidRPr="00C7377D" w:rsidRDefault="00C7377D" w:rsidP="00C7377D">
            <w:pPr>
              <w:tabs>
                <w:tab w:val="decimal" w:pos="1142"/>
              </w:tabs>
              <w:rPr>
                <w:bCs/>
                <w:szCs w:val="22"/>
              </w:rPr>
            </w:pPr>
            <w:r w:rsidRPr="00C7377D">
              <w:rPr>
                <w:bCs/>
                <w:sz w:val="22"/>
                <w:szCs w:val="22"/>
              </w:rPr>
              <w:t>124,71</w:t>
            </w:r>
          </w:p>
        </w:tc>
      </w:tr>
      <w:tr w:rsidR="00C7377D" w:rsidRPr="00C7377D" w14:paraId="417FF93A" w14:textId="77777777" w:rsidTr="00C7377D">
        <w:trPr>
          <w:jc w:val="center"/>
        </w:trPr>
        <w:tc>
          <w:tcPr>
            <w:tcW w:w="1242" w:type="dxa"/>
            <w:vAlign w:val="center"/>
          </w:tcPr>
          <w:p w14:paraId="2ABBF675" w14:textId="77777777" w:rsidR="00C7377D" w:rsidRPr="00C7377D" w:rsidRDefault="00C7377D" w:rsidP="00C7377D">
            <w:pPr>
              <w:keepNext/>
              <w:jc w:val="center"/>
              <w:outlineLvl w:val="3"/>
              <w:rPr>
                <w:bCs/>
                <w:szCs w:val="22"/>
              </w:rPr>
            </w:pPr>
            <w:r w:rsidRPr="00C7377D">
              <w:rPr>
                <w:bCs/>
                <w:sz w:val="22"/>
                <w:szCs w:val="22"/>
              </w:rPr>
              <w:t>4.</w:t>
            </w:r>
          </w:p>
        </w:tc>
        <w:tc>
          <w:tcPr>
            <w:tcW w:w="3656" w:type="dxa"/>
            <w:vAlign w:val="center"/>
          </w:tcPr>
          <w:p w14:paraId="07EAB302" w14:textId="77777777" w:rsidR="00C7377D" w:rsidRPr="00C7377D" w:rsidRDefault="00C7377D" w:rsidP="00C7377D">
            <w:pPr>
              <w:rPr>
                <w:bCs/>
                <w:szCs w:val="22"/>
              </w:rPr>
            </w:pPr>
            <w:r w:rsidRPr="00C7377D">
              <w:rPr>
                <w:bCs/>
                <w:sz w:val="22"/>
                <w:szCs w:val="22"/>
              </w:rPr>
              <w:t>Ulazni prostor</w:t>
            </w:r>
          </w:p>
        </w:tc>
        <w:tc>
          <w:tcPr>
            <w:tcW w:w="2450" w:type="dxa"/>
            <w:vAlign w:val="center"/>
          </w:tcPr>
          <w:p w14:paraId="51E218A9"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69D8E96D" w14:textId="77777777" w:rsidR="00C7377D" w:rsidRPr="00C7377D" w:rsidRDefault="00C7377D" w:rsidP="00C7377D">
            <w:pPr>
              <w:tabs>
                <w:tab w:val="decimal" w:pos="1142"/>
              </w:tabs>
              <w:rPr>
                <w:bCs/>
                <w:szCs w:val="22"/>
              </w:rPr>
            </w:pPr>
            <w:r w:rsidRPr="00C7377D">
              <w:rPr>
                <w:bCs/>
                <w:sz w:val="22"/>
                <w:szCs w:val="22"/>
              </w:rPr>
              <w:t>76,52</w:t>
            </w:r>
          </w:p>
        </w:tc>
      </w:tr>
      <w:tr w:rsidR="00C7377D" w:rsidRPr="00C7377D" w14:paraId="10F833C2" w14:textId="77777777" w:rsidTr="00C7377D">
        <w:trPr>
          <w:jc w:val="center"/>
        </w:trPr>
        <w:tc>
          <w:tcPr>
            <w:tcW w:w="1242" w:type="dxa"/>
            <w:vAlign w:val="center"/>
          </w:tcPr>
          <w:p w14:paraId="6588FEDC" w14:textId="77777777" w:rsidR="00C7377D" w:rsidRPr="00C7377D" w:rsidRDefault="00C7377D" w:rsidP="00C7377D">
            <w:pPr>
              <w:keepNext/>
              <w:jc w:val="center"/>
              <w:outlineLvl w:val="3"/>
              <w:rPr>
                <w:bCs/>
                <w:szCs w:val="22"/>
              </w:rPr>
            </w:pPr>
            <w:r w:rsidRPr="00C7377D">
              <w:rPr>
                <w:bCs/>
                <w:sz w:val="22"/>
                <w:szCs w:val="22"/>
              </w:rPr>
              <w:t>5.</w:t>
            </w:r>
          </w:p>
        </w:tc>
        <w:tc>
          <w:tcPr>
            <w:tcW w:w="3656" w:type="dxa"/>
            <w:vAlign w:val="center"/>
          </w:tcPr>
          <w:p w14:paraId="53A62120" w14:textId="77777777" w:rsidR="00C7377D" w:rsidRPr="00C7377D" w:rsidRDefault="00C7377D" w:rsidP="00C7377D">
            <w:pPr>
              <w:rPr>
                <w:bCs/>
                <w:szCs w:val="22"/>
              </w:rPr>
            </w:pPr>
            <w:r w:rsidRPr="00C7377D">
              <w:rPr>
                <w:bCs/>
                <w:sz w:val="22"/>
                <w:szCs w:val="22"/>
              </w:rPr>
              <w:t>Stubište</w:t>
            </w:r>
          </w:p>
        </w:tc>
        <w:tc>
          <w:tcPr>
            <w:tcW w:w="2450" w:type="dxa"/>
            <w:vAlign w:val="center"/>
          </w:tcPr>
          <w:p w14:paraId="2751B559"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04A6E051" w14:textId="77777777" w:rsidR="00C7377D" w:rsidRPr="00C7377D" w:rsidRDefault="00C7377D" w:rsidP="00C7377D">
            <w:pPr>
              <w:tabs>
                <w:tab w:val="decimal" w:pos="1142"/>
              </w:tabs>
              <w:rPr>
                <w:bCs/>
                <w:szCs w:val="22"/>
              </w:rPr>
            </w:pPr>
            <w:r w:rsidRPr="00C7377D">
              <w:rPr>
                <w:bCs/>
                <w:sz w:val="22"/>
                <w:szCs w:val="22"/>
              </w:rPr>
              <w:t>17,48</w:t>
            </w:r>
          </w:p>
        </w:tc>
      </w:tr>
      <w:tr w:rsidR="00C7377D" w:rsidRPr="00C7377D" w14:paraId="72B372C9" w14:textId="77777777" w:rsidTr="00C7377D">
        <w:trPr>
          <w:jc w:val="center"/>
        </w:trPr>
        <w:tc>
          <w:tcPr>
            <w:tcW w:w="1242" w:type="dxa"/>
            <w:vAlign w:val="center"/>
          </w:tcPr>
          <w:p w14:paraId="1CE65306" w14:textId="77777777" w:rsidR="00C7377D" w:rsidRPr="00C7377D" w:rsidRDefault="00C7377D" w:rsidP="00C7377D">
            <w:pPr>
              <w:keepNext/>
              <w:jc w:val="center"/>
              <w:outlineLvl w:val="3"/>
              <w:rPr>
                <w:bCs/>
                <w:szCs w:val="22"/>
              </w:rPr>
            </w:pPr>
            <w:r w:rsidRPr="00C7377D">
              <w:rPr>
                <w:bCs/>
                <w:sz w:val="22"/>
                <w:szCs w:val="22"/>
              </w:rPr>
              <w:t>6.</w:t>
            </w:r>
          </w:p>
        </w:tc>
        <w:tc>
          <w:tcPr>
            <w:tcW w:w="3656" w:type="dxa"/>
            <w:vAlign w:val="center"/>
          </w:tcPr>
          <w:p w14:paraId="4B0BD3D6" w14:textId="77777777" w:rsidR="00C7377D" w:rsidRPr="00C7377D" w:rsidRDefault="00C7377D" w:rsidP="00C7377D">
            <w:pPr>
              <w:rPr>
                <w:bCs/>
                <w:szCs w:val="22"/>
              </w:rPr>
            </w:pPr>
            <w:r w:rsidRPr="00C7377D">
              <w:rPr>
                <w:bCs/>
                <w:sz w:val="22"/>
                <w:szCs w:val="22"/>
              </w:rPr>
              <w:t>Pomoćna dvorana</w:t>
            </w:r>
          </w:p>
        </w:tc>
        <w:tc>
          <w:tcPr>
            <w:tcW w:w="2450" w:type="dxa"/>
            <w:vAlign w:val="center"/>
          </w:tcPr>
          <w:p w14:paraId="1FCA9D99"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3B0CBCCA" w14:textId="77777777" w:rsidR="00C7377D" w:rsidRPr="00C7377D" w:rsidRDefault="00C7377D" w:rsidP="00C7377D">
            <w:pPr>
              <w:tabs>
                <w:tab w:val="decimal" w:pos="1142"/>
              </w:tabs>
              <w:rPr>
                <w:bCs/>
                <w:szCs w:val="22"/>
              </w:rPr>
            </w:pPr>
            <w:r w:rsidRPr="00C7377D">
              <w:rPr>
                <w:bCs/>
                <w:sz w:val="22"/>
                <w:szCs w:val="22"/>
              </w:rPr>
              <w:t>260,40</w:t>
            </w:r>
          </w:p>
        </w:tc>
      </w:tr>
      <w:tr w:rsidR="00C7377D" w:rsidRPr="00C7377D" w14:paraId="3D9C8A45" w14:textId="77777777" w:rsidTr="00C7377D">
        <w:trPr>
          <w:jc w:val="center"/>
        </w:trPr>
        <w:tc>
          <w:tcPr>
            <w:tcW w:w="1242" w:type="dxa"/>
            <w:vAlign w:val="center"/>
          </w:tcPr>
          <w:p w14:paraId="69478E51" w14:textId="77777777" w:rsidR="00C7377D" w:rsidRPr="00C7377D" w:rsidRDefault="00C7377D" w:rsidP="00C7377D">
            <w:pPr>
              <w:keepNext/>
              <w:jc w:val="center"/>
              <w:outlineLvl w:val="3"/>
              <w:rPr>
                <w:bCs/>
                <w:szCs w:val="22"/>
              </w:rPr>
            </w:pPr>
            <w:r w:rsidRPr="00C7377D">
              <w:rPr>
                <w:bCs/>
                <w:sz w:val="22"/>
                <w:szCs w:val="22"/>
              </w:rPr>
              <w:t>7.</w:t>
            </w:r>
          </w:p>
        </w:tc>
        <w:tc>
          <w:tcPr>
            <w:tcW w:w="3656" w:type="dxa"/>
            <w:vAlign w:val="center"/>
          </w:tcPr>
          <w:p w14:paraId="792B98A8" w14:textId="77777777" w:rsidR="00C7377D" w:rsidRPr="00C7377D" w:rsidRDefault="00C7377D" w:rsidP="00C7377D">
            <w:pPr>
              <w:rPr>
                <w:bCs/>
                <w:szCs w:val="22"/>
              </w:rPr>
            </w:pPr>
            <w:r w:rsidRPr="00C7377D">
              <w:rPr>
                <w:bCs/>
                <w:sz w:val="22"/>
                <w:szCs w:val="22"/>
              </w:rPr>
              <w:t>Pretprostor, zdravstveni praktikum II i III</w:t>
            </w:r>
          </w:p>
        </w:tc>
        <w:tc>
          <w:tcPr>
            <w:tcW w:w="2450" w:type="dxa"/>
            <w:vAlign w:val="center"/>
          </w:tcPr>
          <w:p w14:paraId="188C6011" w14:textId="77777777" w:rsidR="00C7377D" w:rsidRPr="00C7377D" w:rsidRDefault="00A37272" w:rsidP="00C7377D">
            <w:pPr>
              <w:jc w:val="center"/>
              <w:rPr>
                <w:bCs/>
                <w:szCs w:val="22"/>
              </w:rPr>
            </w:pPr>
            <w:r>
              <w:rPr>
                <w:bCs/>
                <w:sz w:val="22"/>
                <w:szCs w:val="22"/>
              </w:rPr>
              <w:t>Praktikumi zdravstva</w:t>
            </w:r>
          </w:p>
        </w:tc>
        <w:tc>
          <w:tcPr>
            <w:tcW w:w="2450" w:type="dxa"/>
            <w:vAlign w:val="center"/>
          </w:tcPr>
          <w:p w14:paraId="5C4E298A" w14:textId="77777777" w:rsidR="00C7377D" w:rsidRPr="00C7377D" w:rsidRDefault="00C7377D" w:rsidP="00C7377D">
            <w:pPr>
              <w:tabs>
                <w:tab w:val="decimal" w:pos="1142"/>
              </w:tabs>
              <w:rPr>
                <w:bCs/>
                <w:szCs w:val="22"/>
              </w:rPr>
            </w:pPr>
            <w:r w:rsidRPr="00C7377D">
              <w:rPr>
                <w:bCs/>
                <w:sz w:val="22"/>
                <w:szCs w:val="22"/>
              </w:rPr>
              <w:t xml:space="preserve">              127,00</w:t>
            </w:r>
          </w:p>
        </w:tc>
      </w:tr>
      <w:tr w:rsidR="00C7377D" w:rsidRPr="00C7377D" w14:paraId="25A1E3F2" w14:textId="77777777" w:rsidTr="00C7377D">
        <w:trPr>
          <w:jc w:val="center"/>
        </w:trPr>
        <w:tc>
          <w:tcPr>
            <w:tcW w:w="1242" w:type="dxa"/>
            <w:vAlign w:val="center"/>
          </w:tcPr>
          <w:p w14:paraId="39714B90" w14:textId="77777777" w:rsidR="00C7377D" w:rsidRPr="00C7377D" w:rsidRDefault="00C7377D" w:rsidP="00C7377D">
            <w:pPr>
              <w:keepNext/>
              <w:jc w:val="center"/>
              <w:outlineLvl w:val="3"/>
              <w:rPr>
                <w:bCs/>
                <w:szCs w:val="22"/>
              </w:rPr>
            </w:pPr>
            <w:r w:rsidRPr="00C7377D">
              <w:rPr>
                <w:bCs/>
                <w:sz w:val="22"/>
                <w:szCs w:val="22"/>
              </w:rPr>
              <w:t>8.</w:t>
            </w:r>
          </w:p>
        </w:tc>
        <w:tc>
          <w:tcPr>
            <w:tcW w:w="3656" w:type="dxa"/>
            <w:vAlign w:val="center"/>
          </w:tcPr>
          <w:p w14:paraId="4A6CACA0" w14:textId="77777777" w:rsidR="00C7377D" w:rsidRPr="00C7377D" w:rsidRDefault="00C7377D" w:rsidP="00C7377D">
            <w:pPr>
              <w:rPr>
                <w:bCs/>
                <w:szCs w:val="22"/>
              </w:rPr>
            </w:pPr>
            <w:r w:rsidRPr="00C7377D">
              <w:rPr>
                <w:bCs/>
                <w:sz w:val="22"/>
                <w:szCs w:val="22"/>
              </w:rPr>
              <w:t>Stubište</w:t>
            </w:r>
          </w:p>
        </w:tc>
        <w:tc>
          <w:tcPr>
            <w:tcW w:w="2450" w:type="dxa"/>
            <w:vAlign w:val="center"/>
          </w:tcPr>
          <w:p w14:paraId="462763BF"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702A6642" w14:textId="77777777" w:rsidR="00C7377D" w:rsidRPr="00C7377D" w:rsidRDefault="00C7377D" w:rsidP="00C7377D">
            <w:pPr>
              <w:tabs>
                <w:tab w:val="decimal" w:pos="1142"/>
              </w:tabs>
              <w:rPr>
                <w:bCs/>
                <w:szCs w:val="22"/>
              </w:rPr>
            </w:pPr>
            <w:r w:rsidRPr="00C7377D">
              <w:rPr>
                <w:bCs/>
                <w:sz w:val="22"/>
                <w:szCs w:val="22"/>
              </w:rPr>
              <w:t>14,65</w:t>
            </w:r>
          </w:p>
        </w:tc>
      </w:tr>
      <w:tr w:rsidR="00C7377D" w:rsidRPr="00C7377D" w14:paraId="362220BD" w14:textId="77777777" w:rsidTr="00C7377D">
        <w:trPr>
          <w:jc w:val="center"/>
        </w:trPr>
        <w:tc>
          <w:tcPr>
            <w:tcW w:w="1242" w:type="dxa"/>
            <w:vAlign w:val="center"/>
          </w:tcPr>
          <w:p w14:paraId="4EB27907" w14:textId="77777777" w:rsidR="00C7377D" w:rsidRPr="00C7377D" w:rsidRDefault="00C7377D" w:rsidP="00C7377D">
            <w:pPr>
              <w:jc w:val="center"/>
              <w:rPr>
                <w:bCs/>
                <w:szCs w:val="22"/>
              </w:rPr>
            </w:pPr>
            <w:r w:rsidRPr="00C7377D">
              <w:rPr>
                <w:bCs/>
                <w:sz w:val="22"/>
                <w:szCs w:val="22"/>
              </w:rPr>
              <w:t>9.</w:t>
            </w:r>
          </w:p>
        </w:tc>
        <w:tc>
          <w:tcPr>
            <w:tcW w:w="3656" w:type="dxa"/>
            <w:vAlign w:val="center"/>
          </w:tcPr>
          <w:p w14:paraId="2FD9F1A3" w14:textId="77777777" w:rsidR="00C7377D" w:rsidRPr="00C7377D" w:rsidRDefault="00C7377D" w:rsidP="00C7377D">
            <w:pPr>
              <w:rPr>
                <w:bCs/>
                <w:szCs w:val="22"/>
              </w:rPr>
            </w:pPr>
            <w:r w:rsidRPr="00C7377D">
              <w:rPr>
                <w:bCs/>
                <w:sz w:val="22"/>
                <w:szCs w:val="22"/>
              </w:rPr>
              <w:t>Svlačionica</w:t>
            </w:r>
          </w:p>
        </w:tc>
        <w:tc>
          <w:tcPr>
            <w:tcW w:w="2450" w:type="dxa"/>
            <w:vAlign w:val="center"/>
          </w:tcPr>
          <w:p w14:paraId="5717C9DD" w14:textId="77777777" w:rsidR="00C7377D" w:rsidRPr="00C7377D" w:rsidRDefault="00C7377D" w:rsidP="00C7377D">
            <w:pPr>
              <w:jc w:val="center"/>
              <w:rPr>
                <w:bCs/>
                <w:szCs w:val="22"/>
              </w:rPr>
            </w:pPr>
            <w:r w:rsidRPr="00C7377D">
              <w:rPr>
                <w:bCs/>
                <w:sz w:val="22"/>
                <w:szCs w:val="22"/>
              </w:rPr>
              <w:t>A-1</w:t>
            </w:r>
          </w:p>
        </w:tc>
        <w:tc>
          <w:tcPr>
            <w:tcW w:w="2450" w:type="dxa"/>
            <w:vAlign w:val="center"/>
          </w:tcPr>
          <w:p w14:paraId="46A80059" w14:textId="77777777" w:rsidR="00C7377D" w:rsidRPr="00C7377D" w:rsidRDefault="00C7377D" w:rsidP="00C7377D">
            <w:pPr>
              <w:tabs>
                <w:tab w:val="decimal" w:pos="1142"/>
              </w:tabs>
              <w:rPr>
                <w:bCs/>
                <w:szCs w:val="22"/>
              </w:rPr>
            </w:pPr>
            <w:r w:rsidRPr="00C7377D">
              <w:rPr>
                <w:bCs/>
                <w:sz w:val="22"/>
                <w:szCs w:val="22"/>
              </w:rPr>
              <w:t>14,92</w:t>
            </w:r>
          </w:p>
        </w:tc>
      </w:tr>
      <w:tr w:rsidR="00C7377D" w:rsidRPr="00C7377D" w14:paraId="3E010703" w14:textId="77777777" w:rsidTr="00C7377D">
        <w:trPr>
          <w:jc w:val="center"/>
        </w:trPr>
        <w:tc>
          <w:tcPr>
            <w:tcW w:w="1242" w:type="dxa"/>
            <w:vAlign w:val="center"/>
          </w:tcPr>
          <w:p w14:paraId="564EB44C" w14:textId="77777777" w:rsidR="00C7377D" w:rsidRPr="00C7377D" w:rsidRDefault="00C7377D" w:rsidP="00C7377D">
            <w:pPr>
              <w:jc w:val="center"/>
              <w:rPr>
                <w:bCs/>
                <w:szCs w:val="22"/>
              </w:rPr>
            </w:pPr>
            <w:r w:rsidRPr="00C7377D">
              <w:rPr>
                <w:bCs/>
                <w:sz w:val="22"/>
                <w:szCs w:val="22"/>
              </w:rPr>
              <w:t>10.</w:t>
            </w:r>
          </w:p>
        </w:tc>
        <w:tc>
          <w:tcPr>
            <w:tcW w:w="3656" w:type="dxa"/>
            <w:vAlign w:val="center"/>
          </w:tcPr>
          <w:p w14:paraId="2467A5F2" w14:textId="77777777" w:rsidR="00C7377D" w:rsidRPr="00C7377D" w:rsidRDefault="00C7377D" w:rsidP="00C7377D">
            <w:pPr>
              <w:rPr>
                <w:bCs/>
                <w:szCs w:val="22"/>
              </w:rPr>
            </w:pPr>
            <w:r w:rsidRPr="00C7377D">
              <w:rPr>
                <w:bCs/>
                <w:sz w:val="22"/>
                <w:szCs w:val="22"/>
              </w:rPr>
              <w:t>Sanitarni čvor</w:t>
            </w:r>
          </w:p>
        </w:tc>
        <w:tc>
          <w:tcPr>
            <w:tcW w:w="2450" w:type="dxa"/>
            <w:vAlign w:val="center"/>
          </w:tcPr>
          <w:p w14:paraId="375602B1" w14:textId="77777777" w:rsidR="00C7377D" w:rsidRPr="00C7377D" w:rsidRDefault="00A37272" w:rsidP="00A37272">
            <w:pPr>
              <w:rPr>
                <w:bCs/>
                <w:szCs w:val="22"/>
              </w:rPr>
            </w:pPr>
            <w:r>
              <w:rPr>
                <w:bCs/>
                <w:szCs w:val="22"/>
              </w:rPr>
              <w:t xml:space="preserve">                A-1</w:t>
            </w:r>
          </w:p>
        </w:tc>
        <w:tc>
          <w:tcPr>
            <w:tcW w:w="2450" w:type="dxa"/>
            <w:vAlign w:val="center"/>
          </w:tcPr>
          <w:p w14:paraId="79B2089A" w14:textId="77777777" w:rsidR="00C7377D" w:rsidRPr="00C7377D" w:rsidRDefault="00C7377D" w:rsidP="00C7377D">
            <w:pPr>
              <w:tabs>
                <w:tab w:val="decimal" w:pos="1142"/>
              </w:tabs>
              <w:rPr>
                <w:bCs/>
                <w:szCs w:val="22"/>
              </w:rPr>
            </w:pPr>
            <w:r w:rsidRPr="00C7377D">
              <w:rPr>
                <w:bCs/>
                <w:sz w:val="22"/>
                <w:szCs w:val="22"/>
              </w:rPr>
              <w:t>15,46</w:t>
            </w:r>
          </w:p>
        </w:tc>
      </w:tr>
      <w:tr w:rsidR="00C7377D" w:rsidRPr="00C7377D" w14:paraId="0731319F" w14:textId="77777777" w:rsidTr="00C7377D">
        <w:trPr>
          <w:jc w:val="center"/>
        </w:trPr>
        <w:tc>
          <w:tcPr>
            <w:tcW w:w="1242" w:type="dxa"/>
            <w:vAlign w:val="center"/>
          </w:tcPr>
          <w:p w14:paraId="4876DCB9" w14:textId="77777777" w:rsidR="00C7377D" w:rsidRPr="00C7377D" w:rsidRDefault="00C7377D" w:rsidP="00C7377D">
            <w:pPr>
              <w:jc w:val="center"/>
              <w:rPr>
                <w:bCs/>
                <w:szCs w:val="22"/>
              </w:rPr>
            </w:pPr>
            <w:r w:rsidRPr="00C7377D">
              <w:rPr>
                <w:bCs/>
                <w:sz w:val="22"/>
                <w:szCs w:val="22"/>
              </w:rPr>
              <w:t>11.</w:t>
            </w:r>
          </w:p>
        </w:tc>
        <w:tc>
          <w:tcPr>
            <w:tcW w:w="3656" w:type="dxa"/>
            <w:vAlign w:val="center"/>
          </w:tcPr>
          <w:p w14:paraId="12FE8EDC" w14:textId="77777777" w:rsidR="00C7377D" w:rsidRPr="00C7377D" w:rsidRDefault="00C7377D" w:rsidP="00C7377D">
            <w:pPr>
              <w:rPr>
                <w:bCs/>
                <w:szCs w:val="22"/>
              </w:rPr>
            </w:pPr>
            <w:r w:rsidRPr="00C7377D">
              <w:rPr>
                <w:bCs/>
                <w:sz w:val="22"/>
                <w:szCs w:val="22"/>
              </w:rPr>
              <w:t>Svlačionica</w:t>
            </w:r>
          </w:p>
        </w:tc>
        <w:tc>
          <w:tcPr>
            <w:tcW w:w="2450" w:type="dxa"/>
            <w:vAlign w:val="center"/>
          </w:tcPr>
          <w:p w14:paraId="4ABB45BE" w14:textId="77777777" w:rsidR="00C7377D" w:rsidRPr="00C7377D" w:rsidRDefault="00A37272" w:rsidP="00C7377D">
            <w:pPr>
              <w:jc w:val="center"/>
              <w:rPr>
                <w:bCs/>
                <w:szCs w:val="22"/>
              </w:rPr>
            </w:pPr>
            <w:r>
              <w:rPr>
                <w:bCs/>
                <w:sz w:val="22"/>
                <w:szCs w:val="22"/>
              </w:rPr>
              <w:t>A-2</w:t>
            </w:r>
          </w:p>
        </w:tc>
        <w:tc>
          <w:tcPr>
            <w:tcW w:w="2450" w:type="dxa"/>
            <w:vAlign w:val="center"/>
          </w:tcPr>
          <w:p w14:paraId="0D6F703B" w14:textId="77777777" w:rsidR="00C7377D" w:rsidRPr="00C7377D" w:rsidRDefault="00C7377D" w:rsidP="00C7377D">
            <w:pPr>
              <w:tabs>
                <w:tab w:val="decimal" w:pos="1142"/>
              </w:tabs>
              <w:rPr>
                <w:bCs/>
                <w:szCs w:val="22"/>
              </w:rPr>
            </w:pPr>
            <w:r w:rsidRPr="00C7377D">
              <w:rPr>
                <w:bCs/>
                <w:sz w:val="22"/>
                <w:szCs w:val="22"/>
              </w:rPr>
              <w:t>14,92</w:t>
            </w:r>
          </w:p>
        </w:tc>
      </w:tr>
      <w:tr w:rsidR="00C7377D" w:rsidRPr="00C7377D" w14:paraId="4F083250" w14:textId="77777777" w:rsidTr="00C7377D">
        <w:trPr>
          <w:jc w:val="center"/>
        </w:trPr>
        <w:tc>
          <w:tcPr>
            <w:tcW w:w="1242" w:type="dxa"/>
            <w:vAlign w:val="center"/>
          </w:tcPr>
          <w:p w14:paraId="05495E5B" w14:textId="77777777" w:rsidR="00C7377D" w:rsidRPr="00C7377D" w:rsidRDefault="00C7377D" w:rsidP="00C7377D">
            <w:pPr>
              <w:jc w:val="center"/>
              <w:rPr>
                <w:bCs/>
                <w:szCs w:val="22"/>
              </w:rPr>
            </w:pPr>
            <w:r w:rsidRPr="00C7377D">
              <w:rPr>
                <w:bCs/>
                <w:sz w:val="22"/>
                <w:szCs w:val="22"/>
              </w:rPr>
              <w:t>12.</w:t>
            </w:r>
          </w:p>
        </w:tc>
        <w:tc>
          <w:tcPr>
            <w:tcW w:w="3656" w:type="dxa"/>
            <w:vAlign w:val="center"/>
          </w:tcPr>
          <w:p w14:paraId="6AB5885F" w14:textId="77777777" w:rsidR="00C7377D" w:rsidRPr="00C7377D" w:rsidRDefault="00C7377D" w:rsidP="00C7377D">
            <w:pPr>
              <w:rPr>
                <w:bCs/>
                <w:szCs w:val="22"/>
              </w:rPr>
            </w:pPr>
            <w:r w:rsidRPr="00C7377D">
              <w:rPr>
                <w:bCs/>
                <w:sz w:val="22"/>
                <w:szCs w:val="22"/>
              </w:rPr>
              <w:t>Sanitarni čvor</w:t>
            </w:r>
          </w:p>
        </w:tc>
        <w:tc>
          <w:tcPr>
            <w:tcW w:w="2450" w:type="dxa"/>
            <w:vAlign w:val="center"/>
          </w:tcPr>
          <w:p w14:paraId="513D9102" w14:textId="77777777" w:rsidR="00C7377D" w:rsidRPr="00C7377D" w:rsidRDefault="00A37272" w:rsidP="00C7377D">
            <w:pPr>
              <w:jc w:val="center"/>
              <w:rPr>
                <w:bCs/>
                <w:szCs w:val="22"/>
              </w:rPr>
            </w:pPr>
            <w:r>
              <w:rPr>
                <w:bCs/>
                <w:sz w:val="22"/>
                <w:szCs w:val="22"/>
              </w:rPr>
              <w:t>A-2</w:t>
            </w:r>
          </w:p>
        </w:tc>
        <w:tc>
          <w:tcPr>
            <w:tcW w:w="2450" w:type="dxa"/>
            <w:vAlign w:val="center"/>
          </w:tcPr>
          <w:p w14:paraId="41F0D42A" w14:textId="77777777" w:rsidR="00C7377D" w:rsidRPr="00C7377D" w:rsidRDefault="00C7377D" w:rsidP="00C7377D">
            <w:pPr>
              <w:tabs>
                <w:tab w:val="decimal" w:pos="1142"/>
              </w:tabs>
              <w:rPr>
                <w:bCs/>
                <w:szCs w:val="22"/>
              </w:rPr>
            </w:pPr>
            <w:r w:rsidRPr="00C7377D">
              <w:rPr>
                <w:bCs/>
                <w:sz w:val="22"/>
                <w:szCs w:val="22"/>
              </w:rPr>
              <w:t>15,46</w:t>
            </w:r>
          </w:p>
        </w:tc>
      </w:tr>
      <w:tr w:rsidR="00C7377D" w:rsidRPr="00C7377D" w14:paraId="173882A5" w14:textId="77777777" w:rsidTr="00C7377D">
        <w:trPr>
          <w:jc w:val="center"/>
        </w:trPr>
        <w:tc>
          <w:tcPr>
            <w:tcW w:w="1242" w:type="dxa"/>
            <w:vAlign w:val="center"/>
          </w:tcPr>
          <w:p w14:paraId="087F05DA" w14:textId="77777777" w:rsidR="00C7377D" w:rsidRPr="00C7377D" w:rsidRDefault="00C7377D" w:rsidP="00C7377D">
            <w:pPr>
              <w:jc w:val="center"/>
              <w:rPr>
                <w:bCs/>
                <w:szCs w:val="22"/>
              </w:rPr>
            </w:pPr>
            <w:r w:rsidRPr="00C7377D">
              <w:rPr>
                <w:bCs/>
                <w:sz w:val="22"/>
                <w:szCs w:val="22"/>
              </w:rPr>
              <w:t>13.</w:t>
            </w:r>
          </w:p>
        </w:tc>
        <w:tc>
          <w:tcPr>
            <w:tcW w:w="3656" w:type="dxa"/>
            <w:vAlign w:val="center"/>
          </w:tcPr>
          <w:p w14:paraId="0C10270F" w14:textId="77777777" w:rsidR="00C7377D" w:rsidRPr="00C7377D" w:rsidRDefault="00C7377D" w:rsidP="00C7377D">
            <w:pPr>
              <w:rPr>
                <w:bCs/>
                <w:szCs w:val="22"/>
              </w:rPr>
            </w:pPr>
            <w:r w:rsidRPr="00C7377D">
              <w:rPr>
                <w:bCs/>
                <w:sz w:val="22"/>
                <w:szCs w:val="22"/>
              </w:rPr>
              <w:t xml:space="preserve">Svlačionica </w:t>
            </w:r>
          </w:p>
        </w:tc>
        <w:tc>
          <w:tcPr>
            <w:tcW w:w="2450" w:type="dxa"/>
            <w:vAlign w:val="center"/>
          </w:tcPr>
          <w:p w14:paraId="62B71A07" w14:textId="77777777" w:rsidR="00C7377D" w:rsidRPr="00C7377D" w:rsidRDefault="00A37272" w:rsidP="00C7377D">
            <w:pPr>
              <w:jc w:val="center"/>
              <w:rPr>
                <w:bCs/>
                <w:szCs w:val="22"/>
              </w:rPr>
            </w:pPr>
            <w:r>
              <w:rPr>
                <w:bCs/>
                <w:szCs w:val="22"/>
              </w:rPr>
              <w:t>B-1</w:t>
            </w:r>
          </w:p>
        </w:tc>
        <w:tc>
          <w:tcPr>
            <w:tcW w:w="2450" w:type="dxa"/>
            <w:vAlign w:val="center"/>
          </w:tcPr>
          <w:p w14:paraId="256E657F" w14:textId="77777777" w:rsidR="00C7377D" w:rsidRPr="00C7377D" w:rsidRDefault="00C7377D" w:rsidP="00C7377D">
            <w:pPr>
              <w:tabs>
                <w:tab w:val="decimal" w:pos="1142"/>
              </w:tabs>
              <w:rPr>
                <w:bCs/>
                <w:szCs w:val="22"/>
              </w:rPr>
            </w:pPr>
            <w:r w:rsidRPr="00C7377D">
              <w:rPr>
                <w:bCs/>
                <w:sz w:val="22"/>
                <w:szCs w:val="22"/>
              </w:rPr>
              <w:t>14,92</w:t>
            </w:r>
          </w:p>
        </w:tc>
      </w:tr>
      <w:tr w:rsidR="00C7377D" w:rsidRPr="00C7377D" w14:paraId="0FCBEE9C" w14:textId="77777777" w:rsidTr="00C7377D">
        <w:trPr>
          <w:jc w:val="center"/>
        </w:trPr>
        <w:tc>
          <w:tcPr>
            <w:tcW w:w="1242" w:type="dxa"/>
            <w:vAlign w:val="center"/>
          </w:tcPr>
          <w:p w14:paraId="6DF8AEAF" w14:textId="77777777" w:rsidR="00C7377D" w:rsidRPr="00C7377D" w:rsidRDefault="00C7377D" w:rsidP="00C7377D">
            <w:pPr>
              <w:jc w:val="center"/>
              <w:rPr>
                <w:bCs/>
                <w:szCs w:val="22"/>
              </w:rPr>
            </w:pPr>
            <w:r w:rsidRPr="00C7377D">
              <w:rPr>
                <w:bCs/>
                <w:sz w:val="22"/>
                <w:szCs w:val="22"/>
              </w:rPr>
              <w:t>14.</w:t>
            </w:r>
          </w:p>
        </w:tc>
        <w:tc>
          <w:tcPr>
            <w:tcW w:w="3656" w:type="dxa"/>
            <w:vAlign w:val="center"/>
          </w:tcPr>
          <w:p w14:paraId="785258FF" w14:textId="77777777" w:rsidR="00C7377D" w:rsidRPr="00C7377D" w:rsidRDefault="00C7377D" w:rsidP="00C7377D">
            <w:pPr>
              <w:rPr>
                <w:bCs/>
                <w:szCs w:val="22"/>
              </w:rPr>
            </w:pPr>
            <w:r w:rsidRPr="00C7377D">
              <w:rPr>
                <w:bCs/>
                <w:sz w:val="22"/>
                <w:szCs w:val="22"/>
              </w:rPr>
              <w:t>Nastavnički ulaz</w:t>
            </w:r>
          </w:p>
        </w:tc>
        <w:tc>
          <w:tcPr>
            <w:tcW w:w="2450" w:type="dxa"/>
            <w:vAlign w:val="center"/>
          </w:tcPr>
          <w:p w14:paraId="0A2D1E5C"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7FF25C4D" w14:textId="77777777" w:rsidR="00C7377D" w:rsidRPr="00C7377D" w:rsidRDefault="00C7377D" w:rsidP="00C7377D">
            <w:pPr>
              <w:tabs>
                <w:tab w:val="decimal" w:pos="1142"/>
              </w:tabs>
              <w:rPr>
                <w:bCs/>
                <w:szCs w:val="22"/>
              </w:rPr>
            </w:pPr>
            <w:r w:rsidRPr="00C7377D">
              <w:rPr>
                <w:bCs/>
                <w:sz w:val="22"/>
                <w:szCs w:val="22"/>
              </w:rPr>
              <w:t>15,46</w:t>
            </w:r>
          </w:p>
        </w:tc>
      </w:tr>
      <w:tr w:rsidR="00C7377D" w:rsidRPr="00C7377D" w14:paraId="027731DB" w14:textId="77777777" w:rsidTr="00C7377D">
        <w:trPr>
          <w:jc w:val="center"/>
        </w:trPr>
        <w:tc>
          <w:tcPr>
            <w:tcW w:w="1242" w:type="dxa"/>
            <w:vAlign w:val="center"/>
          </w:tcPr>
          <w:p w14:paraId="1D8D9B3C" w14:textId="77777777" w:rsidR="00C7377D" w:rsidRPr="00C7377D" w:rsidRDefault="00C7377D" w:rsidP="00C7377D">
            <w:pPr>
              <w:jc w:val="center"/>
              <w:rPr>
                <w:bCs/>
                <w:szCs w:val="22"/>
              </w:rPr>
            </w:pPr>
            <w:r w:rsidRPr="00C7377D">
              <w:rPr>
                <w:bCs/>
                <w:sz w:val="22"/>
                <w:szCs w:val="22"/>
              </w:rPr>
              <w:t>15.</w:t>
            </w:r>
          </w:p>
        </w:tc>
        <w:tc>
          <w:tcPr>
            <w:tcW w:w="3656" w:type="dxa"/>
            <w:vAlign w:val="center"/>
          </w:tcPr>
          <w:p w14:paraId="5C8907FD" w14:textId="77777777" w:rsidR="00C7377D" w:rsidRPr="00C7377D" w:rsidRDefault="00C7377D" w:rsidP="00C7377D">
            <w:pPr>
              <w:rPr>
                <w:bCs/>
                <w:szCs w:val="22"/>
              </w:rPr>
            </w:pPr>
            <w:r w:rsidRPr="00C7377D">
              <w:rPr>
                <w:bCs/>
                <w:sz w:val="22"/>
                <w:szCs w:val="22"/>
              </w:rPr>
              <w:t>Nastavnički ulaz</w:t>
            </w:r>
          </w:p>
        </w:tc>
        <w:tc>
          <w:tcPr>
            <w:tcW w:w="2450" w:type="dxa"/>
            <w:vAlign w:val="center"/>
          </w:tcPr>
          <w:p w14:paraId="100461C9"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13280C93" w14:textId="77777777" w:rsidR="00C7377D" w:rsidRPr="00C7377D" w:rsidRDefault="00C7377D" w:rsidP="00C7377D">
            <w:pPr>
              <w:tabs>
                <w:tab w:val="decimal" w:pos="1142"/>
              </w:tabs>
              <w:rPr>
                <w:bCs/>
                <w:szCs w:val="22"/>
              </w:rPr>
            </w:pPr>
            <w:r w:rsidRPr="00C7377D">
              <w:rPr>
                <w:bCs/>
                <w:sz w:val="22"/>
                <w:szCs w:val="22"/>
              </w:rPr>
              <w:t>7,46</w:t>
            </w:r>
          </w:p>
        </w:tc>
      </w:tr>
      <w:tr w:rsidR="00C7377D" w:rsidRPr="00C7377D" w14:paraId="56967235" w14:textId="77777777" w:rsidTr="00C7377D">
        <w:trPr>
          <w:jc w:val="center"/>
        </w:trPr>
        <w:tc>
          <w:tcPr>
            <w:tcW w:w="1242" w:type="dxa"/>
            <w:vAlign w:val="center"/>
          </w:tcPr>
          <w:p w14:paraId="31C058DB" w14:textId="77777777" w:rsidR="00C7377D" w:rsidRPr="00C7377D" w:rsidRDefault="00C7377D" w:rsidP="00C7377D">
            <w:pPr>
              <w:jc w:val="center"/>
              <w:rPr>
                <w:bCs/>
                <w:szCs w:val="22"/>
              </w:rPr>
            </w:pPr>
            <w:r w:rsidRPr="00C7377D">
              <w:rPr>
                <w:bCs/>
                <w:sz w:val="22"/>
                <w:szCs w:val="22"/>
              </w:rPr>
              <w:t>16.</w:t>
            </w:r>
          </w:p>
        </w:tc>
        <w:tc>
          <w:tcPr>
            <w:tcW w:w="3656" w:type="dxa"/>
            <w:vAlign w:val="center"/>
          </w:tcPr>
          <w:p w14:paraId="3B1D892D" w14:textId="77777777" w:rsidR="00C7377D" w:rsidRPr="00C7377D" w:rsidRDefault="00A37272" w:rsidP="00C7377D">
            <w:pPr>
              <w:rPr>
                <w:bCs/>
                <w:szCs w:val="22"/>
              </w:rPr>
            </w:pPr>
            <w:r>
              <w:rPr>
                <w:bCs/>
                <w:sz w:val="22"/>
                <w:szCs w:val="22"/>
              </w:rPr>
              <w:t>Sanitarni čvor</w:t>
            </w:r>
          </w:p>
        </w:tc>
        <w:tc>
          <w:tcPr>
            <w:tcW w:w="2450" w:type="dxa"/>
            <w:vAlign w:val="center"/>
          </w:tcPr>
          <w:p w14:paraId="772455FE" w14:textId="77777777" w:rsidR="00C7377D" w:rsidRPr="00C7377D" w:rsidRDefault="00A37272" w:rsidP="00C7377D">
            <w:pPr>
              <w:jc w:val="center"/>
              <w:rPr>
                <w:bCs/>
                <w:szCs w:val="22"/>
              </w:rPr>
            </w:pPr>
            <w:r>
              <w:rPr>
                <w:bCs/>
                <w:sz w:val="22"/>
                <w:szCs w:val="22"/>
              </w:rPr>
              <w:t>B-2</w:t>
            </w:r>
          </w:p>
        </w:tc>
        <w:tc>
          <w:tcPr>
            <w:tcW w:w="2450" w:type="dxa"/>
            <w:vAlign w:val="center"/>
          </w:tcPr>
          <w:p w14:paraId="4803D886" w14:textId="77777777" w:rsidR="00C7377D" w:rsidRPr="00C7377D" w:rsidRDefault="00C7377D" w:rsidP="00C7377D">
            <w:pPr>
              <w:tabs>
                <w:tab w:val="decimal" w:pos="1142"/>
              </w:tabs>
              <w:rPr>
                <w:bCs/>
                <w:szCs w:val="22"/>
              </w:rPr>
            </w:pPr>
            <w:r w:rsidRPr="00C7377D">
              <w:rPr>
                <w:bCs/>
                <w:sz w:val="22"/>
                <w:szCs w:val="22"/>
              </w:rPr>
              <w:t>15,99</w:t>
            </w:r>
          </w:p>
        </w:tc>
      </w:tr>
      <w:tr w:rsidR="00C7377D" w:rsidRPr="00C7377D" w14:paraId="0B994F8B" w14:textId="77777777" w:rsidTr="00C7377D">
        <w:trPr>
          <w:jc w:val="center"/>
        </w:trPr>
        <w:tc>
          <w:tcPr>
            <w:tcW w:w="1242" w:type="dxa"/>
            <w:vAlign w:val="center"/>
          </w:tcPr>
          <w:p w14:paraId="64A839D0" w14:textId="77777777" w:rsidR="00C7377D" w:rsidRPr="00C7377D" w:rsidRDefault="00C7377D" w:rsidP="00C7377D">
            <w:pPr>
              <w:jc w:val="center"/>
              <w:rPr>
                <w:bCs/>
                <w:szCs w:val="22"/>
              </w:rPr>
            </w:pPr>
            <w:r w:rsidRPr="00C7377D">
              <w:rPr>
                <w:bCs/>
                <w:sz w:val="22"/>
                <w:szCs w:val="22"/>
              </w:rPr>
              <w:t>17.</w:t>
            </w:r>
          </w:p>
        </w:tc>
        <w:tc>
          <w:tcPr>
            <w:tcW w:w="3656" w:type="dxa"/>
            <w:vAlign w:val="center"/>
          </w:tcPr>
          <w:p w14:paraId="24BEC33F" w14:textId="77777777" w:rsidR="00C7377D" w:rsidRPr="00C7377D" w:rsidRDefault="00C7377D" w:rsidP="00C7377D">
            <w:pPr>
              <w:rPr>
                <w:bCs/>
                <w:szCs w:val="22"/>
              </w:rPr>
            </w:pPr>
            <w:r w:rsidRPr="00C7377D">
              <w:rPr>
                <w:bCs/>
                <w:sz w:val="22"/>
                <w:szCs w:val="22"/>
              </w:rPr>
              <w:t>Sanitarni čvor</w:t>
            </w:r>
          </w:p>
        </w:tc>
        <w:tc>
          <w:tcPr>
            <w:tcW w:w="2450" w:type="dxa"/>
            <w:vAlign w:val="center"/>
          </w:tcPr>
          <w:p w14:paraId="455503D4" w14:textId="77777777" w:rsidR="00C7377D" w:rsidRPr="00C7377D" w:rsidRDefault="00C7377D" w:rsidP="00C7377D">
            <w:pPr>
              <w:jc w:val="center"/>
              <w:rPr>
                <w:bCs/>
                <w:szCs w:val="22"/>
              </w:rPr>
            </w:pPr>
            <w:r w:rsidRPr="00C7377D">
              <w:rPr>
                <w:bCs/>
                <w:sz w:val="22"/>
                <w:szCs w:val="22"/>
              </w:rPr>
              <w:t>C</w:t>
            </w:r>
          </w:p>
        </w:tc>
        <w:tc>
          <w:tcPr>
            <w:tcW w:w="2450" w:type="dxa"/>
            <w:vAlign w:val="center"/>
          </w:tcPr>
          <w:p w14:paraId="6980C1D7" w14:textId="77777777" w:rsidR="00C7377D" w:rsidRPr="00C7377D" w:rsidRDefault="00C7377D" w:rsidP="00C7377D">
            <w:pPr>
              <w:tabs>
                <w:tab w:val="decimal" w:pos="1142"/>
              </w:tabs>
              <w:rPr>
                <w:bCs/>
                <w:szCs w:val="22"/>
              </w:rPr>
            </w:pPr>
            <w:r w:rsidRPr="00C7377D">
              <w:rPr>
                <w:bCs/>
                <w:sz w:val="22"/>
                <w:szCs w:val="22"/>
              </w:rPr>
              <w:t>15,55</w:t>
            </w:r>
          </w:p>
        </w:tc>
      </w:tr>
      <w:tr w:rsidR="00C7377D" w:rsidRPr="00C7377D" w14:paraId="78E5D358" w14:textId="77777777" w:rsidTr="00C7377D">
        <w:trPr>
          <w:jc w:val="center"/>
        </w:trPr>
        <w:tc>
          <w:tcPr>
            <w:tcW w:w="1242" w:type="dxa"/>
            <w:vAlign w:val="center"/>
          </w:tcPr>
          <w:p w14:paraId="138D3355" w14:textId="77777777" w:rsidR="00C7377D" w:rsidRPr="00C7377D" w:rsidRDefault="00C7377D" w:rsidP="00C7377D">
            <w:pPr>
              <w:jc w:val="center"/>
              <w:rPr>
                <w:bCs/>
                <w:szCs w:val="22"/>
              </w:rPr>
            </w:pPr>
            <w:r w:rsidRPr="00C7377D">
              <w:rPr>
                <w:bCs/>
                <w:sz w:val="22"/>
                <w:szCs w:val="22"/>
              </w:rPr>
              <w:t>18.</w:t>
            </w:r>
          </w:p>
        </w:tc>
        <w:tc>
          <w:tcPr>
            <w:tcW w:w="3656" w:type="dxa"/>
            <w:vAlign w:val="center"/>
          </w:tcPr>
          <w:p w14:paraId="2AF70152" w14:textId="77777777" w:rsidR="00C7377D" w:rsidRPr="00C7377D" w:rsidRDefault="00C7377D" w:rsidP="00C7377D">
            <w:pPr>
              <w:rPr>
                <w:bCs/>
                <w:szCs w:val="22"/>
              </w:rPr>
            </w:pPr>
            <w:r w:rsidRPr="00C7377D">
              <w:rPr>
                <w:bCs/>
                <w:sz w:val="22"/>
                <w:szCs w:val="22"/>
              </w:rPr>
              <w:t xml:space="preserve">Svlačionica </w:t>
            </w:r>
          </w:p>
        </w:tc>
        <w:tc>
          <w:tcPr>
            <w:tcW w:w="2450" w:type="dxa"/>
            <w:vAlign w:val="center"/>
          </w:tcPr>
          <w:p w14:paraId="60FA7E87" w14:textId="77777777" w:rsidR="00C7377D" w:rsidRPr="00C7377D" w:rsidRDefault="00C7377D" w:rsidP="00C7377D">
            <w:pPr>
              <w:jc w:val="center"/>
              <w:rPr>
                <w:bCs/>
                <w:szCs w:val="22"/>
              </w:rPr>
            </w:pPr>
            <w:r w:rsidRPr="00C7377D">
              <w:rPr>
                <w:bCs/>
                <w:sz w:val="22"/>
                <w:szCs w:val="22"/>
              </w:rPr>
              <w:t>C</w:t>
            </w:r>
          </w:p>
        </w:tc>
        <w:tc>
          <w:tcPr>
            <w:tcW w:w="2450" w:type="dxa"/>
            <w:vAlign w:val="center"/>
          </w:tcPr>
          <w:p w14:paraId="04D4F5C9" w14:textId="77777777" w:rsidR="00C7377D" w:rsidRPr="00C7377D" w:rsidRDefault="00C7377D" w:rsidP="00C7377D">
            <w:pPr>
              <w:tabs>
                <w:tab w:val="decimal" w:pos="1142"/>
              </w:tabs>
              <w:rPr>
                <w:bCs/>
                <w:szCs w:val="22"/>
              </w:rPr>
            </w:pPr>
            <w:r w:rsidRPr="00C7377D">
              <w:rPr>
                <w:bCs/>
                <w:sz w:val="22"/>
                <w:szCs w:val="22"/>
              </w:rPr>
              <w:t>15,99</w:t>
            </w:r>
          </w:p>
        </w:tc>
      </w:tr>
      <w:tr w:rsidR="00C7377D" w:rsidRPr="00C7377D" w14:paraId="7FF77FD6" w14:textId="77777777" w:rsidTr="00C7377D">
        <w:trPr>
          <w:jc w:val="center"/>
        </w:trPr>
        <w:tc>
          <w:tcPr>
            <w:tcW w:w="1242" w:type="dxa"/>
            <w:vAlign w:val="center"/>
          </w:tcPr>
          <w:p w14:paraId="23E9C112" w14:textId="77777777" w:rsidR="00C7377D" w:rsidRPr="00C7377D" w:rsidRDefault="00C7377D" w:rsidP="00C7377D">
            <w:pPr>
              <w:jc w:val="center"/>
              <w:rPr>
                <w:bCs/>
                <w:szCs w:val="22"/>
              </w:rPr>
            </w:pPr>
            <w:r w:rsidRPr="00C7377D">
              <w:rPr>
                <w:bCs/>
                <w:sz w:val="22"/>
                <w:szCs w:val="22"/>
              </w:rPr>
              <w:t>19.</w:t>
            </w:r>
          </w:p>
        </w:tc>
        <w:tc>
          <w:tcPr>
            <w:tcW w:w="3656" w:type="dxa"/>
            <w:vAlign w:val="center"/>
          </w:tcPr>
          <w:p w14:paraId="59A08ACE" w14:textId="77777777" w:rsidR="00C7377D" w:rsidRPr="00C7377D" w:rsidRDefault="00C7377D" w:rsidP="00C7377D">
            <w:pPr>
              <w:rPr>
                <w:bCs/>
                <w:szCs w:val="22"/>
              </w:rPr>
            </w:pPr>
            <w:r w:rsidRPr="00C7377D">
              <w:rPr>
                <w:bCs/>
                <w:sz w:val="22"/>
                <w:szCs w:val="22"/>
              </w:rPr>
              <w:t>Sanitarni čvor za muškarce</w:t>
            </w:r>
          </w:p>
        </w:tc>
        <w:tc>
          <w:tcPr>
            <w:tcW w:w="2450" w:type="dxa"/>
            <w:vAlign w:val="center"/>
          </w:tcPr>
          <w:p w14:paraId="7EF9F4AC"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562C63A4" w14:textId="77777777" w:rsidR="00C7377D" w:rsidRPr="00C7377D" w:rsidRDefault="00C7377D" w:rsidP="00C7377D">
            <w:pPr>
              <w:tabs>
                <w:tab w:val="decimal" w:pos="1142"/>
              </w:tabs>
              <w:rPr>
                <w:bCs/>
                <w:szCs w:val="22"/>
              </w:rPr>
            </w:pPr>
            <w:r w:rsidRPr="00C7377D">
              <w:rPr>
                <w:bCs/>
                <w:sz w:val="22"/>
                <w:szCs w:val="22"/>
              </w:rPr>
              <w:t>19,56</w:t>
            </w:r>
          </w:p>
        </w:tc>
      </w:tr>
      <w:tr w:rsidR="00C7377D" w:rsidRPr="00C7377D" w14:paraId="711027D1" w14:textId="77777777" w:rsidTr="00C7377D">
        <w:trPr>
          <w:jc w:val="center"/>
        </w:trPr>
        <w:tc>
          <w:tcPr>
            <w:tcW w:w="1242" w:type="dxa"/>
            <w:vAlign w:val="center"/>
          </w:tcPr>
          <w:p w14:paraId="54F03F35" w14:textId="77777777" w:rsidR="00C7377D" w:rsidRPr="00C7377D" w:rsidRDefault="00C7377D" w:rsidP="00C7377D">
            <w:pPr>
              <w:jc w:val="center"/>
              <w:rPr>
                <w:bCs/>
                <w:szCs w:val="22"/>
              </w:rPr>
            </w:pPr>
            <w:r w:rsidRPr="00C7377D">
              <w:rPr>
                <w:bCs/>
                <w:sz w:val="22"/>
                <w:szCs w:val="22"/>
              </w:rPr>
              <w:t>20.</w:t>
            </w:r>
          </w:p>
        </w:tc>
        <w:tc>
          <w:tcPr>
            <w:tcW w:w="3656" w:type="dxa"/>
            <w:vAlign w:val="center"/>
          </w:tcPr>
          <w:p w14:paraId="1FB5C7DF" w14:textId="77777777" w:rsidR="00C7377D" w:rsidRPr="00C7377D" w:rsidRDefault="00C7377D" w:rsidP="00C7377D">
            <w:pPr>
              <w:rPr>
                <w:bCs/>
                <w:szCs w:val="22"/>
              </w:rPr>
            </w:pPr>
            <w:r w:rsidRPr="00C7377D">
              <w:rPr>
                <w:bCs/>
                <w:sz w:val="22"/>
                <w:szCs w:val="22"/>
              </w:rPr>
              <w:t>Svlačionica</w:t>
            </w:r>
          </w:p>
        </w:tc>
        <w:tc>
          <w:tcPr>
            <w:tcW w:w="2450" w:type="dxa"/>
            <w:vAlign w:val="center"/>
          </w:tcPr>
          <w:p w14:paraId="1BC173E8" w14:textId="77777777" w:rsidR="00C7377D" w:rsidRPr="00C7377D" w:rsidRDefault="00A37272" w:rsidP="00C7377D">
            <w:pPr>
              <w:jc w:val="center"/>
              <w:rPr>
                <w:bCs/>
                <w:szCs w:val="22"/>
              </w:rPr>
            </w:pPr>
            <w:r>
              <w:rPr>
                <w:bCs/>
                <w:sz w:val="22"/>
                <w:szCs w:val="22"/>
              </w:rPr>
              <w:t>-</w:t>
            </w:r>
          </w:p>
        </w:tc>
        <w:tc>
          <w:tcPr>
            <w:tcW w:w="2450" w:type="dxa"/>
            <w:vAlign w:val="center"/>
          </w:tcPr>
          <w:p w14:paraId="6788401B" w14:textId="77777777" w:rsidR="00C7377D" w:rsidRPr="00C7377D" w:rsidRDefault="00C7377D" w:rsidP="00C7377D">
            <w:pPr>
              <w:tabs>
                <w:tab w:val="decimal" w:pos="1142"/>
              </w:tabs>
              <w:rPr>
                <w:bCs/>
                <w:szCs w:val="22"/>
              </w:rPr>
            </w:pPr>
            <w:r w:rsidRPr="00C7377D">
              <w:rPr>
                <w:bCs/>
                <w:sz w:val="22"/>
                <w:szCs w:val="22"/>
              </w:rPr>
              <w:t>14,92</w:t>
            </w:r>
          </w:p>
        </w:tc>
      </w:tr>
      <w:tr w:rsidR="00C7377D" w:rsidRPr="00C7377D" w14:paraId="58AA9C2C" w14:textId="77777777" w:rsidTr="00C7377D">
        <w:trPr>
          <w:jc w:val="center"/>
        </w:trPr>
        <w:tc>
          <w:tcPr>
            <w:tcW w:w="1242" w:type="dxa"/>
            <w:vAlign w:val="center"/>
          </w:tcPr>
          <w:p w14:paraId="13D47F3B" w14:textId="77777777" w:rsidR="00C7377D" w:rsidRPr="00C7377D" w:rsidRDefault="00C7377D" w:rsidP="00C7377D">
            <w:pPr>
              <w:jc w:val="center"/>
              <w:rPr>
                <w:bCs/>
                <w:szCs w:val="22"/>
              </w:rPr>
            </w:pPr>
            <w:r w:rsidRPr="00C7377D">
              <w:rPr>
                <w:bCs/>
                <w:sz w:val="22"/>
                <w:szCs w:val="22"/>
              </w:rPr>
              <w:t>21.</w:t>
            </w:r>
          </w:p>
        </w:tc>
        <w:tc>
          <w:tcPr>
            <w:tcW w:w="3656" w:type="dxa"/>
            <w:vAlign w:val="center"/>
          </w:tcPr>
          <w:p w14:paraId="5A21A91D" w14:textId="77777777" w:rsidR="00C7377D" w:rsidRPr="00C7377D" w:rsidRDefault="00C7377D" w:rsidP="00C7377D">
            <w:pPr>
              <w:rPr>
                <w:bCs/>
                <w:szCs w:val="22"/>
              </w:rPr>
            </w:pPr>
            <w:r w:rsidRPr="00C7377D">
              <w:rPr>
                <w:bCs/>
                <w:sz w:val="22"/>
                <w:szCs w:val="22"/>
              </w:rPr>
              <w:t>Ured</w:t>
            </w:r>
          </w:p>
        </w:tc>
        <w:tc>
          <w:tcPr>
            <w:tcW w:w="2450" w:type="dxa"/>
            <w:vAlign w:val="center"/>
          </w:tcPr>
          <w:p w14:paraId="58619D98"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33E7A4D0" w14:textId="77777777" w:rsidR="00C7377D" w:rsidRPr="00C7377D" w:rsidRDefault="00C7377D" w:rsidP="00C7377D">
            <w:pPr>
              <w:tabs>
                <w:tab w:val="decimal" w:pos="1142"/>
              </w:tabs>
              <w:rPr>
                <w:bCs/>
                <w:szCs w:val="22"/>
              </w:rPr>
            </w:pPr>
            <w:r w:rsidRPr="00C7377D">
              <w:rPr>
                <w:bCs/>
                <w:sz w:val="22"/>
                <w:szCs w:val="22"/>
              </w:rPr>
              <w:t>13,48</w:t>
            </w:r>
          </w:p>
        </w:tc>
      </w:tr>
      <w:tr w:rsidR="00C7377D" w:rsidRPr="00C7377D" w14:paraId="1DBD48E7" w14:textId="77777777" w:rsidTr="00C7377D">
        <w:trPr>
          <w:jc w:val="center"/>
        </w:trPr>
        <w:tc>
          <w:tcPr>
            <w:tcW w:w="1242" w:type="dxa"/>
            <w:vAlign w:val="center"/>
          </w:tcPr>
          <w:p w14:paraId="2436314F" w14:textId="77777777" w:rsidR="00C7377D" w:rsidRPr="00C7377D" w:rsidRDefault="00C7377D" w:rsidP="00C7377D">
            <w:pPr>
              <w:jc w:val="center"/>
              <w:rPr>
                <w:bCs/>
                <w:szCs w:val="22"/>
              </w:rPr>
            </w:pPr>
            <w:r w:rsidRPr="00C7377D">
              <w:rPr>
                <w:bCs/>
                <w:sz w:val="22"/>
                <w:szCs w:val="22"/>
              </w:rPr>
              <w:t>22.</w:t>
            </w:r>
          </w:p>
        </w:tc>
        <w:tc>
          <w:tcPr>
            <w:tcW w:w="3656" w:type="dxa"/>
            <w:vAlign w:val="center"/>
          </w:tcPr>
          <w:p w14:paraId="4E0E57B3" w14:textId="77777777" w:rsidR="00C7377D" w:rsidRPr="00C7377D" w:rsidRDefault="00C7377D" w:rsidP="00C7377D">
            <w:pPr>
              <w:rPr>
                <w:bCs/>
                <w:szCs w:val="22"/>
              </w:rPr>
            </w:pPr>
            <w:r w:rsidRPr="00C7377D">
              <w:rPr>
                <w:bCs/>
                <w:sz w:val="22"/>
                <w:szCs w:val="22"/>
              </w:rPr>
              <w:t>Predprostor</w:t>
            </w:r>
          </w:p>
        </w:tc>
        <w:tc>
          <w:tcPr>
            <w:tcW w:w="2450" w:type="dxa"/>
            <w:vAlign w:val="center"/>
          </w:tcPr>
          <w:p w14:paraId="17474A1E"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24F31D71" w14:textId="77777777" w:rsidR="00C7377D" w:rsidRPr="00C7377D" w:rsidRDefault="00C7377D" w:rsidP="00C7377D">
            <w:pPr>
              <w:tabs>
                <w:tab w:val="decimal" w:pos="1142"/>
              </w:tabs>
              <w:rPr>
                <w:bCs/>
                <w:szCs w:val="22"/>
              </w:rPr>
            </w:pPr>
            <w:r w:rsidRPr="00C7377D">
              <w:rPr>
                <w:bCs/>
                <w:sz w:val="22"/>
                <w:szCs w:val="22"/>
              </w:rPr>
              <w:t>10,40</w:t>
            </w:r>
          </w:p>
        </w:tc>
      </w:tr>
      <w:tr w:rsidR="00C7377D" w:rsidRPr="00C7377D" w14:paraId="0C84A487" w14:textId="77777777" w:rsidTr="00C7377D">
        <w:trPr>
          <w:jc w:val="center"/>
        </w:trPr>
        <w:tc>
          <w:tcPr>
            <w:tcW w:w="1242" w:type="dxa"/>
            <w:vAlign w:val="center"/>
          </w:tcPr>
          <w:p w14:paraId="01A27906" w14:textId="77777777" w:rsidR="00C7377D" w:rsidRPr="00C7377D" w:rsidRDefault="00C7377D" w:rsidP="00C7377D">
            <w:pPr>
              <w:jc w:val="center"/>
              <w:rPr>
                <w:bCs/>
                <w:szCs w:val="22"/>
              </w:rPr>
            </w:pPr>
            <w:r w:rsidRPr="00C7377D">
              <w:rPr>
                <w:bCs/>
                <w:sz w:val="22"/>
                <w:szCs w:val="22"/>
              </w:rPr>
              <w:t>23.</w:t>
            </w:r>
          </w:p>
        </w:tc>
        <w:tc>
          <w:tcPr>
            <w:tcW w:w="3656" w:type="dxa"/>
            <w:vAlign w:val="center"/>
          </w:tcPr>
          <w:p w14:paraId="51098A02" w14:textId="77777777" w:rsidR="00C7377D" w:rsidRPr="00C7377D" w:rsidRDefault="00C7377D" w:rsidP="00C7377D">
            <w:pPr>
              <w:rPr>
                <w:bCs/>
                <w:szCs w:val="22"/>
              </w:rPr>
            </w:pPr>
            <w:r w:rsidRPr="00C7377D">
              <w:rPr>
                <w:bCs/>
                <w:sz w:val="22"/>
                <w:szCs w:val="22"/>
              </w:rPr>
              <w:t>Ulazni prostor</w:t>
            </w:r>
          </w:p>
        </w:tc>
        <w:tc>
          <w:tcPr>
            <w:tcW w:w="2450" w:type="dxa"/>
            <w:vAlign w:val="center"/>
          </w:tcPr>
          <w:p w14:paraId="76005CB8"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06F1FD07" w14:textId="77777777" w:rsidR="00C7377D" w:rsidRPr="00C7377D" w:rsidRDefault="00C7377D" w:rsidP="00C7377D">
            <w:pPr>
              <w:tabs>
                <w:tab w:val="decimal" w:pos="1142"/>
              </w:tabs>
              <w:rPr>
                <w:bCs/>
                <w:szCs w:val="22"/>
              </w:rPr>
            </w:pPr>
            <w:r w:rsidRPr="00C7377D">
              <w:rPr>
                <w:bCs/>
                <w:sz w:val="22"/>
                <w:szCs w:val="22"/>
              </w:rPr>
              <w:t>85,64</w:t>
            </w:r>
          </w:p>
        </w:tc>
      </w:tr>
      <w:tr w:rsidR="00C7377D" w:rsidRPr="00C7377D" w14:paraId="0EBA6C53" w14:textId="77777777" w:rsidTr="00C7377D">
        <w:trPr>
          <w:jc w:val="center"/>
        </w:trPr>
        <w:tc>
          <w:tcPr>
            <w:tcW w:w="1242" w:type="dxa"/>
            <w:vAlign w:val="center"/>
          </w:tcPr>
          <w:p w14:paraId="57A87E3F" w14:textId="77777777" w:rsidR="00C7377D" w:rsidRPr="00C7377D" w:rsidRDefault="00C7377D" w:rsidP="00C7377D">
            <w:pPr>
              <w:jc w:val="center"/>
              <w:rPr>
                <w:bCs/>
                <w:szCs w:val="22"/>
              </w:rPr>
            </w:pPr>
            <w:r w:rsidRPr="00C7377D">
              <w:rPr>
                <w:bCs/>
                <w:sz w:val="22"/>
                <w:szCs w:val="22"/>
              </w:rPr>
              <w:t>24.</w:t>
            </w:r>
          </w:p>
        </w:tc>
        <w:tc>
          <w:tcPr>
            <w:tcW w:w="3656" w:type="dxa"/>
            <w:vAlign w:val="center"/>
          </w:tcPr>
          <w:p w14:paraId="7600215B" w14:textId="77777777" w:rsidR="00C7377D" w:rsidRPr="00C7377D" w:rsidRDefault="00C7377D" w:rsidP="00C7377D">
            <w:pPr>
              <w:rPr>
                <w:bCs/>
                <w:szCs w:val="22"/>
              </w:rPr>
            </w:pPr>
            <w:r w:rsidRPr="00C7377D">
              <w:rPr>
                <w:bCs/>
                <w:sz w:val="22"/>
                <w:szCs w:val="22"/>
              </w:rPr>
              <w:t>Blagajna</w:t>
            </w:r>
          </w:p>
        </w:tc>
        <w:tc>
          <w:tcPr>
            <w:tcW w:w="2450" w:type="dxa"/>
            <w:vAlign w:val="center"/>
          </w:tcPr>
          <w:p w14:paraId="7E0CA487"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4610D4A4" w14:textId="77777777" w:rsidR="00C7377D" w:rsidRPr="00C7377D" w:rsidRDefault="00C7377D" w:rsidP="00C7377D">
            <w:pPr>
              <w:tabs>
                <w:tab w:val="decimal" w:pos="1142"/>
              </w:tabs>
              <w:rPr>
                <w:bCs/>
                <w:szCs w:val="22"/>
              </w:rPr>
            </w:pPr>
            <w:r w:rsidRPr="00C7377D">
              <w:rPr>
                <w:bCs/>
                <w:sz w:val="22"/>
                <w:szCs w:val="22"/>
              </w:rPr>
              <w:t>3,75</w:t>
            </w:r>
          </w:p>
        </w:tc>
      </w:tr>
      <w:tr w:rsidR="00C7377D" w:rsidRPr="00C7377D" w14:paraId="71D1C36C" w14:textId="77777777" w:rsidTr="00C7377D">
        <w:trPr>
          <w:jc w:val="center"/>
        </w:trPr>
        <w:tc>
          <w:tcPr>
            <w:tcW w:w="1242" w:type="dxa"/>
            <w:vAlign w:val="center"/>
          </w:tcPr>
          <w:p w14:paraId="20DA7057" w14:textId="77777777" w:rsidR="00C7377D" w:rsidRPr="00C7377D" w:rsidRDefault="00C7377D" w:rsidP="00C7377D">
            <w:pPr>
              <w:jc w:val="center"/>
              <w:rPr>
                <w:bCs/>
                <w:szCs w:val="22"/>
              </w:rPr>
            </w:pPr>
            <w:r w:rsidRPr="00C7377D">
              <w:rPr>
                <w:bCs/>
                <w:sz w:val="22"/>
                <w:szCs w:val="22"/>
              </w:rPr>
              <w:t>25.</w:t>
            </w:r>
          </w:p>
        </w:tc>
        <w:tc>
          <w:tcPr>
            <w:tcW w:w="3656" w:type="dxa"/>
            <w:vAlign w:val="center"/>
          </w:tcPr>
          <w:p w14:paraId="77147851" w14:textId="77777777" w:rsidR="00C7377D" w:rsidRPr="00C7377D" w:rsidRDefault="00C7377D" w:rsidP="00C7377D">
            <w:pPr>
              <w:rPr>
                <w:bCs/>
                <w:szCs w:val="22"/>
              </w:rPr>
            </w:pPr>
            <w:r w:rsidRPr="00C7377D">
              <w:rPr>
                <w:bCs/>
                <w:sz w:val="22"/>
                <w:szCs w:val="22"/>
              </w:rPr>
              <w:t>Predprostor</w:t>
            </w:r>
          </w:p>
        </w:tc>
        <w:tc>
          <w:tcPr>
            <w:tcW w:w="2450" w:type="dxa"/>
            <w:vAlign w:val="center"/>
          </w:tcPr>
          <w:p w14:paraId="6758BCE6"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5253BEF6" w14:textId="77777777" w:rsidR="00C7377D" w:rsidRPr="00C7377D" w:rsidRDefault="00C7377D" w:rsidP="00C7377D">
            <w:pPr>
              <w:tabs>
                <w:tab w:val="decimal" w:pos="1142"/>
              </w:tabs>
              <w:rPr>
                <w:bCs/>
                <w:szCs w:val="22"/>
              </w:rPr>
            </w:pPr>
            <w:r w:rsidRPr="00C7377D">
              <w:rPr>
                <w:bCs/>
                <w:sz w:val="22"/>
                <w:szCs w:val="22"/>
              </w:rPr>
              <w:t>30,08</w:t>
            </w:r>
          </w:p>
        </w:tc>
      </w:tr>
      <w:tr w:rsidR="00C7377D" w:rsidRPr="00C7377D" w14:paraId="4EF5181F" w14:textId="77777777" w:rsidTr="00C7377D">
        <w:trPr>
          <w:jc w:val="center"/>
        </w:trPr>
        <w:tc>
          <w:tcPr>
            <w:tcW w:w="1242" w:type="dxa"/>
            <w:vAlign w:val="center"/>
          </w:tcPr>
          <w:p w14:paraId="17430132" w14:textId="77777777" w:rsidR="00C7377D" w:rsidRPr="00C7377D" w:rsidRDefault="00C7377D" w:rsidP="00C7377D">
            <w:pPr>
              <w:jc w:val="center"/>
              <w:rPr>
                <w:bCs/>
                <w:szCs w:val="22"/>
              </w:rPr>
            </w:pPr>
            <w:r w:rsidRPr="00C7377D">
              <w:rPr>
                <w:bCs/>
                <w:sz w:val="22"/>
                <w:szCs w:val="22"/>
              </w:rPr>
              <w:t>26.</w:t>
            </w:r>
          </w:p>
        </w:tc>
        <w:tc>
          <w:tcPr>
            <w:tcW w:w="3656" w:type="dxa"/>
            <w:vAlign w:val="center"/>
          </w:tcPr>
          <w:p w14:paraId="0091917E" w14:textId="77777777" w:rsidR="00C7377D" w:rsidRPr="00C7377D" w:rsidRDefault="00C7377D" w:rsidP="00C7377D">
            <w:pPr>
              <w:rPr>
                <w:bCs/>
                <w:szCs w:val="22"/>
              </w:rPr>
            </w:pPr>
            <w:r w:rsidRPr="00C7377D">
              <w:rPr>
                <w:bCs/>
                <w:sz w:val="22"/>
                <w:szCs w:val="22"/>
              </w:rPr>
              <w:t>Hodnik</w:t>
            </w:r>
          </w:p>
        </w:tc>
        <w:tc>
          <w:tcPr>
            <w:tcW w:w="2450" w:type="dxa"/>
            <w:vAlign w:val="center"/>
          </w:tcPr>
          <w:p w14:paraId="6B873655"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3D3C577D" w14:textId="77777777" w:rsidR="00C7377D" w:rsidRPr="00C7377D" w:rsidRDefault="00C7377D" w:rsidP="00C7377D">
            <w:pPr>
              <w:tabs>
                <w:tab w:val="decimal" w:pos="1142"/>
              </w:tabs>
              <w:rPr>
                <w:bCs/>
                <w:szCs w:val="22"/>
              </w:rPr>
            </w:pPr>
            <w:r w:rsidRPr="00C7377D">
              <w:rPr>
                <w:bCs/>
                <w:sz w:val="22"/>
                <w:szCs w:val="22"/>
              </w:rPr>
              <w:t>41,80</w:t>
            </w:r>
          </w:p>
        </w:tc>
      </w:tr>
      <w:tr w:rsidR="00C7377D" w:rsidRPr="00C7377D" w14:paraId="00A87863" w14:textId="77777777" w:rsidTr="00C7377D">
        <w:trPr>
          <w:jc w:val="center"/>
        </w:trPr>
        <w:tc>
          <w:tcPr>
            <w:tcW w:w="1242" w:type="dxa"/>
            <w:vAlign w:val="center"/>
          </w:tcPr>
          <w:p w14:paraId="2BAB4291" w14:textId="77777777" w:rsidR="00C7377D" w:rsidRPr="00C7377D" w:rsidRDefault="00C7377D" w:rsidP="00C7377D">
            <w:pPr>
              <w:jc w:val="center"/>
              <w:rPr>
                <w:bCs/>
                <w:szCs w:val="22"/>
              </w:rPr>
            </w:pPr>
            <w:r w:rsidRPr="00C7377D">
              <w:rPr>
                <w:bCs/>
                <w:sz w:val="22"/>
                <w:szCs w:val="22"/>
              </w:rPr>
              <w:t>27.</w:t>
            </w:r>
          </w:p>
        </w:tc>
        <w:tc>
          <w:tcPr>
            <w:tcW w:w="3656" w:type="dxa"/>
            <w:vAlign w:val="center"/>
          </w:tcPr>
          <w:p w14:paraId="64257E54" w14:textId="77777777" w:rsidR="00C7377D" w:rsidRPr="00C7377D" w:rsidRDefault="00C7377D" w:rsidP="00C7377D">
            <w:pPr>
              <w:rPr>
                <w:bCs/>
                <w:szCs w:val="22"/>
              </w:rPr>
            </w:pPr>
            <w:r w:rsidRPr="00C7377D">
              <w:rPr>
                <w:bCs/>
                <w:sz w:val="22"/>
                <w:szCs w:val="22"/>
              </w:rPr>
              <w:t>Prostorija za sastanke</w:t>
            </w:r>
          </w:p>
        </w:tc>
        <w:tc>
          <w:tcPr>
            <w:tcW w:w="2450" w:type="dxa"/>
            <w:vAlign w:val="center"/>
          </w:tcPr>
          <w:p w14:paraId="0D6C4B90"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0E9B8E22" w14:textId="77777777" w:rsidR="00C7377D" w:rsidRPr="00C7377D" w:rsidRDefault="00C7377D" w:rsidP="00C7377D">
            <w:pPr>
              <w:tabs>
                <w:tab w:val="decimal" w:pos="1142"/>
              </w:tabs>
              <w:rPr>
                <w:bCs/>
                <w:szCs w:val="22"/>
              </w:rPr>
            </w:pPr>
            <w:r w:rsidRPr="00C7377D">
              <w:rPr>
                <w:bCs/>
                <w:sz w:val="22"/>
                <w:szCs w:val="22"/>
              </w:rPr>
              <w:t>31,98</w:t>
            </w:r>
          </w:p>
        </w:tc>
      </w:tr>
      <w:tr w:rsidR="00C7377D" w:rsidRPr="00C7377D" w14:paraId="7B85EA1E" w14:textId="77777777" w:rsidTr="00C7377D">
        <w:trPr>
          <w:jc w:val="center"/>
        </w:trPr>
        <w:tc>
          <w:tcPr>
            <w:tcW w:w="1242" w:type="dxa"/>
            <w:vAlign w:val="center"/>
          </w:tcPr>
          <w:p w14:paraId="5A1F0CC2" w14:textId="77777777" w:rsidR="00C7377D" w:rsidRPr="00C7377D" w:rsidRDefault="00C7377D" w:rsidP="00C7377D">
            <w:pPr>
              <w:jc w:val="center"/>
              <w:rPr>
                <w:bCs/>
                <w:szCs w:val="22"/>
              </w:rPr>
            </w:pPr>
            <w:r w:rsidRPr="00C7377D">
              <w:rPr>
                <w:bCs/>
                <w:sz w:val="22"/>
                <w:szCs w:val="22"/>
              </w:rPr>
              <w:t>28.</w:t>
            </w:r>
          </w:p>
        </w:tc>
        <w:tc>
          <w:tcPr>
            <w:tcW w:w="3656" w:type="dxa"/>
            <w:vAlign w:val="center"/>
          </w:tcPr>
          <w:p w14:paraId="7439616A" w14:textId="77777777" w:rsidR="00C7377D" w:rsidRPr="00C7377D" w:rsidRDefault="00C7377D" w:rsidP="00C7377D">
            <w:pPr>
              <w:rPr>
                <w:bCs/>
                <w:szCs w:val="22"/>
              </w:rPr>
            </w:pPr>
            <w:r w:rsidRPr="00C7377D">
              <w:rPr>
                <w:bCs/>
                <w:sz w:val="22"/>
                <w:szCs w:val="22"/>
              </w:rPr>
              <w:t>Sauna</w:t>
            </w:r>
          </w:p>
        </w:tc>
        <w:tc>
          <w:tcPr>
            <w:tcW w:w="2450" w:type="dxa"/>
            <w:vAlign w:val="center"/>
          </w:tcPr>
          <w:p w14:paraId="585B1D3D"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3A7D7F35" w14:textId="77777777" w:rsidR="00C7377D" w:rsidRPr="00C7377D" w:rsidRDefault="00C7377D" w:rsidP="00C7377D">
            <w:pPr>
              <w:tabs>
                <w:tab w:val="decimal" w:pos="1142"/>
              </w:tabs>
              <w:rPr>
                <w:bCs/>
                <w:szCs w:val="22"/>
              </w:rPr>
            </w:pPr>
            <w:r w:rsidRPr="00C7377D">
              <w:rPr>
                <w:bCs/>
                <w:sz w:val="22"/>
                <w:szCs w:val="22"/>
              </w:rPr>
              <w:t>32,50</w:t>
            </w:r>
          </w:p>
        </w:tc>
      </w:tr>
      <w:tr w:rsidR="00C7377D" w:rsidRPr="00C7377D" w14:paraId="05A37764" w14:textId="77777777" w:rsidTr="00C7377D">
        <w:trPr>
          <w:jc w:val="center"/>
        </w:trPr>
        <w:tc>
          <w:tcPr>
            <w:tcW w:w="1242" w:type="dxa"/>
            <w:vAlign w:val="center"/>
          </w:tcPr>
          <w:p w14:paraId="5B73873E" w14:textId="77777777" w:rsidR="00C7377D" w:rsidRPr="00C7377D" w:rsidRDefault="00C7377D" w:rsidP="00C7377D">
            <w:pPr>
              <w:jc w:val="center"/>
              <w:rPr>
                <w:bCs/>
                <w:szCs w:val="22"/>
              </w:rPr>
            </w:pPr>
            <w:r w:rsidRPr="00C7377D">
              <w:rPr>
                <w:bCs/>
                <w:sz w:val="22"/>
                <w:szCs w:val="22"/>
              </w:rPr>
              <w:t>29.</w:t>
            </w:r>
          </w:p>
        </w:tc>
        <w:tc>
          <w:tcPr>
            <w:tcW w:w="3656" w:type="dxa"/>
            <w:vAlign w:val="center"/>
          </w:tcPr>
          <w:p w14:paraId="7A184996" w14:textId="77777777" w:rsidR="00C7377D" w:rsidRPr="00C7377D" w:rsidRDefault="00C7377D" w:rsidP="00C7377D">
            <w:pPr>
              <w:rPr>
                <w:bCs/>
                <w:szCs w:val="22"/>
              </w:rPr>
            </w:pPr>
            <w:r w:rsidRPr="00C7377D">
              <w:rPr>
                <w:bCs/>
                <w:sz w:val="22"/>
                <w:szCs w:val="22"/>
              </w:rPr>
              <w:t>Kabinet</w:t>
            </w:r>
          </w:p>
        </w:tc>
        <w:tc>
          <w:tcPr>
            <w:tcW w:w="2450" w:type="dxa"/>
            <w:vAlign w:val="center"/>
          </w:tcPr>
          <w:p w14:paraId="10CBE732" w14:textId="77777777" w:rsidR="00C7377D" w:rsidRPr="00C7377D" w:rsidRDefault="00C7377D" w:rsidP="00C7377D">
            <w:pPr>
              <w:jc w:val="center"/>
              <w:rPr>
                <w:bCs/>
                <w:szCs w:val="22"/>
              </w:rPr>
            </w:pPr>
            <w:r w:rsidRPr="00C7377D">
              <w:rPr>
                <w:bCs/>
                <w:sz w:val="22"/>
                <w:szCs w:val="22"/>
              </w:rPr>
              <w:t>A</w:t>
            </w:r>
          </w:p>
        </w:tc>
        <w:tc>
          <w:tcPr>
            <w:tcW w:w="2450" w:type="dxa"/>
            <w:vAlign w:val="center"/>
          </w:tcPr>
          <w:p w14:paraId="79712B9F" w14:textId="77777777" w:rsidR="00C7377D" w:rsidRPr="00C7377D" w:rsidRDefault="00C7377D" w:rsidP="00C7377D">
            <w:pPr>
              <w:tabs>
                <w:tab w:val="decimal" w:pos="1142"/>
              </w:tabs>
              <w:rPr>
                <w:bCs/>
                <w:szCs w:val="22"/>
              </w:rPr>
            </w:pPr>
            <w:r w:rsidRPr="00C7377D">
              <w:rPr>
                <w:bCs/>
                <w:sz w:val="22"/>
                <w:szCs w:val="22"/>
              </w:rPr>
              <w:t>14,89</w:t>
            </w:r>
          </w:p>
        </w:tc>
      </w:tr>
      <w:tr w:rsidR="00C7377D" w:rsidRPr="00C7377D" w14:paraId="125F958C" w14:textId="77777777" w:rsidTr="00C7377D">
        <w:trPr>
          <w:jc w:val="center"/>
        </w:trPr>
        <w:tc>
          <w:tcPr>
            <w:tcW w:w="1242" w:type="dxa"/>
            <w:vAlign w:val="center"/>
          </w:tcPr>
          <w:p w14:paraId="6B27D7EB" w14:textId="77777777" w:rsidR="00C7377D" w:rsidRPr="00C7377D" w:rsidRDefault="00C7377D" w:rsidP="00C7377D">
            <w:pPr>
              <w:jc w:val="center"/>
              <w:rPr>
                <w:bCs/>
                <w:szCs w:val="22"/>
              </w:rPr>
            </w:pPr>
            <w:r w:rsidRPr="00C7377D">
              <w:rPr>
                <w:bCs/>
                <w:sz w:val="22"/>
                <w:szCs w:val="22"/>
              </w:rPr>
              <w:t>30.</w:t>
            </w:r>
          </w:p>
        </w:tc>
        <w:tc>
          <w:tcPr>
            <w:tcW w:w="3656" w:type="dxa"/>
            <w:vAlign w:val="center"/>
          </w:tcPr>
          <w:p w14:paraId="72935318" w14:textId="77777777" w:rsidR="00C7377D" w:rsidRPr="00C7377D" w:rsidRDefault="00C7377D" w:rsidP="00C7377D">
            <w:pPr>
              <w:rPr>
                <w:bCs/>
                <w:szCs w:val="22"/>
              </w:rPr>
            </w:pPr>
            <w:r w:rsidRPr="00C7377D">
              <w:rPr>
                <w:bCs/>
                <w:sz w:val="22"/>
                <w:szCs w:val="22"/>
              </w:rPr>
              <w:t>Kabinet</w:t>
            </w:r>
          </w:p>
        </w:tc>
        <w:tc>
          <w:tcPr>
            <w:tcW w:w="2450" w:type="dxa"/>
            <w:vAlign w:val="center"/>
          </w:tcPr>
          <w:p w14:paraId="18E7C252" w14:textId="77777777" w:rsidR="00C7377D" w:rsidRPr="00C7377D" w:rsidRDefault="00C7377D" w:rsidP="00C7377D">
            <w:pPr>
              <w:jc w:val="center"/>
              <w:rPr>
                <w:bCs/>
                <w:szCs w:val="22"/>
              </w:rPr>
            </w:pPr>
            <w:r w:rsidRPr="00C7377D">
              <w:rPr>
                <w:bCs/>
                <w:sz w:val="22"/>
                <w:szCs w:val="22"/>
              </w:rPr>
              <w:t>B</w:t>
            </w:r>
          </w:p>
        </w:tc>
        <w:tc>
          <w:tcPr>
            <w:tcW w:w="2450" w:type="dxa"/>
            <w:vAlign w:val="center"/>
          </w:tcPr>
          <w:p w14:paraId="0E168E59" w14:textId="77777777" w:rsidR="00C7377D" w:rsidRPr="00C7377D" w:rsidRDefault="00C7377D" w:rsidP="00C7377D">
            <w:pPr>
              <w:tabs>
                <w:tab w:val="decimal" w:pos="1142"/>
              </w:tabs>
              <w:rPr>
                <w:bCs/>
                <w:szCs w:val="22"/>
              </w:rPr>
            </w:pPr>
            <w:r w:rsidRPr="00C7377D">
              <w:rPr>
                <w:bCs/>
                <w:sz w:val="22"/>
                <w:szCs w:val="22"/>
              </w:rPr>
              <w:t>14,89</w:t>
            </w:r>
          </w:p>
        </w:tc>
      </w:tr>
      <w:tr w:rsidR="00C7377D" w:rsidRPr="00C7377D" w14:paraId="08371D76" w14:textId="77777777" w:rsidTr="00C7377D">
        <w:trPr>
          <w:jc w:val="center"/>
        </w:trPr>
        <w:tc>
          <w:tcPr>
            <w:tcW w:w="1242" w:type="dxa"/>
            <w:vAlign w:val="center"/>
          </w:tcPr>
          <w:p w14:paraId="77F8CB96" w14:textId="77777777" w:rsidR="00C7377D" w:rsidRPr="00C7377D" w:rsidRDefault="00C7377D" w:rsidP="00C7377D">
            <w:pPr>
              <w:jc w:val="center"/>
              <w:rPr>
                <w:bCs/>
                <w:szCs w:val="22"/>
              </w:rPr>
            </w:pPr>
            <w:r w:rsidRPr="00C7377D">
              <w:rPr>
                <w:bCs/>
                <w:sz w:val="22"/>
                <w:szCs w:val="22"/>
              </w:rPr>
              <w:t>31.</w:t>
            </w:r>
          </w:p>
        </w:tc>
        <w:tc>
          <w:tcPr>
            <w:tcW w:w="3656" w:type="dxa"/>
            <w:vAlign w:val="center"/>
          </w:tcPr>
          <w:p w14:paraId="1EA72E62" w14:textId="77777777" w:rsidR="00C7377D" w:rsidRPr="00C7377D" w:rsidRDefault="00C7377D" w:rsidP="00C7377D">
            <w:pPr>
              <w:rPr>
                <w:bCs/>
                <w:szCs w:val="22"/>
              </w:rPr>
            </w:pPr>
            <w:r w:rsidRPr="00C7377D">
              <w:rPr>
                <w:bCs/>
                <w:sz w:val="22"/>
                <w:szCs w:val="22"/>
              </w:rPr>
              <w:t xml:space="preserve">Sanitarni čvor </w:t>
            </w:r>
          </w:p>
        </w:tc>
        <w:tc>
          <w:tcPr>
            <w:tcW w:w="2450" w:type="dxa"/>
            <w:vAlign w:val="center"/>
          </w:tcPr>
          <w:p w14:paraId="0EAB26DE" w14:textId="77777777" w:rsidR="00C7377D" w:rsidRPr="00C7377D" w:rsidRDefault="00C7377D" w:rsidP="00C7377D">
            <w:pPr>
              <w:jc w:val="center"/>
              <w:rPr>
                <w:bCs/>
                <w:szCs w:val="22"/>
              </w:rPr>
            </w:pPr>
            <w:r w:rsidRPr="00C7377D">
              <w:rPr>
                <w:bCs/>
                <w:sz w:val="22"/>
                <w:szCs w:val="22"/>
              </w:rPr>
              <w:t>hodnik</w:t>
            </w:r>
          </w:p>
        </w:tc>
        <w:tc>
          <w:tcPr>
            <w:tcW w:w="2450" w:type="dxa"/>
            <w:vAlign w:val="center"/>
          </w:tcPr>
          <w:p w14:paraId="56FECE24" w14:textId="77777777" w:rsidR="00C7377D" w:rsidRPr="00C7377D" w:rsidRDefault="00C7377D" w:rsidP="00C7377D">
            <w:pPr>
              <w:tabs>
                <w:tab w:val="decimal" w:pos="1142"/>
              </w:tabs>
              <w:rPr>
                <w:bCs/>
                <w:szCs w:val="22"/>
              </w:rPr>
            </w:pPr>
            <w:r w:rsidRPr="00C7377D">
              <w:rPr>
                <w:bCs/>
                <w:sz w:val="22"/>
                <w:szCs w:val="22"/>
              </w:rPr>
              <w:t>11,96</w:t>
            </w:r>
          </w:p>
        </w:tc>
      </w:tr>
      <w:tr w:rsidR="00C7377D" w:rsidRPr="00C7377D" w14:paraId="0BFAB1E7" w14:textId="77777777" w:rsidTr="00C7377D">
        <w:trPr>
          <w:jc w:val="center"/>
        </w:trPr>
        <w:tc>
          <w:tcPr>
            <w:tcW w:w="1242" w:type="dxa"/>
            <w:vAlign w:val="center"/>
          </w:tcPr>
          <w:p w14:paraId="4571FE4D" w14:textId="77777777" w:rsidR="00C7377D" w:rsidRPr="00C7377D" w:rsidRDefault="00C7377D" w:rsidP="00C7377D">
            <w:pPr>
              <w:jc w:val="center"/>
              <w:rPr>
                <w:bCs/>
                <w:szCs w:val="22"/>
              </w:rPr>
            </w:pPr>
            <w:r w:rsidRPr="00C7377D">
              <w:rPr>
                <w:bCs/>
                <w:sz w:val="22"/>
                <w:szCs w:val="22"/>
              </w:rPr>
              <w:t>32.</w:t>
            </w:r>
          </w:p>
        </w:tc>
        <w:tc>
          <w:tcPr>
            <w:tcW w:w="3656" w:type="dxa"/>
            <w:vAlign w:val="center"/>
          </w:tcPr>
          <w:p w14:paraId="41359FEC" w14:textId="77777777" w:rsidR="00C7377D" w:rsidRPr="00C7377D" w:rsidRDefault="00C7377D" w:rsidP="00C7377D">
            <w:pPr>
              <w:rPr>
                <w:bCs/>
                <w:szCs w:val="22"/>
              </w:rPr>
            </w:pPr>
            <w:r w:rsidRPr="00C7377D">
              <w:rPr>
                <w:bCs/>
                <w:sz w:val="22"/>
                <w:szCs w:val="22"/>
              </w:rPr>
              <w:t>Sanitarni čvor</w:t>
            </w:r>
          </w:p>
        </w:tc>
        <w:tc>
          <w:tcPr>
            <w:tcW w:w="2450" w:type="dxa"/>
            <w:vAlign w:val="center"/>
          </w:tcPr>
          <w:p w14:paraId="4144F34E"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0D36D79F" w14:textId="77777777" w:rsidR="00C7377D" w:rsidRPr="00C7377D" w:rsidRDefault="00C7377D" w:rsidP="00C7377D">
            <w:pPr>
              <w:tabs>
                <w:tab w:val="decimal" w:pos="1157"/>
              </w:tabs>
              <w:rPr>
                <w:bCs/>
                <w:szCs w:val="22"/>
              </w:rPr>
            </w:pPr>
            <w:r w:rsidRPr="00C7377D">
              <w:rPr>
                <w:bCs/>
                <w:sz w:val="22"/>
                <w:szCs w:val="22"/>
              </w:rPr>
              <w:t>5,04</w:t>
            </w:r>
          </w:p>
        </w:tc>
      </w:tr>
      <w:tr w:rsidR="00C7377D" w:rsidRPr="00C7377D" w14:paraId="617B92EC" w14:textId="77777777" w:rsidTr="00C7377D">
        <w:trPr>
          <w:jc w:val="center"/>
        </w:trPr>
        <w:tc>
          <w:tcPr>
            <w:tcW w:w="1242" w:type="dxa"/>
            <w:vAlign w:val="center"/>
          </w:tcPr>
          <w:p w14:paraId="2B8794CE" w14:textId="77777777" w:rsidR="00C7377D" w:rsidRPr="00C7377D" w:rsidRDefault="00C7377D" w:rsidP="00C7377D">
            <w:pPr>
              <w:jc w:val="center"/>
              <w:rPr>
                <w:bCs/>
                <w:szCs w:val="22"/>
              </w:rPr>
            </w:pPr>
            <w:r w:rsidRPr="00C7377D">
              <w:rPr>
                <w:bCs/>
                <w:sz w:val="22"/>
                <w:szCs w:val="22"/>
              </w:rPr>
              <w:t>33.</w:t>
            </w:r>
          </w:p>
        </w:tc>
        <w:tc>
          <w:tcPr>
            <w:tcW w:w="3656" w:type="dxa"/>
            <w:vAlign w:val="center"/>
          </w:tcPr>
          <w:p w14:paraId="0B646AEC" w14:textId="77777777" w:rsidR="00C7377D" w:rsidRPr="00C7377D" w:rsidRDefault="00C7377D" w:rsidP="00C7377D">
            <w:pPr>
              <w:rPr>
                <w:bCs/>
                <w:szCs w:val="22"/>
              </w:rPr>
            </w:pPr>
            <w:r w:rsidRPr="00C7377D">
              <w:rPr>
                <w:bCs/>
                <w:sz w:val="22"/>
                <w:szCs w:val="22"/>
              </w:rPr>
              <w:t>Centralna komanda</w:t>
            </w:r>
          </w:p>
        </w:tc>
        <w:tc>
          <w:tcPr>
            <w:tcW w:w="2450" w:type="dxa"/>
            <w:vAlign w:val="center"/>
          </w:tcPr>
          <w:p w14:paraId="2666892C"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46A9219E" w14:textId="77777777" w:rsidR="00C7377D" w:rsidRPr="00C7377D" w:rsidRDefault="00C7377D" w:rsidP="00C7377D">
            <w:pPr>
              <w:tabs>
                <w:tab w:val="decimal" w:pos="1157"/>
              </w:tabs>
              <w:rPr>
                <w:bCs/>
                <w:szCs w:val="22"/>
              </w:rPr>
            </w:pPr>
            <w:r w:rsidRPr="00C7377D">
              <w:rPr>
                <w:bCs/>
                <w:sz w:val="22"/>
                <w:szCs w:val="22"/>
              </w:rPr>
              <w:t>17,84</w:t>
            </w:r>
          </w:p>
        </w:tc>
      </w:tr>
      <w:tr w:rsidR="00C7377D" w:rsidRPr="00C7377D" w14:paraId="1E936724" w14:textId="77777777" w:rsidTr="00C7377D">
        <w:trPr>
          <w:jc w:val="center"/>
        </w:trPr>
        <w:tc>
          <w:tcPr>
            <w:tcW w:w="1242" w:type="dxa"/>
            <w:vAlign w:val="center"/>
          </w:tcPr>
          <w:p w14:paraId="5CC0507C" w14:textId="77777777" w:rsidR="00C7377D" w:rsidRPr="00C7377D" w:rsidRDefault="00C7377D" w:rsidP="00C7377D">
            <w:pPr>
              <w:jc w:val="center"/>
              <w:rPr>
                <w:bCs/>
                <w:szCs w:val="22"/>
              </w:rPr>
            </w:pPr>
            <w:r w:rsidRPr="00C7377D">
              <w:rPr>
                <w:bCs/>
                <w:sz w:val="22"/>
                <w:szCs w:val="22"/>
              </w:rPr>
              <w:t>34.</w:t>
            </w:r>
          </w:p>
        </w:tc>
        <w:tc>
          <w:tcPr>
            <w:tcW w:w="3656" w:type="dxa"/>
            <w:vAlign w:val="center"/>
          </w:tcPr>
          <w:p w14:paraId="58DC7C56" w14:textId="77777777" w:rsidR="00C7377D" w:rsidRPr="00C7377D" w:rsidRDefault="00C7377D" w:rsidP="00C7377D">
            <w:pPr>
              <w:rPr>
                <w:bCs/>
                <w:szCs w:val="22"/>
              </w:rPr>
            </w:pPr>
            <w:r w:rsidRPr="00C7377D">
              <w:rPr>
                <w:bCs/>
                <w:sz w:val="22"/>
                <w:szCs w:val="22"/>
              </w:rPr>
              <w:t>Kabinet</w:t>
            </w:r>
          </w:p>
        </w:tc>
        <w:tc>
          <w:tcPr>
            <w:tcW w:w="2450" w:type="dxa"/>
            <w:vAlign w:val="center"/>
          </w:tcPr>
          <w:p w14:paraId="1D9AE089"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59A4B3D2" w14:textId="77777777" w:rsidR="00C7377D" w:rsidRPr="00C7377D" w:rsidRDefault="00C7377D" w:rsidP="00C7377D">
            <w:pPr>
              <w:tabs>
                <w:tab w:val="decimal" w:pos="1157"/>
              </w:tabs>
              <w:rPr>
                <w:bCs/>
                <w:szCs w:val="22"/>
              </w:rPr>
            </w:pPr>
            <w:r w:rsidRPr="00C7377D">
              <w:rPr>
                <w:bCs/>
                <w:sz w:val="22"/>
                <w:szCs w:val="22"/>
              </w:rPr>
              <w:t>15,26</w:t>
            </w:r>
          </w:p>
        </w:tc>
      </w:tr>
      <w:tr w:rsidR="00C7377D" w:rsidRPr="00C7377D" w14:paraId="395A9436" w14:textId="77777777" w:rsidTr="00C7377D">
        <w:trPr>
          <w:jc w:val="center"/>
        </w:trPr>
        <w:tc>
          <w:tcPr>
            <w:tcW w:w="1242" w:type="dxa"/>
            <w:vAlign w:val="center"/>
          </w:tcPr>
          <w:p w14:paraId="17E8A07B" w14:textId="77777777" w:rsidR="00C7377D" w:rsidRPr="00C7377D" w:rsidRDefault="00C7377D" w:rsidP="00C7377D">
            <w:pPr>
              <w:jc w:val="center"/>
              <w:rPr>
                <w:bCs/>
                <w:szCs w:val="22"/>
              </w:rPr>
            </w:pPr>
            <w:r w:rsidRPr="00C7377D">
              <w:rPr>
                <w:bCs/>
                <w:sz w:val="22"/>
                <w:szCs w:val="22"/>
              </w:rPr>
              <w:t>35.</w:t>
            </w:r>
          </w:p>
        </w:tc>
        <w:tc>
          <w:tcPr>
            <w:tcW w:w="3656" w:type="dxa"/>
            <w:vAlign w:val="center"/>
          </w:tcPr>
          <w:p w14:paraId="52613E56" w14:textId="77777777" w:rsidR="00C7377D" w:rsidRPr="00C7377D" w:rsidRDefault="00C7377D" w:rsidP="00C7377D">
            <w:pPr>
              <w:rPr>
                <w:bCs/>
                <w:szCs w:val="22"/>
              </w:rPr>
            </w:pPr>
            <w:r w:rsidRPr="00C7377D">
              <w:rPr>
                <w:bCs/>
                <w:sz w:val="22"/>
                <w:szCs w:val="22"/>
              </w:rPr>
              <w:t xml:space="preserve">Kabinet </w:t>
            </w:r>
          </w:p>
        </w:tc>
        <w:tc>
          <w:tcPr>
            <w:tcW w:w="2450" w:type="dxa"/>
            <w:vAlign w:val="center"/>
          </w:tcPr>
          <w:p w14:paraId="77A15729" w14:textId="77777777" w:rsidR="00C7377D" w:rsidRPr="00C7377D" w:rsidRDefault="00C7377D" w:rsidP="00C7377D">
            <w:pPr>
              <w:jc w:val="center"/>
              <w:rPr>
                <w:bCs/>
                <w:szCs w:val="22"/>
              </w:rPr>
            </w:pPr>
            <w:r w:rsidRPr="00C7377D">
              <w:rPr>
                <w:bCs/>
                <w:sz w:val="22"/>
                <w:szCs w:val="22"/>
              </w:rPr>
              <w:t>D</w:t>
            </w:r>
          </w:p>
        </w:tc>
        <w:tc>
          <w:tcPr>
            <w:tcW w:w="2450" w:type="dxa"/>
            <w:vAlign w:val="center"/>
          </w:tcPr>
          <w:p w14:paraId="0399ABA5" w14:textId="77777777" w:rsidR="00C7377D" w:rsidRPr="00C7377D" w:rsidRDefault="00C7377D" w:rsidP="00C7377D">
            <w:pPr>
              <w:tabs>
                <w:tab w:val="decimal" w:pos="1157"/>
              </w:tabs>
              <w:rPr>
                <w:bCs/>
                <w:szCs w:val="22"/>
              </w:rPr>
            </w:pPr>
            <w:r w:rsidRPr="00C7377D">
              <w:rPr>
                <w:bCs/>
                <w:sz w:val="22"/>
                <w:szCs w:val="22"/>
              </w:rPr>
              <w:t>15,26</w:t>
            </w:r>
          </w:p>
        </w:tc>
      </w:tr>
      <w:tr w:rsidR="00C7377D" w:rsidRPr="00C7377D" w14:paraId="7A93B654" w14:textId="77777777" w:rsidTr="00C7377D">
        <w:trPr>
          <w:jc w:val="center"/>
        </w:trPr>
        <w:tc>
          <w:tcPr>
            <w:tcW w:w="1242" w:type="dxa"/>
            <w:vAlign w:val="center"/>
          </w:tcPr>
          <w:p w14:paraId="62F4A917" w14:textId="77777777" w:rsidR="00C7377D" w:rsidRPr="00C7377D" w:rsidRDefault="00C7377D" w:rsidP="00C7377D">
            <w:pPr>
              <w:jc w:val="center"/>
              <w:rPr>
                <w:bCs/>
                <w:szCs w:val="22"/>
              </w:rPr>
            </w:pPr>
            <w:r w:rsidRPr="00C7377D">
              <w:rPr>
                <w:bCs/>
                <w:sz w:val="22"/>
                <w:szCs w:val="22"/>
              </w:rPr>
              <w:t>36.</w:t>
            </w:r>
          </w:p>
        </w:tc>
        <w:tc>
          <w:tcPr>
            <w:tcW w:w="3656" w:type="dxa"/>
            <w:vAlign w:val="center"/>
          </w:tcPr>
          <w:p w14:paraId="5F07D083" w14:textId="77777777" w:rsidR="00C7377D" w:rsidRPr="00C7377D" w:rsidRDefault="00C7377D" w:rsidP="00C7377D">
            <w:pPr>
              <w:rPr>
                <w:bCs/>
                <w:szCs w:val="22"/>
              </w:rPr>
            </w:pPr>
            <w:r w:rsidRPr="00C7377D">
              <w:rPr>
                <w:bCs/>
                <w:sz w:val="22"/>
                <w:szCs w:val="22"/>
              </w:rPr>
              <w:t>Sanitarni čvor</w:t>
            </w:r>
          </w:p>
        </w:tc>
        <w:tc>
          <w:tcPr>
            <w:tcW w:w="2450" w:type="dxa"/>
            <w:vAlign w:val="center"/>
          </w:tcPr>
          <w:p w14:paraId="49D726C7" w14:textId="77777777" w:rsidR="00C7377D" w:rsidRPr="00C7377D" w:rsidRDefault="00C7377D" w:rsidP="00C7377D">
            <w:pPr>
              <w:jc w:val="center"/>
              <w:rPr>
                <w:bCs/>
                <w:szCs w:val="22"/>
              </w:rPr>
            </w:pPr>
            <w:r w:rsidRPr="00C7377D">
              <w:rPr>
                <w:bCs/>
                <w:sz w:val="22"/>
                <w:szCs w:val="22"/>
              </w:rPr>
              <w:t>hodnik</w:t>
            </w:r>
          </w:p>
        </w:tc>
        <w:tc>
          <w:tcPr>
            <w:tcW w:w="2450" w:type="dxa"/>
            <w:vAlign w:val="center"/>
          </w:tcPr>
          <w:p w14:paraId="5DF77D6D" w14:textId="77777777" w:rsidR="00C7377D" w:rsidRPr="00C7377D" w:rsidRDefault="00C7377D" w:rsidP="00C7377D">
            <w:pPr>
              <w:tabs>
                <w:tab w:val="decimal" w:pos="1157"/>
              </w:tabs>
              <w:rPr>
                <w:bCs/>
                <w:szCs w:val="22"/>
              </w:rPr>
            </w:pPr>
            <w:r w:rsidRPr="00C7377D">
              <w:rPr>
                <w:bCs/>
                <w:sz w:val="22"/>
                <w:szCs w:val="22"/>
              </w:rPr>
              <w:t>12,42</w:t>
            </w:r>
          </w:p>
        </w:tc>
      </w:tr>
      <w:tr w:rsidR="00C7377D" w:rsidRPr="00C7377D" w14:paraId="22C0EC91" w14:textId="77777777" w:rsidTr="00C7377D">
        <w:trPr>
          <w:jc w:val="center"/>
        </w:trPr>
        <w:tc>
          <w:tcPr>
            <w:tcW w:w="1242" w:type="dxa"/>
            <w:vAlign w:val="center"/>
          </w:tcPr>
          <w:p w14:paraId="0FC6BEC3" w14:textId="77777777" w:rsidR="00C7377D" w:rsidRPr="00C7377D" w:rsidRDefault="00C7377D" w:rsidP="00C7377D">
            <w:pPr>
              <w:jc w:val="center"/>
              <w:rPr>
                <w:bCs/>
                <w:szCs w:val="22"/>
              </w:rPr>
            </w:pPr>
            <w:r w:rsidRPr="00C7377D">
              <w:rPr>
                <w:bCs/>
                <w:sz w:val="22"/>
                <w:szCs w:val="22"/>
              </w:rPr>
              <w:t>37.</w:t>
            </w:r>
          </w:p>
        </w:tc>
        <w:tc>
          <w:tcPr>
            <w:tcW w:w="3656" w:type="dxa"/>
            <w:vAlign w:val="center"/>
          </w:tcPr>
          <w:p w14:paraId="5690F743" w14:textId="77777777" w:rsidR="00C7377D" w:rsidRPr="00C7377D" w:rsidRDefault="00C7377D" w:rsidP="00C7377D">
            <w:pPr>
              <w:rPr>
                <w:bCs/>
                <w:szCs w:val="22"/>
              </w:rPr>
            </w:pPr>
            <w:r w:rsidRPr="00C7377D">
              <w:rPr>
                <w:bCs/>
                <w:sz w:val="22"/>
                <w:szCs w:val="22"/>
              </w:rPr>
              <w:t>Veliko spremište</w:t>
            </w:r>
          </w:p>
        </w:tc>
        <w:tc>
          <w:tcPr>
            <w:tcW w:w="2450" w:type="dxa"/>
            <w:vAlign w:val="center"/>
          </w:tcPr>
          <w:p w14:paraId="126A9691"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1E1EE842" w14:textId="77777777" w:rsidR="00C7377D" w:rsidRPr="00C7377D" w:rsidRDefault="00C7377D" w:rsidP="00C7377D">
            <w:pPr>
              <w:tabs>
                <w:tab w:val="decimal" w:pos="1157"/>
              </w:tabs>
              <w:rPr>
                <w:bCs/>
                <w:szCs w:val="22"/>
              </w:rPr>
            </w:pPr>
            <w:r w:rsidRPr="00C7377D">
              <w:rPr>
                <w:bCs/>
                <w:sz w:val="22"/>
                <w:szCs w:val="22"/>
              </w:rPr>
              <w:t>124,42</w:t>
            </w:r>
          </w:p>
        </w:tc>
      </w:tr>
      <w:tr w:rsidR="00C7377D" w:rsidRPr="00C7377D" w14:paraId="00C3C007" w14:textId="77777777" w:rsidTr="00C7377D">
        <w:trPr>
          <w:jc w:val="center"/>
        </w:trPr>
        <w:tc>
          <w:tcPr>
            <w:tcW w:w="1242" w:type="dxa"/>
            <w:vAlign w:val="center"/>
          </w:tcPr>
          <w:p w14:paraId="5E40402E" w14:textId="77777777" w:rsidR="00C7377D" w:rsidRPr="00C7377D" w:rsidRDefault="00C7377D" w:rsidP="00C7377D">
            <w:pPr>
              <w:jc w:val="center"/>
              <w:rPr>
                <w:bCs/>
                <w:szCs w:val="22"/>
              </w:rPr>
            </w:pPr>
            <w:r w:rsidRPr="00C7377D">
              <w:rPr>
                <w:bCs/>
                <w:sz w:val="22"/>
                <w:szCs w:val="22"/>
              </w:rPr>
              <w:t>38.</w:t>
            </w:r>
          </w:p>
        </w:tc>
        <w:tc>
          <w:tcPr>
            <w:tcW w:w="3656" w:type="dxa"/>
            <w:vAlign w:val="center"/>
          </w:tcPr>
          <w:p w14:paraId="61EB05D1" w14:textId="77777777" w:rsidR="00C7377D" w:rsidRPr="00C7377D" w:rsidRDefault="00C7377D" w:rsidP="00C7377D">
            <w:pPr>
              <w:rPr>
                <w:bCs/>
                <w:szCs w:val="22"/>
              </w:rPr>
            </w:pPr>
            <w:r w:rsidRPr="00C7377D">
              <w:rPr>
                <w:bCs/>
                <w:sz w:val="22"/>
                <w:szCs w:val="22"/>
              </w:rPr>
              <w:t>Malo spremište</w:t>
            </w:r>
          </w:p>
        </w:tc>
        <w:tc>
          <w:tcPr>
            <w:tcW w:w="2450" w:type="dxa"/>
            <w:vAlign w:val="center"/>
          </w:tcPr>
          <w:p w14:paraId="104B0C5A" w14:textId="77777777" w:rsidR="00C7377D" w:rsidRPr="00C7377D" w:rsidRDefault="00C7377D" w:rsidP="00C7377D">
            <w:pPr>
              <w:jc w:val="center"/>
              <w:rPr>
                <w:bCs/>
                <w:szCs w:val="22"/>
              </w:rPr>
            </w:pPr>
            <w:r w:rsidRPr="00C7377D">
              <w:rPr>
                <w:bCs/>
                <w:sz w:val="22"/>
                <w:szCs w:val="22"/>
              </w:rPr>
              <w:t>-</w:t>
            </w:r>
          </w:p>
        </w:tc>
        <w:tc>
          <w:tcPr>
            <w:tcW w:w="2450" w:type="dxa"/>
            <w:vAlign w:val="center"/>
          </w:tcPr>
          <w:p w14:paraId="2A25A1FA" w14:textId="77777777" w:rsidR="00C7377D" w:rsidRPr="00C7377D" w:rsidRDefault="00C7377D" w:rsidP="00C7377D">
            <w:pPr>
              <w:tabs>
                <w:tab w:val="decimal" w:pos="1157"/>
              </w:tabs>
              <w:rPr>
                <w:bCs/>
                <w:szCs w:val="22"/>
              </w:rPr>
            </w:pPr>
            <w:r w:rsidRPr="00C7377D">
              <w:rPr>
                <w:bCs/>
                <w:sz w:val="22"/>
                <w:szCs w:val="22"/>
              </w:rPr>
              <w:t>4,45</w:t>
            </w:r>
          </w:p>
        </w:tc>
      </w:tr>
      <w:tr w:rsidR="00C7377D" w:rsidRPr="00C7377D" w14:paraId="5B76028A" w14:textId="77777777" w:rsidTr="00C7377D">
        <w:trPr>
          <w:jc w:val="center"/>
        </w:trPr>
        <w:tc>
          <w:tcPr>
            <w:tcW w:w="1242" w:type="dxa"/>
            <w:vAlign w:val="center"/>
          </w:tcPr>
          <w:p w14:paraId="70AA759A" w14:textId="77777777" w:rsidR="00C7377D" w:rsidRPr="00C7377D" w:rsidRDefault="00C7377D" w:rsidP="00C7377D">
            <w:pPr>
              <w:jc w:val="center"/>
              <w:rPr>
                <w:bCs/>
                <w:szCs w:val="22"/>
              </w:rPr>
            </w:pPr>
          </w:p>
        </w:tc>
        <w:tc>
          <w:tcPr>
            <w:tcW w:w="3656" w:type="dxa"/>
            <w:vAlign w:val="center"/>
          </w:tcPr>
          <w:p w14:paraId="566E8377" w14:textId="77777777" w:rsidR="00C7377D" w:rsidRPr="00C7377D" w:rsidRDefault="00C7377D" w:rsidP="00C7377D">
            <w:pPr>
              <w:keepNext/>
              <w:outlineLvl w:val="3"/>
              <w:rPr>
                <w:b/>
                <w:szCs w:val="22"/>
              </w:rPr>
            </w:pPr>
            <w:r w:rsidRPr="00C7377D">
              <w:rPr>
                <w:b/>
                <w:sz w:val="22"/>
                <w:szCs w:val="22"/>
              </w:rPr>
              <w:t>Sveukupno</w:t>
            </w:r>
          </w:p>
        </w:tc>
        <w:tc>
          <w:tcPr>
            <w:tcW w:w="2450" w:type="dxa"/>
            <w:vAlign w:val="center"/>
          </w:tcPr>
          <w:p w14:paraId="68B64E9C" w14:textId="77777777" w:rsidR="00C7377D" w:rsidRPr="00C7377D" w:rsidRDefault="00C7377D" w:rsidP="00C7377D">
            <w:pPr>
              <w:jc w:val="center"/>
              <w:rPr>
                <w:bCs/>
                <w:szCs w:val="22"/>
              </w:rPr>
            </w:pPr>
          </w:p>
        </w:tc>
        <w:tc>
          <w:tcPr>
            <w:tcW w:w="2450" w:type="dxa"/>
            <w:vAlign w:val="center"/>
          </w:tcPr>
          <w:p w14:paraId="34F2A378" w14:textId="77777777" w:rsidR="00C7377D" w:rsidRPr="00C7377D" w:rsidRDefault="00C7377D" w:rsidP="00C7377D">
            <w:pPr>
              <w:tabs>
                <w:tab w:val="decimal" w:pos="1157"/>
              </w:tabs>
              <w:rPr>
                <w:b/>
                <w:szCs w:val="22"/>
              </w:rPr>
            </w:pPr>
            <w:r w:rsidRPr="00C7377D">
              <w:rPr>
                <w:b/>
                <w:sz w:val="22"/>
                <w:szCs w:val="22"/>
              </w:rPr>
              <w:t xml:space="preserve">              2899.4</w:t>
            </w:r>
          </w:p>
        </w:tc>
      </w:tr>
    </w:tbl>
    <w:p w14:paraId="594C6111" w14:textId="77777777" w:rsidR="00C7377D" w:rsidRPr="00C7377D" w:rsidRDefault="00C7377D" w:rsidP="00C7377D">
      <w:pPr>
        <w:tabs>
          <w:tab w:val="left" w:pos="426"/>
        </w:tabs>
        <w:rPr>
          <w:b/>
          <w:sz w:val="26"/>
          <w:szCs w:val="24"/>
        </w:rPr>
      </w:pPr>
    </w:p>
    <w:p w14:paraId="6234A975" w14:textId="77777777" w:rsidR="00C7377D" w:rsidRPr="00C7377D" w:rsidRDefault="00C7377D" w:rsidP="00C7377D">
      <w:pPr>
        <w:tabs>
          <w:tab w:val="left" w:pos="426"/>
        </w:tabs>
        <w:rPr>
          <w:b/>
          <w:sz w:val="26"/>
          <w:szCs w:val="24"/>
        </w:rPr>
      </w:pPr>
    </w:p>
    <w:p w14:paraId="1955D701" w14:textId="77777777" w:rsidR="00C7377D" w:rsidRPr="00C7377D" w:rsidRDefault="00C7377D" w:rsidP="00C7377D">
      <w:pPr>
        <w:tabs>
          <w:tab w:val="left" w:pos="426"/>
        </w:tabs>
        <w:rPr>
          <w:b/>
          <w:sz w:val="26"/>
          <w:szCs w:val="24"/>
        </w:rPr>
      </w:pPr>
    </w:p>
    <w:p w14:paraId="0D26119D" w14:textId="77777777" w:rsidR="00C7377D" w:rsidRPr="00C7377D" w:rsidRDefault="00C7377D" w:rsidP="00C7377D">
      <w:pPr>
        <w:tabs>
          <w:tab w:val="left" w:pos="426"/>
        </w:tabs>
        <w:rPr>
          <w:b/>
          <w:sz w:val="26"/>
          <w:szCs w:val="24"/>
        </w:rPr>
      </w:pPr>
    </w:p>
    <w:p w14:paraId="087E7C1F" w14:textId="77777777" w:rsidR="001A3F5F" w:rsidRPr="00C7377D" w:rsidRDefault="001A3F5F" w:rsidP="00C7377D">
      <w:pPr>
        <w:tabs>
          <w:tab w:val="left" w:pos="426"/>
        </w:tabs>
        <w:rPr>
          <w:b/>
          <w:sz w:val="26"/>
          <w:szCs w:val="24"/>
        </w:rPr>
      </w:pPr>
    </w:p>
    <w:p w14:paraId="776C5AB2" w14:textId="77777777" w:rsidR="00B77D0F" w:rsidRDefault="00C7377D" w:rsidP="00B77D0F">
      <w:pPr>
        <w:pStyle w:val="Naslov1"/>
        <w:jc w:val="center"/>
        <w:rPr>
          <w:color w:val="auto"/>
          <w:sz w:val="24"/>
          <w:szCs w:val="24"/>
        </w:rPr>
      </w:pPr>
      <w:bookmarkStart w:id="9" w:name="_Toc212346254"/>
      <w:bookmarkStart w:id="10" w:name="_Toc53583060"/>
      <w:r w:rsidRPr="00B338C1">
        <w:rPr>
          <w:color w:val="auto"/>
          <w:sz w:val="24"/>
          <w:szCs w:val="24"/>
        </w:rPr>
        <w:lastRenderedPageBreak/>
        <w:t>1.6. Opremljenost škole za izvođenje nastave po programima</w:t>
      </w:r>
      <w:bookmarkStart w:id="11" w:name="_Toc212346255"/>
      <w:bookmarkEnd w:id="9"/>
      <w:bookmarkEnd w:id="10"/>
    </w:p>
    <w:p w14:paraId="12E049AA" w14:textId="77777777" w:rsidR="00C7377D" w:rsidRPr="00B338C1" w:rsidRDefault="00C7377D" w:rsidP="00B77D0F">
      <w:pPr>
        <w:pStyle w:val="Naslov1"/>
        <w:jc w:val="center"/>
        <w:rPr>
          <w:color w:val="auto"/>
          <w:sz w:val="24"/>
          <w:szCs w:val="24"/>
        </w:rPr>
      </w:pPr>
      <w:bookmarkStart w:id="12" w:name="_Toc53583061"/>
      <w:r w:rsidRPr="00B338C1">
        <w:rPr>
          <w:color w:val="auto"/>
          <w:sz w:val="24"/>
          <w:szCs w:val="24"/>
        </w:rPr>
        <w:t>1.6.1. Strojarstvo</w:t>
      </w:r>
      <w:bookmarkEnd w:id="11"/>
      <w:bookmarkEnd w:id="12"/>
    </w:p>
    <w:p w14:paraId="4176C0EB" w14:textId="77777777" w:rsidR="00C7377D" w:rsidRPr="00C7377D" w:rsidRDefault="00C7377D" w:rsidP="00C7377D"/>
    <w:p w14:paraId="03D3E020" w14:textId="77777777" w:rsidR="00C7377D" w:rsidRPr="00C7377D" w:rsidRDefault="00C7377D" w:rsidP="001A3F5F">
      <w:pPr>
        <w:tabs>
          <w:tab w:val="left" w:pos="142"/>
        </w:tabs>
        <w:jc w:val="both"/>
        <w:rPr>
          <w:bCs/>
        </w:rPr>
      </w:pPr>
      <w:r w:rsidRPr="00C7377D">
        <w:rPr>
          <w:bCs/>
        </w:rPr>
        <w:tab/>
        <w:t xml:space="preserve">Za izvođenje programa strojarstva, za zanimanje </w:t>
      </w:r>
      <w:r w:rsidR="00045984">
        <w:rPr>
          <w:bCs/>
        </w:rPr>
        <w:t>računalni tehničar za strojarstvo</w:t>
      </w:r>
      <w:r w:rsidRPr="00C7377D">
        <w:rPr>
          <w:bCs/>
        </w:rPr>
        <w:t>, škola je namijenila učionice i praktikume ukupne površine 166,12 m</w:t>
      </w:r>
      <w:r w:rsidRPr="00C7377D">
        <w:rPr>
          <w:bCs/>
          <w:vertAlign w:val="superscript"/>
        </w:rPr>
        <w:t>2</w:t>
      </w:r>
      <w:r w:rsidRPr="00C7377D">
        <w:rPr>
          <w:bCs/>
        </w:rPr>
        <w:t xml:space="preserve"> koje svojom veličinom i opremljenošću u potpunosti udovoljavaju zahtjevima izvođenja nastave. </w:t>
      </w:r>
    </w:p>
    <w:p w14:paraId="7249DC8D" w14:textId="77777777" w:rsidR="00C7377D" w:rsidRPr="00C7377D" w:rsidRDefault="00C7377D" w:rsidP="001A3F5F">
      <w:pPr>
        <w:jc w:val="both"/>
        <w:rPr>
          <w:bCs/>
        </w:rPr>
      </w:pPr>
      <w:r w:rsidRPr="00C7377D">
        <w:rPr>
          <w:bCs/>
        </w:rPr>
        <w:t xml:space="preserve">CNC praktikum raspolaže s 8 upravljačkih jedinica SINUMERIK 840D koje služe za edukaciju programiranja, dvije CNC školske glodalice EMCO Mill 55, dvije školske CNC tokarilice EMCO Turn 55 sa pripadajućom opremom, nastavničkim računalom i trinaest računala za učenike, LCD projektorom te mrežnom verzijom software-a. </w:t>
      </w:r>
    </w:p>
    <w:p w14:paraId="169EFE84" w14:textId="77777777" w:rsidR="00C7377D" w:rsidRPr="00C7377D" w:rsidRDefault="00C7377D" w:rsidP="001A3F5F">
      <w:pPr>
        <w:jc w:val="both"/>
        <w:rPr>
          <w:bCs/>
        </w:rPr>
      </w:pPr>
      <w:r w:rsidRPr="00C7377D">
        <w:rPr>
          <w:bCs/>
        </w:rPr>
        <w:t>Praktikum za CAD, automatizaciju, robotiku, hidrauliku i pneumatiku raspolaže sa  šesnaest učeničkih računala, jednim nastavničkim računalom, LCD projektorom, pisačem A-3, ploter pisačem A-3, software CATIA V5 R13, didaktičkim stolom za elektrohidrauliku, didaktičkim stolom za elektropneumatiku, didaktičkim stolom za pneumatiku, didaktičkim stolom za davače digitalnog signala, didaktičkim stolom sa senzorima, te didaktičkim stolom sa elementima za simulaciju industrijskih aplikacija i programa za automatizaciju s grafičkim simulacijama (PLC).</w:t>
      </w:r>
    </w:p>
    <w:p w14:paraId="6C96DA01" w14:textId="77777777" w:rsidR="00C7377D" w:rsidRPr="00C7377D" w:rsidRDefault="00C7377D" w:rsidP="001A3F5F">
      <w:pPr>
        <w:jc w:val="both"/>
        <w:rPr>
          <w:bCs/>
          <w:vertAlign w:val="superscript"/>
        </w:rPr>
      </w:pPr>
      <w:r w:rsidRPr="00C7377D">
        <w:rPr>
          <w:bCs/>
        </w:rPr>
        <w:t>Praktikum je opremljen i ROBOTOM SCORBOT-ER-4u koji je prilagođen isključivo za edukativne svrhe sa odgovarajućim didaktičkim materijalom.</w:t>
      </w:r>
    </w:p>
    <w:p w14:paraId="72364036" w14:textId="77777777" w:rsidR="00C7377D" w:rsidRPr="00C7377D" w:rsidRDefault="00C7377D" w:rsidP="001A3F5F">
      <w:pPr>
        <w:jc w:val="both"/>
        <w:rPr>
          <w:bCs/>
        </w:rPr>
      </w:pPr>
      <w:r w:rsidRPr="00C7377D">
        <w:rPr>
          <w:bCs/>
        </w:rPr>
        <w:t>Praktikum za ispitivanje materijala sadrži školsku kidalicu, šarpijev bat, mikroskop, tvrdomjer, brusilicu i škripac S-125.</w:t>
      </w:r>
    </w:p>
    <w:p w14:paraId="264A4E88" w14:textId="77777777" w:rsidR="00C7377D" w:rsidRPr="00C7377D" w:rsidRDefault="00C7377D" w:rsidP="001A3F5F">
      <w:pPr>
        <w:jc w:val="both"/>
      </w:pPr>
      <w:r w:rsidRPr="00C7377D">
        <w:t>Nast</w:t>
      </w:r>
      <w:r w:rsidR="00045984">
        <w:t>avnicima je</w:t>
      </w:r>
      <w:r w:rsidRPr="00C7377D">
        <w:t xml:space="preserve"> u programu strojarstva na raspolaganju </w:t>
      </w:r>
      <w:r w:rsidR="0039490E">
        <w:t>1 (</w:t>
      </w:r>
      <w:r w:rsidR="00045984">
        <w:t>jedno</w:t>
      </w:r>
      <w:r w:rsidR="0039490E">
        <w:t>)</w:t>
      </w:r>
      <w:r w:rsidR="00045984">
        <w:t xml:space="preserve"> prijenosno računalo</w:t>
      </w:r>
      <w:r w:rsidRPr="00C7377D">
        <w:t>.</w:t>
      </w:r>
    </w:p>
    <w:p w14:paraId="0BB37513" w14:textId="77777777" w:rsidR="00C7377D" w:rsidRPr="00C7377D" w:rsidRDefault="00C7377D" w:rsidP="00C7377D">
      <w:pPr>
        <w:jc w:val="both"/>
        <w:rPr>
          <w:b/>
        </w:rPr>
      </w:pPr>
    </w:p>
    <w:p w14:paraId="7E9F202E" w14:textId="77777777" w:rsidR="00C7377D" w:rsidRPr="00B338C1" w:rsidRDefault="00C7377D" w:rsidP="00B338C1">
      <w:pPr>
        <w:pStyle w:val="Naslov1"/>
        <w:jc w:val="center"/>
        <w:rPr>
          <w:color w:val="auto"/>
          <w:sz w:val="24"/>
          <w:szCs w:val="24"/>
        </w:rPr>
      </w:pPr>
      <w:bookmarkStart w:id="13" w:name="_Toc212346256"/>
      <w:bookmarkStart w:id="14" w:name="_Toc53583062"/>
      <w:r w:rsidRPr="00B338C1">
        <w:rPr>
          <w:color w:val="auto"/>
          <w:sz w:val="24"/>
          <w:szCs w:val="24"/>
        </w:rPr>
        <w:t>1.6.2. Elektrotehnika</w:t>
      </w:r>
      <w:bookmarkEnd w:id="13"/>
      <w:bookmarkEnd w:id="14"/>
    </w:p>
    <w:p w14:paraId="39A29373" w14:textId="77777777" w:rsidR="00C7377D" w:rsidRPr="00C7377D" w:rsidRDefault="00C7377D" w:rsidP="00C7377D">
      <w:pPr>
        <w:jc w:val="both"/>
      </w:pPr>
    </w:p>
    <w:p w14:paraId="2CFF7DAB" w14:textId="77777777" w:rsidR="00C7377D" w:rsidRPr="00C7377D" w:rsidRDefault="00C7377D" w:rsidP="00C7377D">
      <w:pPr>
        <w:tabs>
          <w:tab w:val="left" w:pos="142"/>
        </w:tabs>
        <w:jc w:val="both"/>
        <w:rPr>
          <w:bCs/>
        </w:rPr>
      </w:pPr>
      <w:r w:rsidRPr="00C7377D">
        <w:rPr>
          <w:bCs/>
        </w:rPr>
        <w:tab/>
        <w:t>Za izvođenje programa elektrotehnike, za zanimanje elektrotehničar, škola je namijenila učionice i praktikume ukupne površine 148,59 m</w:t>
      </w:r>
      <w:r w:rsidRPr="00C7377D">
        <w:rPr>
          <w:bCs/>
          <w:vertAlign w:val="superscript"/>
        </w:rPr>
        <w:t xml:space="preserve">2  </w:t>
      </w:r>
      <w:r w:rsidRPr="00C7377D">
        <w:rPr>
          <w:bCs/>
        </w:rPr>
        <w:t xml:space="preserve">koje svojim sadržajem u potpunosti udovoljavaju zahtjevima elektrotehničkog programa. Praktikum za izvođenje </w:t>
      </w:r>
      <w:r w:rsidR="00316F67">
        <w:rPr>
          <w:bCs/>
        </w:rPr>
        <w:t xml:space="preserve">nastave strukovnih predmeta </w:t>
      </w:r>
      <w:r w:rsidRPr="00C7377D">
        <w:rPr>
          <w:bCs/>
        </w:rPr>
        <w:t xml:space="preserve"> raspolaže sa 16 učeničkih računala, jednim nastavničkim računalom te LCD projektorom. </w:t>
      </w:r>
    </w:p>
    <w:p w14:paraId="6084C942" w14:textId="77777777" w:rsidR="00C7377D" w:rsidRDefault="00C7377D" w:rsidP="00C7377D">
      <w:pPr>
        <w:tabs>
          <w:tab w:val="left" w:pos="142"/>
        </w:tabs>
        <w:jc w:val="both"/>
        <w:rPr>
          <w:bCs/>
        </w:rPr>
      </w:pPr>
      <w:r w:rsidRPr="00C7377D">
        <w:rPr>
          <w:bCs/>
        </w:rPr>
        <w:t>Praktikum za izvođenje nastave predmeta Električni strojevi ra</w:t>
      </w:r>
      <w:r w:rsidR="00316F67">
        <w:rPr>
          <w:bCs/>
        </w:rPr>
        <w:t>spolaže s</w:t>
      </w:r>
      <w:r w:rsidRPr="00C7377D">
        <w:rPr>
          <w:bCs/>
        </w:rPr>
        <w:t xml:space="preserve"> 4 električna stroja koji u potpunosti omogućuju realiziranje stručnih nastavnih sadržaja. Nastavnicima su u programu elektrotehnike na raspolaganju četiri prijenosna računala i xyDavinci printer-skener</w:t>
      </w:r>
      <w:r w:rsidR="00406951">
        <w:rPr>
          <w:bCs/>
        </w:rPr>
        <w:t>.</w:t>
      </w:r>
    </w:p>
    <w:p w14:paraId="6129D565" w14:textId="77777777" w:rsidR="00406951" w:rsidRPr="00406951" w:rsidRDefault="00406951" w:rsidP="00BD540B">
      <w:pPr>
        <w:rPr>
          <w:bCs/>
        </w:rPr>
      </w:pPr>
      <w:r>
        <w:rPr>
          <w:bCs/>
        </w:rPr>
        <w:t>Praktikum elektrotehnike i mehatronike raspolaže slijedećom didaktičkom opremom:</w:t>
      </w:r>
      <w:r w:rsidRPr="00406951">
        <w:rPr>
          <w:bCs/>
        </w:rPr>
        <w:t xml:space="preserve"> </w:t>
      </w:r>
      <w:r w:rsidR="00BD540B">
        <w:rPr>
          <w:bCs/>
        </w:rPr>
        <w:t>s</w:t>
      </w:r>
      <w:r w:rsidRPr="00406951">
        <w:rPr>
          <w:bCs/>
        </w:rPr>
        <w:t>pecijal</w:t>
      </w:r>
      <w:r w:rsidR="00BD540B">
        <w:rPr>
          <w:bCs/>
        </w:rPr>
        <w:t>izirani stol s 12 radnih mjesta, s</w:t>
      </w:r>
      <w:r w:rsidRPr="00406951">
        <w:rPr>
          <w:bCs/>
        </w:rPr>
        <w:t>tolno računalo Lenovo ideaCentre 330 19.5“ White  kom.  12</w:t>
      </w:r>
      <w:r w:rsidR="00BD540B">
        <w:rPr>
          <w:bCs/>
        </w:rPr>
        <w:t>, o</w:t>
      </w:r>
      <w:r w:rsidRPr="00406951">
        <w:rPr>
          <w:bCs/>
        </w:rPr>
        <w:t>scilloscope  UTD-2102CEX digital color  kom.  4</w:t>
      </w:r>
      <w:r w:rsidR="00BD540B">
        <w:rPr>
          <w:bCs/>
        </w:rPr>
        <w:t>, l</w:t>
      </w:r>
      <w:r w:rsidRPr="00406951">
        <w:rPr>
          <w:bCs/>
        </w:rPr>
        <w:t>aboratorijski izvor  UTP7055  kom.  4</w:t>
      </w:r>
      <w:r w:rsidR="00BD540B">
        <w:rPr>
          <w:bCs/>
        </w:rPr>
        <w:t xml:space="preserve">, </w:t>
      </w:r>
      <w:r w:rsidRPr="00406951">
        <w:rPr>
          <w:bCs/>
        </w:rPr>
        <w:t>3D printer  scaner  da Vinci 1.0 AIO  kom.  1</w:t>
      </w:r>
      <w:r w:rsidR="00BD540B">
        <w:rPr>
          <w:bCs/>
        </w:rPr>
        <w:t>, u</w:t>
      </w:r>
      <w:r w:rsidRPr="00406951">
        <w:rPr>
          <w:bCs/>
        </w:rPr>
        <w:t>niverzalni mjerni instrument  UT.139 A TRUE RMS MULTIMETAR kom. 6</w:t>
      </w:r>
      <w:r w:rsidR="00BD540B">
        <w:rPr>
          <w:bCs/>
        </w:rPr>
        <w:t>, s</w:t>
      </w:r>
      <w:r w:rsidRPr="00406951">
        <w:rPr>
          <w:bCs/>
        </w:rPr>
        <w:t>trujna klješta  UT-203 400A AC/DC  kom. 1</w:t>
      </w:r>
      <w:r w:rsidR="00BD540B">
        <w:rPr>
          <w:bCs/>
        </w:rPr>
        <w:t xml:space="preserve">, croduino set za početnike </w:t>
      </w:r>
    </w:p>
    <w:p w14:paraId="1CEC7D87" w14:textId="77777777" w:rsidR="00406951" w:rsidRPr="00406951" w:rsidRDefault="00BD540B" w:rsidP="00BD540B">
      <w:pPr>
        <w:tabs>
          <w:tab w:val="left" w:pos="142"/>
        </w:tabs>
        <w:jc w:val="both"/>
        <w:rPr>
          <w:bCs/>
        </w:rPr>
      </w:pPr>
      <w:r>
        <w:rPr>
          <w:bCs/>
        </w:rPr>
        <w:t>(</w:t>
      </w:r>
      <w:r w:rsidR="00406951" w:rsidRPr="00406951">
        <w:rPr>
          <w:bCs/>
        </w:rPr>
        <w:t>Croduino Basic2+USB kabel</w:t>
      </w:r>
      <w:r>
        <w:rPr>
          <w:bCs/>
        </w:rPr>
        <w:t>, s</w:t>
      </w:r>
      <w:r w:rsidR="00406951" w:rsidRPr="00406951">
        <w:rPr>
          <w:bCs/>
        </w:rPr>
        <w:t>et kablića za eksperimentalnu pločicu</w:t>
      </w:r>
      <w:r>
        <w:rPr>
          <w:bCs/>
        </w:rPr>
        <w:t>, e</w:t>
      </w:r>
      <w:r w:rsidR="00406951" w:rsidRPr="00406951">
        <w:rPr>
          <w:bCs/>
        </w:rPr>
        <w:t>ksperimentalna pločica</w:t>
      </w:r>
      <w:r>
        <w:rPr>
          <w:bCs/>
        </w:rPr>
        <w:t xml:space="preserve">, </w:t>
      </w:r>
      <w:r w:rsidR="00406951" w:rsidRPr="00406951">
        <w:rPr>
          <w:bCs/>
        </w:rPr>
        <w:t>15x10K otpornik</w:t>
      </w:r>
      <w:r>
        <w:rPr>
          <w:bCs/>
        </w:rPr>
        <w:t xml:space="preserve">, </w:t>
      </w:r>
      <w:r w:rsidR="00406951" w:rsidRPr="00406951">
        <w:rPr>
          <w:bCs/>
        </w:rPr>
        <w:t>25x330 ohm otpornik</w:t>
      </w:r>
      <w:r>
        <w:rPr>
          <w:bCs/>
        </w:rPr>
        <w:t xml:space="preserve">, </w:t>
      </w:r>
      <w:r w:rsidR="00406951" w:rsidRPr="00406951">
        <w:rPr>
          <w:bCs/>
        </w:rPr>
        <w:t>2x5mm RGB LEDica</w:t>
      </w:r>
      <w:r>
        <w:rPr>
          <w:bCs/>
        </w:rPr>
        <w:t xml:space="preserve">, </w:t>
      </w:r>
      <w:r w:rsidR="00406951" w:rsidRPr="00406951">
        <w:rPr>
          <w:bCs/>
        </w:rPr>
        <w:t>6x5mm plava LEDica</w:t>
      </w:r>
      <w:r>
        <w:rPr>
          <w:bCs/>
        </w:rPr>
        <w:t xml:space="preserve">, </w:t>
      </w:r>
      <w:r w:rsidR="00406951" w:rsidRPr="00406951">
        <w:rPr>
          <w:bCs/>
        </w:rPr>
        <w:t>6x5mm crvena LEDica</w:t>
      </w:r>
      <w:r>
        <w:rPr>
          <w:bCs/>
        </w:rPr>
        <w:t xml:space="preserve">, </w:t>
      </w:r>
      <w:r w:rsidR="00406951" w:rsidRPr="00406951">
        <w:rPr>
          <w:bCs/>
        </w:rPr>
        <w:t>6x5mm žuta LEDica</w:t>
      </w:r>
      <w:r>
        <w:rPr>
          <w:bCs/>
        </w:rPr>
        <w:t xml:space="preserve">, </w:t>
      </w:r>
      <w:r w:rsidR="00406951" w:rsidRPr="00406951">
        <w:rPr>
          <w:bCs/>
        </w:rPr>
        <w:t>6x5mm zelena LEDica</w:t>
      </w:r>
      <w:r>
        <w:rPr>
          <w:bCs/>
        </w:rPr>
        <w:t xml:space="preserve">, </w:t>
      </w:r>
      <w:r w:rsidR="00406951" w:rsidRPr="00406951">
        <w:rPr>
          <w:bCs/>
        </w:rPr>
        <w:t>DHT11</w:t>
      </w:r>
      <w:r>
        <w:rPr>
          <w:bCs/>
        </w:rPr>
        <w:t xml:space="preserve">, </w:t>
      </w:r>
      <w:r w:rsidR="00406951" w:rsidRPr="00406951">
        <w:rPr>
          <w:bCs/>
        </w:rPr>
        <w:t>3xfotootpornik</w:t>
      </w:r>
      <w:r>
        <w:rPr>
          <w:bCs/>
        </w:rPr>
        <w:t xml:space="preserve">, </w:t>
      </w:r>
      <w:r w:rsidR="00406951" w:rsidRPr="00406951">
        <w:rPr>
          <w:bCs/>
        </w:rPr>
        <w:t>Buzzer</w:t>
      </w:r>
      <w:r>
        <w:rPr>
          <w:bCs/>
        </w:rPr>
        <w:t xml:space="preserve">, </w:t>
      </w:r>
      <w:r w:rsidR="00406951" w:rsidRPr="00406951">
        <w:rPr>
          <w:bCs/>
        </w:rPr>
        <w:t>3xMOSFET tranzistor IRF540</w:t>
      </w:r>
      <w:r>
        <w:rPr>
          <w:bCs/>
        </w:rPr>
        <w:t xml:space="preserve">, </w:t>
      </w:r>
      <w:r w:rsidR="00406951" w:rsidRPr="00406951">
        <w:rPr>
          <w:bCs/>
        </w:rPr>
        <w:t>3x2N2222 tranzistor</w:t>
      </w:r>
      <w:r>
        <w:rPr>
          <w:bCs/>
        </w:rPr>
        <w:t xml:space="preserve">, </w:t>
      </w:r>
      <w:r w:rsidR="00406951" w:rsidRPr="00406951">
        <w:rPr>
          <w:bCs/>
        </w:rPr>
        <w:t>Shift register 74HC 595</w:t>
      </w:r>
      <w:r>
        <w:rPr>
          <w:bCs/>
        </w:rPr>
        <w:t xml:space="preserve">, </w:t>
      </w:r>
      <w:r w:rsidR="00406951" w:rsidRPr="00406951">
        <w:rPr>
          <w:bCs/>
        </w:rPr>
        <w:t>6xPotenciometar 10k</w:t>
      </w:r>
      <w:r>
        <w:rPr>
          <w:bCs/>
        </w:rPr>
        <w:t xml:space="preserve">, </w:t>
      </w:r>
      <w:r w:rsidR="00406951" w:rsidRPr="00406951">
        <w:rPr>
          <w:bCs/>
        </w:rPr>
        <w:t>3xVelikipushbutton crveni poklopac</w:t>
      </w:r>
      <w:r>
        <w:rPr>
          <w:bCs/>
        </w:rPr>
        <w:t xml:space="preserve">, </w:t>
      </w:r>
      <w:r w:rsidR="00406951" w:rsidRPr="00406951">
        <w:rPr>
          <w:bCs/>
        </w:rPr>
        <w:t>Relej, 1-kanalni</w:t>
      </w:r>
      <w:r>
        <w:rPr>
          <w:bCs/>
        </w:rPr>
        <w:t xml:space="preserve">, </w:t>
      </w:r>
      <w:r w:rsidR="00406951" w:rsidRPr="00406951">
        <w:rPr>
          <w:bCs/>
        </w:rPr>
        <w:t>LCD ekran 16x2</w:t>
      </w:r>
      <w:r>
        <w:rPr>
          <w:bCs/>
        </w:rPr>
        <w:t xml:space="preserve">, </w:t>
      </w:r>
      <w:r w:rsidR="00406951" w:rsidRPr="00406951">
        <w:rPr>
          <w:bCs/>
        </w:rPr>
        <w:t>3x1N4148 dioda</w:t>
      </w:r>
      <w:r>
        <w:rPr>
          <w:bCs/>
        </w:rPr>
        <w:t>, u</w:t>
      </w:r>
      <w:r w:rsidR="00406951" w:rsidRPr="00406951">
        <w:rPr>
          <w:bCs/>
        </w:rPr>
        <w:t>ltrazvučni senzor udaljenosti</w:t>
      </w:r>
      <w:r>
        <w:rPr>
          <w:bCs/>
        </w:rPr>
        <w:t>, s</w:t>
      </w:r>
      <w:r w:rsidR="00406951" w:rsidRPr="00406951">
        <w:rPr>
          <w:bCs/>
        </w:rPr>
        <w:t>enzor pokreta HC-SR501</w:t>
      </w:r>
      <w:r>
        <w:rPr>
          <w:bCs/>
        </w:rPr>
        <w:t>, r</w:t>
      </w:r>
      <w:r w:rsidR="00406951" w:rsidRPr="00406951">
        <w:rPr>
          <w:bCs/>
        </w:rPr>
        <w:t>adni stol za vježbe  kom. 1</w:t>
      </w:r>
      <w:r>
        <w:rPr>
          <w:bCs/>
        </w:rPr>
        <w:t xml:space="preserve">, </w:t>
      </w:r>
      <w:r w:rsidR="00406951" w:rsidRPr="00406951">
        <w:rPr>
          <w:bCs/>
        </w:rPr>
        <w:t>LCD-projektor  kom. 1</w:t>
      </w:r>
      <w:r>
        <w:rPr>
          <w:bCs/>
        </w:rPr>
        <w:t>, z</w:t>
      </w:r>
      <w:r w:rsidR="00406951" w:rsidRPr="00406951">
        <w:rPr>
          <w:bCs/>
        </w:rPr>
        <w:t>idno platno  kom. 1</w:t>
      </w:r>
      <w:r>
        <w:rPr>
          <w:bCs/>
        </w:rPr>
        <w:t>, k</w:t>
      </w:r>
      <w:r w:rsidR="00406951" w:rsidRPr="00406951">
        <w:rPr>
          <w:bCs/>
        </w:rPr>
        <w:t>atedra nastavnika  kom. 1</w:t>
      </w:r>
      <w:r>
        <w:rPr>
          <w:bCs/>
        </w:rPr>
        <w:t>, p</w:t>
      </w:r>
      <w:r w:rsidR="00406951" w:rsidRPr="00406951">
        <w:rPr>
          <w:bCs/>
        </w:rPr>
        <w:t>olice jednostrane  kom. 4</w:t>
      </w:r>
      <w:r>
        <w:rPr>
          <w:bCs/>
        </w:rPr>
        <w:t>)</w:t>
      </w:r>
    </w:p>
    <w:p w14:paraId="379864DB" w14:textId="77777777" w:rsidR="00406951" w:rsidRPr="00C7377D" w:rsidRDefault="00406951" w:rsidP="00C7377D">
      <w:pPr>
        <w:tabs>
          <w:tab w:val="left" w:pos="142"/>
        </w:tabs>
        <w:jc w:val="both"/>
        <w:rPr>
          <w:bCs/>
        </w:rPr>
      </w:pPr>
    </w:p>
    <w:p w14:paraId="6C6203F7" w14:textId="77777777" w:rsidR="00C7377D" w:rsidRPr="00C7377D" w:rsidRDefault="00C7377D" w:rsidP="00C7377D">
      <w:pPr>
        <w:jc w:val="both"/>
        <w:rPr>
          <w:b/>
        </w:rPr>
      </w:pPr>
    </w:p>
    <w:p w14:paraId="073F15D7" w14:textId="77777777" w:rsidR="00C7377D" w:rsidRPr="00B338C1" w:rsidRDefault="00C7377D" w:rsidP="00B338C1">
      <w:pPr>
        <w:pStyle w:val="Naslov1"/>
        <w:jc w:val="center"/>
        <w:rPr>
          <w:color w:val="auto"/>
          <w:sz w:val="24"/>
          <w:szCs w:val="24"/>
        </w:rPr>
      </w:pPr>
      <w:bookmarkStart w:id="15" w:name="_Toc212346257"/>
      <w:bookmarkStart w:id="16" w:name="_Toc53583063"/>
      <w:r w:rsidRPr="00B338C1">
        <w:rPr>
          <w:color w:val="auto"/>
          <w:sz w:val="24"/>
          <w:szCs w:val="24"/>
        </w:rPr>
        <w:lastRenderedPageBreak/>
        <w:t>1.6.3. Šumarstvo</w:t>
      </w:r>
      <w:bookmarkEnd w:id="15"/>
      <w:bookmarkEnd w:id="16"/>
    </w:p>
    <w:p w14:paraId="1A359D5E" w14:textId="77777777" w:rsidR="00C7377D" w:rsidRPr="00C7377D" w:rsidRDefault="00C7377D" w:rsidP="00C7377D">
      <w:pPr>
        <w:jc w:val="both"/>
      </w:pPr>
    </w:p>
    <w:p w14:paraId="15E2E4D6" w14:textId="77777777" w:rsidR="00C7377D" w:rsidRPr="00C7377D" w:rsidRDefault="00C7377D" w:rsidP="00C7377D">
      <w:pPr>
        <w:tabs>
          <w:tab w:val="left" w:pos="142"/>
        </w:tabs>
        <w:jc w:val="both"/>
        <w:rPr>
          <w:bCs/>
        </w:rPr>
      </w:pPr>
      <w:r w:rsidRPr="00C7377D">
        <w:rPr>
          <w:bCs/>
        </w:rPr>
        <w:tab/>
        <w:t>Za izvođenje nastave u programu šumarstva, za zanimanje šumarski tehničar, škola je namijenila učionice i praktikum ukupne površine 149,56 m</w:t>
      </w:r>
      <w:r w:rsidRPr="00C7377D">
        <w:rPr>
          <w:bCs/>
          <w:vertAlign w:val="superscript"/>
        </w:rPr>
        <w:t>2</w:t>
      </w:r>
      <w:r w:rsidRPr="00C7377D">
        <w:rPr>
          <w:bCs/>
        </w:rPr>
        <w:t>. Učionice i praktikum su u potpunosti opremljeni za realiziranje nastavnih sadržaja (d</w:t>
      </w:r>
      <w:r w:rsidR="00316F67">
        <w:rPr>
          <w:bCs/>
        </w:rPr>
        <w:t>endrološka zbirka izbojaka listo</w:t>
      </w:r>
      <w:r w:rsidRPr="00C7377D">
        <w:rPr>
          <w:bCs/>
        </w:rPr>
        <w:t>padnih vrsta, zbirka dermopreparata, zbirka lovačkog naoružanja, zbirka herbarskog materijala listača i četinjača, zbirka plodova listača, zbirka izbojaka listača, zbirka češera, zbirka kukaca, zbirka sjemenja, zbirka kamenja, zbirka kora, zbirka uzoraka drveća, zbirka slika drveća, visinomjer Vertex, visinomjer Blume-Leiss, kompasi, zbirka grešaka drveća, zbirka geodetskih instrumenata, mjerna vrpca  i dr.), a veći dio nastavnih vježbi bit će realiziran putem terenske nastave i stručnih ekskurzija. Za prijevoz učenika na terensku nastavu šk</w:t>
      </w:r>
      <w:r w:rsidR="00316F67">
        <w:rPr>
          <w:bCs/>
        </w:rPr>
        <w:t>ola raspolaže s vozilom kombi s</w:t>
      </w:r>
      <w:r w:rsidRPr="00C7377D">
        <w:rPr>
          <w:bCs/>
        </w:rPr>
        <w:t xml:space="preserve"> osam sjedećih mjesta za učenike. Školski rasadnik (cca. 300</w:t>
      </w:r>
      <w:r w:rsidR="003D23A8">
        <w:rPr>
          <w:bCs/>
        </w:rPr>
        <w:t xml:space="preserve"> </w:t>
      </w:r>
      <w:r w:rsidRPr="00C7377D">
        <w:rPr>
          <w:bCs/>
        </w:rPr>
        <w:t>m</w:t>
      </w:r>
      <w:r w:rsidRPr="00C7377D">
        <w:rPr>
          <w:bCs/>
          <w:vertAlign w:val="superscript"/>
        </w:rPr>
        <w:t xml:space="preserve">2 </w:t>
      </w:r>
      <w:r w:rsidRPr="00C7377D">
        <w:rPr>
          <w:bCs/>
        </w:rPr>
        <w:t>) raspolaže s kućicom za alat, motornim pilama (5 kom.), štihačama (20 kom.), mačetama (10 kom.), kosirima (20 kom.), sjekirama (5 kom.), cjepačima (5 kom.), vrtnim alatom, zaštitnim kacigama (30 kom.) i promjerkama (6 kom.). Učenicima i nastavnicima na raspolaganju je poligon za vježbe te dendrološki park s preko 30 vrsta drveća i grmlja.</w:t>
      </w:r>
      <w:r w:rsidR="009B70DE">
        <w:rPr>
          <w:bCs/>
        </w:rPr>
        <w:t xml:space="preserve"> Također škola raspolaže s pl</w:t>
      </w:r>
      <w:r w:rsidR="00770FAD">
        <w:rPr>
          <w:bCs/>
        </w:rPr>
        <w:t>a</w:t>
      </w:r>
      <w:r w:rsidR="009B70DE">
        <w:rPr>
          <w:bCs/>
        </w:rPr>
        <w:t xml:space="preserve">stenikom </w:t>
      </w:r>
      <w:r w:rsidR="00770FAD">
        <w:rPr>
          <w:bCs/>
        </w:rPr>
        <w:t>površine 300m2 s automatskim upravlja</w:t>
      </w:r>
      <w:r w:rsidR="009B70DE">
        <w:rPr>
          <w:bCs/>
        </w:rPr>
        <w:t>njem</w:t>
      </w:r>
      <w:r w:rsidR="00770FAD">
        <w:rPr>
          <w:bCs/>
        </w:rPr>
        <w:t>,</w:t>
      </w:r>
      <w:r w:rsidR="009B70DE">
        <w:rPr>
          <w:bCs/>
        </w:rPr>
        <w:t xml:space="preserve"> u kojem se izvodi nastava iz</w:t>
      </w:r>
      <w:r w:rsidR="00770FAD">
        <w:rPr>
          <w:bCs/>
        </w:rPr>
        <w:t xml:space="preserve"> rasadničarstva, kao i provođenje</w:t>
      </w:r>
      <w:r w:rsidR="009B70DE">
        <w:rPr>
          <w:bCs/>
        </w:rPr>
        <w:t xml:space="preserve"> projekta prekograni</w:t>
      </w:r>
      <w:r w:rsidR="00437561">
        <w:rPr>
          <w:bCs/>
        </w:rPr>
        <w:t xml:space="preserve">čne suradnje s Mađarskom </w:t>
      </w:r>
      <w:r w:rsidR="00770FAD">
        <w:rPr>
          <w:bCs/>
        </w:rPr>
        <w:t>„Z</w:t>
      </w:r>
      <w:r w:rsidR="00437561">
        <w:rPr>
          <w:bCs/>
        </w:rPr>
        <w:t>aboravljene šumske voćkarice</w:t>
      </w:r>
      <w:r w:rsidR="00770FAD">
        <w:rPr>
          <w:bCs/>
        </w:rPr>
        <w:t>“ (uzgoj divlje kruške, divlje jabuke, divlje</w:t>
      </w:r>
      <w:r w:rsidR="00437561">
        <w:rPr>
          <w:bCs/>
        </w:rPr>
        <w:t xml:space="preserve"> tr</w:t>
      </w:r>
      <w:r w:rsidR="009946D7">
        <w:rPr>
          <w:bCs/>
        </w:rPr>
        <w:t>e</w:t>
      </w:r>
      <w:r w:rsidR="00770FAD">
        <w:rPr>
          <w:bCs/>
        </w:rPr>
        <w:t>šnje, oskoruše i brekinje</w:t>
      </w:r>
      <w:r w:rsidR="00437561">
        <w:rPr>
          <w:bCs/>
        </w:rPr>
        <w:t>)</w:t>
      </w:r>
      <w:r w:rsidR="00770FAD">
        <w:rPr>
          <w:bCs/>
        </w:rPr>
        <w:t>.</w:t>
      </w:r>
    </w:p>
    <w:p w14:paraId="3C71965F" w14:textId="77777777" w:rsidR="00C7377D" w:rsidRDefault="00C7377D" w:rsidP="00C7377D">
      <w:pPr>
        <w:tabs>
          <w:tab w:val="left" w:pos="142"/>
        </w:tabs>
        <w:jc w:val="both"/>
        <w:rPr>
          <w:bCs/>
        </w:rPr>
      </w:pPr>
      <w:r w:rsidRPr="00C7377D">
        <w:rPr>
          <w:bCs/>
        </w:rPr>
        <w:t xml:space="preserve"> Program raspo</w:t>
      </w:r>
      <w:r w:rsidR="009946D7">
        <w:rPr>
          <w:bCs/>
        </w:rPr>
        <w:t>laže s 4</w:t>
      </w:r>
      <w:r w:rsidRPr="00C7377D">
        <w:rPr>
          <w:bCs/>
        </w:rPr>
        <w:t xml:space="preserve"> prijenosna nastavnička računala i LCD projektorom za potrebe izvođenja nastave stručnih sadržaja.</w:t>
      </w:r>
      <w:bookmarkStart w:id="17" w:name="_Toc212346258"/>
    </w:p>
    <w:p w14:paraId="6CA28FED" w14:textId="77777777" w:rsidR="00C7377D" w:rsidRPr="00C7377D" w:rsidRDefault="00C7377D" w:rsidP="00C7377D">
      <w:pPr>
        <w:tabs>
          <w:tab w:val="left" w:pos="142"/>
        </w:tabs>
        <w:jc w:val="both"/>
        <w:rPr>
          <w:bCs/>
        </w:rPr>
      </w:pPr>
    </w:p>
    <w:p w14:paraId="33787A00" w14:textId="77777777" w:rsidR="00C7377D" w:rsidRPr="00B338C1" w:rsidRDefault="00C7377D" w:rsidP="00B338C1">
      <w:pPr>
        <w:pStyle w:val="Naslov1"/>
        <w:jc w:val="center"/>
        <w:rPr>
          <w:color w:val="auto"/>
          <w:sz w:val="24"/>
          <w:szCs w:val="24"/>
        </w:rPr>
      </w:pPr>
      <w:bookmarkStart w:id="18" w:name="_Toc53583064"/>
      <w:r w:rsidRPr="00B338C1">
        <w:rPr>
          <w:color w:val="auto"/>
          <w:sz w:val="24"/>
          <w:szCs w:val="24"/>
        </w:rPr>
        <w:t>1.6.4. Obrada drva</w:t>
      </w:r>
      <w:bookmarkEnd w:id="17"/>
      <w:bookmarkEnd w:id="18"/>
    </w:p>
    <w:p w14:paraId="2FED1211" w14:textId="77777777" w:rsidR="00C7377D" w:rsidRPr="00C7377D" w:rsidRDefault="00C7377D" w:rsidP="00C7377D">
      <w:pPr>
        <w:jc w:val="both"/>
      </w:pPr>
    </w:p>
    <w:p w14:paraId="34DAD544" w14:textId="77777777" w:rsidR="00C7377D" w:rsidRPr="00C7377D" w:rsidRDefault="00C7377D" w:rsidP="00C7377D">
      <w:pPr>
        <w:tabs>
          <w:tab w:val="left" w:pos="142"/>
        </w:tabs>
        <w:jc w:val="both"/>
        <w:rPr>
          <w:bCs/>
        </w:rPr>
      </w:pPr>
      <w:r w:rsidRPr="00C7377D">
        <w:rPr>
          <w:bCs/>
        </w:rPr>
        <w:tab/>
        <w:t>Za izvođenje nastave iz programa obrade drva, za zanimanje drvodjeljski tehničar dizajner, škola je namijenila učionice ukupne površine 157,5 m</w:t>
      </w:r>
      <w:r w:rsidRPr="00C7377D">
        <w:rPr>
          <w:bCs/>
          <w:vertAlign w:val="superscript"/>
        </w:rPr>
        <w:t>2</w:t>
      </w:r>
      <w:r w:rsidRPr="00C7377D">
        <w:rPr>
          <w:bCs/>
        </w:rPr>
        <w:t>, te radionicu površine 185,5 m</w:t>
      </w:r>
      <w:r w:rsidRPr="00C7377D">
        <w:rPr>
          <w:bCs/>
          <w:vertAlign w:val="superscript"/>
        </w:rPr>
        <w:t xml:space="preserve">2 </w:t>
      </w:r>
      <w:r w:rsidRPr="00C7377D">
        <w:rPr>
          <w:bCs/>
        </w:rPr>
        <w:t xml:space="preserve">za izvođenje nastave predmeta Osnove zanatstva i Izrada namještaja što u potpunosti udovoljava zahtjevima realizacije nastavnog programa. Program raspolaže s jednim prijenosnim nastavničkim računalom te dva LCD projektora. Radionica je opremljena s CNC obradnim centrom, model TECH 80; rubnom ljepilicom za ravne i krive panele, model CONTURA; strojem za odstranjivanje viška rubnog materijala na zaobljenim panelima, model PRAKTIKA; viševretenastom bušilicom, model STARTECH 23; kombiniranim stolarskim strojem; šest stolarskih klupa za učenike; stolarskom pilom; tračnom  brusilicom. </w:t>
      </w:r>
    </w:p>
    <w:p w14:paraId="4A34694B" w14:textId="77777777" w:rsidR="00C7377D" w:rsidRPr="00C7377D" w:rsidRDefault="00C7377D" w:rsidP="00C7377D">
      <w:pPr>
        <w:jc w:val="both"/>
        <w:rPr>
          <w:b/>
        </w:rPr>
      </w:pPr>
    </w:p>
    <w:p w14:paraId="57B8490C" w14:textId="77777777" w:rsidR="00C7377D" w:rsidRPr="00B338C1" w:rsidRDefault="00C7377D" w:rsidP="00B338C1">
      <w:pPr>
        <w:pStyle w:val="Naslov1"/>
        <w:jc w:val="center"/>
        <w:rPr>
          <w:color w:val="auto"/>
          <w:sz w:val="24"/>
          <w:szCs w:val="24"/>
        </w:rPr>
      </w:pPr>
      <w:bookmarkStart w:id="19" w:name="_Toc212346259"/>
      <w:bookmarkStart w:id="20" w:name="_Toc53583065"/>
      <w:r w:rsidRPr="00B338C1">
        <w:rPr>
          <w:color w:val="auto"/>
          <w:sz w:val="24"/>
          <w:szCs w:val="24"/>
        </w:rPr>
        <w:t>1.6.5. Zdravstvo</w:t>
      </w:r>
      <w:bookmarkEnd w:id="19"/>
      <w:bookmarkEnd w:id="20"/>
    </w:p>
    <w:p w14:paraId="53D7334A" w14:textId="77777777" w:rsidR="00C7377D" w:rsidRPr="00C7377D" w:rsidRDefault="00C7377D" w:rsidP="00C7377D">
      <w:pPr>
        <w:jc w:val="both"/>
      </w:pPr>
    </w:p>
    <w:p w14:paraId="01D7873C" w14:textId="77777777" w:rsidR="00C7377D" w:rsidRPr="00C7377D" w:rsidRDefault="00C7377D" w:rsidP="00C7377D">
      <w:pPr>
        <w:tabs>
          <w:tab w:val="left" w:pos="142"/>
        </w:tabs>
        <w:jc w:val="both"/>
        <w:rPr>
          <w:bCs/>
        </w:rPr>
      </w:pPr>
      <w:r w:rsidRPr="00C7377D">
        <w:rPr>
          <w:bCs/>
        </w:rPr>
        <w:tab/>
        <w:t>Za izvođenje nastave i vježbi iz programa zdravstva, za zanimanje medicinska sestra-tehničar opće njege, škola je namijenila ukupno tri praktikuma za izvođenje vježbi ukupne površine 89,76 m</w:t>
      </w:r>
      <w:r w:rsidRPr="00C7377D">
        <w:rPr>
          <w:bCs/>
          <w:vertAlign w:val="superscript"/>
        </w:rPr>
        <w:t>2</w:t>
      </w:r>
      <w:r w:rsidRPr="00C7377D">
        <w:rPr>
          <w:bCs/>
        </w:rPr>
        <w:t xml:space="preserve"> koje svojom veličinom i opremljenošću u potpunosti odgovaraju zahtjevima izvođenja nastave. </w:t>
      </w:r>
    </w:p>
    <w:p w14:paraId="446BCB1C" w14:textId="77777777" w:rsidR="00C7377D" w:rsidRPr="00C7377D" w:rsidRDefault="00C7377D" w:rsidP="00C7377D">
      <w:pPr>
        <w:tabs>
          <w:tab w:val="left" w:pos="142"/>
        </w:tabs>
        <w:jc w:val="both"/>
        <w:rPr>
          <w:bCs/>
        </w:rPr>
      </w:pPr>
      <w:r w:rsidRPr="00C7377D">
        <w:rPr>
          <w:bCs/>
        </w:rPr>
        <w:t>Dva praktikuma za izvođenje vježbi iz predmeta Zdravstvena njega-opća, Opća načela zdravlja i njege te Hitni medicinski postupci sadrže opremu k</w:t>
      </w:r>
      <w:r w:rsidR="00863256">
        <w:rPr>
          <w:bCs/>
        </w:rPr>
        <w:t xml:space="preserve">ompletne bolesničke sobe, </w:t>
      </w:r>
      <w:r w:rsidRPr="00C7377D">
        <w:rPr>
          <w:bCs/>
        </w:rPr>
        <w:t xml:space="preserve">fantom lutku, model podlaktice s ugrađenim sustavom za vježbanje vađenja krvi, antidekubitalna pomagala, dezinfekcijska sredstva, posteljno i osobno rublje, sanitetski materijal, model ljudskog kostura, modele uha, digestivnog trakta, sekcije bubrega, modele Pelvis muške i ženske, Laerdal lutku sa trening sistemom, Laerdal ovratnik za imobilizaciju, prijenosni aspirator, set za oživljavanje za odrasle i djecu, laringoskop, set za intubaciju, nosila za imobilizaciju, gornji i donji ekstremiteti za prvu pomoć, pH metar, te Scientific lutku, imulator za primjenu klizme, ruku za vježbu vađenja krvi i model gluteusa za IM injekcije. </w:t>
      </w:r>
    </w:p>
    <w:p w14:paraId="765BC17F" w14:textId="77777777" w:rsidR="00C7377D" w:rsidRPr="00C7377D" w:rsidRDefault="00C7377D" w:rsidP="00C7377D">
      <w:pPr>
        <w:tabs>
          <w:tab w:val="left" w:pos="142"/>
        </w:tabs>
        <w:jc w:val="both"/>
        <w:rPr>
          <w:bCs/>
        </w:rPr>
      </w:pPr>
      <w:r w:rsidRPr="00C7377D">
        <w:rPr>
          <w:bCs/>
        </w:rPr>
        <w:lastRenderedPageBreak/>
        <w:t>Praktikum za izvođenje vježbi iz nastavnog predmeta Zdravstvena njega zdravog djeteta i adolescenta opremljen je trima trening bebama –  dvije trening bebe dojenačke dobi i jedna trening beba dobi novorođenčeta</w:t>
      </w:r>
      <w:r w:rsidR="00E836F7">
        <w:rPr>
          <w:bCs/>
        </w:rPr>
        <w:t>. U praktikumu su četiri velika stola za kupanje i njegu djeteta s sladicama na izvlačenje uz pripadajuću opremu i pribor te stol s dvanaest sjedećih mjesta za učenike.</w:t>
      </w:r>
    </w:p>
    <w:p w14:paraId="391B0B31" w14:textId="77777777" w:rsidR="00C7377D" w:rsidRPr="00C7377D" w:rsidRDefault="00C7377D" w:rsidP="00C7377D">
      <w:pPr>
        <w:tabs>
          <w:tab w:val="left" w:pos="142"/>
        </w:tabs>
        <w:jc w:val="both"/>
        <w:rPr>
          <w:bCs/>
        </w:rPr>
      </w:pPr>
      <w:r w:rsidRPr="00C7377D">
        <w:rPr>
          <w:bCs/>
        </w:rPr>
        <w:t>Nastavnicima u programu zdravstva na raspolaganju su tri prijenosna računala i LCD projektor.</w:t>
      </w:r>
    </w:p>
    <w:p w14:paraId="5D89198F" w14:textId="77777777" w:rsidR="00C7377D" w:rsidRPr="00C7377D" w:rsidRDefault="00C7377D" w:rsidP="00C7377D">
      <w:pPr>
        <w:tabs>
          <w:tab w:val="left" w:pos="426"/>
        </w:tabs>
        <w:jc w:val="both"/>
        <w:rPr>
          <w:b/>
          <w:szCs w:val="24"/>
        </w:rPr>
      </w:pPr>
      <w:bookmarkStart w:id="21" w:name="_Toc212346260"/>
    </w:p>
    <w:p w14:paraId="6FA67D14" w14:textId="77777777" w:rsidR="00C7377D" w:rsidRPr="00880D5F" w:rsidRDefault="00C7377D" w:rsidP="00B338C1">
      <w:pPr>
        <w:pStyle w:val="Naslov1"/>
        <w:jc w:val="center"/>
        <w:rPr>
          <w:color w:val="auto"/>
          <w:sz w:val="24"/>
          <w:szCs w:val="24"/>
        </w:rPr>
      </w:pPr>
      <w:bookmarkStart w:id="22" w:name="_Toc53583066"/>
      <w:r w:rsidRPr="00880D5F">
        <w:rPr>
          <w:color w:val="auto"/>
          <w:sz w:val="24"/>
          <w:szCs w:val="24"/>
        </w:rPr>
        <w:t>1.6.6. Računalstvo</w:t>
      </w:r>
      <w:bookmarkEnd w:id="21"/>
      <w:bookmarkEnd w:id="22"/>
    </w:p>
    <w:p w14:paraId="61196B50" w14:textId="77777777" w:rsidR="00C7377D" w:rsidRPr="00C7377D" w:rsidRDefault="00C7377D" w:rsidP="00C7377D">
      <w:pPr>
        <w:jc w:val="both"/>
      </w:pPr>
    </w:p>
    <w:p w14:paraId="2736D06E" w14:textId="77777777" w:rsidR="00BA6A78" w:rsidRDefault="00C7377D" w:rsidP="00C7377D">
      <w:pPr>
        <w:tabs>
          <w:tab w:val="left" w:pos="142"/>
        </w:tabs>
        <w:jc w:val="both"/>
        <w:rPr>
          <w:bCs/>
        </w:rPr>
      </w:pPr>
      <w:r w:rsidRPr="00C7377D">
        <w:rPr>
          <w:bCs/>
        </w:rPr>
        <w:tab/>
        <w:t xml:space="preserve">Za potrebe izvođenja nastave računalstva škola raspolaže s učionicom opremljenom sa šesnaest učeničkih, jednim nastavničkim računalom i LCD projektorom. </w:t>
      </w:r>
    </w:p>
    <w:p w14:paraId="7CE6C2CE" w14:textId="77777777" w:rsidR="00BA6A78" w:rsidRDefault="00BA6A78" w:rsidP="00C7377D">
      <w:pPr>
        <w:tabs>
          <w:tab w:val="left" w:pos="142"/>
        </w:tabs>
        <w:jc w:val="both"/>
        <w:rPr>
          <w:bCs/>
        </w:rPr>
      </w:pPr>
    </w:p>
    <w:p w14:paraId="3BCC578A" w14:textId="6E97DEA1" w:rsidR="00BA6A78" w:rsidRPr="009D4308" w:rsidRDefault="00BA6A78" w:rsidP="009D4308">
      <w:pPr>
        <w:pStyle w:val="Naslov1"/>
        <w:jc w:val="center"/>
        <w:rPr>
          <w:color w:val="auto"/>
        </w:rPr>
      </w:pPr>
      <w:bookmarkStart w:id="23" w:name="_Toc53583067"/>
      <w:r w:rsidRPr="009D4308">
        <w:rPr>
          <w:color w:val="auto"/>
          <w:sz w:val="24"/>
          <w:szCs w:val="24"/>
        </w:rPr>
        <w:t>1.6.7.</w:t>
      </w:r>
      <w:r w:rsidRPr="009D4308">
        <w:rPr>
          <w:color w:val="auto"/>
        </w:rPr>
        <w:t xml:space="preserve"> </w:t>
      </w:r>
      <w:r w:rsidRPr="009D4308">
        <w:rPr>
          <w:color w:val="auto"/>
          <w:sz w:val="24"/>
          <w:szCs w:val="24"/>
        </w:rPr>
        <w:t>Matematika</w:t>
      </w:r>
      <w:bookmarkEnd w:id="23"/>
    </w:p>
    <w:p w14:paraId="294728F8" w14:textId="77777777" w:rsidR="00BA6A78" w:rsidRDefault="00BA6A78" w:rsidP="00C7377D">
      <w:pPr>
        <w:tabs>
          <w:tab w:val="left" w:pos="142"/>
        </w:tabs>
        <w:jc w:val="both"/>
        <w:rPr>
          <w:b/>
          <w:bCs/>
        </w:rPr>
      </w:pPr>
    </w:p>
    <w:p w14:paraId="29FB71C9" w14:textId="77777777" w:rsidR="00BA6A78" w:rsidRDefault="00BA6A78" w:rsidP="00C7377D">
      <w:pPr>
        <w:tabs>
          <w:tab w:val="left" w:pos="142"/>
        </w:tabs>
        <w:jc w:val="both"/>
        <w:rPr>
          <w:bCs/>
        </w:rPr>
      </w:pPr>
      <w:r>
        <w:rPr>
          <w:bCs/>
        </w:rPr>
        <w:tab/>
        <w:t>Za potrebe izvođenja nastave matematike</w:t>
      </w:r>
      <w:r w:rsidR="00AC1B98">
        <w:rPr>
          <w:bCs/>
        </w:rPr>
        <w:t>,</w:t>
      </w:r>
      <w:r>
        <w:rPr>
          <w:bCs/>
        </w:rPr>
        <w:t xml:space="preserve"> škola raspolaže s 2 specijalizirane </w:t>
      </w:r>
      <w:r w:rsidR="0039490E">
        <w:rPr>
          <w:bCs/>
        </w:rPr>
        <w:t>učionice s pametnim pločama, LCD projektori</w:t>
      </w:r>
      <w:r>
        <w:rPr>
          <w:bCs/>
        </w:rPr>
        <w:t>ma, nasta</w:t>
      </w:r>
      <w:r w:rsidR="00AC1B98">
        <w:rPr>
          <w:bCs/>
        </w:rPr>
        <w:t>vničkim računalom te ostalim nastavnim sredstvima i pomagalima</w:t>
      </w:r>
      <w:r>
        <w:rPr>
          <w:bCs/>
        </w:rPr>
        <w:t>.</w:t>
      </w:r>
    </w:p>
    <w:p w14:paraId="2E48EEA2" w14:textId="77777777" w:rsidR="00BA6A78" w:rsidRDefault="00BA6A78" w:rsidP="00C7377D">
      <w:pPr>
        <w:tabs>
          <w:tab w:val="left" w:pos="142"/>
        </w:tabs>
        <w:jc w:val="both"/>
        <w:rPr>
          <w:bCs/>
        </w:rPr>
      </w:pPr>
    </w:p>
    <w:p w14:paraId="3EF782AF" w14:textId="47D48578" w:rsidR="00BA6A78" w:rsidRPr="009D4308" w:rsidRDefault="00BA6A78" w:rsidP="009D4308">
      <w:pPr>
        <w:pStyle w:val="Naslov1"/>
        <w:jc w:val="center"/>
        <w:rPr>
          <w:color w:val="auto"/>
          <w:sz w:val="24"/>
          <w:szCs w:val="24"/>
        </w:rPr>
      </w:pPr>
      <w:bookmarkStart w:id="24" w:name="_Toc53583068"/>
      <w:r w:rsidRPr="009D4308">
        <w:rPr>
          <w:color w:val="auto"/>
          <w:sz w:val="24"/>
          <w:szCs w:val="24"/>
        </w:rPr>
        <w:t>1.6.8. Hrvatski jezik</w:t>
      </w:r>
      <w:bookmarkEnd w:id="24"/>
    </w:p>
    <w:p w14:paraId="385D5881" w14:textId="77777777" w:rsidR="00BA6A78" w:rsidRDefault="00BA6A78" w:rsidP="00C7377D">
      <w:pPr>
        <w:tabs>
          <w:tab w:val="left" w:pos="142"/>
        </w:tabs>
        <w:jc w:val="both"/>
        <w:rPr>
          <w:b/>
          <w:bCs/>
        </w:rPr>
      </w:pPr>
    </w:p>
    <w:p w14:paraId="70191A09" w14:textId="77777777" w:rsidR="00BA6A78" w:rsidRDefault="00BA6A78" w:rsidP="00C7377D">
      <w:pPr>
        <w:tabs>
          <w:tab w:val="left" w:pos="142"/>
        </w:tabs>
        <w:jc w:val="both"/>
        <w:rPr>
          <w:bCs/>
        </w:rPr>
      </w:pPr>
      <w:r>
        <w:rPr>
          <w:b/>
          <w:bCs/>
        </w:rPr>
        <w:tab/>
      </w:r>
      <w:r>
        <w:rPr>
          <w:bCs/>
        </w:rPr>
        <w:t>Z</w:t>
      </w:r>
      <w:r w:rsidR="00AC1B98">
        <w:rPr>
          <w:bCs/>
        </w:rPr>
        <w:t>a potrebe izvođenja nastave iz h</w:t>
      </w:r>
      <w:r>
        <w:rPr>
          <w:bCs/>
        </w:rPr>
        <w:t>rvatskog jezika</w:t>
      </w:r>
      <w:r w:rsidR="00AC1B98">
        <w:rPr>
          <w:bCs/>
        </w:rPr>
        <w:t>,</w:t>
      </w:r>
      <w:r>
        <w:rPr>
          <w:bCs/>
        </w:rPr>
        <w:t xml:space="preserve"> škola raspolaže s 2 specijalizirane uč</w:t>
      </w:r>
      <w:r w:rsidR="00AC1B98">
        <w:rPr>
          <w:bCs/>
        </w:rPr>
        <w:t>ionice s pametnim pločama, LCD projektori</w:t>
      </w:r>
      <w:r>
        <w:rPr>
          <w:bCs/>
        </w:rPr>
        <w:t>m</w:t>
      </w:r>
      <w:r w:rsidR="00AC1B98">
        <w:rPr>
          <w:bCs/>
        </w:rPr>
        <w:t>a</w:t>
      </w:r>
      <w:r>
        <w:rPr>
          <w:bCs/>
        </w:rPr>
        <w:t>, nastavničkim rač</w:t>
      </w:r>
      <w:r w:rsidR="00AC1B98">
        <w:rPr>
          <w:bCs/>
        </w:rPr>
        <w:t>unalom, zidnim panoima te ostalom opremom</w:t>
      </w:r>
      <w:r>
        <w:rPr>
          <w:bCs/>
        </w:rPr>
        <w:t>.</w:t>
      </w:r>
    </w:p>
    <w:p w14:paraId="0E08CEEC" w14:textId="77777777" w:rsidR="00880D5F" w:rsidRDefault="00880D5F" w:rsidP="00C7377D">
      <w:pPr>
        <w:tabs>
          <w:tab w:val="left" w:pos="142"/>
        </w:tabs>
        <w:jc w:val="both"/>
        <w:rPr>
          <w:bCs/>
        </w:rPr>
      </w:pPr>
    </w:p>
    <w:p w14:paraId="02F6ECC2" w14:textId="1C4B511D" w:rsidR="00880D5F" w:rsidRPr="009D4308" w:rsidRDefault="00880D5F" w:rsidP="009D4308">
      <w:pPr>
        <w:pStyle w:val="Naslov1"/>
        <w:jc w:val="center"/>
        <w:rPr>
          <w:color w:val="auto"/>
          <w:sz w:val="24"/>
          <w:szCs w:val="24"/>
        </w:rPr>
      </w:pPr>
      <w:bookmarkStart w:id="25" w:name="_Toc53583069"/>
      <w:r w:rsidRPr="009D4308">
        <w:rPr>
          <w:color w:val="auto"/>
          <w:sz w:val="24"/>
          <w:szCs w:val="24"/>
        </w:rPr>
        <w:t>1.6.9.  Ostali nastavni predmeti</w:t>
      </w:r>
      <w:bookmarkEnd w:id="25"/>
    </w:p>
    <w:p w14:paraId="55E58AB8" w14:textId="77777777" w:rsidR="00880D5F" w:rsidRDefault="00880D5F" w:rsidP="00C7377D">
      <w:pPr>
        <w:tabs>
          <w:tab w:val="left" w:pos="142"/>
        </w:tabs>
        <w:jc w:val="both"/>
        <w:rPr>
          <w:b/>
          <w:bCs/>
        </w:rPr>
      </w:pPr>
    </w:p>
    <w:p w14:paraId="6207902F" w14:textId="77777777" w:rsidR="00880D5F" w:rsidRDefault="00880D5F" w:rsidP="00C7377D">
      <w:pPr>
        <w:tabs>
          <w:tab w:val="left" w:pos="142"/>
        </w:tabs>
        <w:jc w:val="both"/>
        <w:rPr>
          <w:bCs/>
        </w:rPr>
      </w:pPr>
      <w:r>
        <w:rPr>
          <w:b/>
          <w:bCs/>
        </w:rPr>
        <w:tab/>
      </w:r>
      <w:r>
        <w:rPr>
          <w:bCs/>
        </w:rPr>
        <w:tab/>
        <w:t>Za ostale nastavne predmete</w:t>
      </w:r>
      <w:r w:rsidR="00863256">
        <w:rPr>
          <w:bCs/>
        </w:rPr>
        <w:t>, škola raspolaže</w:t>
      </w:r>
      <w:r>
        <w:rPr>
          <w:bCs/>
        </w:rPr>
        <w:t xml:space="preserve"> klasičnim učionicama prilagođenim potrebama </w:t>
      </w:r>
      <w:r w:rsidR="00AC1B98">
        <w:rPr>
          <w:bCs/>
        </w:rPr>
        <w:t xml:space="preserve">pojedinih </w:t>
      </w:r>
      <w:r>
        <w:rPr>
          <w:bCs/>
        </w:rPr>
        <w:t>nastavnih predmeta</w:t>
      </w:r>
      <w:r w:rsidR="009946D7">
        <w:rPr>
          <w:bCs/>
        </w:rPr>
        <w:t xml:space="preserve"> </w:t>
      </w:r>
      <w:r w:rsidR="00AC1B98">
        <w:rPr>
          <w:bCs/>
        </w:rPr>
        <w:t>te opremljene s LCD projektorima</w:t>
      </w:r>
      <w:r w:rsidR="009946D7">
        <w:rPr>
          <w:bCs/>
        </w:rPr>
        <w:t xml:space="preserve"> i pr</w:t>
      </w:r>
      <w:r w:rsidR="00AC1B98">
        <w:rPr>
          <w:bCs/>
        </w:rPr>
        <w:t>i</w:t>
      </w:r>
      <w:r w:rsidR="009946D7">
        <w:rPr>
          <w:bCs/>
        </w:rPr>
        <w:t>jenosnim računalima.</w:t>
      </w:r>
    </w:p>
    <w:p w14:paraId="573335A9" w14:textId="77777777" w:rsidR="00880D5F" w:rsidRDefault="00880D5F" w:rsidP="00C7377D">
      <w:pPr>
        <w:tabs>
          <w:tab w:val="left" w:pos="142"/>
        </w:tabs>
        <w:jc w:val="both"/>
        <w:rPr>
          <w:bCs/>
        </w:rPr>
      </w:pPr>
    </w:p>
    <w:p w14:paraId="629E8562" w14:textId="3D374DCB" w:rsidR="00880D5F" w:rsidRPr="009D4308" w:rsidRDefault="00AC1B98" w:rsidP="009D4308">
      <w:pPr>
        <w:pStyle w:val="Naslov1"/>
        <w:jc w:val="center"/>
        <w:rPr>
          <w:sz w:val="24"/>
          <w:szCs w:val="24"/>
        </w:rPr>
      </w:pPr>
      <w:bookmarkStart w:id="26" w:name="_Toc53583070"/>
      <w:r w:rsidRPr="009D4308">
        <w:rPr>
          <w:color w:val="auto"/>
          <w:sz w:val="24"/>
          <w:szCs w:val="24"/>
        </w:rPr>
        <w:t>1.6</w:t>
      </w:r>
      <w:r w:rsidR="00880D5F" w:rsidRPr="009D4308">
        <w:rPr>
          <w:color w:val="auto"/>
          <w:sz w:val="24"/>
          <w:szCs w:val="24"/>
        </w:rPr>
        <w:t>.</w:t>
      </w:r>
      <w:r w:rsidRPr="009D4308">
        <w:rPr>
          <w:color w:val="auto"/>
          <w:sz w:val="24"/>
          <w:szCs w:val="24"/>
        </w:rPr>
        <w:t>1</w:t>
      </w:r>
      <w:r w:rsidR="00880D5F" w:rsidRPr="009D4308">
        <w:rPr>
          <w:color w:val="auto"/>
          <w:sz w:val="24"/>
          <w:szCs w:val="24"/>
        </w:rPr>
        <w:t>0. TZK</w:t>
      </w:r>
      <w:bookmarkEnd w:id="26"/>
    </w:p>
    <w:p w14:paraId="766FFD81" w14:textId="77777777" w:rsidR="00880D5F" w:rsidRDefault="00880D5F" w:rsidP="00C7377D">
      <w:pPr>
        <w:tabs>
          <w:tab w:val="left" w:pos="142"/>
        </w:tabs>
        <w:jc w:val="both"/>
        <w:rPr>
          <w:b/>
          <w:bCs/>
        </w:rPr>
      </w:pPr>
    </w:p>
    <w:p w14:paraId="415D3633" w14:textId="77777777" w:rsidR="00880D5F" w:rsidRDefault="00880D5F" w:rsidP="00C7377D">
      <w:pPr>
        <w:tabs>
          <w:tab w:val="left" w:pos="142"/>
        </w:tabs>
        <w:jc w:val="both"/>
        <w:rPr>
          <w:bCs/>
        </w:rPr>
      </w:pPr>
      <w:r>
        <w:rPr>
          <w:b/>
          <w:bCs/>
        </w:rPr>
        <w:tab/>
      </w:r>
      <w:r w:rsidR="00AC1B98">
        <w:rPr>
          <w:bCs/>
        </w:rPr>
        <w:t>Za izvođenje nastave iz tjelesne i</w:t>
      </w:r>
      <w:r>
        <w:rPr>
          <w:bCs/>
        </w:rPr>
        <w:t xml:space="preserve"> zdravstvene kulture</w:t>
      </w:r>
      <w:r w:rsidR="00AC1B98">
        <w:rPr>
          <w:bCs/>
        </w:rPr>
        <w:t>, škola raspolaže s</w:t>
      </w:r>
      <w:r>
        <w:rPr>
          <w:bCs/>
        </w:rPr>
        <w:t xml:space="preserve">portskom dvoranom </w:t>
      </w:r>
      <w:r w:rsidR="00AC1B98">
        <w:rPr>
          <w:bCs/>
        </w:rPr>
        <w:t xml:space="preserve">veličine </w:t>
      </w:r>
      <w:r>
        <w:rPr>
          <w:bCs/>
        </w:rPr>
        <w:t>1360 m2 sa svom potr</w:t>
      </w:r>
      <w:r w:rsidR="009946D7">
        <w:rPr>
          <w:bCs/>
        </w:rPr>
        <w:t>e</w:t>
      </w:r>
      <w:r w:rsidR="00863256">
        <w:rPr>
          <w:bCs/>
        </w:rPr>
        <w:t>bno</w:t>
      </w:r>
      <w:r w:rsidR="00AC1B98">
        <w:rPr>
          <w:bCs/>
        </w:rPr>
        <w:t>m opremom, malom s</w:t>
      </w:r>
      <w:r>
        <w:rPr>
          <w:bCs/>
        </w:rPr>
        <w:t xml:space="preserve">portskom dvoranom </w:t>
      </w:r>
      <w:r w:rsidR="00AC1B98">
        <w:rPr>
          <w:bCs/>
        </w:rPr>
        <w:t xml:space="preserve">veličine </w:t>
      </w:r>
      <w:r>
        <w:rPr>
          <w:bCs/>
        </w:rPr>
        <w:t>260m2 za izvođenje</w:t>
      </w:r>
      <w:r w:rsidR="009B70DE">
        <w:rPr>
          <w:bCs/>
        </w:rPr>
        <w:t xml:space="preserve"> nasta</w:t>
      </w:r>
      <w:r w:rsidR="00AC1B98">
        <w:rPr>
          <w:bCs/>
        </w:rPr>
        <w:t xml:space="preserve">ve iz sportske gimnastike te </w:t>
      </w:r>
      <w:r w:rsidR="009B70DE">
        <w:rPr>
          <w:bCs/>
        </w:rPr>
        <w:t xml:space="preserve"> vanjskim rukometnim i košarkaškim igralištem</w:t>
      </w:r>
      <w:r>
        <w:rPr>
          <w:bCs/>
        </w:rPr>
        <w:t>.</w:t>
      </w:r>
    </w:p>
    <w:p w14:paraId="2FF51194" w14:textId="77777777" w:rsidR="00880D5F" w:rsidRDefault="00880D5F" w:rsidP="00C7377D">
      <w:pPr>
        <w:tabs>
          <w:tab w:val="left" w:pos="142"/>
        </w:tabs>
        <w:jc w:val="both"/>
        <w:rPr>
          <w:bCs/>
        </w:rPr>
      </w:pPr>
    </w:p>
    <w:p w14:paraId="67B02671" w14:textId="77777777" w:rsidR="00880D5F" w:rsidRPr="00880D5F" w:rsidRDefault="00880D5F" w:rsidP="00C7377D">
      <w:pPr>
        <w:tabs>
          <w:tab w:val="left" w:pos="142"/>
        </w:tabs>
        <w:jc w:val="both"/>
        <w:rPr>
          <w:bCs/>
        </w:rPr>
      </w:pPr>
      <w:r>
        <w:rPr>
          <w:bCs/>
        </w:rPr>
        <w:tab/>
      </w:r>
      <w:r>
        <w:rPr>
          <w:bCs/>
        </w:rPr>
        <w:tab/>
      </w:r>
      <w:r>
        <w:rPr>
          <w:bCs/>
        </w:rPr>
        <w:tab/>
      </w:r>
      <w:r>
        <w:rPr>
          <w:bCs/>
        </w:rPr>
        <w:tab/>
      </w:r>
      <w:r>
        <w:rPr>
          <w:bCs/>
        </w:rPr>
        <w:tab/>
      </w:r>
      <w:r>
        <w:rPr>
          <w:bCs/>
        </w:rPr>
        <w:tab/>
        <w:t xml:space="preserve"> </w:t>
      </w:r>
    </w:p>
    <w:p w14:paraId="6BBFA86C" w14:textId="77777777" w:rsidR="00C7377D" w:rsidRPr="00C7377D" w:rsidRDefault="00C7377D" w:rsidP="00C7377D">
      <w:pPr>
        <w:tabs>
          <w:tab w:val="left" w:pos="142"/>
        </w:tabs>
        <w:jc w:val="both"/>
        <w:rPr>
          <w:bCs/>
        </w:rPr>
      </w:pPr>
      <w:r w:rsidRPr="00C7377D">
        <w:rPr>
          <w:bCs/>
        </w:rPr>
        <w:t xml:space="preserve"> </w:t>
      </w:r>
    </w:p>
    <w:p w14:paraId="32AD1C3D" w14:textId="77777777" w:rsidR="00B873F7" w:rsidRDefault="00B873F7" w:rsidP="00B873F7">
      <w:bookmarkStart w:id="27" w:name="_Toc212346261"/>
    </w:p>
    <w:p w14:paraId="3621244E" w14:textId="77777777" w:rsidR="00B65C70" w:rsidRDefault="00B65C70" w:rsidP="00B873F7"/>
    <w:p w14:paraId="307A9D80" w14:textId="77777777" w:rsidR="00B65C70" w:rsidRDefault="00B65C70" w:rsidP="00B873F7"/>
    <w:p w14:paraId="6AF9172E" w14:textId="77777777" w:rsidR="00B65C70" w:rsidRDefault="00B65C70" w:rsidP="00B873F7"/>
    <w:p w14:paraId="2F09F674" w14:textId="77777777" w:rsidR="00E836F7" w:rsidRPr="00B873F7" w:rsidRDefault="00E836F7" w:rsidP="00B873F7"/>
    <w:p w14:paraId="2C409303" w14:textId="77777777" w:rsidR="00BF0519" w:rsidRDefault="00C7377D" w:rsidP="00BF0519">
      <w:pPr>
        <w:pStyle w:val="Naslov1"/>
        <w:jc w:val="center"/>
        <w:rPr>
          <w:color w:val="auto"/>
          <w:sz w:val="24"/>
          <w:szCs w:val="24"/>
        </w:rPr>
      </w:pPr>
      <w:bookmarkStart w:id="28" w:name="_Toc53583071"/>
      <w:r w:rsidRPr="00B338C1">
        <w:rPr>
          <w:color w:val="auto"/>
          <w:sz w:val="24"/>
          <w:szCs w:val="24"/>
        </w:rPr>
        <w:lastRenderedPageBreak/>
        <w:t xml:space="preserve">1.7. </w:t>
      </w:r>
      <w:bookmarkEnd w:id="27"/>
      <w:r w:rsidRPr="00B338C1">
        <w:rPr>
          <w:color w:val="auto"/>
          <w:sz w:val="24"/>
          <w:szCs w:val="24"/>
        </w:rPr>
        <w:t>Popis zaposlenika Tehničke škole Virovitica</w:t>
      </w:r>
      <w:bookmarkStart w:id="29" w:name="_Toc212346262"/>
      <w:bookmarkEnd w:id="28"/>
    </w:p>
    <w:p w14:paraId="4454AFE2" w14:textId="77777777" w:rsidR="00C7377D" w:rsidRPr="00B338C1" w:rsidRDefault="00C7377D" w:rsidP="00BF0519">
      <w:pPr>
        <w:pStyle w:val="Naslov1"/>
        <w:jc w:val="center"/>
        <w:rPr>
          <w:color w:val="auto"/>
          <w:sz w:val="24"/>
          <w:szCs w:val="24"/>
        </w:rPr>
      </w:pPr>
      <w:bookmarkStart w:id="30" w:name="_Toc53583072"/>
      <w:r w:rsidRPr="00B338C1">
        <w:rPr>
          <w:color w:val="auto"/>
          <w:sz w:val="24"/>
          <w:szCs w:val="24"/>
        </w:rPr>
        <w:t xml:space="preserve">1.7.1. </w:t>
      </w:r>
      <w:bookmarkEnd w:id="29"/>
      <w:r w:rsidRPr="00B338C1">
        <w:rPr>
          <w:color w:val="auto"/>
          <w:sz w:val="24"/>
          <w:szCs w:val="24"/>
        </w:rPr>
        <w:t>Nastavno osoblje</w:t>
      </w:r>
      <w:bookmarkEnd w:id="30"/>
    </w:p>
    <w:p w14:paraId="7FEC4A1D" w14:textId="77777777" w:rsidR="00C7377D" w:rsidRPr="00C7377D" w:rsidRDefault="00C7377D" w:rsidP="00C7377D">
      <w:pP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7"/>
        <w:gridCol w:w="3313"/>
        <w:gridCol w:w="3231"/>
      </w:tblGrid>
      <w:tr w:rsidR="00C7377D" w:rsidRPr="00C7377D" w14:paraId="59DBC259" w14:textId="77777777" w:rsidTr="00887B2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5DFEC"/>
            <w:vAlign w:val="center"/>
          </w:tcPr>
          <w:p w14:paraId="26E432A6" w14:textId="77777777" w:rsidR="00C7377D" w:rsidRPr="00C7377D" w:rsidRDefault="00C7377D" w:rsidP="00C7377D">
            <w:pPr>
              <w:jc w:val="center"/>
              <w:rPr>
                <w:b/>
                <w:sz w:val="20"/>
              </w:rPr>
            </w:pPr>
            <w:bookmarkStart w:id="31" w:name="OLE_LINK2"/>
            <w:r w:rsidRPr="00C7377D">
              <w:rPr>
                <w:b/>
                <w:sz w:val="20"/>
              </w:rPr>
              <w:t>R. b.</w:t>
            </w:r>
          </w:p>
        </w:tc>
        <w:tc>
          <w:tcPr>
            <w:tcW w:w="2107" w:type="dxa"/>
            <w:tcBorders>
              <w:top w:val="single" w:sz="4" w:space="0" w:color="auto"/>
              <w:left w:val="single" w:sz="4" w:space="0" w:color="auto"/>
              <w:bottom w:val="single" w:sz="4" w:space="0" w:color="auto"/>
              <w:right w:val="single" w:sz="4" w:space="0" w:color="auto"/>
            </w:tcBorders>
            <w:shd w:val="clear" w:color="auto" w:fill="E5DFEC"/>
            <w:vAlign w:val="center"/>
          </w:tcPr>
          <w:p w14:paraId="1B77C460" w14:textId="77777777" w:rsidR="00C7377D" w:rsidRPr="00C7377D" w:rsidRDefault="00C7377D" w:rsidP="00C7377D">
            <w:pPr>
              <w:jc w:val="center"/>
              <w:rPr>
                <w:b/>
                <w:sz w:val="20"/>
              </w:rPr>
            </w:pPr>
            <w:r w:rsidRPr="00C7377D">
              <w:rPr>
                <w:b/>
                <w:sz w:val="20"/>
              </w:rPr>
              <w:t>Ime i prezime</w:t>
            </w:r>
          </w:p>
        </w:tc>
        <w:tc>
          <w:tcPr>
            <w:tcW w:w="3313" w:type="dxa"/>
            <w:tcBorders>
              <w:top w:val="single" w:sz="4" w:space="0" w:color="auto"/>
              <w:left w:val="single" w:sz="4" w:space="0" w:color="auto"/>
              <w:bottom w:val="single" w:sz="4" w:space="0" w:color="auto"/>
              <w:right w:val="single" w:sz="4" w:space="0" w:color="auto"/>
            </w:tcBorders>
            <w:shd w:val="clear" w:color="auto" w:fill="E5DFEC"/>
            <w:vAlign w:val="center"/>
          </w:tcPr>
          <w:p w14:paraId="5CB567F2" w14:textId="77777777" w:rsidR="00C7377D" w:rsidRPr="00C7377D" w:rsidRDefault="00C7377D" w:rsidP="00C7377D">
            <w:pPr>
              <w:jc w:val="center"/>
              <w:rPr>
                <w:b/>
                <w:sz w:val="20"/>
              </w:rPr>
            </w:pPr>
            <w:r w:rsidRPr="00C7377D">
              <w:rPr>
                <w:b/>
                <w:sz w:val="20"/>
              </w:rPr>
              <w:t>Zvanje</w:t>
            </w:r>
          </w:p>
        </w:tc>
        <w:tc>
          <w:tcPr>
            <w:tcW w:w="3231" w:type="dxa"/>
            <w:tcBorders>
              <w:top w:val="single" w:sz="4" w:space="0" w:color="auto"/>
              <w:left w:val="single" w:sz="4" w:space="0" w:color="auto"/>
              <w:bottom w:val="single" w:sz="4" w:space="0" w:color="auto"/>
              <w:right w:val="single" w:sz="4" w:space="0" w:color="auto"/>
            </w:tcBorders>
            <w:shd w:val="clear" w:color="auto" w:fill="E5DFEC"/>
            <w:vAlign w:val="center"/>
          </w:tcPr>
          <w:p w14:paraId="36619D49" w14:textId="77777777" w:rsidR="00C7377D" w:rsidRPr="00C7377D" w:rsidRDefault="00C7377D" w:rsidP="00C7377D">
            <w:pPr>
              <w:jc w:val="center"/>
              <w:rPr>
                <w:b/>
                <w:sz w:val="20"/>
              </w:rPr>
            </w:pPr>
            <w:r w:rsidRPr="00C7377D">
              <w:rPr>
                <w:b/>
                <w:sz w:val="20"/>
              </w:rPr>
              <w:t>Radno mjesto</w:t>
            </w:r>
          </w:p>
        </w:tc>
      </w:tr>
      <w:tr w:rsidR="0050045E" w:rsidRPr="00C7377D" w14:paraId="4EF0DD6A" w14:textId="77777777" w:rsidTr="00887B2D">
        <w:trPr>
          <w:jc w:val="center"/>
        </w:trPr>
        <w:tc>
          <w:tcPr>
            <w:tcW w:w="704" w:type="dxa"/>
            <w:vAlign w:val="center"/>
          </w:tcPr>
          <w:p w14:paraId="5EBBBF73" w14:textId="77777777" w:rsidR="0050045E" w:rsidRPr="00C7377D" w:rsidRDefault="0050045E" w:rsidP="00C7377D">
            <w:pPr>
              <w:jc w:val="center"/>
              <w:rPr>
                <w:sz w:val="20"/>
              </w:rPr>
            </w:pPr>
            <w:r>
              <w:rPr>
                <w:sz w:val="20"/>
              </w:rPr>
              <w:t>1.</w:t>
            </w:r>
          </w:p>
        </w:tc>
        <w:tc>
          <w:tcPr>
            <w:tcW w:w="2107" w:type="dxa"/>
            <w:vAlign w:val="center"/>
          </w:tcPr>
          <w:p w14:paraId="63AC86ED" w14:textId="77777777" w:rsidR="0050045E" w:rsidRPr="00C7377D" w:rsidRDefault="0050045E" w:rsidP="00C7377D">
            <w:pPr>
              <w:rPr>
                <w:sz w:val="20"/>
              </w:rPr>
            </w:pPr>
            <w:r>
              <w:rPr>
                <w:sz w:val="20"/>
              </w:rPr>
              <w:t>Izabela Babić</w:t>
            </w:r>
          </w:p>
        </w:tc>
        <w:tc>
          <w:tcPr>
            <w:tcW w:w="3313" w:type="dxa"/>
            <w:vAlign w:val="center"/>
          </w:tcPr>
          <w:p w14:paraId="6CC11E5E" w14:textId="77777777" w:rsidR="0050045E" w:rsidRDefault="0050045E" w:rsidP="00C7377D">
            <w:pPr>
              <w:rPr>
                <w:sz w:val="20"/>
              </w:rPr>
            </w:pPr>
            <w:r>
              <w:rPr>
                <w:sz w:val="20"/>
              </w:rPr>
              <w:t>prof. fonetike i hrvatskog jezika i književnosti</w:t>
            </w:r>
          </w:p>
        </w:tc>
        <w:tc>
          <w:tcPr>
            <w:tcW w:w="3231" w:type="dxa"/>
            <w:vAlign w:val="center"/>
          </w:tcPr>
          <w:p w14:paraId="47B6E80C" w14:textId="77777777" w:rsidR="0050045E" w:rsidRPr="00C7377D" w:rsidRDefault="0050045E" w:rsidP="00C7377D">
            <w:pPr>
              <w:rPr>
                <w:sz w:val="20"/>
              </w:rPr>
            </w:pPr>
            <w:r>
              <w:rPr>
                <w:sz w:val="20"/>
              </w:rPr>
              <w:t>prof. hrvatskoga jezika</w:t>
            </w:r>
          </w:p>
        </w:tc>
      </w:tr>
      <w:tr w:rsidR="00C7377D" w:rsidRPr="00C7377D" w14:paraId="61856340" w14:textId="77777777" w:rsidTr="00887B2D">
        <w:trPr>
          <w:jc w:val="center"/>
        </w:trPr>
        <w:tc>
          <w:tcPr>
            <w:tcW w:w="704" w:type="dxa"/>
            <w:vAlign w:val="center"/>
          </w:tcPr>
          <w:p w14:paraId="096B092C" w14:textId="77777777" w:rsidR="00C7377D" w:rsidRPr="00C7377D" w:rsidRDefault="0050045E" w:rsidP="00C7377D">
            <w:pPr>
              <w:jc w:val="center"/>
              <w:rPr>
                <w:sz w:val="20"/>
              </w:rPr>
            </w:pPr>
            <w:r>
              <w:rPr>
                <w:sz w:val="20"/>
              </w:rPr>
              <w:t>2</w:t>
            </w:r>
            <w:r w:rsidR="00C7377D" w:rsidRPr="00C7377D">
              <w:rPr>
                <w:sz w:val="20"/>
              </w:rPr>
              <w:t>.</w:t>
            </w:r>
          </w:p>
        </w:tc>
        <w:tc>
          <w:tcPr>
            <w:tcW w:w="2107" w:type="dxa"/>
            <w:vAlign w:val="center"/>
          </w:tcPr>
          <w:p w14:paraId="6A4B9268" w14:textId="77777777" w:rsidR="00C7377D" w:rsidRPr="00C7377D" w:rsidRDefault="00C7377D" w:rsidP="00C7377D">
            <w:pPr>
              <w:rPr>
                <w:sz w:val="20"/>
              </w:rPr>
            </w:pPr>
            <w:r w:rsidRPr="00C7377D">
              <w:rPr>
                <w:sz w:val="20"/>
              </w:rPr>
              <w:t>Igor Balaž</w:t>
            </w:r>
          </w:p>
        </w:tc>
        <w:tc>
          <w:tcPr>
            <w:tcW w:w="3313" w:type="dxa"/>
            <w:vAlign w:val="center"/>
          </w:tcPr>
          <w:p w14:paraId="703C8D2D" w14:textId="77777777" w:rsidR="00C7377D" w:rsidRPr="00C7377D" w:rsidRDefault="004E75EB" w:rsidP="00C7377D">
            <w:pPr>
              <w:rPr>
                <w:sz w:val="20"/>
              </w:rPr>
            </w:pPr>
            <w:r>
              <w:rPr>
                <w:sz w:val="20"/>
              </w:rPr>
              <w:t>inž. elektrotehnike</w:t>
            </w:r>
          </w:p>
        </w:tc>
        <w:tc>
          <w:tcPr>
            <w:tcW w:w="3231" w:type="dxa"/>
            <w:vAlign w:val="center"/>
          </w:tcPr>
          <w:p w14:paraId="5E00D8AE" w14:textId="77777777" w:rsidR="00C7377D" w:rsidRPr="00C7377D" w:rsidRDefault="00C7377D" w:rsidP="00C7377D">
            <w:pPr>
              <w:rPr>
                <w:sz w:val="20"/>
              </w:rPr>
            </w:pPr>
            <w:r w:rsidRPr="00C7377D">
              <w:rPr>
                <w:sz w:val="20"/>
              </w:rPr>
              <w:t>prof. elektrotehničke grupe predmeta,satničar,ispitni koordinator</w:t>
            </w:r>
          </w:p>
        </w:tc>
      </w:tr>
      <w:tr w:rsidR="00C7377D" w:rsidRPr="00C7377D" w14:paraId="4E4FC849" w14:textId="77777777" w:rsidTr="00887B2D">
        <w:trPr>
          <w:jc w:val="center"/>
        </w:trPr>
        <w:tc>
          <w:tcPr>
            <w:tcW w:w="704" w:type="dxa"/>
            <w:vAlign w:val="center"/>
          </w:tcPr>
          <w:p w14:paraId="553D787F" w14:textId="77777777" w:rsidR="00C7377D" w:rsidRPr="00C7377D" w:rsidRDefault="0050045E" w:rsidP="00C7377D">
            <w:pPr>
              <w:jc w:val="center"/>
              <w:rPr>
                <w:sz w:val="20"/>
              </w:rPr>
            </w:pPr>
            <w:r>
              <w:rPr>
                <w:sz w:val="20"/>
              </w:rPr>
              <w:t>3</w:t>
            </w:r>
            <w:r w:rsidR="00C7377D" w:rsidRPr="00C7377D">
              <w:rPr>
                <w:sz w:val="20"/>
              </w:rPr>
              <w:t>.</w:t>
            </w:r>
          </w:p>
        </w:tc>
        <w:tc>
          <w:tcPr>
            <w:tcW w:w="2107" w:type="dxa"/>
            <w:vAlign w:val="center"/>
          </w:tcPr>
          <w:p w14:paraId="32448FB5" w14:textId="77777777" w:rsidR="00C7377D" w:rsidRPr="00C7377D" w:rsidRDefault="00C7377D" w:rsidP="00C7377D">
            <w:pPr>
              <w:rPr>
                <w:sz w:val="20"/>
              </w:rPr>
            </w:pPr>
            <w:r w:rsidRPr="00C7377D">
              <w:rPr>
                <w:sz w:val="20"/>
              </w:rPr>
              <w:t>Margareta Bandić</w:t>
            </w:r>
          </w:p>
        </w:tc>
        <w:tc>
          <w:tcPr>
            <w:tcW w:w="3313" w:type="dxa"/>
            <w:vAlign w:val="center"/>
          </w:tcPr>
          <w:p w14:paraId="0B49D7FE" w14:textId="77777777" w:rsidR="00C7377D" w:rsidRPr="00C7377D" w:rsidRDefault="00C7377D" w:rsidP="00C7377D">
            <w:pPr>
              <w:rPr>
                <w:sz w:val="20"/>
              </w:rPr>
            </w:pPr>
            <w:r w:rsidRPr="00C7377D">
              <w:rPr>
                <w:sz w:val="20"/>
              </w:rPr>
              <w:t>dip. inž. šumarstva</w:t>
            </w:r>
          </w:p>
        </w:tc>
        <w:tc>
          <w:tcPr>
            <w:tcW w:w="3231" w:type="dxa"/>
            <w:vAlign w:val="center"/>
          </w:tcPr>
          <w:p w14:paraId="2AEFD875" w14:textId="77777777" w:rsidR="00C7377D" w:rsidRPr="00C7377D" w:rsidRDefault="00C7377D" w:rsidP="00C7377D">
            <w:pPr>
              <w:rPr>
                <w:sz w:val="20"/>
              </w:rPr>
            </w:pPr>
            <w:r w:rsidRPr="00C7377D">
              <w:rPr>
                <w:sz w:val="20"/>
              </w:rPr>
              <w:t>prof. šumarske grupe predmeta</w:t>
            </w:r>
          </w:p>
        </w:tc>
      </w:tr>
      <w:tr w:rsidR="00C7377D" w:rsidRPr="00C7377D" w14:paraId="192CBC06" w14:textId="77777777" w:rsidTr="00887B2D">
        <w:trPr>
          <w:jc w:val="center"/>
        </w:trPr>
        <w:tc>
          <w:tcPr>
            <w:tcW w:w="704" w:type="dxa"/>
            <w:vAlign w:val="center"/>
          </w:tcPr>
          <w:p w14:paraId="65C372CE" w14:textId="77777777" w:rsidR="00C7377D" w:rsidRPr="00C7377D" w:rsidRDefault="00414908" w:rsidP="00C7377D">
            <w:pPr>
              <w:jc w:val="center"/>
              <w:rPr>
                <w:sz w:val="20"/>
              </w:rPr>
            </w:pPr>
            <w:r>
              <w:rPr>
                <w:sz w:val="20"/>
              </w:rPr>
              <w:t>4</w:t>
            </w:r>
            <w:r w:rsidR="00C7377D" w:rsidRPr="00C7377D">
              <w:rPr>
                <w:sz w:val="20"/>
              </w:rPr>
              <w:t>.</w:t>
            </w:r>
          </w:p>
        </w:tc>
        <w:tc>
          <w:tcPr>
            <w:tcW w:w="2107" w:type="dxa"/>
            <w:vAlign w:val="center"/>
          </w:tcPr>
          <w:p w14:paraId="16184452" w14:textId="77777777" w:rsidR="00C7377D" w:rsidRPr="00C7377D" w:rsidRDefault="00C7377D" w:rsidP="00C7377D">
            <w:pPr>
              <w:rPr>
                <w:sz w:val="20"/>
              </w:rPr>
            </w:pPr>
            <w:r w:rsidRPr="00C7377D">
              <w:rPr>
                <w:sz w:val="20"/>
              </w:rPr>
              <w:t>Mile Bićanić</w:t>
            </w:r>
          </w:p>
        </w:tc>
        <w:tc>
          <w:tcPr>
            <w:tcW w:w="3313" w:type="dxa"/>
            <w:vAlign w:val="center"/>
          </w:tcPr>
          <w:p w14:paraId="3C01BE74" w14:textId="77777777" w:rsidR="00C7377D" w:rsidRPr="00C7377D" w:rsidRDefault="00C7377D" w:rsidP="00C7377D">
            <w:pPr>
              <w:rPr>
                <w:sz w:val="20"/>
              </w:rPr>
            </w:pPr>
            <w:r w:rsidRPr="00C7377D">
              <w:rPr>
                <w:sz w:val="20"/>
              </w:rPr>
              <w:t xml:space="preserve">dipl. </w:t>
            </w:r>
            <w:r w:rsidR="00AC1B98">
              <w:rPr>
                <w:sz w:val="20"/>
              </w:rPr>
              <w:t>i</w:t>
            </w:r>
            <w:r w:rsidRPr="00C7377D">
              <w:rPr>
                <w:sz w:val="20"/>
              </w:rPr>
              <w:t>nž. strojarstva</w:t>
            </w:r>
          </w:p>
        </w:tc>
        <w:tc>
          <w:tcPr>
            <w:tcW w:w="3231" w:type="dxa"/>
            <w:vAlign w:val="center"/>
          </w:tcPr>
          <w:p w14:paraId="29F4389E" w14:textId="77777777" w:rsidR="00C7377D" w:rsidRPr="00C7377D" w:rsidRDefault="00C7377D" w:rsidP="00C7377D">
            <w:pPr>
              <w:rPr>
                <w:sz w:val="20"/>
              </w:rPr>
            </w:pPr>
            <w:r w:rsidRPr="00C7377D">
              <w:rPr>
                <w:sz w:val="20"/>
              </w:rPr>
              <w:t>prof. strojarske grupe predmeta</w:t>
            </w:r>
          </w:p>
        </w:tc>
      </w:tr>
      <w:tr w:rsidR="00C7377D" w:rsidRPr="00C7377D" w14:paraId="6C8E9673" w14:textId="77777777" w:rsidTr="00887B2D">
        <w:trPr>
          <w:jc w:val="center"/>
        </w:trPr>
        <w:tc>
          <w:tcPr>
            <w:tcW w:w="704" w:type="dxa"/>
            <w:vAlign w:val="center"/>
          </w:tcPr>
          <w:p w14:paraId="6435F59D" w14:textId="77777777" w:rsidR="00C7377D" w:rsidRPr="00C7377D" w:rsidRDefault="00414908" w:rsidP="00C7377D">
            <w:pPr>
              <w:jc w:val="center"/>
              <w:rPr>
                <w:sz w:val="20"/>
              </w:rPr>
            </w:pPr>
            <w:r>
              <w:rPr>
                <w:sz w:val="20"/>
              </w:rPr>
              <w:t>5</w:t>
            </w:r>
            <w:r w:rsidR="00C7377D" w:rsidRPr="00C7377D">
              <w:rPr>
                <w:sz w:val="20"/>
              </w:rPr>
              <w:t>.</w:t>
            </w:r>
          </w:p>
        </w:tc>
        <w:tc>
          <w:tcPr>
            <w:tcW w:w="2107" w:type="dxa"/>
            <w:vAlign w:val="center"/>
          </w:tcPr>
          <w:p w14:paraId="051C7429" w14:textId="77777777" w:rsidR="00C7377D" w:rsidRPr="00C7377D" w:rsidRDefault="00C7377D" w:rsidP="00C7377D">
            <w:pPr>
              <w:rPr>
                <w:sz w:val="20"/>
              </w:rPr>
            </w:pPr>
            <w:r w:rsidRPr="00C7377D">
              <w:rPr>
                <w:sz w:val="20"/>
              </w:rPr>
              <w:t>Anita Bobanac</w:t>
            </w:r>
          </w:p>
        </w:tc>
        <w:tc>
          <w:tcPr>
            <w:tcW w:w="3313" w:type="dxa"/>
            <w:vAlign w:val="center"/>
          </w:tcPr>
          <w:p w14:paraId="2FA1007E" w14:textId="77777777" w:rsidR="00C7377D" w:rsidRPr="00C7377D" w:rsidRDefault="00C7377D" w:rsidP="00C7377D">
            <w:pPr>
              <w:rPr>
                <w:sz w:val="20"/>
              </w:rPr>
            </w:pPr>
            <w:r w:rsidRPr="00C7377D">
              <w:rPr>
                <w:sz w:val="20"/>
              </w:rPr>
              <w:t>prof. geografije</w:t>
            </w:r>
          </w:p>
        </w:tc>
        <w:tc>
          <w:tcPr>
            <w:tcW w:w="3231" w:type="dxa"/>
            <w:vAlign w:val="center"/>
          </w:tcPr>
          <w:p w14:paraId="4E9CB312" w14:textId="77777777" w:rsidR="00C7377D" w:rsidRPr="00C7377D" w:rsidRDefault="00C7377D" w:rsidP="00C7377D">
            <w:pPr>
              <w:rPr>
                <w:sz w:val="20"/>
              </w:rPr>
            </w:pPr>
            <w:r w:rsidRPr="00C7377D">
              <w:rPr>
                <w:sz w:val="20"/>
              </w:rPr>
              <w:t>prof. geografije</w:t>
            </w:r>
          </w:p>
        </w:tc>
      </w:tr>
      <w:tr w:rsidR="00C7377D" w:rsidRPr="00C7377D" w14:paraId="7A30A92B" w14:textId="77777777" w:rsidTr="00887B2D">
        <w:trPr>
          <w:jc w:val="center"/>
        </w:trPr>
        <w:tc>
          <w:tcPr>
            <w:tcW w:w="704" w:type="dxa"/>
            <w:vAlign w:val="center"/>
          </w:tcPr>
          <w:p w14:paraId="352E9C9C" w14:textId="77777777" w:rsidR="00C7377D" w:rsidRPr="00C7377D" w:rsidRDefault="00414908" w:rsidP="00C7377D">
            <w:pPr>
              <w:jc w:val="center"/>
              <w:rPr>
                <w:sz w:val="20"/>
              </w:rPr>
            </w:pPr>
            <w:r>
              <w:rPr>
                <w:sz w:val="20"/>
              </w:rPr>
              <w:t>6</w:t>
            </w:r>
            <w:r w:rsidR="00C7377D" w:rsidRPr="00C7377D">
              <w:rPr>
                <w:sz w:val="20"/>
              </w:rPr>
              <w:t>.</w:t>
            </w:r>
          </w:p>
        </w:tc>
        <w:tc>
          <w:tcPr>
            <w:tcW w:w="2107" w:type="dxa"/>
            <w:vAlign w:val="center"/>
          </w:tcPr>
          <w:p w14:paraId="583AD6A0" w14:textId="77777777" w:rsidR="00C7377D" w:rsidRPr="00C7377D" w:rsidRDefault="00C7377D" w:rsidP="00C7377D">
            <w:pPr>
              <w:rPr>
                <w:sz w:val="20"/>
              </w:rPr>
            </w:pPr>
            <w:r w:rsidRPr="00C7377D">
              <w:rPr>
                <w:sz w:val="20"/>
              </w:rPr>
              <w:t>Aleksandar Bogatić</w:t>
            </w:r>
          </w:p>
        </w:tc>
        <w:tc>
          <w:tcPr>
            <w:tcW w:w="3313" w:type="dxa"/>
            <w:vAlign w:val="center"/>
          </w:tcPr>
          <w:p w14:paraId="64489CAD" w14:textId="77777777" w:rsidR="00C7377D" w:rsidRPr="00C7377D" w:rsidRDefault="00C7377D" w:rsidP="00C7377D">
            <w:pPr>
              <w:rPr>
                <w:sz w:val="20"/>
              </w:rPr>
            </w:pPr>
            <w:r w:rsidRPr="00C7377D">
              <w:rPr>
                <w:sz w:val="20"/>
              </w:rPr>
              <w:t xml:space="preserve">mag. </w:t>
            </w:r>
            <w:r w:rsidR="00AC1B98">
              <w:rPr>
                <w:sz w:val="20"/>
              </w:rPr>
              <w:t>i</w:t>
            </w:r>
            <w:r w:rsidRPr="00C7377D">
              <w:rPr>
                <w:sz w:val="20"/>
              </w:rPr>
              <w:t>nž. strojarstva</w:t>
            </w:r>
          </w:p>
        </w:tc>
        <w:tc>
          <w:tcPr>
            <w:tcW w:w="3231" w:type="dxa"/>
            <w:vAlign w:val="center"/>
          </w:tcPr>
          <w:p w14:paraId="50AF8FE8" w14:textId="77777777" w:rsidR="00C7377D" w:rsidRPr="00C7377D" w:rsidRDefault="00C7377D" w:rsidP="00C7377D">
            <w:pPr>
              <w:rPr>
                <w:sz w:val="20"/>
              </w:rPr>
            </w:pPr>
            <w:r w:rsidRPr="00C7377D">
              <w:rPr>
                <w:sz w:val="20"/>
              </w:rPr>
              <w:t>prof. strojarske grupe predmeta</w:t>
            </w:r>
          </w:p>
        </w:tc>
      </w:tr>
      <w:tr w:rsidR="00C7377D" w:rsidRPr="00C7377D" w14:paraId="747D47DF" w14:textId="77777777" w:rsidTr="00887B2D">
        <w:trPr>
          <w:jc w:val="center"/>
        </w:trPr>
        <w:tc>
          <w:tcPr>
            <w:tcW w:w="704" w:type="dxa"/>
            <w:vAlign w:val="center"/>
          </w:tcPr>
          <w:p w14:paraId="37D6DA6C" w14:textId="77777777" w:rsidR="00C7377D" w:rsidRPr="00C7377D" w:rsidRDefault="00414908" w:rsidP="00C7377D">
            <w:pPr>
              <w:jc w:val="center"/>
              <w:rPr>
                <w:sz w:val="20"/>
              </w:rPr>
            </w:pPr>
            <w:r>
              <w:rPr>
                <w:sz w:val="20"/>
              </w:rPr>
              <w:t>7</w:t>
            </w:r>
            <w:r w:rsidR="00C7377D" w:rsidRPr="00C7377D">
              <w:rPr>
                <w:sz w:val="20"/>
              </w:rPr>
              <w:t>.</w:t>
            </w:r>
          </w:p>
        </w:tc>
        <w:tc>
          <w:tcPr>
            <w:tcW w:w="2107" w:type="dxa"/>
            <w:vAlign w:val="center"/>
          </w:tcPr>
          <w:p w14:paraId="48862831" w14:textId="77777777" w:rsidR="00C7377D" w:rsidRPr="00C7377D" w:rsidRDefault="00C7377D" w:rsidP="00C7377D">
            <w:pPr>
              <w:rPr>
                <w:sz w:val="20"/>
              </w:rPr>
            </w:pPr>
            <w:r w:rsidRPr="00C7377D">
              <w:rPr>
                <w:sz w:val="20"/>
              </w:rPr>
              <w:t>Dean Bonifačić</w:t>
            </w:r>
          </w:p>
        </w:tc>
        <w:tc>
          <w:tcPr>
            <w:tcW w:w="3313" w:type="dxa"/>
            <w:vAlign w:val="center"/>
          </w:tcPr>
          <w:p w14:paraId="5DC0BA2A" w14:textId="77777777" w:rsidR="00C7377D" w:rsidRPr="00C7377D" w:rsidRDefault="00C7377D" w:rsidP="00C7377D">
            <w:pPr>
              <w:rPr>
                <w:sz w:val="20"/>
              </w:rPr>
            </w:pPr>
            <w:r w:rsidRPr="00C7377D">
              <w:rPr>
                <w:sz w:val="20"/>
              </w:rPr>
              <w:t xml:space="preserve">dipl. </w:t>
            </w:r>
            <w:r w:rsidR="00AC1B98">
              <w:rPr>
                <w:sz w:val="20"/>
              </w:rPr>
              <w:t>i</w:t>
            </w:r>
            <w:r w:rsidRPr="00C7377D">
              <w:rPr>
                <w:sz w:val="20"/>
              </w:rPr>
              <w:t>nž. elektrotehnike</w:t>
            </w:r>
          </w:p>
        </w:tc>
        <w:tc>
          <w:tcPr>
            <w:tcW w:w="3231" w:type="dxa"/>
            <w:vAlign w:val="center"/>
          </w:tcPr>
          <w:p w14:paraId="45B2B958" w14:textId="77777777" w:rsidR="00C7377D" w:rsidRPr="00C7377D" w:rsidRDefault="00C7377D" w:rsidP="00C7377D">
            <w:pPr>
              <w:rPr>
                <w:sz w:val="20"/>
              </w:rPr>
            </w:pPr>
            <w:r w:rsidRPr="00C7377D">
              <w:rPr>
                <w:sz w:val="20"/>
              </w:rPr>
              <w:t>prof. elektrotehničke grupe predmeta</w:t>
            </w:r>
          </w:p>
        </w:tc>
      </w:tr>
      <w:tr w:rsidR="00C7377D" w:rsidRPr="00C7377D" w14:paraId="2AC30E9A" w14:textId="77777777" w:rsidTr="00887B2D">
        <w:trPr>
          <w:jc w:val="center"/>
        </w:trPr>
        <w:tc>
          <w:tcPr>
            <w:tcW w:w="704" w:type="dxa"/>
            <w:vAlign w:val="center"/>
          </w:tcPr>
          <w:p w14:paraId="053B2D3A" w14:textId="77777777" w:rsidR="00C7377D" w:rsidRPr="00C7377D" w:rsidRDefault="00414908" w:rsidP="00C7377D">
            <w:pPr>
              <w:jc w:val="center"/>
              <w:rPr>
                <w:sz w:val="20"/>
              </w:rPr>
            </w:pPr>
            <w:r>
              <w:rPr>
                <w:sz w:val="20"/>
              </w:rPr>
              <w:t>8</w:t>
            </w:r>
            <w:r w:rsidR="00C7377D" w:rsidRPr="00C7377D">
              <w:rPr>
                <w:sz w:val="20"/>
              </w:rPr>
              <w:t>.</w:t>
            </w:r>
          </w:p>
        </w:tc>
        <w:tc>
          <w:tcPr>
            <w:tcW w:w="2107" w:type="dxa"/>
            <w:vAlign w:val="center"/>
          </w:tcPr>
          <w:p w14:paraId="4A42BD3F" w14:textId="77777777" w:rsidR="00C7377D" w:rsidRPr="00C7377D" w:rsidRDefault="00C7377D" w:rsidP="00C7377D">
            <w:pPr>
              <w:rPr>
                <w:sz w:val="20"/>
              </w:rPr>
            </w:pPr>
            <w:r w:rsidRPr="00C7377D">
              <w:rPr>
                <w:sz w:val="20"/>
              </w:rPr>
              <w:t>Snježana Božičko Fidušek</w:t>
            </w:r>
          </w:p>
        </w:tc>
        <w:tc>
          <w:tcPr>
            <w:tcW w:w="3313" w:type="dxa"/>
            <w:vAlign w:val="center"/>
          </w:tcPr>
          <w:p w14:paraId="7D62F60C" w14:textId="77777777" w:rsidR="00C7377D" w:rsidRPr="00C7377D" w:rsidRDefault="00C7377D" w:rsidP="00C7377D">
            <w:pPr>
              <w:rPr>
                <w:sz w:val="20"/>
              </w:rPr>
            </w:pPr>
            <w:r w:rsidRPr="00C7377D">
              <w:rPr>
                <w:sz w:val="20"/>
              </w:rPr>
              <w:t>prof. biologije i kemije</w:t>
            </w:r>
          </w:p>
        </w:tc>
        <w:tc>
          <w:tcPr>
            <w:tcW w:w="3231" w:type="dxa"/>
            <w:vAlign w:val="center"/>
          </w:tcPr>
          <w:p w14:paraId="5886143B" w14:textId="77777777" w:rsidR="00C7377D" w:rsidRPr="00C7377D" w:rsidRDefault="00C7377D" w:rsidP="00C7377D">
            <w:pPr>
              <w:rPr>
                <w:sz w:val="20"/>
              </w:rPr>
            </w:pPr>
            <w:r w:rsidRPr="00C7377D">
              <w:rPr>
                <w:sz w:val="20"/>
              </w:rPr>
              <w:t>prof. kemije i biologije</w:t>
            </w:r>
          </w:p>
        </w:tc>
      </w:tr>
      <w:tr w:rsidR="00C7377D" w:rsidRPr="00C7377D" w14:paraId="3290C530" w14:textId="77777777" w:rsidTr="00887B2D">
        <w:trPr>
          <w:jc w:val="center"/>
        </w:trPr>
        <w:tc>
          <w:tcPr>
            <w:tcW w:w="704" w:type="dxa"/>
            <w:vAlign w:val="center"/>
          </w:tcPr>
          <w:p w14:paraId="1813E464" w14:textId="77777777" w:rsidR="00C7377D" w:rsidRPr="00C7377D" w:rsidRDefault="00414908" w:rsidP="00C7377D">
            <w:pPr>
              <w:jc w:val="center"/>
              <w:rPr>
                <w:sz w:val="20"/>
              </w:rPr>
            </w:pPr>
            <w:r>
              <w:rPr>
                <w:sz w:val="20"/>
              </w:rPr>
              <w:t>9</w:t>
            </w:r>
            <w:r w:rsidR="00C7377D" w:rsidRPr="00C7377D">
              <w:rPr>
                <w:sz w:val="20"/>
              </w:rPr>
              <w:t>.</w:t>
            </w:r>
          </w:p>
        </w:tc>
        <w:tc>
          <w:tcPr>
            <w:tcW w:w="2107" w:type="dxa"/>
            <w:vAlign w:val="center"/>
          </w:tcPr>
          <w:p w14:paraId="4E2D9DE1" w14:textId="77777777" w:rsidR="00C7377D" w:rsidRPr="00C7377D" w:rsidRDefault="00C7377D" w:rsidP="00C7377D">
            <w:pPr>
              <w:rPr>
                <w:sz w:val="20"/>
              </w:rPr>
            </w:pPr>
            <w:r w:rsidRPr="00C7377D">
              <w:rPr>
                <w:sz w:val="20"/>
              </w:rPr>
              <w:t>Dino Davidović</w:t>
            </w:r>
          </w:p>
        </w:tc>
        <w:tc>
          <w:tcPr>
            <w:tcW w:w="3313" w:type="dxa"/>
            <w:vAlign w:val="center"/>
          </w:tcPr>
          <w:p w14:paraId="470E9A81" w14:textId="77777777" w:rsidR="00C7377D" w:rsidRPr="00C7377D" w:rsidRDefault="00C7377D" w:rsidP="00C7377D">
            <w:pPr>
              <w:rPr>
                <w:sz w:val="20"/>
              </w:rPr>
            </w:pPr>
            <w:r w:rsidRPr="00C7377D">
              <w:rPr>
                <w:sz w:val="20"/>
              </w:rPr>
              <w:t xml:space="preserve">dipl. </w:t>
            </w:r>
            <w:r w:rsidR="00AC1B98">
              <w:rPr>
                <w:sz w:val="20"/>
              </w:rPr>
              <w:t>i</w:t>
            </w:r>
            <w:r w:rsidRPr="00C7377D">
              <w:rPr>
                <w:sz w:val="20"/>
              </w:rPr>
              <w:t>nž. šumarstva</w:t>
            </w:r>
          </w:p>
        </w:tc>
        <w:tc>
          <w:tcPr>
            <w:tcW w:w="3231" w:type="dxa"/>
            <w:vAlign w:val="center"/>
          </w:tcPr>
          <w:p w14:paraId="164A1192" w14:textId="77777777" w:rsidR="00C7377D" w:rsidRPr="00C7377D" w:rsidRDefault="00C7377D" w:rsidP="00C7377D">
            <w:pPr>
              <w:rPr>
                <w:sz w:val="20"/>
              </w:rPr>
            </w:pPr>
            <w:r w:rsidRPr="00C7377D">
              <w:rPr>
                <w:sz w:val="20"/>
              </w:rPr>
              <w:t>prof. šumarske grupe predmeta</w:t>
            </w:r>
          </w:p>
        </w:tc>
      </w:tr>
      <w:tr w:rsidR="00C7377D" w:rsidRPr="00C7377D" w14:paraId="3F568E47" w14:textId="77777777" w:rsidTr="00887B2D">
        <w:trPr>
          <w:jc w:val="center"/>
        </w:trPr>
        <w:tc>
          <w:tcPr>
            <w:tcW w:w="704" w:type="dxa"/>
            <w:vAlign w:val="center"/>
          </w:tcPr>
          <w:p w14:paraId="76E99049" w14:textId="77777777" w:rsidR="00C7377D" w:rsidRPr="00C7377D" w:rsidRDefault="00414908" w:rsidP="00C7377D">
            <w:pPr>
              <w:jc w:val="center"/>
              <w:rPr>
                <w:sz w:val="20"/>
              </w:rPr>
            </w:pPr>
            <w:r>
              <w:rPr>
                <w:sz w:val="20"/>
              </w:rPr>
              <w:t>10</w:t>
            </w:r>
            <w:r w:rsidR="00C7377D" w:rsidRPr="00C7377D">
              <w:rPr>
                <w:sz w:val="20"/>
              </w:rPr>
              <w:t>.</w:t>
            </w:r>
          </w:p>
        </w:tc>
        <w:tc>
          <w:tcPr>
            <w:tcW w:w="2107" w:type="dxa"/>
            <w:vAlign w:val="center"/>
          </w:tcPr>
          <w:p w14:paraId="79513627" w14:textId="77777777" w:rsidR="00C7377D" w:rsidRPr="00C7377D" w:rsidRDefault="00C7377D" w:rsidP="00C7377D">
            <w:pPr>
              <w:rPr>
                <w:sz w:val="20"/>
              </w:rPr>
            </w:pPr>
            <w:r w:rsidRPr="00C7377D">
              <w:rPr>
                <w:sz w:val="20"/>
              </w:rPr>
              <w:t>Rozalija Davidović</w:t>
            </w:r>
          </w:p>
        </w:tc>
        <w:tc>
          <w:tcPr>
            <w:tcW w:w="3313" w:type="dxa"/>
            <w:vAlign w:val="center"/>
          </w:tcPr>
          <w:p w14:paraId="3B977D44" w14:textId="77777777" w:rsidR="00C7377D" w:rsidRPr="00C7377D" w:rsidRDefault="00C7377D" w:rsidP="00C7377D">
            <w:pPr>
              <w:rPr>
                <w:sz w:val="20"/>
              </w:rPr>
            </w:pPr>
            <w:r w:rsidRPr="00C7377D">
              <w:rPr>
                <w:sz w:val="20"/>
              </w:rPr>
              <w:t xml:space="preserve">dipl. </w:t>
            </w:r>
            <w:r w:rsidR="00AC1B98">
              <w:rPr>
                <w:sz w:val="20"/>
              </w:rPr>
              <w:t>i</w:t>
            </w:r>
            <w:r w:rsidRPr="00C7377D">
              <w:rPr>
                <w:sz w:val="20"/>
              </w:rPr>
              <w:t>nž. šumarstva</w:t>
            </w:r>
          </w:p>
        </w:tc>
        <w:tc>
          <w:tcPr>
            <w:tcW w:w="3231" w:type="dxa"/>
            <w:vAlign w:val="center"/>
          </w:tcPr>
          <w:p w14:paraId="3DAD605C" w14:textId="77777777" w:rsidR="00C7377D" w:rsidRPr="00C7377D" w:rsidRDefault="00C7377D" w:rsidP="00C7377D">
            <w:pPr>
              <w:rPr>
                <w:sz w:val="20"/>
              </w:rPr>
            </w:pPr>
            <w:r w:rsidRPr="00C7377D">
              <w:rPr>
                <w:sz w:val="20"/>
              </w:rPr>
              <w:t>prof. šumarske grupe predmeta</w:t>
            </w:r>
          </w:p>
        </w:tc>
      </w:tr>
      <w:tr w:rsidR="00C7377D" w:rsidRPr="00C7377D" w14:paraId="561B26EA" w14:textId="77777777" w:rsidTr="00887B2D">
        <w:trPr>
          <w:trHeight w:val="241"/>
          <w:jc w:val="center"/>
        </w:trPr>
        <w:tc>
          <w:tcPr>
            <w:tcW w:w="704" w:type="dxa"/>
            <w:vAlign w:val="center"/>
          </w:tcPr>
          <w:p w14:paraId="769CFFFF" w14:textId="77777777" w:rsidR="00C7377D" w:rsidRPr="00C7377D" w:rsidRDefault="00414908" w:rsidP="00C7377D">
            <w:pPr>
              <w:jc w:val="center"/>
              <w:rPr>
                <w:sz w:val="20"/>
              </w:rPr>
            </w:pPr>
            <w:r>
              <w:rPr>
                <w:sz w:val="20"/>
              </w:rPr>
              <w:t>1</w:t>
            </w:r>
            <w:r w:rsidR="00052EF5">
              <w:rPr>
                <w:sz w:val="20"/>
              </w:rPr>
              <w:t>1</w:t>
            </w:r>
            <w:r w:rsidR="00C7377D" w:rsidRPr="00C7377D">
              <w:rPr>
                <w:sz w:val="20"/>
              </w:rPr>
              <w:t>.</w:t>
            </w:r>
          </w:p>
        </w:tc>
        <w:tc>
          <w:tcPr>
            <w:tcW w:w="2107" w:type="dxa"/>
            <w:vAlign w:val="center"/>
          </w:tcPr>
          <w:p w14:paraId="0015E169" w14:textId="77777777" w:rsidR="00C7377D" w:rsidRPr="00C7377D" w:rsidRDefault="00C7377D" w:rsidP="00C7377D">
            <w:pPr>
              <w:rPr>
                <w:sz w:val="20"/>
              </w:rPr>
            </w:pPr>
            <w:r w:rsidRPr="00C7377D">
              <w:rPr>
                <w:sz w:val="20"/>
              </w:rPr>
              <w:t>Jasna Dvoržak</w:t>
            </w:r>
          </w:p>
        </w:tc>
        <w:tc>
          <w:tcPr>
            <w:tcW w:w="3313" w:type="dxa"/>
            <w:vAlign w:val="center"/>
          </w:tcPr>
          <w:p w14:paraId="627531B7" w14:textId="77777777" w:rsidR="00C7377D" w:rsidRPr="00C7377D" w:rsidRDefault="00C7377D" w:rsidP="00C7377D">
            <w:pPr>
              <w:rPr>
                <w:sz w:val="20"/>
              </w:rPr>
            </w:pPr>
            <w:r w:rsidRPr="00C7377D">
              <w:rPr>
                <w:sz w:val="20"/>
              </w:rPr>
              <w:t xml:space="preserve">prof. njem.  </w:t>
            </w:r>
            <w:r w:rsidR="00AC1B98">
              <w:rPr>
                <w:sz w:val="20"/>
              </w:rPr>
              <w:t>i</w:t>
            </w:r>
            <w:r w:rsidRPr="00C7377D">
              <w:rPr>
                <w:sz w:val="20"/>
              </w:rPr>
              <w:t xml:space="preserve"> engl. </w:t>
            </w:r>
            <w:r w:rsidR="00AC1B98">
              <w:rPr>
                <w:sz w:val="20"/>
              </w:rPr>
              <w:t>j</w:t>
            </w:r>
            <w:r w:rsidRPr="00C7377D">
              <w:rPr>
                <w:sz w:val="20"/>
              </w:rPr>
              <w:t>ezika</w:t>
            </w:r>
          </w:p>
        </w:tc>
        <w:tc>
          <w:tcPr>
            <w:tcW w:w="3231" w:type="dxa"/>
            <w:vAlign w:val="center"/>
          </w:tcPr>
          <w:p w14:paraId="450118A4" w14:textId="77777777" w:rsidR="00C7377D" w:rsidRPr="00C7377D" w:rsidRDefault="00C7377D" w:rsidP="00C7377D">
            <w:pPr>
              <w:rPr>
                <w:sz w:val="20"/>
              </w:rPr>
            </w:pPr>
            <w:r w:rsidRPr="00C7377D">
              <w:rPr>
                <w:sz w:val="20"/>
              </w:rPr>
              <w:t>prof. engleskog jezika</w:t>
            </w:r>
          </w:p>
        </w:tc>
      </w:tr>
      <w:tr w:rsidR="00C7377D" w:rsidRPr="00C7377D" w14:paraId="45AF6731" w14:textId="77777777" w:rsidTr="00887B2D">
        <w:trPr>
          <w:jc w:val="center"/>
        </w:trPr>
        <w:tc>
          <w:tcPr>
            <w:tcW w:w="704" w:type="dxa"/>
            <w:vAlign w:val="center"/>
          </w:tcPr>
          <w:p w14:paraId="6AB0C8F4" w14:textId="77777777" w:rsidR="00C7377D" w:rsidRPr="00C7377D" w:rsidRDefault="00414908" w:rsidP="00C7377D">
            <w:pPr>
              <w:jc w:val="center"/>
              <w:rPr>
                <w:sz w:val="20"/>
              </w:rPr>
            </w:pPr>
            <w:r>
              <w:rPr>
                <w:sz w:val="20"/>
              </w:rPr>
              <w:t>1</w:t>
            </w:r>
            <w:r w:rsidR="00052EF5">
              <w:rPr>
                <w:sz w:val="20"/>
              </w:rPr>
              <w:t>2</w:t>
            </w:r>
            <w:r w:rsidR="00C7377D" w:rsidRPr="00C7377D">
              <w:rPr>
                <w:sz w:val="20"/>
              </w:rPr>
              <w:t>.</w:t>
            </w:r>
          </w:p>
        </w:tc>
        <w:tc>
          <w:tcPr>
            <w:tcW w:w="2107" w:type="dxa"/>
            <w:vAlign w:val="center"/>
          </w:tcPr>
          <w:p w14:paraId="1B1A32B4" w14:textId="77777777" w:rsidR="00C7377D" w:rsidRPr="00C7377D" w:rsidRDefault="00C7377D" w:rsidP="00C7377D">
            <w:pPr>
              <w:rPr>
                <w:sz w:val="20"/>
              </w:rPr>
            </w:pPr>
            <w:r w:rsidRPr="00C7377D">
              <w:rPr>
                <w:sz w:val="20"/>
              </w:rPr>
              <w:t>Darko Farkaš</w:t>
            </w:r>
          </w:p>
        </w:tc>
        <w:tc>
          <w:tcPr>
            <w:tcW w:w="3313" w:type="dxa"/>
            <w:vAlign w:val="center"/>
          </w:tcPr>
          <w:p w14:paraId="5717D2BF" w14:textId="77777777" w:rsidR="00C7377D" w:rsidRPr="00C7377D" w:rsidRDefault="00C7377D" w:rsidP="00C7377D">
            <w:pPr>
              <w:rPr>
                <w:sz w:val="20"/>
              </w:rPr>
            </w:pPr>
            <w:r w:rsidRPr="00C7377D">
              <w:rPr>
                <w:sz w:val="20"/>
              </w:rPr>
              <w:t>drvni tehničar</w:t>
            </w:r>
          </w:p>
        </w:tc>
        <w:tc>
          <w:tcPr>
            <w:tcW w:w="3231" w:type="dxa"/>
            <w:vAlign w:val="center"/>
          </w:tcPr>
          <w:p w14:paraId="47FCBB6F" w14:textId="77777777" w:rsidR="00C7377D" w:rsidRPr="00C7377D" w:rsidRDefault="00C7377D" w:rsidP="00C7377D">
            <w:pPr>
              <w:rPr>
                <w:sz w:val="20"/>
              </w:rPr>
            </w:pPr>
            <w:r w:rsidRPr="00C7377D">
              <w:rPr>
                <w:sz w:val="20"/>
              </w:rPr>
              <w:t>stručni učitelj</w:t>
            </w:r>
          </w:p>
        </w:tc>
      </w:tr>
      <w:tr w:rsidR="00726D4E" w:rsidRPr="00C7377D" w14:paraId="36D53450" w14:textId="77777777" w:rsidTr="00887B2D">
        <w:trPr>
          <w:jc w:val="center"/>
        </w:trPr>
        <w:tc>
          <w:tcPr>
            <w:tcW w:w="704" w:type="dxa"/>
            <w:vAlign w:val="center"/>
          </w:tcPr>
          <w:p w14:paraId="7516A2C8" w14:textId="77777777" w:rsidR="00726D4E" w:rsidRPr="00C7377D" w:rsidRDefault="00414908" w:rsidP="00C7377D">
            <w:pPr>
              <w:jc w:val="center"/>
              <w:rPr>
                <w:sz w:val="20"/>
              </w:rPr>
            </w:pPr>
            <w:r>
              <w:rPr>
                <w:sz w:val="20"/>
              </w:rPr>
              <w:t>1</w:t>
            </w:r>
            <w:r w:rsidR="00052EF5">
              <w:rPr>
                <w:sz w:val="20"/>
              </w:rPr>
              <w:t>3</w:t>
            </w:r>
            <w:r w:rsidR="0050045E">
              <w:rPr>
                <w:sz w:val="20"/>
              </w:rPr>
              <w:t>.</w:t>
            </w:r>
          </w:p>
        </w:tc>
        <w:tc>
          <w:tcPr>
            <w:tcW w:w="2107" w:type="dxa"/>
            <w:vAlign w:val="center"/>
          </w:tcPr>
          <w:p w14:paraId="006FC6A6" w14:textId="77777777" w:rsidR="00726D4E" w:rsidRPr="00C7377D" w:rsidRDefault="00726D4E" w:rsidP="00C7377D">
            <w:pPr>
              <w:rPr>
                <w:sz w:val="20"/>
              </w:rPr>
            </w:pPr>
            <w:r>
              <w:rPr>
                <w:sz w:val="20"/>
              </w:rPr>
              <w:t>Jasmina Fijala</w:t>
            </w:r>
          </w:p>
        </w:tc>
        <w:tc>
          <w:tcPr>
            <w:tcW w:w="3313" w:type="dxa"/>
            <w:vAlign w:val="center"/>
          </w:tcPr>
          <w:p w14:paraId="5B2488AC" w14:textId="77777777" w:rsidR="00726D4E" w:rsidRPr="00C7377D" w:rsidRDefault="00726D4E" w:rsidP="00C7377D">
            <w:pPr>
              <w:rPr>
                <w:sz w:val="20"/>
              </w:rPr>
            </w:pPr>
            <w:r>
              <w:rPr>
                <w:sz w:val="20"/>
              </w:rPr>
              <w:t>dipl.inž. drvne tehnologije</w:t>
            </w:r>
          </w:p>
        </w:tc>
        <w:tc>
          <w:tcPr>
            <w:tcW w:w="3231" w:type="dxa"/>
            <w:vAlign w:val="center"/>
          </w:tcPr>
          <w:p w14:paraId="239C1B6F" w14:textId="77777777" w:rsidR="00726D4E" w:rsidRPr="00C7377D" w:rsidRDefault="00726D4E" w:rsidP="00C7377D">
            <w:pPr>
              <w:rPr>
                <w:sz w:val="20"/>
              </w:rPr>
            </w:pPr>
            <w:r>
              <w:rPr>
                <w:sz w:val="20"/>
              </w:rPr>
              <w:t>prof. drvodjeljske gr.</w:t>
            </w:r>
            <w:r w:rsidRPr="00C7377D">
              <w:rPr>
                <w:sz w:val="20"/>
              </w:rPr>
              <w:t xml:space="preserve"> </w:t>
            </w:r>
            <w:r w:rsidR="00AC1B98">
              <w:rPr>
                <w:sz w:val="20"/>
              </w:rPr>
              <w:t>p</w:t>
            </w:r>
            <w:r w:rsidRPr="00C7377D">
              <w:rPr>
                <w:sz w:val="20"/>
              </w:rPr>
              <w:t>redmeta</w:t>
            </w:r>
          </w:p>
        </w:tc>
      </w:tr>
      <w:tr w:rsidR="00C7377D" w:rsidRPr="00C7377D" w14:paraId="42BBAC6C" w14:textId="77777777" w:rsidTr="00887B2D">
        <w:trPr>
          <w:jc w:val="center"/>
        </w:trPr>
        <w:tc>
          <w:tcPr>
            <w:tcW w:w="704" w:type="dxa"/>
            <w:vAlign w:val="center"/>
          </w:tcPr>
          <w:p w14:paraId="2C44A360" w14:textId="77777777" w:rsidR="00C7377D" w:rsidRPr="00C7377D" w:rsidRDefault="00414908" w:rsidP="00C7377D">
            <w:pPr>
              <w:jc w:val="center"/>
              <w:rPr>
                <w:sz w:val="20"/>
              </w:rPr>
            </w:pPr>
            <w:r>
              <w:rPr>
                <w:sz w:val="20"/>
              </w:rPr>
              <w:t>1</w:t>
            </w:r>
            <w:r w:rsidR="00052EF5">
              <w:rPr>
                <w:sz w:val="20"/>
              </w:rPr>
              <w:t>4</w:t>
            </w:r>
            <w:r w:rsidR="00C7377D" w:rsidRPr="00C7377D">
              <w:rPr>
                <w:sz w:val="20"/>
              </w:rPr>
              <w:t>.</w:t>
            </w:r>
          </w:p>
        </w:tc>
        <w:tc>
          <w:tcPr>
            <w:tcW w:w="2107" w:type="dxa"/>
            <w:vAlign w:val="center"/>
          </w:tcPr>
          <w:p w14:paraId="603C6A32" w14:textId="77777777" w:rsidR="00C7377D" w:rsidRPr="00C7377D" w:rsidRDefault="00C7377D" w:rsidP="00C7377D">
            <w:pPr>
              <w:rPr>
                <w:sz w:val="20"/>
              </w:rPr>
            </w:pPr>
            <w:r w:rsidRPr="00C7377D">
              <w:rPr>
                <w:sz w:val="20"/>
              </w:rPr>
              <w:t>Terezija Galović-Čubrić</w:t>
            </w:r>
          </w:p>
        </w:tc>
        <w:tc>
          <w:tcPr>
            <w:tcW w:w="3313" w:type="dxa"/>
            <w:vAlign w:val="center"/>
          </w:tcPr>
          <w:p w14:paraId="08C2F595" w14:textId="77777777" w:rsidR="00C7377D" w:rsidRPr="00C7377D" w:rsidRDefault="00C7377D" w:rsidP="00C7377D">
            <w:pPr>
              <w:rPr>
                <w:sz w:val="20"/>
              </w:rPr>
            </w:pPr>
            <w:r w:rsidRPr="00C7377D">
              <w:rPr>
                <w:sz w:val="20"/>
              </w:rPr>
              <w:t>prof. fizike i politehnike</w:t>
            </w:r>
          </w:p>
        </w:tc>
        <w:tc>
          <w:tcPr>
            <w:tcW w:w="3231" w:type="dxa"/>
            <w:vAlign w:val="center"/>
          </w:tcPr>
          <w:p w14:paraId="3A53FA72" w14:textId="77777777" w:rsidR="00C7377D" w:rsidRPr="00C7377D" w:rsidRDefault="00C7377D" w:rsidP="00C7377D">
            <w:pPr>
              <w:rPr>
                <w:sz w:val="20"/>
              </w:rPr>
            </w:pPr>
            <w:r w:rsidRPr="00C7377D">
              <w:rPr>
                <w:sz w:val="20"/>
              </w:rPr>
              <w:t>prof.  fizike</w:t>
            </w:r>
          </w:p>
        </w:tc>
      </w:tr>
      <w:tr w:rsidR="00C7377D" w:rsidRPr="00C7377D" w14:paraId="433AF231" w14:textId="77777777" w:rsidTr="00887B2D">
        <w:trPr>
          <w:jc w:val="center"/>
        </w:trPr>
        <w:tc>
          <w:tcPr>
            <w:tcW w:w="704" w:type="dxa"/>
            <w:vAlign w:val="center"/>
          </w:tcPr>
          <w:p w14:paraId="34D2903D" w14:textId="77777777" w:rsidR="00C7377D" w:rsidRPr="00C7377D" w:rsidRDefault="00414908" w:rsidP="00C7377D">
            <w:pPr>
              <w:jc w:val="center"/>
              <w:rPr>
                <w:sz w:val="20"/>
              </w:rPr>
            </w:pPr>
            <w:r>
              <w:rPr>
                <w:sz w:val="20"/>
              </w:rPr>
              <w:t>1</w:t>
            </w:r>
            <w:r w:rsidR="00052EF5">
              <w:rPr>
                <w:sz w:val="20"/>
              </w:rPr>
              <w:t>5</w:t>
            </w:r>
            <w:r w:rsidR="00C7377D" w:rsidRPr="00C7377D">
              <w:rPr>
                <w:sz w:val="20"/>
              </w:rPr>
              <w:t>.</w:t>
            </w:r>
          </w:p>
        </w:tc>
        <w:tc>
          <w:tcPr>
            <w:tcW w:w="2107" w:type="dxa"/>
            <w:vAlign w:val="center"/>
          </w:tcPr>
          <w:p w14:paraId="0CF4484F" w14:textId="77777777" w:rsidR="00C7377D" w:rsidRPr="00C7377D" w:rsidRDefault="00C7377D" w:rsidP="00C7377D">
            <w:pPr>
              <w:rPr>
                <w:sz w:val="20"/>
              </w:rPr>
            </w:pPr>
            <w:r w:rsidRPr="00C7377D">
              <w:rPr>
                <w:sz w:val="20"/>
              </w:rPr>
              <w:t>Danijel Golinac</w:t>
            </w:r>
          </w:p>
        </w:tc>
        <w:tc>
          <w:tcPr>
            <w:tcW w:w="3313" w:type="dxa"/>
            <w:vAlign w:val="center"/>
          </w:tcPr>
          <w:p w14:paraId="1286B181" w14:textId="77777777" w:rsidR="00C7377D" w:rsidRPr="00C7377D" w:rsidRDefault="00C7377D" w:rsidP="00C7377D">
            <w:pPr>
              <w:rPr>
                <w:sz w:val="20"/>
              </w:rPr>
            </w:pPr>
            <w:r w:rsidRPr="00C7377D">
              <w:rPr>
                <w:sz w:val="20"/>
              </w:rPr>
              <w:t>prof. matematike i informatike</w:t>
            </w:r>
          </w:p>
        </w:tc>
        <w:tc>
          <w:tcPr>
            <w:tcW w:w="3231" w:type="dxa"/>
            <w:vAlign w:val="center"/>
          </w:tcPr>
          <w:p w14:paraId="54545B2F" w14:textId="77777777" w:rsidR="00C7377D" w:rsidRPr="00C7377D" w:rsidRDefault="00C7377D" w:rsidP="00C7377D">
            <w:pPr>
              <w:rPr>
                <w:sz w:val="20"/>
              </w:rPr>
            </w:pPr>
            <w:r w:rsidRPr="00C7377D">
              <w:rPr>
                <w:sz w:val="20"/>
              </w:rPr>
              <w:t>prof. matematike</w:t>
            </w:r>
          </w:p>
        </w:tc>
      </w:tr>
      <w:tr w:rsidR="00C7377D" w:rsidRPr="00C7377D" w14:paraId="17EB99CB" w14:textId="77777777" w:rsidTr="00887B2D">
        <w:trPr>
          <w:jc w:val="center"/>
        </w:trPr>
        <w:tc>
          <w:tcPr>
            <w:tcW w:w="704" w:type="dxa"/>
            <w:vAlign w:val="center"/>
          </w:tcPr>
          <w:p w14:paraId="476A0CA7" w14:textId="77777777" w:rsidR="00C7377D" w:rsidRPr="00C7377D" w:rsidRDefault="00414908" w:rsidP="00C7377D">
            <w:pPr>
              <w:jc w:val="center"/>
              <w:rPr>
                <w:sz w:val="20"/>
              </w:rPr>
            </w:pPr>
            <w:r>
              <w:rPr>
                <w:sz w:val="20"/>
              </w:rPr>
              <w:t>1</w:t>
            </w:r>
            <w:r w:rsidR="00052EF5">
              <w:rPr>
                <w:sz w:val="20"/>
              </w:rPr>
              <w:t>6</w:t>
            </w:r>
            <w:r w:rsidR="00C7377D" w:rsidRPr="00C7377D">
              <w:rPr>
                <w:sz w:val="20"/>
              </w:rPr>
              <w:t>.</w:t>
            </w:r>
          </w:p>
        </w:tc>
        <w:tc>
          <w:tcPr>
            <w:tcW w:w="2107" w:type="dxa"/>
            <w:vAlign w:val="center"/>
          </w:tcPr>
          <w:p w14:paraId="4A744E1D" w14:textId="77777777" w:rsidR="00C7377D" w:rsidRPr="00C7377D" w:rsidRDefault="00C7377D" w:rsidP="00C7377D">
            <w:pPr>
              <w:rPr>
                <w:sz w:val="20"/>
              </w:rPr>
            </w:pPr>
            <w:r w:rsidRPr="00C7377D">
              <w:rPr>
                <w:sz w:val="20"/>
              </w:rPr>
              <w:t>Vlatka Hižman-Tržić</w:t>
            </w:r>
          </w:p>
        </w:tc>
        <w:tc>
          <w:tcPr>
            <w:tcW w:w="3313" w:type="dxa"/>
            <w:vAlign w:val="center"/>
          </w:tcPr>
          <w:p w14:paraId="6AE59A81" w14:textId="77777777" w:rsidR="00C7377D" w:rsidRPr="00C7377D" w:rsidRDefault="00C7377D" w:rsidP="00C7377D">
            <w:pPr>
              <w:rPr>
                <w:sz w:val="20"/>
              </w:rPr>
            </w:pPr>
            <w:r w:rsidRPr="00C7377D">
              <w:rPr>
                <w:sz w:val="20"/>
              </w:rPr>
              <w:t>prof. matematike i fizike</w:t>
            </w:r>
          </w:p>
        </w:tc>
        <w:tc>
          <w:tcPr>
            <w:tcW w:w="3231" w:type="dxa"/>
            <w:vAlign w:val="center"/>
          </w:tcPr>
          <w:p w14:paraId="05653D41" w14:textId="77777777" w:rsidR="00C7377D" w:rsidRPr="00C7377D" w:rsidRDefault="00C7377D" w:rsidP="00C7377D">
            <w:pPr>
              <w:rPr>
                <w:sz w:val="20"/>
              </w:rPr>
            </w:pPr>
            <w:r w:rsidRPr="00C7377D">
              <w:rPr>
                <w:sz w:val="20"/>
              </w:rPr>
              <w:t>prof. matematike</w:t>
            </w:r>
          </w:p>
        </w:tc>
      </w:tr>
      <w:tr w:rsidR="00C7377D" w:rsidRPr="00C7377D" w14:paraId="78AB74AB" w14:textId="77777777" w:rsidTr="00887B2D">
        <w:trPr>
          <w:jc w:val="center"/>
        </w:trPr>
        <w:tc>
          <w:tcPr>
            <w:tcW w:w="704" w:type="dxa"/>
            <w:vAlign w:val="center"/>
          </w:tcPr>
          <w:p w14:paraId="4477B68B" w14:textId="77777777" w:rsidR="00C7377D" w:rsidRPr="00C7377D" w:rsidRDefault="00414908" w:rsidP="00C7377D">
            <w:pPr>
              <w:jc w:val="center"/>
              <w:rPr>
                <w:sz w:val="20"/>
              </w:rPr>
            </w:pPr>
            <w:r>
              <w:rPr>
                <w:sz w:val="20"/>
              </w:rPr>
              <w:t>1</w:t>
            </w:r>
            <w:r w:rsidR="00052EF5">
              <w:rPr>
                <w:sz w:val="20"/>
              </w:rPr>
              <w:t>7</w:t>
            </w:r>
            <w:r w:rsidR="00C7377D" w:rsidRPr="00C7377D">
              <w:rPr>
                <w:sz w:val="20"/>
              </w:rPr>
              <w:t>.</w:t>
            </w:r>
          </w:p>
        </w:tc>
        <w:tc>
          <w:tcPr>
            <w:tcW w:w="2107" w:type="dxa"/>
            <w:vAlign w:val="center"/>
          </w:tcPr>
          <w:p w14:paraId="3FA2DC5F" w14:textId="77777777" w:rsidR="00C7377D" w:rsidRPr="00C7377D" w:rsidRDefault="00C7377D" w:rsidP="00C7377D">
            <w:pPr>
              <w:rPr>
                <w:sz w:val="20"/>
              </w:rPr>
            </w:pPr>
            <w:r w:rsidRPr="00C7377D">
              <w:rPr>
                <w:sz w:val="20"/>
              </w:rPr>
              <w:t>Kristina Horvat</w:t>
            </w:r>
          </w:p>
        </w:tc>
        <w:tc>
          <w:tcPr>
            <w:tcW w:w="3313" w:type="dxa"/>
            <w:vAlign w:val="center"/>
          </w:tcPr>
          <w:p w14:paraId="65ECF53C" w14:textId="77777777" w:rsidR="00C7377D" w:rsidRPr="00C7377D" w:rsidRDefault="00C7377D" w:rsidP="00C7377D">
            <w:pPr>
              <w:rPr>
                <w:sz w:val="20"/>
              </w:rPr>
            </w:pPr>
            <w:r w:rsidRPr="00C7377D">
              <w:rPr>
                <w:sz w:val="20"/>
              </w:rPr>
              <w:t xml:space="preserve">mag. </w:t>
            </w:r>
            <w:r w:rsidR="00AC1B98">
              <w:rPr>
                <w:sz w:val="20"/>
              </w:rPr>
              <w:t>m</w:t>
            </w:r>
            <w:r w:rsidRPr="00C7377D">
              <w:rPr>
                <w:sz w:val="20"/>
              </w:rPr>
              <w:t>ed. techn.</w:t>
            </w:r>
          </w:p>
        </w:tc>
        <w:tc>
          <w:tcPr>
            <w:tcW w:w="3231" w:type="dxa"/>
            <w:vAlign w:val="center"/>
          </w:tcPr>
          <w:p w14:paraId="4E88FF00" w14:textId="77777777" w:rsidR="00C7377D" w:rsidRPr="00C7377D" w:rsidRDefault="00AC1B98" w:rsidP="00C7377D">
            <w:pPr>
              <w:rPr>
                <w:sz w:val="20"/>
              </w:rPr>
            </w:pPr>
            <w:r>
              <w:rPr>
                <w:sz w:val="20"/>
              </w:rPr>
              <w:t>p</w:t>
            </w:r>
            <w:r w:rsidR="00726D4E">
              <w:rPr>
                <w:sz w:val="20"/>
              </w:rPr>
              <w:t>rof. zdravstvene grupe</w:t>
            </w:r>
            <w:r w:rsidR="00C7377D" w:rsidRPr="00C7377D">
              <w:rPr>
                <w:sz w:val="20"/>
              </w:rPr>
              <w:t xml:space="preserve"> predmeta</w:t>
            </w:r>
          </w:p>
        </w:tc>
      </w:tr>
      <w:tr w:rsidR="00C7377D" w:rsidRPr="00C7377D" w14:paraId="24B03F73" w14:textId="77777777" w:rsidTr="00887B2D">
        <w:trPr>
          <w:jc w:val="center"/>
        </w:trPr>
        <w:tc>
          <w:tcPr>
            <w:tcW w:w="704" w:type="dxa"/>
            <w:vAlign w:val="center"/>
          </w:tcPr>
          <w:p w14:paraId="64A7C3DF" w14:textId="77777777" w:rsidR="00C7377D" w:rsidRPr="00C7377D" w:rsidRDefault="00052EF5" w:rsidP="00C7377D">
            <w:pPr>
              <w:jc w:val="center"/>
              <w:rPr>
                <w:sz w:val="20"/>
              </w:rPr>
            </w:pPr>
            <w:r>
              <w:rPr>
                <w:sz w:val="20"/>
              </w:rPr>
              <w:t>18</w:t>
            </w:r>
            <w:r w:rsidR="00C7377D" w:rsidRPr="00C7377D">
              <w:rPr>
                <w:sz w:val="20"/>
              </w:rPr>
              <w:t>.</w:t>
            </w:r>
          </w:p>
        </w:tc>
        <w:tc>
          <w:tcPr>
            <w:tcW w:w="2107" w:type="dxa"/>
            <w:vAlign w:val="center"/>
          </w:tcPr>
          <w:p w14:paraId="131236AE" w14:textId="77777777" w:rsidR="00C7377D" w:rsidRPr="00C7377D" w:rsidRDefault="00C7377D" w:rsidP="00C7377D">
            <w:pPr>
              <w:rPr>
                <w:sz w:val="20"/>
              </w:rPr>
            </w:pPr>
            <w:r w:rsidRPr="00C7377D">
              <w:rPr>
                <w:sz w:val="20"/>
              </w:rPr>
              <w:t>Sanja Ježabek</w:t>
            </w:r>
          </w:p>
        </w:tc>
        <w:tc>
          <w:tcPr>
            <w:tcW w:w="3313" w:type="dxa"/>
            <w:vAlign w:val="center"/>
          </w:tcPr>
          <w:p w14:paraId="3CC85D92" w14:textId="77777777" w:rsidR="00C7377D" w:rsidRPr="00C7377D" w:rsidRDefault="00C7377D" w:rsidP="00C7377D">
            <w:pPr>
              <w:rPr>
                <w:sz w:val="20"/>
              </w:rPr>
            </w:pPr>
            <w:r w:rsidRPr="00C7377D">
              <w:rPr>
                <w:sz w:val="20"/>
              </w:rPr>
              <w:t>bacc. med. techn.</w:t>
            </w:r>
          </w:p>
        </w:tc>
        <w:tc>
          <w:tcPr>
            <w:tcW w:w="3231" w:type="dxa"/>
            <w:vAlign w:val="center"/>
          </w:tcPr>
          <w:p w14:paraId="6DBA71E5" w14:textId="77777777" w:rsidR="00C7377D" w:rsidRPr="00C7377D" w:rsidRDefault="00AC1B98" w:rsidP="00C7377D">
            <w:pPr>
              <w:rPr>
                <w:sz w:val="20"/>
              </w:rPr>
            </w:pPr>
            <w:r>
              <w:rPr>
                <w:sz w:val="20"/>
              </w:rPr>
              <w:t>p</w:t>
            </w:r>
            <w:r w:rsidR="00C7377D" w:rsidRPr="00C7377D">
              <w:rPr>
                <w:sz w:val="20"/>
              </w:rPr>
              <w:t>rof. zdravstvene grupe predmeta</w:t>
            </w:r>
          </w:p>
        </w:tc>
      </w:tr>
      <w:tr w:rsidR="00C7377D" w:rsidRPr="00C7377D" w14:paraId="67E342E2" w14:textId="77777777" w:rsidTr="00887B2D">
        <w:trPr>
          <w:jc w:val="center"/>
        </w:trPr>
        <w:tc>
          <w:tcPr>
            <w:tcW w:w="704" w:type="dxa"/>
            <w:vAlign w:val="center"/>
          </w:tcPr>
          <w:p w14:paraId="187EEFED" w14:textId="77777777" w:rsidR="00C7377D" w:rsidRPr="00C7377D" w:rsidRDefault="00052EF5" w:rsidP="00C7377D">
            <w:pPr>
              <w:jc w:val="center"/>
              <w:rPr>
                <w:sz w:val="20"/>
              </w:rPr>
            </w:pPr>
            <w:r>
              <w:rPr>
                <w:sz w:val="20"/>
              </w:rPr>
              <w:t>19</w:t>
            </w:r>
            <w:r w:rsidR="00C7377D" w:rsidRPr="00C7377D">
              <w:rPr>
                <w:sz w:val="20"/>
              </w:rPr>
              <w:t>.</w:t>
            </w:r>
          </w:p>
        </w:tc>
        <w:tc>
          <w:tcPr>
            <w:tcW w:w="2107" w:type="dxa"/>
            <w:vAlign w:val="center"/>
          </w:tcPr>
          <w:p w14:paraId="58C72612" w14:textId="77777777" w:rsidR="00C7377D" w:rsidRPr="00C7377D" w:rsidRDefault="00C7377D" w:rsidP="00C7377D">
            <w:pPr>
              <w:rPr>
                <w:sz w:val="20"/>
              </w:rPr>
            </w:pPr>
            <w:r w:rsidRPr="00C7377D">
              <w:rPr>
                <w:sz w:val="20"/>
              </w:rPr>
              <w:t>Aleksandra Keserin</w:t>
            </w:r>
          </w:p>
        </w:tc>
        <w:tc>
          <w:tcPr>
            <w:tcW w:w="3313" w:type="dxa"/>
            <w:vAlign w:val="center"/>
          </w:tcPr>
          <w:p w14:paraId="6B0C6B9C" w14:textId="77777777" w:rsidR="00C7377D" w:rsidRPr="00C7377D" w:rsidRDefault="00C7377D" w:rsidP="00C7377D">
            <w:pPr>
              <w:rPr>
                <w:sz w:val="20"/>
              </w:rPr>
            </w:pPr>
            <w:r w:rsidRPr="00C7377D">
              <w:rPr>
                <w:sz w:val="20"/>
              </w:rPr>
              <w:t>magistra edukacije i latinskog jezike i književnosti</w:t>
            </w:r>
          </w:p>
        </w:tc>
        <w:tc>
          <w:tcPr>
            <w:tcW w:w="3231" w:type="dxa"/>
            <w:vAlign w:val="center"/>
          </w:tcPr>
          <w:p w14:paraId="56892F2A" w14:textId="77777777" w:rsidR="00C7377D" w:rsidRPr="00C7377D" w:rsidRDefault="00C7377D" w:rsidP="00C7377D">
            <w:pPr>
              <w:rPr>
                <w:sz w:val="20"/>
              </w:rPr>
            </w:pPr>
            <w:r w:rsidRPr="00C7377D">
              <w:rPr>
                <w:sz w:val="20"/>
              </w:rPr>
              <w:t>prof. latinskoga  jezika</w:t>
            </w:r>
          </w:p>
        </w:tc>
      </w:tr>
      <w:tr w:rsidR="00C7377D" w:rsidRPr="00C7377D" w14:paraId="1B6CE2AE" w14:textId="77777777" w:rsidTr="00887B2D">
        <w:trPr>
          <w:jc w:val="center"/>
        </w:trPr>
        <w:tc>
          <w:tcPr>
            <w:tcW w:w="704" w:type="dxa"/>
            <w:vAlign w:val="center"/>
          </w:tcPr>
          <w:p w14:paraId="1489D622" w14:textId="77777777" w:rsidR="00C7377D" w:rsidRPr="00C7377D" w:rsidRDefault="00BF0519" w:rsidP="0093608E">
            <w:pPr>
              <w:jc w:val="center"/>
              <w:rPr>
                <w:sz w:val="20"/>
              </w:rPr>
            </w:pPr>
            <w:r>
              <w:rPr>
                <w:sz w:val="20"/>
              </w:rPr>
              <w:t>2</w:t>
            </w:r>
            <w:r w:rsidR="00052EF5">
              <w:rPr>
                <w:sz w:val="20"/>
              </w:rPr>
              <w:t>0</w:t>
            </w:r>
            <w:r w:rsidR="00C7377D" w:rsidRPr="00C7377D">
              <w:rPr>
                <w:sz w:val="20"/>
              </w:rPr>
              <w:t>.</w:t>
            </w:r>
          </w:p>
        </w:tc>
        <w:tc>
          <w:tcPr>
            <w:tcW w:w="2107" w:type="dxa"/>
            <w:vAlign w:val="center"/>
          </w:tcPr>
          <w:p w14:paraId="06E89DC3" w14:textId="77777777" w:rsidR="00C7377D" w:rsidRPr="00C7377D" w:rsidRDefault="00C7377D" w:rsidP="00C7377D">
            <w:pPr>
              <w:rPr>
                <w:sz w:val="20"/>
              </w:rPr>
            </w:pPr>
            <w:r w:rsidRPr="00C7377D">
              <w:rPr>
                <w:sz w:val="20"/>
              </w:rPr>
              <w:t>Jasmina Kolundžić-Tutić</w:t>
            </w:r>
          </w:p>
        </w:tc>
        <w:tc>
          <w:tcPr>
            <w:tcW w:w="3313" w:type="dxa"/>
            <w:vAlign w:val="center"/>
          </w:tcPr>
          <w:p w14:paraId="24F8F94A" w14:textId="77777777" w:rsidR="00C7377D" w:rsidRPr="00C7377D" w:rsidRDefault="00C7377D" w:rsidP="00C7377D">
            <w:pPr>
              <w:rPr>
                <w:sz w:val="20"/>
              </w:rPr>
            </w:pPr>
            <w:r w:rsidRPr="00C7377D">
              <w:rPr>
                <w:sz w:val="20"/>
              </w:rPr>
              <w:t xml:space="preserve">dipl. </w:t>
            </w:r>
            <w:r w:rsidR="00AC1B98">
              <w:rPr>
                <w:sz w:val="20"/>
              </w:rPr>
              <w:t>i</w:t>
            </w:r>
            <w:r w:rsidRPr="00C7377D">
              <w:rPr>
                <w:sz w:val="20"/>
              </w:rPr>
              <w:t>nž. biologije</w:t>
            </w:r>
          </w:p>
        </w:tc>
        <w:tc>
          <w:tcPr>
            <w:tcW w:w="3231" w:type="dxa"/>
            <w:vAlign w:val="center"/>
          </w:tcPr>
          <w:p w14:paraId="7E804F3D" w14:textId="77777777" w:rsidR="00C7377D" w:rsidRPr="00C7377D" w:rsidRDefault="00C7377D" w:rsidP="00C7377D">
            <w:pPr>
              <w:rPr>
                <w:sz w:val="20"/>
              </w:rPr>
            </w:pPr>
            <w:r w:rsidRPr="00C7377D">
              <w:rPr>
                <w:sz w:val="20"/>
              </w:rPr>
              <w:t>prof. biologije</w:t>
            </w:r>
          </w:p>
        </w:tc>
      </w:tr>
      <w:tr w:rsidR="0050045E" w:rsidRPr="00C7377D" w14:paraId="6F10C7B6" w14:textId="77777777" w:rsidTr="00887B2D">
        <w:trPr>
          <w:jc w:val="center"/>
        </w:trPr>
        <w:tc>
          <w:tcPr>
            <w:tcW w:w="704" w:type="dxa"/>
            <w:vAlign w:val="center"/>
          </w:tcPr>
          <w:p w14:paraId="3B40E914" w14:textId="77777777" w:rsidR="0050045E" w:rsidRDefault="00414908" w:rsidP="00C7377D">
            <w:pPr>
              <w:jc w:val="center"/>
              <w:rPr>
                <w:sz w:val="20"/>
              </w:rPr>
            </w:pPr>
            <w:r>
              <w:rPr>
                <w:sz w:val="20"/>
              </w:rPr>
              <w:t>2</w:t>
            </w:r>
            <w:r w:rsidR="00052EF5">
              <w:rPr>
                <w:sz w:val="20"/>
              </w:rPr>
              <w:t>1</w:t>
            </w:r>
            <w:r w:rsidR="00D3603C">
              <w:rPr>
                <w:sz w:val="20"/>
              </w:rPr>
              <w:t>.</w:t>
            </w:r>
          </w:p>
        </w:tc>
        <w:tc>
          <w:tcPr>
            <w:tcW w:w="2107" w:type="dxa"/>
            <w:vAlign w:val="center"/>
          </w:tcPr>
          <w:p w14:paraId="443A8320" w14:textId="77777777" w:rsidR="0050045E" w:rsidRPr="00C7377D" w:rsidRDefault="0050045E" w:rsidP="00C7377D">
            <w:pPr>
              <w:rPr>
                <w:sz w:val="20"/>
              </w:rPr>
            </w:pPr>
            <w:r>
              <w:rPr>
                <w:sz w:val="20"/>
              </w:rPr>
              <w:t>Matija Kovačić</w:t>
            </w:r>
          </w:p>
        </w:tc>
        <w:tc>
          <w:tcPr>
            <w:tcW w:w="3313" w:type="dxa"/>
            <w:vAlign w:val="center"/>
          </w:tcPr>
          <w:p w14:paraId="13C53AD2" w14:textId="77777777" w:rsidR="0050045E" w:rsidRPr="00C7377D" w:rsidRDefault="0050045E" w:rsidP="00C7377D">
            <w:pPr>
              <w:rPr>
                <w:sz w:val="20"/>
              </w:rPr>
            </w:pPr>
            <w:r>
              <w:rPr>
                <w:sz w:val="20"/>
              </w:rPr>
              <w:t>prof. geografije</w:t>
            </w:r>
          </w:p>
        </w:tc>
        <w:tc>
          <w:tcPr>
            <w:tcW w:w="3231" w:type="dxa"/>
            <w:vAlign w:val="center"/>
          </w:tcPr>
          <w:p w14:paraId="106E35C0" w14:textId="77777777" w:rsidR="0050045E" w:rsidRPr="00C7377D" w:rsidRDefault="0050045E" w:rsidP="00C7377D">
            <w:pPr>
              <w:rPr>
                <w:sz w:val="20"/>
              </w:rPr>
            </w:pPr>
            <w:r>
              <w:rPr>
                <w:sz w:val="20"/>
              </w:rPr>
              <w:t>prof. geografije</w:t>
            </w:r>
          </w:p>
        </w:tc>
      </w:tr>
      <w:tr w:rsidR="00C7377D" w:rsidRPr="00C7377D" w14:paraId="22CD1886" w14:textId="77777777" w:rsidTr="00887B2D">
        <w:trPr>
          <w:jc w:val="center"/>
        </w:trPr>
        <w:tc>
          <w:tcPr>
            <w:tcW w:w="704" w:type="dxa"/>
            <w:vAlign w:val="center"/>
          </w:tcPr>
          <w:p w14:paraId="71CA7D76" w14:textId="77777777" w:rsidR="00C7377D" w:rsidRPr="00C7377D" w:rsidRDefault="00414908" w:rsidP="00C7377D">
            <w:pPr>
              <w:jc w:val="center"/>
              <w:rPr>
                <w:sz w:val="20"/>
              </w:rPr>
            </w:pPr>
            <w:r>
              <w:rPr>
                <w:sz w:val="20"/>
              </w:rPr>
              <w:t>2</w:t>
            </w:r>
            <w:r w:rsidR="00052EF5">
              <w:rPr>
                <w:sz w:val="20"/>
              </w:rPr>
              <w:t>2</w:t>
            </w:r>
            <w:r w:rsidR="00C7377D" w:rsidRPr="00C7377D">
              <w:rPr>
                <w:sz w:val="20"/>
              </w:rPr>
              <w:t>.</w:t>
            </w:r>
          </w:p>
        </w:tc>
        <w:tc>
          <w:tcPr>
            <w:tcW w:w="2107" w:type="dxa"/>
            <w:vAlign w:val="center"/>
          </w:tcPr>
          <w:p w14:paraId="003C0AE3" w14:textId="77777777" w:rsidR="00C7377D" w:rsidRPr="00C7377D" w:rsidRDefault="00C7377D" w:rsidP="00C7377D">
            <w:pPr>
              <w:rPr>
                <w:sz w:val="20"/>
              </w:rPr>
            </w:pPr>
            <w:r w:rsidRPr="00C7377D">
              <w:rPr>
                <w:sz w:val="20"/>
              </w:rPr>
              <w:t>Igor Kućan</w:t>
            </w:r>
          </w:p>
        </w:tc>
        <w:tc>
          <w:tcPr>
            <w:tcW w:w="3313" w:type="dxa"/>
            <w:vAlign w:val="center"/>
          </w:tcPr>
          <w:p w14:paraId="1A7A530D" w14:textId="77777777" w:rsidR="00C7377D" w:rsidRPr="00C7377D" w:rsidRDefault="00C7377D" w:rsidP="00C7377D">
            <w:pPr>
              <w:rPr>
                <w:sz w:val="20"/>
              </w:rPr>
            </w:pPr>
            <w:r w:rsidRPr="00C7377D">
              <w:rPr>
                <w:sz w:val="20"/>
              </w:rPr>
              <w:t>dipl.inž. elektrotehnike</w:t>
            </w:r>
          </w:p>
        </w:tc>
        <w:tc>
          <w:tcPr>
            <w:tcW w:w="3231" w:type="dxa"/>
            <w:vAlign w:val="center"/>
          </w:tcPr>
          <w:p w14:paraId="61D0D01F" w14:textId="77777777" w:rsidR="00C7377D" w:rsidRPr="00C7377D" w:rsidRDefault="00C7377D" w:rsidP="00C7377D">
            <w:pPr>
              <w:rPr>
                <w:sz w:val="20"/>
              </w:rPr>
            </w:pPr>
            <w:r w:rsidRPr="00C7377D">
              <w:rPr>
                <w:sz w:val="20"/>
              </w:rPr>
              <w:t>prof. računalstva i elektrotehničke grupe predmeta</w:t>
            </w:r>
          </w:p>
        </w:tc>
      </w:tr>
      <w:tr w:rsidR="00C7377D" w:rsidRPr="00C7377D" w14:paraId="1BDC7B5A" w14:textId="77777777" w:rsidTr="00887B2D">
        <w:trPr>
          <w:jc w:val="center"/>
        </w:trPr>
        <w:tc>
          <w:tcPr>
            <w:tcW w:w="704" w:type="dxa"/>
            <w:vAlign w:val="center"/>
          </w:tcPr>
          <w:p w14:paraId="3132A1E0" w14:textId="77777777" w:rsidR="00C7377D" w:rsidRPr="00C7377D" w:rsidRDefault="00414908" w:rsidP="00C7377D">
            <w:pPr>
              <w:jc w:val="center"/>
              <w:rPr>
                <w:sz w:val="20"/>
              </w:rPr>
            </w:pPr>
            <w:r>
              <w:rPr>
                <w:sz w:val="20"/>
              </w:rPr>
              <w:t>2</w:t>
            </w:r>
            <w:r w:rsidR="00052EF5">
              <w:rPr>
                <w:sz w:val="20"/>
              </w:rPr>
              <w:t>3</w:t>
            </w:r>
            <w:r w:rsidR="00C7377D" w:rsidRPr="00C7377D">
              <w:rPr>
                <w:sz w:val="20"/>
              </w:rPr>
              <w:t>.</w:t>
            </w:r>
          </w:p>
        </w:tc>
        <w:tc>
          <w:tcPr>
            <w:tcW w:w="2107" w:type="dxa"/>
            <w:vAlign w:val="center"/>
          </w:tcPr>
          <w:p w14:paraId="7E78D601" w14:textId="77777777" w:rsidR="00C7377D" w:rsidRPr="00C7377D" w:rsidRDefault="00C7377D" w:rsidP="00C7377D">
            <w:pPr>
              <w:rPr>
                <w:sz w:val="20"/>
              </w:rPr>
            </w:pPr>
            <w:r w:rsidRPr="00C7377D">
              <w:rPr>
                <w:sz w:val="20"/>
              </w:rPr>
              <w:t>Boris Kugler</w:t>
            </w:r>
          </w:p>
        </w:tc>
        <w:tc>
          <w:tcPr>
            <w:tcW w:w="3313" w:type="dxa"/>
            <w:vAlign w:val="center"/>
          </w:tcPr>
          <w:p w14:paraId="7CB6D713" w14:textId="77777777" w:rsidR="00C7377D" w:rsidRPr="00C7377D" w:rsidRDefault="00C7377D" w:rsidP="00C7377D">
            <w:pPr>
              <w:rPr>
                <w:sz w:val="20"/>
              </w:rPr>
            </w:pPr>
            <w:r w:rsidRPr="00C7377D">
              <w:rPr>
                <w:sz w:val="20"/>
              </w:rPr>
              <w:t>dipl.oecc.</w:t>
            </w:r>
          </w:p>
        </w:tc>
        <w:tc>
          <w:tcPr>
            <w:tcW w:w="3231" w:type="dxa"/>
            <w:vAlign w:val="center"/>
          </w:tcPr>
          <w:p w14:paraId="0D65F7B4" w14:textId="77777777" w:rsidR="00C7377D" w:rsidRPr="00C7377D" w:rsidRDefault="00C7377D" w:rsidP="00C7377D">
            <w:pPr>
              <w:rPr>
                <w:sz w:val="20"/>
              </w:rPr>
            </w:pPr>
            <w:r w:rsidRPr="00C7377D">
              <w:rPr>
                <w:sz w:val="20"/>
              </w:rPr>
              <w:t>prof. politike i gospodarstva</w:t>
            </w:r>
          </w:p>
        </w:tc>
      </w:tr>
      <w:tr w:rsidR="00C7377D" w:rsidRPr="00C7377D" w14:paraId="71B58317" w14:textId="77777777" w:rsidTr="00887B2D">
        <w:trPr>
          <w:jc w:val="center"/>
        </w:trPr>
        <w:tc>
          <w:tcPr>
            <w:tcW w:w="704" w:type="dxa"/>
            <w:vAlign w:val="center"/>
          </w:tcPr>
          <w:p w14:paraId="7474DFB1" w14:textId="77777777" w:rsidR="00C7377D" w:rsidRPr="00C7377D" w:rsidRDefault="00414908" w:rsidP="00C7377D">
            <w:pPr>
              <w:jc w:val="center"/>
              <w:rPr>
                <w:sz w:val="20"/>
              </w:rPr>
            </w:pPr>
            <w:r>
              <w:rPr>
                <w:sz w:val="20"/>
              </w:rPr>
              <w:t>2</w:t>
            </w:r>
            <w:r w:rsidR="00052EF5">
              <w:rPr>
                <w:sz w:val="20"/>
              </w:rPr>
              <w:t>4</w:t>
            </w:r>
            <w:r w:rsidR="00C7377D" w:rsidRPr="00C7377D">
              <w:rPr>
                <w:sz w:val="20"/>
              </w:rPr>
              <w:t>.</w:t>
            </w:r>
          </w:p>
        </w:tc>
        <w:tc>
          <w:tcPr>
            <w:tcW w:w="2107" w:type="dxa"/>
            <w:vAlign w:val="center"/>
          </w:tcPr>
          <w:p w14:paraId="42B68BC0" w14:textId="77777777" w:rsidR="00C7377D" w:rsidRPr="00C7377D" w:rsidRDefault="00C7377D" w:rsidP="00C7377D">
            <w:pPr>
              <w:rPr>
                <w:sz w:val="20"/>
              </w:rPr>
            </w:pPr>
            <w:r w:rsidRPr="00C7377D">
              <w:rPr>
                <w:sz w:val="20"/>
              </w:rPr>
              <w:t>Domagoj Lisjak</w:t>
            </w:r>
          </w:p>
        </w:tc>
        <w:tc>
          <w:tcPr>
            <w:tcW w:w="3313" w:type="dxa"/>
            <w:vAlign w:val="center"/>
          </w:tcPr>
          <w:p w14:paraId="701C27BA" w14:textId="77777777" w:rsidR="00C7377D" w:rsidRPr="00C7377D" w:rsidRDefault="00C7377D" w:rsidP="00AC1B98">
            <w:pPr>
              <w:rPr>
                <w:sz w:val="20"/>
              </w:rPr>
            </w:pPr>
            <w:r w:rsidRPr="00C7377D">
              <w:rPr>
                <w:sz w:val="20"/>
              </w:rPr>
              <w:t xml:space="preserve">dipl. </w:t>
            </w:r>
            <w:r w:rsidR="00AC1B98">
              <w:rPr>
                <w:sz w:val="20"/>
              </w:rPr>
              <w:t>i</w:t>
            </w:r>
            <w:r w:rsidRPr="00C7377D">
              <w:rPr>
                <w:sz w:val="20"/>
              </w:rPr>
              <w:t>nž. elektrotehnike</w:t>
            </w:r>
          </w:p>
        </w:tc>
        <w:tc>
          <w:tcPr>
            <w:tcW w:w="3231" w:type="dxa"/>
            <w:vAlign w:val="center"/>
          </w:tcPr>
          <w:p w14:paraId="032D08C1" w14:textId="77777777" w:rsidR="00C7377D" w:rsidRPr="00C7377D" w:rsidRDefault="00C7377D" w:rsidP="00C7377D">
            <w:pPr>
              <w:rPr>
                <w:sz w:val="20"/>
              </w:rPr>
            </w:pPr>
            <w:r w:rsidRPr="00C7377D">
              <w:rPr>
                <w:sz w:val="20"/>
              </w:rPr>
              <w:t>prof. računalstva</w:t>
            </w:r>
          </w:p>
        </w:tc>
      </w:tr>
      <w:tr w:rsidR="00C7377D" w:rsidRPr="00C7377D" w14:paraId="71782FEF" w14:textId="77777777" w:rsidTr="00887B2D">
        <w:trPr>
          <w:jc w:val="center"/>
        </w:trPr>
        <w:tc>
          <w:tcPr>
            <w:tcW w:w="704" w:type="dxa"/>
            <w:vAlign w:val="center"/>
          </w:tcPr>
          <w:p w14:paraId="5B73054A" w14:textId="77777777" w:rsidR="00C7377D" w:rsidRPr="00C7377D" w:rsidRDefault="0050045E" w:rsidP="00D3603C">
            <w:pPr>
              <w:jc w:val="center"/>
              <w:rPr>
                <w:sz w:val="20"/>
              </w:rPr>
            </w:pPr>
            <w:r>
              <w:rPr>
                <w:sz w:val="20"/>
              </w:rPr>
              <w:t>2</w:t>
            </w:r>
            <w:r w:rsidR="00052EF5">
              <w:rPr>
                <w:sz w:val="20"/>
              </w:rPr>
              <w:t>5</w:t>
            </w:r>
            <w:r w:rsidR="00C7377D" w:rsidRPr="00C7377D">
              <w:rPr>
                <w:sz w:val="20"/>
              </w:rPr>
              <w:t>.</w:t>
            </w:r>
          </w:p>
        </w:tc>
        <w:tc>
          <w:tcPr>
            <w:tcW w:w="2107" w:type="dxa"/>
            <w:vAlign w:val="center"/>
          </w:tcPr>
          <w:p w14:paraId="669EC312" w14:textId="77777777" w:rsidR="00C7377D" w:rsidRPr="00C7377D" w:rsidRDefault="00C7377D" w:rsidP="00C7377D">
            <w:pPr>
              <w:rPr>
                <w:sz w:val="20"/>
              </w:rPr>
            </w:pPr>
            <w:r w:rsidRPr="00C7377D">
              <w:rPr>
                <w:sz w:val="20"/>
              </w:rPr>
              <w:t>Ivana Marek</w:t>
            </w:r>
            <w:r w:rsidR="004E75EB">
              <w:rPr>
                <w:sz w:val="20"/>
              </w:rPr>
              <w:t xml:space="preserve"> Đurđević</w:t>
            </w:r>
          </w:p>
        </w:tc>
        <w:tc>
          <w:tcPr>
            <w:tcW w:w="3313" w:type="dxa"/>
            <w:vAlign w:val="center"/>
          </w:tcPr>
          <w:p w14:paraId="73AE658C" w14:textId="77777777" w:rsidR="00C7377D" w:rsidRPr="00C7377D" w:rsidRDefault="00C7377D" w:rsidP="00C7377D">
            <w:pPr>
              <w:rPr>
                <w:sz w:val="20"/>
              </w:rPr>
            </w:pPr>
            <w:r w:rsidRPr="00C7377D">
              <w:rPr>
                <w:sz w:val="20"/>
              </w:rPr>
              <w:t>bacc.med.techn.</w:t>
            </w:r>
          </w:p>
        </w:tc>
        <w:tc>
          <w:tcPr>
            <w:tcW w:w="3231" w:type="dxa"/>
            <w:vAlign w:val="center"/>
          </w:tcPr>
          <w:p w14:paraId="047AAE2A" w14:textId="77777777" w:rsidR="00C7377D" w:rsidRPr="00C7377D" w:rsidRDefault="00C7377D" w:rsidP="00C7377D">
            <w:pPr>
              <w:rPr>
                <w:sz w:val="20"/>
              </w:rPr>
            </w:pPr>
            <w:r w:rsidRPr="00C7377D">
              <w:rPr>
                <w:sz w:val="20"/>
              </w:rPr>
              <w:t>prof. zdravstvene grupe predmeta</w:t>
            </w:r>
          </w:p>
        </w:tc>
      </w:tr>
      <w:tr w:rsidR="00C7377D" w:rsidRPr="00C7377D" w14:paraId="312EBD72" w14:textId="77777777" w:rsidTr="00887B2D">
        <w:trPr>
          <w:jc w:val="center"/>
        </w:trPr>
        <w:tc>
          <w:tcPr>
            <w:tcW w:w="704" w:type="dxa"/>
            <w:vAlign w:val="center"/>
          </w:tcPr>
          <w:p w14:paraId="2AD3EA3F" w14:textId="77777777" w:rsidR="00C7377D" w:rsidRPr="00C7377D" w:rsidRDefault="00414908" w:rsidP="00C7377D">
            <w:pPr>
              <w:jc w:val="center"/>
              <w:rPr>
                <w:sz w:val="20"/>
              </w:rPr>
            </w:pPr>
            <w:r>
              <w:rPr>
                <w:sz w:val="20"/>
              </w:rPr>
              <w:t>2</w:t>
            </w:r>
            <w:r w:rsidR="00052EF5">
              <w:rPr>
                <w:sz w:val="20"/>
              </w:rPr>
              <w:t>6</w:t>
            </w:r>
            <w:r w:rsidR="00C7377D" w:rsidRPr="00C7377D">
              <w:rPr>
                <w:sz w:val="20"/>
              </w:rPr>
              <w:t>.</w:t>
            </w:r>
          </w:p>
        </w:tc>
        <w:tc>
          <w:tcPr>
            <w:tcW w:w="2107" w:type="dxa"/>
            <w:vAlign w:val="center"/>
          </w:tcPr>
          <w:p w14:paraId="1ECE47A2" w14:textId="77777777" w:rsidR="00C7377D" w:rsidRPr="00C7377D" w:rsidRDefault="00C7377D" w:rsidP="00C7377D">
            <w:pPr>
              <w:rPr>
                <w:sz w:val="20"/>
              </w:rPr>
            </w:pPr>
            <w:r w:rsidRPr="00C7377D">
              <w:rPr>
                <w:sz w:val="20"/>
              </w:rPr>
              <w:t>Ivana Meter</w:t>
            </w:r>
          </w:p>
        </w:tc>
        <w:tc>
          <w:tcPr>
            <w:tcW w:w="3313" w:type="dxa"/>
            <w:vAlign w:val="center"/>
          </w:tcPr>
          <w:p w14:paraId="6A9ED609" w14:textId="77777777" w:rsidR="00C7377D" w:rsidRPr="00C7377D" w:rsidRDefault="00C7377D" w:rsidP="00C7377D">
            <w:pPr>
              <w:rPr>
                <w:sz w:val="20"/>
              </w:rPr>
            </w:pPr>
            <w:r w:rsidRPr="00C7377D">
              <w:rPr>
                <w:sz w:val="20"/>
              </w:rPr>
              <w:t>bacc.med.techn.</w:t>
            </w:r>
          </w:p>
        </w:tc>
        <w:tc>
          <w:tcPr>
            <w:tcW w:w="3231" w:type="dxa"/>
            <w:vAlign w:val="center"/>
          </w:tcPr>
          <w:p w14:paraId="6A85FC58" w14:textId="77777777" w:rsidR="00C7377D" w:rsidRPr="00C7377D" w:rsidRDefault="00C7377D" w:rsidP="00C7377D">
            <w:pPr>
              <w:rPr>
                <w:sz w:val="20"/>
              </w:rPr>
            </w:pPr>
            <w:r w:rsidRPr="00C7377D">
              <w:rPr>
                <w:sz w:val="20"/>
              </w:rPr>
              <w:t>prof. zdravstvene grupe predmeta</w:t>
            </w:r>
          </w:p>
        </w:tc>
      </w:tr>
      <w:tr w:rsidR="00414908" w:rsidRPr="00C7377D" w14:paraId="1882EB27" w14:textId="77777777" w:rsidTr="00887B2D">
        <w:trPr>
          <w:jc w:val="center"/>
        </w:trPr>
        <w:tc>
          <w:tcPr>
            <w:tcW w:w="704" w:type="dxa"/>
            <w:vAlign w:val="center"/>
          </w:tcPr>
          <w:p w14:paraId="69269375" w14:textId="77777777" w:rsidR="00414908" w:rsidRDefault="00FC4C01" w:rsidP="00C7377D">
            <w:pPr>
              <w:jc w:val="center"/>
              <w:rPr>
                <w:sz w:val="20"/>
              </w:rPr>
            </w:pPr>
            <w:r>
              <w:rPr>
                <w:sz w:val="20"/>
              </w:rPr>
              <w:t>2</w:t>
            </w:r>
            <w:r w:rsidR="00052EF5">
              <w:rPr>
                <w:sz w:val="20"/>
              </w:rPr>
              <w:t>7.</w:t>
            </w:r>
          </w:p>
        </w:tc>
        <w:tc>
          <w:tcPr>
            <w:tcW w:w="2107" w:type="dxa"/>
            <w:vAlign w:val="center"/>
          </w:tcPr>
          <w:p w14:paraId="07F3CF91" w14:textId="77777777" w:rsidR="00414908" w:rsidRPr="00C7377D" w:rsidRDefault="00414908" w:rsidP="00414908">
            <w:pPr>
              <w:rPr>
                <w:sz w:val="20"/>
              </w:rPr>
            </w:pPr>
            <w:r>
              <w:rPr>
                <w:sz w:val="20"/>
              </w:rPr>
              <w:t>Luka Mlinarić</w:t>
            </w:r>
          </w:p>
        </w:tc>
        <w:tc>
          <w:tcPr>
            <w:tcW w:w="3313" w:type="dxa"/>
            <w:vAlign w:val="center"/>
          </w:tcPr>
          <w:p w14:paraId="2F6E9BE8" w14:textId="77777777" w:rsidR="00414908" w:rsidRPr="00C7377D" w:rsidRDefault="00414908" w:rsidP="00C7377D">
            <w:pPr>
              <w:rPr>
                <w:sz w:val="20"/>
              </w:rPr>
            </w:pPr>
            <w:r>
              <w:rPr>
                <w:sz w:val="20"/>
              </w:rPr>
              <w:t>dip. inž. šumarstva</w:t>
            </w:r>
          </w:p>
        </w:tc>
        <w:tc>
          <w:tcPr>
            <w:tcW w:w="3231" w:type="dxa"/>
            <w:vAlign w:val="center"/>
          </w:tcPr>
          <w:p w14:paraId="415FEFE5" w14:textId="77777777" w:rsidR="00414908" w:rsidRPr="00C7377D" w:rsidRDefault="00414908" w:rsidP="00C7377D">
            <w:pPr>
              <w:rPr>
                <w:sz w:val="20"/>
              </w:rPr>
            </w:pPr>
            <w:r>
              <w:rPr>
                <w:sz w:val="20"/>
              </w:rPr>
              <w:t>prof. šumarske grupe predmeta</w:t>
            </w:r>
          </w:p>
        </w:tc>
      </w:tr>
      <w:tr w:rsidR="00414908" w:rsidRPr="00C7377D" w14:paraId="1C3E6FC0" w14:textId="77777777" w:rsidTr="00887B2D">
        <w:trPr>
          <w:jc w:val="center"/>
        </w:trPr>
        <w:tc>
          <w:tcPr>
            <w:tcW w:w="704" w:type="dxa"/>
            <w:vAlign w:val="center"/>
          </w:tcPr>
          <w:p w14:paraId="7183EB2A" w14:textId="77777777" w:rsidR="00414908" w:rsidRPr="00C7377D" w:rsidRDefault="00052EF5" w:rsidP="00C7377D">
            <w:pPr>
              <w:jc w:val="center"/>
              <w:rPr>
                <w:sz w:val="20"/>
              </w:rPr>
            </w:pPr>
            <w:r>
              <w:rPr>
                <w:sz w:val="20"/>
              </w:rPr>
              <w:t>28</w:t>
            </w:r>
            <w:r w:rsidR="00414908" w:rsidRPr="00C7377D">
              <w:rPr>
                <w:sz w:val="20"/>
              </w:rPr>
              <w:t>.</w:t>
            </w:r>
          </w:p>
        </w:tc>
        <w:tc>
          <w:tcPr>
            <w:tcW w:w="2107" w:type="dxa"/>
            <w:vAlign w:val="center"/>
          </w:tcPr>
          <w:p w14:paraId="6CE1ACB5" w14:textId="77777777" w:rsidR="00414908" w:rsidRPr="00C7377D" w:rsidRDefault="00414908" w:rsidP="00C7377D">
            <w:pPr>
              <w:rPr>
                <w:sz w:val="20"/>
              </w:rPr>
            </w:pPr>
            <w:r w:rsidRPr="00C7377D">
              <w:rPr>
                <w:sz w:val="20"/>
              </w:rPr>
              <w:t>Duška Mžik</w:t>
            </w:r>
          </w:p>
        </w:tc>
        <w:tc>
          <w:tcPr>
            <w:tcW w:w="3313" w:type="dxa"/>
            <w:vAlign w:val="center"/>
          </w:tcPr>
          <w:p w14:paraId="28AB7EBC" w14:textId="77777777" w:rsidR="00414908" w:rsidRPr="00C7377D" w:rsidRDefault="00414908" w:rsidP="00C7377D">
            <w:pPr>
              <w:rPr>
                <w:sz w:val="20"/>
              </w:rPr>
            </w:pPr>
            <w:r w:rsidRPr="00C7377D">
              <w:rPr>
                <w:sz w:val="20"/>
              </w:rPr>
              <w:t>bacc.med.techn.</w:t>
            </w:r>
          </w:p>
        </w:tc>
        <w:tc>
          <w:tcPr>
            <w:tcW w:w="3231" w:type="dxa"/>
            <w:vAlign w:val="center"/>
          </w:tcPr>
          <w:p w14:paraId="5629CA30" w14:textId="77777777" w:rsidR="00414908" w:rsidRPr="00C7377D" w:rsidRDefault="00414908" w:rsidP="00C7377D">
            <w:pPr>
              <w:rPr>
                <w:sz w:val="20"/>
              </w:rPr>
            </w:pPr>
            <w:r w:rsidRPr="00C7377D">
              <w:rPr>
                <w:sz w:val="20"/>
              </w:rPr>
              <w:t>prof. zdravstvene grupe predmeta</w:t>
            </w:r>
          </w:p>
        </w:tc>
      </w:tr>
      <w:tr w:rsidR="00414908" w:rsidRPr="00C7377D" w14:paraId="7DD7E3A5" w14:textId="77777777" w:rsidTr="00887B2D">
        <w:trPr>
          <w:jc w:val="center"/>
        </w:trPr>
        <w:tc>
          <w:tcPr>
            <w:tcW w:w="704" w:type="dxa"/>
            <w:vAlign w:val="center"/>
          </w:tcPr>
          <w:p w14:paraId="2251EA33" w14:textId="77777777" w:rsidR="00414908" w:rsidRPr="00C7377D" w:rsidRDefault="00052EF5" w:rsidP="00C7377D">
            <w:pPr>
              <w:jc w:val="center"/>
              <w:rPr>
                <w:sz w:val="20"/>
              </w:rPr>
            </w:pPr>
            <w:r>
              <w:rPr>
                <w:sz w:val="20"/>
              </w:rPr>
              <w:t>29</w:t>
            </w:r>
            <w:r w:rsidR="00414908" w:rsidRPr="00C7377D">
              <w:rPr>
                <w:sz w:val="20"/>
              </w:rPr>
              <w:t>.</w:t>
            </w:r>
          </w:p>
        </w:tc>
        <w:tc>
          <w:tcPr>
            <w:tcW w:w="2107" w:type="dxa"/>
            <w:vAlign w:val="center"/>
          </w:tcPr>
          <w:p w14:paraId="3B926B03" w14:textId="77777777" w:rsidR="00414908" w:rsidRPr="00C7377D" w:rsidRDefault="00414908" w:rsidP="00C7377D">
            <w:pPr>
              <w:rPr>
                <w:sz w:val="20"/>
              </w:rPr>
            </w:pPr>
            <w:r w:rsidRPr="00C7377D">
              <w:rPr>
                <w:sz w:val="20"/>
              </w:rPr>
              <w:t>Franjo Nađ</w:t>
            </w:r>
          </w:p>
        </w:tc>
        <w:tc>
          <w:tcPr>
            <w:tcW w:w="3313" w:type="dxa"/>
            <w:vAlign w:val="center"/>
          </w:tcPr>
          <w:p w14:paraId="7B202CAD" w14:textId="77777777" w:rsidR="00414908" w:rsidRPr="00C7377D" w:rsidRDefault="00414908" w:rsidP="00C7377D">
            <w:pPr>
              <w:rPr>
                <w:sz w:val="20"/>
              </w:rPr>
            </w:pPr>
            <w:r w:rsidRPr="00C7377D">
              <w:rPr>
                <w:sz w:val="20"/>
              </w:rPr>
              <w:t xml:space="preserve">dipl. </w:t>
            </w:r>
            <w:r>
              <w:rPr>
                <w:sz w:val="20"/>
              </w:rPr>
              <w:t>i</w:t>
            </w:r>
            <w:r w:rsidRPr="00C7377D">
              <w:rPr>
                <w:sz w:val="20"/>
              </w:rPr>
              <w:t xml:space="preserve">nž. drvne tehnologije </w:t>
            </w:r>
          </w:p>
        </w:tc>
        <w:tc>
          <w:tcPr>
            <w:tcW w:w="3231" w:type="dxa"/>
            <w:vAlign w:val="center"/>
          </w:tcPr>
          <w:p w14:paraId="1C5ED9D8" w14:textId="77777777" w:rsidR="00414908" w:rsidRPr="00C7377D" w:rsidRDefault="00414908" w:rsidP="00C7377D">
            <w:pPr>
              <w:rPr>
                <w:sz w:val="20"/>
              </w:rPr>
            </w:pPr>
            <w:r w:rsidRPr="00C7377D">
              <w:rPr>
                <w:sz w:val="20"/>
              </w:rPr>
              <w:t xml:space="preserve">prof. drvodjeljske gr. </w:t>
            </w:r>
            <w:r>
              <w:rPr>
                <w:sz w:val="20"/>
              </w:rPr>
              <w:t>p</w:t>
            </w:r>
            <w:r w:rsidRPr="00C7377D">
              <w:rPr>
                <w:sz w:val="20"/>
              </w:rPr>
              <w:t>redmeta</w:t>
            </w:r>
          </w:p>
        </w:tc>
      </w:tr>
      <w:tr w:rsidR="00414908" w:rsidRPr="00C7377D" w14:paraId="6B579B90" w14:textId="77777777" w:rsidTr="00887B2D">
        <w:trPr>
          <w:jc w:val="center"/>
        </w:trPr>
        <w:tc>
          <w:tcPr>
            <w:tcW w:w="704" w:type="dxa"/>
            <w:vAlign w:val="center"/>
          </w:tcPr>
          <w:p w14:paraId="5E452946" w14:textId="77777777" w:rsidR="00414908" w:rsidRPr="00C7377D" w:rsidRDefault="00FC4C01" w:rsidP="00C7377D">
            <w:pPr>
              <w:jc w:val="center"/>
              <w:rPr>
                <w:sz w:val="20"/>
              </w:rPr>
            </w:pPr>
            <w:r>
              <w:rPr>
                <w:sz w:val="20"/>
              </w:rPr>
              <w:t>3</w:t>
            </w:r>
            <w:r w:rsidR="00052EF5">
              <w:rPr>
                <w:sz w:val="20"/>
              </w:rPr>
              <w:t>0</w:t>
            </w:r>
            <w:r w:rsidR="00414908" w:rsidRPr="00C7377D">
              <w:rPr>
                <w:sz w:val="20"/>
              </w:rPr>
              <w:t>.</w:t>
            </w:r>
          </w:p>
        </w:tc>
        <w:tc>
          <w:tcPr>
            <w:tcW w:w="2107" w:type="dxa"/>
            <w:vAlign w:val="center"/>
          </w:tcPr>
          <w:p w14:paraId="1E4D57D8" w14:textId="77777777" w:rsidR="00414908" w:rsidRPr="00C7377D" w:rsidRDefault="00414908" w:rsidP="00C7377D">
            <w:pPr>
              <w:rPr>
                <w:sz w:val="20"/>
              </w:rPr>
            </w:pPr>
            <w:r w:rsidRPr="00C7377D">
              <w:rPr>
                <w:sz w:val="20"/>
              </w:rPr>
              <w:t>Valentina Polić</w:t>
            </w:r>
          </w:p>
        </w:tc>
        <w:tc>
          <w:tcPr>
            <w:tcW w:w="3313" w:type="dxa"/>
            <w:vAlign w:val="center"/>
          </w:tcPr>
          <w:p w14:paraId="182FC526" w14:textId="77777777" w:rsidR="00414908" w:rsidRPr="00C7377D" w:rsidRDefault="00414908" w:rsidP="00C7377D">
            <w:pPr>
              <w:rPr>
                <w:sz w:val="20"/>
              </w:rPr>
            </w:pPr>
            <w:r w:rsidRPr="00C7377D">
              <w:rPr>
                <w:sz w:val="20"/>
              </w:rPr>
              <w:t>bacc.med.techn.</w:t>
            </w:r>
          </w:p>
        </w:tc>
        <w:tc>
          <w:tcPr>
            <w:tcW w:w="3231" w:type="dxa"/>
            <w:vAlign w:val="center"/>
          </w:tcPr>
          <w:p w14:paraId="7BAB07CF" w14:textId="77777777" w:rsidR="00414908" w:rsidRPr="00C7377D" w:rsidRDefault="00414908" w:rsidP="00C7377D">
            <w:pPr>
              <w:rPr>
                <w:sz w:val="20"/>
              </w:rPr>
            </w:pPr>
            <w:r w:rsidRPr="00C7377D">
              <w:rPr>
                <w:sz w:val="20"/>
              </w:rPr>
              <w:t>prof. zdravstvene grupe predmeta</w:t>
            </w:r>
          </w:p>
        </w:tc>
      </w:tr>
      <w:tr w:rsidR="00414908" w:rsidRPr="00C7377D" w14:paraId="7F4B899E" w14:textId="77777777" w:rsidTr="00887B2D">
        <w:trPr>
          <w:jc w:val="center"/>
        </w:trPr>
        <w:tc>
          <w:tcPr>
            <w:tcW w:w="704" w:type="dxa"/>
            <w:vAlign w:val="center"/>
          </w:tcPr>
          <w:p w14:paraId="1AF7DDD3" w14:textId="77777777" w:rsidR="00414908" w:rsidRPr="00C7377D" w:rsidRDefault="00FC4C01" w:rsidP="00C7377D">
            <w:pPr>
              <w:jc w:val="center"/>
              <w:rPr>
                <w:sz w:val="20"/>
              </w:rPr>
            </w:pPr>
            <w:r>
              <w:rPr>
                <w:sz w:val="20"/>
              </w:rPr>
              <w:t>3</w:t>
            </w:r>
            <w:r w:rsidR="00052EF5">
              <w:rPr>
                <w:sz w:val="20"/>
              </w:rPr>
              <w:t>1</w:t>
            </w:r>
            <w:r w:rsidR="00414908" w:rsidRPr="00C7377D">
              <w:rPr>
                <w:sz w:val="20"/>
              </w:rPr>
              <w:t>.</w:t>
            </w:r>
          </w:p>
        </w:tc>
        <w:tc>
          <w:tcPr>
            <w:tcW w:w="2107" w:type="dxa"/>
            <w:vAlign w:val="center"/>
          </w:tcPr>
          <w:p w14:paraId="32059A88" w14:textId="77777777" w:rsidR="00414908" w:rsidRPr="00C7377D" w:rsidRDefault="00414908" w:rsidP="00C7377D">
            <w:pPr>
              <w:rPr>
                <w:sz w:val="20"/>
              </w:rPr>
            </w:pPr>
            <w:r w:rsidRPr="00C7377D">
              <w:rPr>
                <w:sz w:val="20"/>
              </w:rPr>
              <w:t>Antun Radić</w:t>
            </w:r>
          </w:p>
        </w:tc>
        <w:tc>
          <w:tcPr>
            <w:tcW w:w="3313" w:type="dxa"/>
            <w:vAlign w:val="center"/>
          </w:tcPr>
          <w:p w14:paraId="1C0613B2" w14:textId="77777777" w:rsidR="00414908" w:rsidRPr="00C7377D" w:rsidRDefault="00414908" w:rsidP="00C7377D">
            <w:pPr>
              <w:rPr>
                <w:sz w:val="20"/>
              </w:rPr>
            </w:pPr>
            <w:r w:rsidRPr="00C7377D">
              <w:rPr>
                <w:sz w:val="20"/>
              </w:rPr>
              <w:t xml:space="preserve">dipl. </w:t>
            </w:r>
            <w:r>
              <w:rPr>
                <w:sz w:val="20"/>
              </w:rPr>
              <w:t>t</w:t>
            </w:r>
            <w:r w:rsidRPr="00C7377D">
              <w:rPr>
                <w:sz w:val="20"/>
              </w:rPr>
              <w:t>eolog</w:t>
            </w:r>
          </w:p>
        </w:tc>
        <w:tc>
          <w:tcPr>
            <w:tcW w:w="3231" w:type="dxa"/>
            <w:vAlign w:val="center"/>
          </w:tcPr>
          <w:p w14:paraId="302E67A9" w14:textId="77777777" w:rsidR="00414908" w:rsidRPr="00C7377D" w:rsidRDefault="00414908" w:rsidP="00C7377D">
            <w:pPr>
              <w:rPr>
                <w:sz w:val="20"/>
              </w:rPr>
            </w:pPr>
            <w:r w:rsidRPr="00C7377D">
              <w:rPr>
                <w:sz w:val="20"/>
              </w:rPr>
              <w:t>prof. vjeronauka i etike</w:t>
            </w:r>
          </w:p>
        </w:tc>
      </w:tr>
      <w:tr w:rsidR="00414908" w:rsidRPr="00C7377D" w14:paraId="4C534DFF" w14:textId="77777777" w:rsidTr="00887B2D">
        <w:trPr>
          <w:jc w:val="center"/>
        </w:trPr>
        <w:tc>
          <w:tcPr>
            <w:tcW w:w="704" w:type="dxa"/>
            <w:vAlign w:val="center"/>
          </w:tcPr>
          <w:p w14:paraId="0FEB80B1" w14:textId="77777777" w:rsidR="00414908" w:rsidRPr="00C7377D" w:rsidRDefault="00FC4C01" w:rsidP="00C7377D">
            <w:pPr>
              <w:jc w:val="center"/>
              <w:rPr>
                <w:sz w:val="20"/>
              </w:rPr>
            </w:pPr>
            <w:r>
              <w:rPr>
                <w:sz w:val="20"/>
              </w:rPr>
              <w:t>3</w:t>
            </w:r>
            <w:r w:rsidR="00052EF5">
              <w:rPr>
                <w:sz w:val="20"/>
              </w:rPr>
              <w:t>2</w:t>
            </w:r>
            <w:r w:rsidR="00414908" w:rsidRPr="00C7377D">
              <w:rPr>
                <w:sz w:val="20"/>
              </w:rPr>
              <w:t>.</w:t>
            </w:r>
          </w:p>
        </w:tc>
        <w:tc>
          <w:tcPr>
            <w:tcW w:w="2107" w:type="dxa"/>
            <w:vAlign w:val="center"/>
          </w:tcPr>
          <w:p w14:paraId="58B4B761" w14:textId="77777777" w:rsidR="00414908" w:rsidRPr="00C7377D" w:rsidRDefault="00414908" w:rsidP="00C7377D">
            <w:pPr>
              <w:rPr>
                <w:sz w:val="20"/>
              </w:rPr>
            </w:pPr>
            <w:r w:rsidRPr="00C7377D">
              <w:rPr>
                <w:sz w:val="20"/>
              </w:rPr>
              <w:t>Marija Radošević</w:t>
            </w:r>
            <w:r>
              <w:rPr>
                <w:sz w:val="20"/>
              </w:rPr>
              <w:t xml:space="preserve"> Čiča</w:t>
            </w:r>
          </w:p>
        </w:tc>
        <w:tc>
          <w:tcPr>
            <w:tcW w:w="3313" w:type="dxa"/>
            <w:vAlign w:val="center"/>
          </w:tcPr>
          <w:p w14:paraId="27EBDD1B" w14:textId="77777777" w:rsidR="00414908" w:rsidRPr="00C7377D" w:rsidRDefault="00414908" w:rsidP="00C7377D">
            <w:pPr>
              <w:rPr>
                <w:sz w:val="20"/>
              </w:rPr>
            </w:pPr>
            <w:r w:rsidRPr="00C7377D">
              <w:rPr>
                <w:sz w:val="20"/>
              </w:rPr>
              <w:t>bacc. med. techn.</w:t>
            </w:r>
          </w:p>
        </w:tc>
        <w:tc>
          <w:tcPr>
            <w:tcW w:w="3231" w:type="dxa"/>
            <w:vAlign w:val="center"/>
          </w:tcPr>
          <w:p w14:paraId="1E8E189F" w14:textId="77777777" w:rsidR="00414908" w:rsidRPr="00C7377D" w:rsidRDefault="00414908" w:rsidP="00C7377D">
            <w:pPr>
              <w:rPr>
                <w:sz w:val="20"/>
              </w:rPr>
            </w:pPr>
            <w:r>
              <w:rPr>
                <w:sz w:val="20"/>
              </w:rPr>
              <w:t>p</w:t>
            </w:r>
            <w:r w:rsidRPr="00C7377D">
              <w:rPr>
                <w:sz w:val="20"/>
              </w:rPr>
              <w:t>rof. zdravstvene grupe predmeta</w:t>
            </w:r>
          </w:p>
        </w:tc>
      </w:tr>
      <w:tr w:rsidR="00414908" w:rsidRPr="00C7377D" w14:paraId="5808A8EA" w14:textId="77777777" w:rsidTr="00887B2D">
        <w:trPr>
          <w:jc w:val="center"/>
        </w:trPr>
        <w:tc>
          <w:tcPr>
            <w:tcW w:w="704" w:type="dxa"/>
            <w:vAlign w:val="center"/>
          </w:tcPr>
          <w:p w14:paraId="32E41F5B" w14:textId="77777777" w:rsidR="00414908" w:rsidRPr="00C7377D" w:rsidRDefault="00FC4C01" w:rsidP="00C7377D">
            <w:pPr>
              <w:jc w:val="center"/>
              <w:rPr>
                <w:sz w:val="20"/>
              </w:rPr>
            </w:pPr>
            <w:r>
              <w:rPr>
                <w:sz w:val="20"/>
              </w:rPr>
              <w:t>3</w:t>
            </w:r>
            <w:r w:rsidR="00052EF5">
              <w:rPr>
                <w:sz w:val="20"/>
              </w:rPr>
              <w:t>3</w:t>
            </w:r>
            <w:r w:rsidR="00414908" w:rsidRPr="00C7377D">
              <w:rPr>
                <w:sz w:val="20"/>
              </w:rPr>
              <w:t>.</w:t>
            </w:r>
          </w:p>
        </w:tc>
        <w:tc>
          <w:tcPr>
            <w:tcW w:w="2107" w:type="dxa"/>
            <w:vAlign w:val="center"/>
          </w:tcPr>
          <w:p w14:paraId="7493B93A" w14:textId="77777777" w:rsidR="00414908" w:rsidRPr="00C7377D" w:rsidRDefault="00414908" w:rsidP="00C7377D">
            <w:pPr>
              <w:rPr>
                <w:sz w:val="20"/>
              </w:rPr>
            </w:pPr>
            <w:r w:rsidRPr="00C7377D">
              <w:rPr>
                <w:sz w:val="20"/>
              </w:rPr>
              <w:t>Mirela Rakijašić</w:t>
            </w:r>
          </w:p>
        </w:tc>
        <w:tc>
          <w:tcPr>
            <w:tcW w:w="3313" w:type="dxa"/>
            <w:vAlign w:val="center"/>
          </w:tcPr>
          <w:p w14:paraId="6235D7BC" w14:textId="77777777" w:rsidR="00414908" w:rsidRPr="00C7377D" w:rsidRDefault="00414908" w:rsidP="00C7377D">
            <w:pPr>
              <w:rPr>
                <w:sz w:val="20"/>
              </w:rPr>
            </w:pPr>
            <w:r>
              <w:rPr>
                <w:sz w:val="20"/>
              </w:rPr>
              <w:t>mag.</w:t>
            </w:r>
            <w:r w:rsidRPr="00C7377D">
              <w:rPr>
                <w:sz w:val="20"/>
              </w:rPr>
              <w:t xml:space="preserve"> med. techn.</w:t>
            </w:r>
          </w:p>
        </w:tc>
        <w:tc>
          <w:tcPr>
            <w:tcW w:w="3231" w:type="dxa"/>
            <w:vAlign w:val="center"/>
          </w:tcPr>
          <w:p w14:paraId="46A23644" w14:textId="77777777" w:rsidR="00414908" w:rsidRPr="00C7377D" w:rsidRDefault="00414908" w:rsidP="00C7377D">
            <w:pPr>
              <w:rPr>
                <w:sz w:val="20"/>
              </w:rPr>
            </w:pPr>
            <w:r>
              <w:rPr>
                <w:sz w:val="20"/>
              </w:rPr>
              <w:t>p</w:t>
            </w:r>
            <w:r w:rsidRPr="00C7377D">
              <w:rPr>
                <w:sz w:val="20"/>
              </w:rPr>
              <w:t xml:space="preserve">rof. zdravstvene gr. </w:t>
            </w:r>
            <w:r>
              <w:rPr>
                <w:sz w:val="20"/>
              </w:rPr>
              <w:t>p</w:t>
            </w:r>
            <w:r w:rsidRPr="00C7377D">
              <w:rPr>
                <w:sz w:val="20"/>
              </w:rPr>
              <w:t>redmeta</w:t>
            </w:r>
          </w:p>
        </w:tc>
      </w:tr>
      <w:tr w:rsidR="00414908" w:rsidRPr="00C7377D" w14:paraId="7CA24016" w14:textId="77777777" w:rsidTr="00887B2D">
        <w:trPr>
          <w:jc w:val="center"/>
        </w:trPr>
        <w:tc>
          <w:tcPr>
            <w:tcW w:w="704" w:type="dxa"/>
            <w:vAlign w:val="center"/>
          </w:tcPr>
          <w:p w14:paraId="5F450D85" w14:textId="77777777" w:rsidR="00414908" w:rsidRPr="00C7377D" w:rsidRDefault="00FC4C01" w:rsidP="00C7377D">
            <w:pPr>
              <w:jc w:val="center"/>
              <w:rPr>
                <w:sz w:val="20"/>
              </w:rPr>
            </w:pPr>
            <w:r>
              <w:rPr>
                <w:sz w:val="20"/>
              </w:rPr>
              <w:t>3</w:t>
            </w:r>
            <w:r w:rsidR="00052EF5">
              <w:rPr>
                <w:sz w:val="20"/>
              </w:rPr>
              <w:t>4</w:t>
            </w:r>
            <w:r w:rsidR="00414908" w:rsidRPr="00C7377D">
              <w:rPr>
                <w:sz w:val="20"/>
              </w:rPr>
              <w:t>.</w:t>
            </w:r>
          </w:p>
        </w:tc>
        <w:tc>
          <w:tcPr>
            <w:tcW w:w="2107" w:type="dxa"/>
            <w:vAlign w:val="center"/>
          </w:tcPr>
          <w:p w14:paraId="77249276" w14:textId="77777777" w:rsidR="00414908" w:rsidRPr="00C7377D" w:rsidRDefault="00414908" w:rsidP="00C7377D">
            <w:pPr>
              <w:rPr>
                <w:sz w:val="20"/>
              </w:rPr>
            </w:pPr>
            <w:r w:rsidRPr="00C7377D">
              <w:rPr>
                <w:sz w:val="20"/>
              </w:rPr>
              <w:t>Zdravko Samac</w:t>
            </w:r>
          </w:p>
        </w:tc>
        <w:tc>
          <w:tcPr>
            <w:tcW w:w="3313" w:type="dxa"/>
            <w:vAlign w:val="center"/>
          </w:tcPr>
          <w:p w14:paraId="5113AF54" w14:textId="77777777" w:rsidR="00414908" w:rsidRPr="00C7377D" w:rsidRDefault="00414908" w:rsidP="00C7377D">
            <w:pPr>
              <w:rPr>
                <w:sz w:val="20"/>
              </w:rPr>
            </w:pPr>
            <w:r w:rsidRPr="00C7377D">
              <w:rPr>
                <w:sz w:val="20"/>
              </w:rPr>
              <w:t>prof. povijesti</w:t>
            </w:r>
          </w:p>
        </w:tc>
        <w:tc>
          <w:tcPr>
            <w:tcW w:w="3231" w:type="dxa"/>
            <w:vAlign w:val="center"/>
          </w:tcPr>
          <w:p w14:paraId="7B3A0A18" w14:textId="77777777" w:rsidR="00414908" w:rsidRPr="00C7377D" w:rsidRDefault="00414908" w:rsidP="00C7377D">
            <w:pPr>
              <w:rPr>
                <w:sz w:val="20"/>
              </w:rPr>
            </w:pPr>
            <w:r w:rsidRPr="00C7377D">
              <w:rPr>
                <w:sz w:val="20"/>
              </w:rPr>
              <w:t>prof. povijesti i građanskoga odgoja</w:t>
            </w:r>
          </w:p>
        </w:tc>
      </w:tr>
      <w:tr w:rsidR="00414908" w:rsidRPr="00C7377D" w14:paraId="505C9420" w14:textId="77777777" w:rsidTr="00887B2D">
        <w:trPr>
          <w:jc w:val="center"/>
        </w:trPr>
        <w:tc>
          <w:tcPr>
            <w:tcW w:w="704" w:type="dxa"/>
            <w:vAlign w:val="center"/>
          </w:tcPr>
          <w:p w14:paraId="7781987B" w14:textId="77777777" w:rsidR="00414908" w:rsidRPr="00C7377D" w:rsidRDefault="00FC4C01" w:rsidP="00C7377D">
            <w:pPr>
              <w:jc w:val="center"/>
              <w:rPr>
                <w:sz w:val="20"/>
              </w:rPr>
            </w:pPr>
            <w:r>
              <w:rPr>
                <w:sz w:val="20"/>
              </w:rPr>
              <w:t>3</w:t>
            </w:r>
            <w:r w:rsidR="00052EF5">
              <w:rPr>
                <w:sz w:val="20"/>
              </w:rPr>
              <w:t>5</w:t>
            </w:r>
            <w:r w:rsidR="00414908" w:rsidRPr="00C7377D">
              <w:rPr>
                <w:sz w:val="20"/>
              </w:rPr>
              <w:t>.</w:t>
            </w:r>
          </w:p>
        </w:tc>
        <w:tc>
          <w:tcPr>
            <w:tcW w:w="2107" w:type="dxa"/>
            <w:vAlign w:val="center"/>
          </w:tcPr>
          <w:p w14:paraId="41C396B4" w14:textId="77777777" w:rsidR="00414908" w:rsidRPr="00C7377D" w:rsidRDefault="00414908" w:rsidP="00C7377D">
            <w:pPr>
              <w:rPr>
                <w:sz w:val="20"/>
              </w:rPr>
            </w:pPr>
            <w:r w:rsidRPr="00C7377D">
              <w:rPr>
                <w:sz w:val="20"/>
              </w:rPr>
              <w:t>Leonilda Siladić</w:t>
            </w:r>
          </w:p>
        </w:tc>
        <w:tc>
          <w:tcPr>
            <w:tcW w:w="3313" w:type="dxa"/>
            <w:vAlign w:val="center"/>
          </w:tcPr>
          <w:p w14:paraId="07794026" w14:textId="77777777" w:rsidR="00414908" w:rsidRPr="00C7377D" w:rsidRDefault="00414908" w:rsidP="00C7377D">
            <w:pPr>
              <w:rPr>
                <w:sz w:val="20"/>
              </w:rPr>
            </w:pPr>
            <w:r w:rsidRPr="00C7377D">
              <w:rPr>
                <w:sz w:val="20"/>
              </w:rPr>
              <w:t>dr. medicine</w:t>
            </w:r>
          </w:p>
        </w:tc>
        <w:tc>
          <w:tcPr>
            <w:tcW w:w="3231" w:type="dxa"/>
            <w:vAlign w:val="center"/>
          </w:tcPr>
          <w:p w14:paraId="519EB397" w14:textId="77777777" w:rsidR="00414908" w:rsidRPr="00C7377D" w:rsidRDefault="00414908" w:rsidP="00C7377D">
            <w:pPr>
              <w:rPr>
                <w:sz w:val="20"/>
              </w:rPr>
            </w:pPr>
            <w:r w:rsidRPr="00C7377D">
              <w:rPr>
                <w:sz w:val="20"/>
              </w:rPr>
              <w:t>prof. medicinske grupe predmeta</w:t>
            </w:r>
          </w:p>
        </w:tc>
      </w:tr>
      <w:tr w:rsidR="00414908" w:rsidRPr="00C7377D" w14:paraId="1D84C986" w14:textId="77777777" w:rsidTr="00887B2D">
        <w:trPr>
          <w:jc w:val="center"/>
        </w:trPr>
        <w:tc>
          <w:tcPr>
            <w:tcW w:w="704" w:type="dxa"/>
            <w:vAlign w:val="center"/>
          </w:tcPr>
          <w:p w14:paraId="0AAB7B86" w14:textId="77777777" w:rsidR="00414908" w:rsidRPr="00C7377D" w:rsidRDefault="00FC4C01" w:rsidP="00C7377D">
            <w:pPr>
              <w:jc w:val="center"/>
              <w:rPr>
                <w:sz w:val="20"/>
              </w:rPr>
            </w:pPr>
            <w:r>
              <w:rPr>
                <w:sz w:val="20"/>
              </w:rPr>
              <w:t>3</w:t>
            </w:r>
            <w:r w:rsidR="00052EF5">
              <w:rPr>
                <w:sz w:val="20"/>
              </w:rPr>
              <w:t>6</w:t>
            </w:r>
            <w:r w:rsidR="00414908" w:rsidRPr="00C7377D">
              <w:rPr>
                <w:sz w:val="20"/>
              </w:rPr>
              <w:t>.</w:t>
            </w:r>
          </w:p>
        </w:tc>
        <w:tc>
          <w:tcPr>
            <w:tcW w:w="2107" w:type="dxa"/>
            <w:vAlign w:val="center"/>
          </w:tcPr>
          <w:p w14:paraId="6FAE8CBB" w14:textId="77777777" w:rsidR="00414908" w:rsidRPr="00C7377D" w:rsidRDefault="00414908" w:rsidP="00C7377D">
            <w:pPr>
              <w:rPr>
                <w:sz w:val="20"/>
              </w:rPr>
            </w:pPr>
            <w:r>
              <w:rPr>
                <w:sz w:val="20"/>
              </w:rPr>
              <w:t xml:space="preserve">Matej </w:t>
            </w:r>
            <w:r w:rsidRPr="00C7377D">
              <w:rPr>
                <w:sz w:val="20"/>
              </w:rPr>
              <w:t xml:space="preserve"> Smiljanec</w:t>
            </w:r>
          </w:p>
        </w:tc>
        <w:tc>
          <w:tcPr>
            <w:tcW w:w="3313" w:type="dxa"/>
            <w:vAlign w:val="center"/>
          </w:tcPr>
          <w:p w14:paraId="1659E5F6" w14:textId="77777777" w:rsidR="00414908" w:rsidRPr="00C7377D" w:rsidRDefault="00414908" w:rsidP="00C7377D">
            <w:pPr>
              <w:rPr>
                <w:sz w:val="20"/>
              </w:rPr>
            </w:pPr>
            <w:r>
              <w:rPr>
                <w:sz w:val="20"/>
              </w:rPr>
              <w:t>mag.</w:t>
            </w:r>
            <w:r w:rsidRPr="00C7377D">
              <w:rPr>
                <w:sz w:val="20"/>
              </w:rPr>
              <w:t xml:space="preserve"> </w:t>
            </w:r>
            <w:r>
              <w:rPr>
                <w:sz w:val="20"/>
              </w:rPr>
              <w:t>k</w:t>
            </w:r>
            <w:r w:rsidRPr="00C7377D">
              <w:rPr>
                <w:sz w:val="20"/>
              </w:rPr>
              <w:t>ineziologije</w:t>
            </w:r>
          </w:p>
        </w:tc>
        <w:tc>
          <w:tcPr>
            <w:tcW w:w="3231" w:type="dxa"/>
            <w:vAlign w:val="center"/>
          </w:tcPr>
          <w:p w14:paraId="11D7C3F2" w14:textId="77777777" w:rsidR="00414908" w:rsidRPr="00C7377D" w:rsidRDefault="00414908" w:rsidP="00C7377D">
            <w:pPr>
              <w:rPr>
                <w:sz w:val="20"/>
              </w:rPr>
            </w:pPr>
            <w:r w:rsidRPr="00C7377D">
              <w:rPr>
                <w:sz w:val="20"/>
              </w:rPr>
              <w:t>prof</w:t>
            </w:r>
            <w:r>
              <w:rPr>
                <w:sz w:val="20"/>
              </w:rPr>
              <w:t>. TZK</w:t>
            </w:r>
          </w:p>
        </w:tc>
      </w:tr>
      <w:tr w:rsidR="00414908" w:rsidRPr="00C7377D" w14:paraId="02E1890E" w14:textId="77777777" w:rsidTr="00887B2D">
        <w:trPr>
          <w:jc w:val="center"/>
        </w:trPr>
        <w:tc>
          <w:tcPr>
            <w:tcW w:w="704" w:type="dxa"/>
            <w:vAlign w:val="center"/>
          </w:tcPr>
          <w:p w14:paraId="0A33CC69" w14:textId="77777777" w:rsidR="00414908" w:rsidRDefault="00052EF5" w:rsidP="00C7377D">
            <w:pPr>
              <w:jc w:val="center"/>
              <w:rPr>
                <w:sz w:val="20"/>
              </w:rPr>
            </w:pPr>
            <w:r>
              <w:rPr>
                <w:sz w:val="20"/>
              </w:rPr>
              <w:t>37</w:t>
            </w:r>
            <w:r w:rsidR="00FC4C01">
              <w:rPr>
                <w:sz w:val="20"/>
              </w:rPr>
              <w:t>.</w:t>
            </w:r>
          </w:p>
        </w:tc>
        <w:tc>
          <w:tcPr>
            <w:tcW w:w="2107" w:type="dxa"/>
            <w:vAlign w:val="center"/>
          </w:tcPr>
          <w:p w14:paraId="00358A80" w14:textId="77777777" w:rsidR="00414908" w:rsidRDefault="00414908" w:rsidP="00C7377D">
            <w:pPr>
              <w:rPr>
                <w:sz w:val="20"/>
              </w:rPr>
            </w:pPr>
            <w:r>
              <w:rPr>
                <w:sz w:val="20"/>
              </w:rPr>
              <w:t>Mirna Smiljanec</w:t>
            </w:r>
          </w:p>
        </w:tc>
        <w:tc>
          <w:tcPr>
            <w:tcW w:w="3313" w:type="dxa"/>
            <w:vAlign w:val="center"/>
          </w:tcPr>
          <w:p w14:paraId="210F0660" w14:textId="77777777" w:rsidR="00414908" w:rsidRDefault="00414908" w:rsidP="00C7377D">
            <w:pPr>
              <w:rPr>
                <w:sz w:val="20"/>
              </w:rPr>
            </w:pPr>
            <w:r>
              <w:rPr>
                <w:sz w:val="20"/>
              </w:rPr>
              <w:t>prof. kineziologije</w:t>
            </w:r>
          </w:p>
        </w:tc>
        <w:tc>
          <w:tcPr>
            <w:tcW w:w="3231" w:type="dxa"/>
            <w:vAlign w:val="center"/>
          </w:tcPr>
          <w:p w14:paraId="58745B5B" w14:textId="77777777" w:rsidR="00414908" w:rsidRPr="00C7377D" w:rsidRDefault="00414908" w:rsidP="00C7377D">
            <w:pPr>
              <w:rPr>
                <w:sz w:val="20"/>
              </w:rPr>
            </w:pPr>
            <w:r>
              <w:rPr>
                <w:sz w:val="20"/>
              </w:rPr>
              <w:t xml:space="preserve">prof. </w:t>
            </w:r>
          </w:p>
        </w:tc>
      </w:tr>
      <w:tr w:rsidR="00414908" w:rsidRPr="00C7377D" w14:paraId="267E6EED" w14:textId="77777777" w:rsidTr="00887B2D">
        <w:trPr>
          <w:jc w:val="center"/>
        </w:trPr>
        <w:tc>
          <w:tcPr>
            <w:tcW w:w="704" w:type="dxa"/>
            <w:vAlign w:val="center"/>
          </w:tcPr>
          <w:p w14:paraId="21538D25" w14:textId="77777777" w:rsidR="00414908" w:rsidRPr="00C7377D" w:rsidRDefault="00052EF5" w:rsidP="00C7377D">
            <w:pPr>
              <w:jc w:val="center"/>
              <w:rPr>
                <w:sz w:val="20"/>
              </w:rPr>
            </w:pPr>
            <w:r>
              <w:rPr>
                <w:sz w:val="20"/>
              </w:rPr>
              <w:t>38</w:t>
            </w:r>
            <w:r w:rsidR="00414908" w:rsidRPr="00C7377D">
              <w:rPr>
                <w:sz w:val="20"/>
              </w:rPr>
              <w:t>.</w:t>
            </w:r>
          </w:p>
        </w:tc>
        <w:tc>
          <w:tcPr>
            <w:tcW w:w="2107" w:type="dxa"/>
            <w:vAlign w:val="center"/>
          </w:tcPr>
          <w:p w14:paraId="1D5A7A9F" w14:textId="77777777" w:rsidR="00414908" w:rsidRPr="00C7377D" w:rsidRDefault="00414908" w:rsidP="00C7377D">
            <w:pPr>
              <w:rPr>
                <w:sz w:val="20"/>
              </w:rPr>
            </w:pPr>
            <w:r w:rsidRPr="00C7377D">
              <w:rPr>
                <w:sz w:val="20"/>
              </w:rPr>
              <w:t>Marko Stipandić</w:t>
            </w:r>
          </w:p>
        </w:tc>
        <w:tc>
          <w:tcPr>
            <w:tcW w:w="3313" w:type="dxa"/>
            <w:vAlign w:val="center"/>
          </w:tcPr>
          <w:p w14:paraId="331ED664" w14:textId="77777777" w:rsidR="00414908" w:rsidRPr="00C7377D" w:rsidRDefault="00414908" w:rsidP="00C7377D">
            <w:pPr>
              <w:rPr>
                <w:sz w:val="20"/>
              </w:rPr>
            </w:pPr>
            <w:r w:rsidRPr="00C7377D">
              <w:rPr>
                <w:sz w:val="20"/>
              </w:rPr>
              <w:t>prof. fizike</w:t>
            </w:r>
          </w:p>
        </w:tc>
        <w:tc>
          <w:tcPr>
            <w:tcW w:w="3231" w:type="dxa"/>
            <w:vAlign w:val="center"/>
          </w:tcPr>
          <w:p w14:paraId="41138FBF" w14:textId="77777777" w:rsidR="00414908" w:rsidRPr="00C7377D" w:rsidRDefault="00414908" w:rsidP="00C7377D">
            <w:pPr>
              <w:rPr>
                <w:sz w:val="20"/>
              </w:rPr>
            </w:pPr>
            <w:r w:rsidRPr="00C7377D">
              <w:rPr>
                <w:sz w:val="20"/>
              </w:rPr>
              <w:t>prof. fizike</w:t>
            </w:r>
          </w:p>
        </w:tc>
      </w:tr>
      <w:tr w:rsidR="00414908" w:rsidRPr="00C7377D" w14:paraId="4FAE2755" w14:textId="77777777" w:rsidTr="00887B2D">
        <w:trPr>
          <w:jc w:val="center"/>
        </w:trPr>
        <w:tc>
          <w:tcPr>
            <w:tcW w:w="704" w:type="dxa"/>
            <w:vAlign w:val="center"/>
          </w:tcPr>
          <w:p w14:paraId="5B723A16" w14:textId="77777777" w:rsidR="00414908" w:rsidRPr="00C7377D" w:rsidRDefault="00052EF5" w:rsidP="00AC1B98">
            <w:pPr>
              <w:rPr>
                <w:sz w:val="20"/>
              </w:rPr>
            </w:pPr>
            <w:r>
              <w:rPr>
                <w:sz w:val="20"/>
              </w:rPr>
              <w:t xml:space="preserve"> </w:t>
            </w:r>
            <w:r w:rsidR="007411F8">
              <w:rPr>
                <w:sz w:val="20"/>
              </w:rPr>
              <w:t xml:space="preserve"> </w:t>
            </w:r>
            <w:r>
              <w:rPr>
                <w:sz w:val="20"/>
              </w:rPr>
              <w:t>39</w:t>
            </w:r>
            <w:r w:rsidR="00414908" w:rsidRPr="00C7377D">
              <w:rPr>
                <w:sz w:val="20"/>
              </w:rPr>
              <w:t>.</w:t>
            </w:r>
          </w:p>
        </w:tc>
        <w:tc>
          <w:tcPr>
            <w:tcW w:w="2107" w:type="dxa"/>
            <w:vAlign w:val="center"/>
          </w:tcPr>
          <w:p w14:paraId="482B3C7A" w14:textId="77777777" w:rsidR="00414908" w:rsidRPr="00C7377D" w:rsidRDefault="00414908" w:rsidP="00C7377D">
            <w:pPr>
              <w:rPr>
                <w:sz w:val="20"/>
              </w:rPr>
            </w:pPr>
            <w:r w:rsidRPr="00C7377D">
              <w:rPr>
                <w:sz w:val="20"/>
              </w:rPr>
              <w:t>Darko Stojevski</w:t>
            </w:r>
          </w:p>
        </w:tc>
        <w:tc>
          <w:tcPr>
            <w:tcW w:w="3313" w:type="dxa"/>
            <w:vAlign w:val="center"/>
          </w:tcPr>
          <w:p w14:paraId="3DBBF008" w14:textId="77777777" w:rsidR="00414908" w:rsidRPr="00C7377D" w:rsidRDefault="00414908" w:rsidP="00C7377D">
            <w:pPr>
              <w:rPr>
                <w:sz w:val="20"/>
              </w:rPr>
            </w:pPr>
            <w:r w:rsidRPr="00C7377D">
              <w:rPr>
                <w:sz w:val="20"/>
              </w:rPr>
              <w:t xml:space="preserve">dipl. </w:t>
            </w:r>
            <w:r>
              <w:rPr>
                <w:sz w:val="20"/>
              </w:rPr>
              <w:t>i</w:t>
            </w:r>
            <w:r w:rsidRPr="00C7377D">
              <w:rPr>
                <w:sz w:val="20"/>
              </w:rPr>
              <w:t>nž. šumarstva</w:t>
            </w:r>
          </w:p>
        </w:tc>
        <w:tc>
          <w:tcPr>
            <w:tcW w:w="3231" w:type="dxa"/>
            <w:vAlign w:val="center"/>
          </w:tcPr>
          <w:p w14:paraId="6DF44955" w14:textId="77777777" w:rsidR="00414908" w:rsidRPr="00C7377D" w:rsidRDefault="00414908" w:rsidP="00C7377D">
            <w:pPr>
              <w:rPr>
                <w:sz w:val="20"/>
              </w:rPr>
            </w:pPr>
            <w:r>
              <w:rPr>
                <w:sz w:val="20"/>
              </w:rPr>
              <w:t>prof. šumarske grupe predmeta</w:t>
            </w:r>
          </w:p>
        </w:tc>
      </w:tr>
      <w:tr w:rsidR="00414908" w:rsidRPr="00C7377D" w14:paraId="759484DB" w14:textId="77777777" w:rsidTr="00887B2D">
        <w:trPr>
          <w:jc w:val="center"/>
        </w:trPr>
        <w:tc>
          <w:tcPr>
            <w:tcW w:w="704" w:type="dxa"/>
            <w:vAlign w:val="center"/>
          </w:tcPr>
          <w:p w14:paraId="6727BF9E" w14:textId="77777777" w:rsidR="00414908" w:rsidRPr="00C7377D" w:rsidRDefault="00414908" w:rsidP="00C7377D">
            <w:pPr>
              <w:jc w:val="center"/>
              <w:rPr>
                <w:sz w:val="20"/>
              </w:rPr>
            </w:pPr>
          </w:p>
          <w:p w14:paraId="7AEF0522" w14:textId="77777777" w:rsidR="00414908" w:rsidRPr="00C7377D" w:rsidRDefault="00FC4C01" w:rsidP="00C7377D">
            <w:pPr>
              <w:jc w:val="center"/>
              <w:rPr>
                <w:sz w:val="20"/>
              </w:rPr>
            </w:pPr>
            <w:r>
              <w:rPr>
                <w:sz w:val="20"/>
              </w:rPr>
              <w:t>4</w:t>
            </w:r>
            <w:r w:rsidR="00052EF5">
              <w:rPr>
                <w:sz w:val="20"/>
              </w:rPr>
              <w:t>0</w:t>
            </w:r>
            <w:r w:rsidR="00414908" w:rsidRPr="00C7377D">
              <w:rPr>
                <w:sz w:val="20"/>
              </w:rPr>
              <w:t>.</w:t>
            </w:r>
          </w:p>
        </w:tc>
        <w:tc>
          <w:tcPr>
            <w:tcW w:w="2107" w:type="dxa"/>
            <w:vAlign w:val="center"/>
          </w:tcPr>
          <w:p w14:paraId="3EA4E968" w14:textId="77777777" w:rsidR="00414908" w:rsidRPr="00C7377D" w:rsidRDefault="00414908" w:rsidP="00C7377D">
            <w:pPr>
              <w:rPr>
                <w:sz w:val="20"/>
              </w:rPr>
            </w:pPr>
            <w:r w:rsidRPr="00C7377D">
              <w:rPr>
                <w:sz w:val="20"/>
              </w:rPr>
              <w:t>Irina Strija</w:t>
            </w:r>
          </w:p>
        </w:tc>
        <w:tc>
          <w:tcPr>
            <w:tcW w:w="3313" w:type="dxa"/>
            <w:vAlign w:val="center"/>
          </w:tcPr>
          <w:p w14:paraId="579AFE97" w14:textId="77777777" w:rsidR="00414908" w:rsidRPr="00C7377D" w:rsidRDefault="00414908" w:rsidP="00C7377D">
            <w:pPr>
              <w:rPr>
                <w:sz w:val="20"/>
              </w:rPr>
            </w:pPr>
            <w:r w:rsidRPr="00C7377D">
              <w:rPr>
                <w:sz w:val="20"/>
              </w:rPr>
              <w:t>prof. njemačkoga jezika i pedagogije</w:t>
            </w:r>
          </w:p>
        </w:tc>
        <w:tc>
          <w:tcPr>
            <w:tcW w:w="3231" w:type="dxa"/>
            <w:vAlign w:val="center"/>
          </w:tcPr>
          <w:p w14:paraId="7025CF74" w14:textId="77777777" w:rsidR="00414908" w:rsidRPr="00C7377D" w:rsidRDefault="00414908" w:rsidP="00C7377D">
            <w:pPr>
              <w:rPr>
                <w:sz w:val="20"/>
              </w:rPr>
            </w:pPr>
            <w:r w:rsidRPr="00C7377D">
              <w:rPr>
                <w:sz w:val="20"/>
              </w:rPr>
              <w:t>prof. njemačkoga jezika i strukovnih predmeta u programu zdravstve</w:t>
            </w:r>
          </w:p>
        </w:tc>
      </w:tr>
      <w:tr w:rsidR="00414908" w:rsidRPr="00C7377D" w14:paraId="01727FA2" w14:textId="77777777" w:rsidTr="00887B2D">
        <w:trPr>
          <w:jc w:val="center"/>
        </w:trPr>
        <w:tc>
          <w:tcPr>
            <w:tcW w:w="704" w:type="dxa"/>
            <w:vAlign w:val="center"/>
          </w:tcPr>
          <w:p w14:paraId="5DB9BF2A" w14:textId="77777777" w:rsidR="00414908" w:rsidRPr="00C7377D" w:rsidRDefault="00FC4C01" w:rsidP="00C7377D">
            <w:pPr>
              <w:jc w:val="center"/>
              <w:rPr>
                <w:sz w:val="20"/>
              </w:rPr>
            </w:pPr>
            <w:r>
              <w:rPr>
                <w:sz w:val="20"/>
              </w:rPr>
              <w:t>4</w:t>
            </w:r>
            <w:r w:rsidR="00052EF5">
              <w:rPr>
                <w:sz w:val="20"/>
              </w:rPr>
              <w:t>1</w:t>
            </w:r>
            <w:r w:rsidR="00414908" w:rsidRPr="00C7377D">
              <w:rPr>
                <w:sz w:val="20"/>
              </w:rPr>
              <w:t>.</w:t>
            </w:r>
          </w:p>
        </w:tc>
        <w:tc>
          <w:tcPr>
            <w:tcW w:w="2107" w:type="dxa"/>
            <w:vAlign w:val="center"/>
          </w:tcPr>
          <w:p w14:paraId="39E7A6F8" w14:textId="77777777" w:rsidR="00414908" w:rsidRPr="00C7377D" w:rsidRDefault="00414908" w:rsidP="00C7377D">
            <w:pPr>
              <w:rPr>
                <w:sz w:val="20"/>
              </w:rPr>
            </w:pPr>
            <w:r w:rsidRPr="00C7377D">
              <w:rPr>
                <w:sz w:val="20"/>
              </w:rPr>
              <w:t>Maja Štampar</w:t>
            </w:r>
          </w:p>
        </w:tc>
        <w:tc>
          <w:tcPr>
            <w:tcW w:w="3313" w:type="dxa"/>
            <w:vAlign w:val="center"/>
          </w:tcPr>
          <w:p w14:paraId="06FD437A" w14:textId="77777777" w:rsidR="00414908" w:rsidRPr="00C7377D" w:rsidRDefault="00414908" w:rsidP="00C7377D">
            <w:pPr>
              <w:rPr>
                <w:sz w:val="20"/>
              </w:rPr>
            </w:pPr>
            <w:r w:rsidRPr="00C7377D">
              <w:rPr>
                <w:sz w:val="20"/>
              </w:rPr>
              <w:t xml:space="preserve">mag. </w:t>
            </w:r>
            <w:r>
              <w:rPr>
                <w:sz w:val="20"/>
              </w:rPr>
              <w:t>p</w:t>
            </w:r>
            <w:r w:rsidRPr="00C7377D">
              <w:rPr>
                <w:sz w:val="20"/>
              </w:rPr>
              <w:t>sihologije</w:t>
            </w:r>
          </w:p>
        </w:tc>
        <w:tc>
          <w:tcPr>
            <w:tcW w:w="3231" w:type="dxa"/>
            <w:vAlign w:val="center"/>
          </w:tcPr>
          <w:p w14:paraId="3D124875" w14:textId="77777777" w:rsidR="00414908" w:rsidRPr="00C7377D" w:rsidRDefault="00414908" w:rsidP="00C7377D">
            <w:pPr>
              <w:rPr>
                <w:sz w:val="20"/>
              </w:rPr>
            </w:pPr>
            <w:r w:rsidRPr="00C7377D">
              <w:rPr>
                <w:sz w:val="20"/>
              </w:rPr>
              <w:t>prof. komunikacijskih vještina i psihologije</w:t>
            </w:r>
          </w:p>
        </w:tc>
      </w:tr>
      <w:tr w:rsidR="00414908" w:rsidRPr="00C7377D" w14:paraId="5FE93701" w14:textId="77777777" w:rsidTr="00887B2D">
        <w:trPr>
          <w:jc w:val="center"/>
        </w:trPr>
        <w:tc>
          <w:tcPr>
            <w:tcW w:w="704" w:type="dxa"/>
            <w:vAlign w:val="center"/>
          </w:tcPr>
          <w:p w14:paraId="20971623" w14:textId="77777777" w:rsidR="00414908" w:rsidRPr="00C7377D" w:rsidRDefault="00FC4C01" w:rsidP="00C7377D">
            <w:pPr>
              <w:jc w:val="center"/>
              <w:rPr>
                <w:sz w:val="20"/>
              </w:rPr>
            </w:pPr>
            <w:r>
              <w:rPr>
                <w:sz w:val="20"/>
              </w:rPr>
              <w:t>4</w:t>
            </w:r>
            <w:r w:rsidR="00052EF5">
              <w:rPr>
                <w:sz w:val="20"/>
              </w:rPr>
              <w:t>2</w:t>
            </w:r>
            <w:r w:rsidR="00414908" w:rsidRPr="00C7377D">
              <w:rPr>
                <w:sz w:val="20"/>
              </w:rPr>
              <w:t>.</w:t>
            </w:r>
          </w:p>
        </w:tc>
        <w:tc>
          <w:tcPr>
            <w:tcW w:w="2107" w:type="dxa"/>
            <w:vAlign w:val="center"/>
          </w:tcPr>
          <w:p w14:paraId="5F38FD9A" w14:textId="77777777" w:rsidR="00414908" w:rsidRPr="00C7377D" w:rsidRDefault="00414908" w:rsidP="00C7377D">
            <w:pPr>
              <w:rPr>
                <w:sz w:val="20"/>
              </w:rPr>
            </w:pPr>
            <w:r w:rsidRPr="00C7377D">
              <w:rPr>
                <w:sz w:val="20"/>
              </w:rPr>
              <w:t>Gabriela Tomljanović</w:t>
            </w:r>
          </w:p>
        </w:tc>
        <w:tc>
          <w:tcPr>
            <w:tcW w:w="3313" w:type="dxa"/>
            <w:vAlign w:val="center"/>
          </w:tcPr>
          <w:p w14:paraId="2865EDD4" w14:textId="77777777" w:rsidR="00414908" w:rsidRPr="00C7377D" w:rsidRDefault="00414908" w:rsidP="00C7377D">
            <w:pPr>
              <w:rPr>
                <w:sz w:val="20"/>
              </w:rPr>
            </w:pPr>
            <w:r w:rsidRPr="00C7377D">
              <w:rPr>
                <w:sz w:val="20"/>
              </w:rPr>
              <w:t xml:space="preserve">mag. </w:t>
            </w:r>
            <w:r>
              <w:rPr>
                <w:sz w:val="20"/>
              </w:rPr>
              <w:t>e</w:t>
            </w:r>
            <w:r w:rsidRPr="00C7377D">
              <w:rPr>
                <w:sz w:val="20"/>
              </w:rPr>
              <w:t>dukacije engleskog jezika i književnosti i pedagogije</w:t>
            </w:r>
          </w:p>
        </w:tc>
        <w:tc>
          <w:tcPr>
            <w:tcW w:w="3231" w:type="dxa"/>
            <w:vAlign w:val="center"/>
          </w:tcPr>
          <w:p w14:paraId="696196F5" w14:textId="77777777" w:rsidR="00414908" w:rsidRPr="00C7377D" w:rsidRDefault="00414908" w:rsidP="00C7377D">
            <w:pPr>
              <w:rPr>
                <w:sz w:val="20"/>
              </w:rPr>
            </w:pPr>
            <w:r w:rsidRPr="00C7377D">
              <w:rPr>
                <w:sz w:val="20"/>
              </w:rPr>
              <w:t>prof. engleskoga jezika i strukovnih predmeta u programu zdravstva</w:t>
            </w:r>
          </w:p>
        </w:tc>
      </w:tr>
      <w:tr w:rsidR="00414908" w:rsidRPr="00C7377D" w14:paraId="53F168D3" w14:textId="77777777" w:rsidTr="00887B2D">
        <w:trPr>
          <w:jc w:val="center"/>
        </w:trPr>
        <w:tc>
          <w:tcPr>
            <w:tcW w:w="704" w:type="dxa"/>
            <w:vAlign w:val="center"/>
          </w:tcPr>
          <w:p w14:paraId="10F000D3" w14:textId="77777777" w:rsidR="00414908" w:rsidRPr="00C7377D" w:rsidRDefault="00FC4C01" w:rsidP="00C7377D">
            <w:pPr>
              <w:jc w:val="center"/>
              <w:rPr>
                <w:sz w:val="20"/>
              </w:rPr>
            </w:pPr>
            <w:r>
              <w:rPr>
                <w:sz w:val="20"/>
              </w:rPr>
              <w:t>4</w:t>
            </w:r>
            <w:r w:rsidR="00052EF5">
              <w:rPr>
                <w:sz w:val="20"/>
              </w:rPr>
              <w:t>3</w:t>
            </w:r>
            <w:r w:rsidR="00414908" w:rsidRPr="00C7377D">
              <w:rPr>
                <w:sz w:val="20"/>
              </w:rPr>
              <w:t>.</w:t>
            </w:r>
          </w:p>
        </w:tc>
        <w:tc>
          <w:tcPr>
            <w:tcW w:w="2107" w:type="dxa"/>
            <w:vAlign w:val="center"/>
          </w:tcPr>
          <w:p w14:paraId="625C61DC" w14:textId="77777777" w:rsidR="00414908" w:rsidRPr="00C7377D" w:rsidRDefault="00414908" w:rsidP="00C7377D">
            <w:pPr>
              <w:rPr>
                <w:sz w:val="20"/>
              </w:rPr>
            </w:pPr>
            <w:r w:rsidRPr="00C7377D">
              <w:rPr>
                <w:sz w:val="20"/>
              </w:rPr>
              <w:t>Marinka Troha</w:t>
            </w:r>
          </w:p>
        </w:tc>
        <w:tc>
          <w:tcPr>
            <w:tcW w:w="3313" w:type="dxa"/>
            <w:vAlign w:val="center"/>
          </w:tcPr>
          <w:p w14:paraId="0D233281" w14:textId="77777777" w:rsidR="00414908" w:rsidRPr="00C7377D" w:rsidRDefault="00414908" w:rsidP="00C7377D">
            <w:pPr>
              <w:rPr>
                <w:sz w:val="20"/>
              </w:rPr>
            </w:pPr>
            <w:r w:rsidRPr="00C7377D">
              <w:rPr>
                <w:sz w:val="20"/>
              </w:rPr>
              <w:t>prof. hrvatskog jezika i književnosti</w:t>
            </w:r>
          </w:p>
        </w:tc>
        <w:tc>
          <w:tcPr>
            <w:tcW w:w="3231" w:type="dxa"/>
            <w:vAlign w:val="center"/>
          </w:tcPr>
          <w:p w14:paraId="1A5542D3" w14:textId="77777777" w:rsidR="00414908" w:rsidRPr="00C7377D" w:rsidRDefault="00414908" w:rsidP="00C7377D">
            <w:pPr>
              <w:rPr>
                <w:sz w:val="20"/>
              </w:rPr>
            </w:pPr>
            <w:r w:rsidRPr="00C7377D">
              <w:rPr>
                <w:sz w:val="20"/>
              </w:rPr>
              <w:t>prof. hrvatskoga  jezika</w:t>
            </w:r>
          </w:p>
        </w:tc>
      </w:tr>
      <w:tr w:rsidR="00414908" w:rsidRPr="00C7377D" w14:paraId="3813C4B9" w14:textId="77777777" w:rsidTr="00887B2D">
        <w:trPr>
          <w:jc w:val="center"/>
        </w:trPr>
        <w:tc>
          <w:tcPr>
            <w:tcW w:w="704" w:type="dxa"/>
            <w:vAlign w:val="center"/>
          </w:tcPr>
          <w:p w14:paraId="6F4F4E20" w14:textId="77777777" w:rsidR="00414908" w:rsidRPr="00C7377D" w:rsidRDefault="00FC4C01" w:rsidP="00C7377D">
            <w:pPr>
              <w:jc w:val="center"/>
              <w:rPr>
                <w:sz w:val="20"/>
              </w:rPr>
            </w:pPr>
            <w:r>
              <w:rPr>
                <w:sz w:val="20"/>
              </w:rPr>
              <w:lastRenderedPageBreak/>
              <w:t>4</w:t>
            </w:r>
            <w:r w:rsidR="00052EF5">
              <w:rPr>
                <w:sz w:val="20"/>
              </w:rPr>
              <w:t>4</w:t>
            </w:r>
            <w:r w:rsidR="00414908" w:rsidRPr="00C7377D">
              <w:rPr>
                <w:sz w:val="20"/>
              </w:rPr>
              <w:t>.</w:t>
            </w:r>
          </w:p>
        </w:tc>
        <w:tc>
          <w:tcPr>
            <w:tcW w:w="2107" w:type="dxa"/>
            <w:vAlign w:val="center"/>
          </w:tcPr>
          <w:p w14:paraId="50751BE8" w14:textId="77777777" w:rsidR="00414908" w:rsidRPr="00C7377D" w:rsidRDefault="00414908" w:rsidP="00C7377D">
            <w:pPr>
              <w:rPr>
                <w:sz w:val="20"/>
              </w:rPr>
            </w:pPr>
            <w:r w:rsidRPr="00C7377D">
              <w:rPr>
                <w:sz w:val="20"/>
              </w:rPr>
              <w:t>Ivana Vlaisavljević</w:t>
            </w:r>
          </w:p>
        </w:tc>
        <w:tc>
          <w:tcPr>
            <w:tcW w:w="3313" w:type="dxa"/>
            <w:vAlign w:val="center"/>
          </w:tcPr>
          <w:p w14:paraId="37BC7DE8" w14:textId="77777777" w:rsidR="00414908" w:rsidRPr="00C7377D" w:rsidRDefault="00414908" w:rsidP="00C7377D">
            <w:pPr>
              <w:rPr>
                <w:sz w:val="20"/>
              </w:rPr>
            </w:pPr>
            <w:r w:rsidRPr="00C7377D">
              <w:rPr>
                <w:sz w:val="20"/>
              </w:rPr>
              <w:t xml:space="preserve">prof. hrvatskog jezika i književnosti </w:t>
            </w:r>
          </w:p>
        </w:tc>
        <w:tc>
          <w:tcPr>
            <w:tcW w:w="3231" w:type="dxa"/>
            <w:vAlign w:val="center"/>
          </w:tcPr>
          <w:p w14:paraId="5536F2F7" w14:textId="77777777" w:rsidR="00414908" w:rsidRPr="00C7377D" w:rsidRDefault="00414908" w:rsidP="00C7377D">
            <w:pPr>
              <w:rPr>
                <w:sz w:val="20"/>
              </w:rPr>
            </w:pPr>
            <w:r w:rsidRPr="00C7377D">
              <w:rPr>
                <w:sz w:val="20"/>
              </w:rPr>
              <w:t xml:space="preserve">prof. hrvatskoga jezika </w:t>
            </w:r>
          </w:p>
        </w:tc>
      </w:tr>
      <w:tr w:rsidR="00414908" w:rsidRPr="00C7377D" w14:paraId="464900B9" w14:textId="77777777" w:rsidTr="00887B2D">
        <w:trPr>
          <w:jc w:val="center"/>
        </w:trPr>
        <w:tc>
          <w:tcPr>
            <w:tcW w:w="704" w:type="dxa"/>
            <w:vAlign w:val="center"/>
          </w:tcPr>
          <w:p w14:paraId="696EC2A0" w14:textId="77777777" w:rsidR="00414908" w:rsidRPr="00C7377D" w:rsidRDefault="00FC4C01" w:rsidP="00C7377D">
            <w:pPr>
              <w:jc w:val="center"/>
              <w:rPr>
                <w:sz w:val="20"/>
              </w:rPr>
            </w:pPr>
            <w:r>
              <w:rPr>
                <w:sz w:val="20"/>
              </w:rPr>
              <w:t>4</w:t>
            </w:r>
            <w:r w:rsidR="00052EF5">
              <w:rPr>
                <w:sz w:val="20"/>
              </w:rPr>
              <w:t>5</w:t>
            </w:r>
            <w:r w:rsidR="00414908" w:rsidRPr="00C7377D">
              <w:rPr>
                <w:sz w:val="20"/>
              </w:rPr>
              <w:t>.</w:t>
            </w:r>
          </w:p>
        </w:tc>
        <w:tc>
          <w:tcPr>
            <w:tcW w:w="2107" w:type="dxa"/>
            <w:vAlign w:val="center"/>
          </w:tcPr>
          <w:p w14:paraId="592D50A9" w14:textId="77777777" w:rsidR="00414908" w:rsidRPr="00C7377D" w:rsidRDefault="00414908" w:rsidP="00C7377D">
            <w:pPr>
              <w:rPr>
                <w:sz w:val="20"/>
              </w:rPr>
            </w:pPr>
            <w:r w:rsidRPr="00C7377D">
              <w:rPr>
                <w:sz w:val="20"/>
              </w:rPr>
              <w:t>Grga Živković</w:t>
            </w:r>
          </w:p>
        </w:tc>
        <w:tc>
          <w:tcPr>
            <w:tcW w:w="3313" w:type="dxa"/>
            <w:vAlign w:val="center"/>
          </w:tcPr>
          <w:p w14:paraId="3A7C49BF" w14:textId="77777777" w:rsidR="00414908" w:rsidRPr="00C7377D" w:rsidRDefault="00414908" w:rsidP="00C7377D">
            <w:pPr>
              <w:rPr>
                <w:sz w:val="20"/>
              </w:rPr>
            </w:pPr>
            <w:r w:rsidRPr="00C7377D">
              <w:rPr>
                <w:sz w:val="20"/>
              </w:rPr>
              <w:t xml:space="preserve">dipl. </w:t>
            </w:r>
            <w:r>
              <w:rPr>
                <w:sz w:val="20"/>
              </w:rPr>
              <w:t>i</w:t>
            </w:r>
            <w:r w:rsidRPr="00C7377D">
              <w:rPr>
                <w:sz w:val="20"/>
              </w:rPr>
              <w:t>nž. elektrotehnike</w:t>
            </w:r>
          </w:p>
        </w:tc>
        <w:tc>
          <w:tcPr>
            <w:tcW w:w="3231" w:type="dxa"/>
            <w:vAlign w:val="center"/>
          </w:tcPr>
          <w:p w14:paraId="4D2602DF" w14:textId="77777777" w:rsidR="00414908" w:rsidRPr="00C7377D" w:rsidRDefault="00414908" w:rsidP="00C7377D">
            <w:pPr>
              <w:rPr>
                <w:sz w:val="20"/>
              </w:rPr>
            </w:pPr>
            <w:r w:rsidRPr="00C7377D">
              <w:rPr>
                <w:sz w:val="20"/>
              </w:rPr>
              <w:t xml:space="preserve">prof. elektroteh. </w:t>
            </w:r>
            <w:r>
              <w:rPr>
                <w:sz w:val="20"/>
              </w:rPr>
              <w:t>g</w:t>
            </w:r>
            <w:r w:rsidRPr="00C7377D">
              <w:rPr>
                <w:sz w:val="20"/>
              </w:rPr>
              <w:t xml:space="preserve">r. </w:t>
            </w:r>
            <w:r>
              <w:rPr>
                <w:sz w:val="20"/>
              </w:rPr>
              <w:t>p</w:t>
            </w:r>
            <w:r w:rsidRPr="00C7377D">
              <w:rPr>
                <w:sz w:val="20"/>
              </w:rPr>
              <w:t>redmeta</w:t>
            </w:r>
          </w:p>
        </w:tc>
      </w:tr>
      <w:tr w:rsidR="00414908" w:rsidRPr="00C7377D" w14:paraId="0ACD5945" w14:textId="77777777" w:rsidTr="00887B2D">
        <w:trPr>
          <w:jc w:val="center"/>
        </w:trPr>
        <w:tc>
          <w:tcPr>
            <w:tcW w:w="704" w:type="dxa"/>
            <w:vAlign w:val="center"/>
          </w:tcPr>
          <w:p w14:paraId="79AD9FA1" w14:textId="77777777" w:rsidR="00414908" w:rsidRPr="00C7377D" w:rsidRDefault="00FC4C01" w:rsidP="00C7377D">
            <w:pPr>
              <w:jc w:val="center"/>
              <w:rPr>
                <w:sz w:val="20"/>
              </w:rPr>
            </w:pPr>
            <w:r>
              <w:rPr>
                <w:sz w:val="20"/>
              </w:rPr>
              <w:t>4</w:t>
            </w:r>
            <w:r w:rsidR="00052EF5">
              <w:rPr>
                <w:sz w:val="20"/>
              </w:rPr>
              <w:t>6</w:t>
            </w:r>
            <w:r w:rsidR="00414908" w:rsidRPr="00C7377D">
              <w:rPr>
                <w:sz w:val="20"/>
              </w:rPr>
              <w:t>.</w:t>
            </w:r>
          </w:p>
        </w:tc>
        <w:tc>
          <w:tcPr>
            <w:tcW w:w="2107" w:type="dxa"/>
            <w:vAlign w:val="center"/>
          </w:tcPr>
          <w:p w14:paraId="14D1EF4F" w14:textId="77777777" w:rsidR="00414908" w:rsidRPr="00C7377D" w:rsidRDefault="00414908" w:rsidP="00C7377D">
            <w:pPr>
              <w:rPr>
                <w:sz w:val="20"/>
              </w:rPr>
            </w:pPr>
            <w:r w:rsidRPr="00C7377D">
              <w:rPr>
                <w:sz w:val="20"/>
              </w:rPr>
              <w:t>Tomislav Žužić</w:t>
            </w:r>
          </w:p>
        </w:tc>
        <w:tc>
          <w:tcPr>
            <w:tcW w:w="3313" w:type="dxa"/>
            <w:vAlign w:val="center"/>
          </w:tcPr>
          <w:p w14:paraId="54D65B13" w14:textId="77777777" w:rsidR="00414908" w:rsidRPr="00C7377D" w:rsidRDefault="00414908" w:rsidP="00C7377D">
            <w:pPr>
              <w:rPr>
                <w:sz w:val="20"/>
              </w:rPr>
            </w:pPr>
            <w:r w:rsidRPr="00C7377D">
              <w:rPr>
                <w:sz w:val="20"/>
              </w:rPr>
              <w:t>nastavnik praktične nastave</w:t>
            </w:r>
          </w:p>
        </w:tc>
        <w:tc>
          <w:tcPr>
            <w:tcW w:w="3231" w:type="dxa"/>
            <w:vAlign w:val="center"/>
          </w:tcPr>
          <w:p w14:paraId="3E70DCA4" w14:textId="77777777" w:rsidR="00414908" w:rsidRPr="00C7377D" w:rsidRDefault="00414908" w:rsidP="00C7377D">
            <w:pPr>
              <w:rPr>
                <w:b/>
                <w:sz w:val="20"/>
                <w:u w:val="single"/>
              </w:rPr>
            </w:pPr>
            <w:r w:rsidRPr="00C7377D">
              <w:rPr>
                <w:sz w:val="20"/>
              </w:rPr>
              <w:t>prof. radioničkih vježbi u elektrotehnici</w:t>
            </w:r>
          </w:p>
        </w:tc>
      </w:tr>
    </w:tbl>
    <w:p w14:paraId="02E66FCE" w14:textId="77777777" w:rsidR="00C7377D" w:rsidRPr="00C7377D" w:rsidRDefault="00C7377D" w:rsidP="00C7377D">
      <w:pPr>
        <w:tabs>
          <w:tab w:val="left" w:pos="426"/>
        </w:tabs>
        <w:rPr>
          <w:b/>
          <w:szCs w:val="24"/>
        </w:rPr>
      </w:pPr>
      <w:bookmarkStart w:id="32" w:name="_Toc212346263"/>
      <w:bookmarkEnd w:id="31"/>
    </w:p>
    <w:p w14:paraId="5D5BED1A" w14:textId="77777777" w:rsidR="00C7377D" w:rsidRPr="00B338C1" w:rsidRDefault="00C7377D" w:rsidP="004A27B1">
      <w:pPr>
        <w:pStyle w:val="Naslov1"/>
        <w:jc w:val="center"/>
        <w:rPr>
          <w:color w:val="auto"/>
          <w:sz w:val="24"/>
          <w:szCs w:val="24"/>
        </w:rPr>
      </w:pPr>
      <w:bookmarkStart w:id="33" w:name="_Toc53583073"/>
      <w:r w:rsidRPr="00B338C1">
        <w:rPr>
          <w:color w:val="auto"/>
          <w:sz w:val="24"/>
          <w:szCs w:val="24"/>
        </w:rPr>
        <w:t>1.7.2. Stručno-razvojna služba</w:t>
      </w:r>
      <w:bookmarkEnd w:id="33"/>
    </w:p>
    <w:p w14:paraId="2AA3F24A" w14:textId="77777777" w:rsidR="00C7377D" w:rsidRPr="00C7377D" w:rsidRDefault="00C7377D" w:rsidP="00C7377D">
      <w:pPr>
        <w:tabs>
          <w:tab w:val="left" w:pos="426"/>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323"/>
        <w:gridCol w:w="3402"/>
        <w:gridCol w:w="2835"/>
      </w:tblGrid>
      <w:tr w:rsidR="00C7377D" w:rsidRPr="00C7377D" w14:paraId="38442D4B" w14:textId="77777777" w:rsidTr="00C7377D">
        <w:trPr>
          <w:tblHeader/>
          <w:jc w:val="center"/>
        </w:trPr>
        <w:tc>
          <w:tcPr>
            <w:tcW w:w="681" w:type="dxa"/>
            <w:tcBorders>
              <w:top w:val="single" w:sz="4" w:space="0" w:color="auto"/>
              <w:left w:val="single" w:sz="4" w:space="0" w:color="auto"/>
              <w:bottom w:val="single" w:sz="4" w:space="0" w:color="auto"/>
              <w:right w:val="single" w:sz="4" w:space="0" w:color="auto"/>
            </w:tcBorders>
            <w:shd w:val="clear" w:color="auto" w:fill="E5DFEC"/>
            <w:vAlign w:val="center"/>
          </w:tcPr>
          <w:p w14:paraId="6E92C451" w14:textId="77777777" w:rsidR="00C7377D" w:rsidRPr="00C7377D" w:rsidRDefault="00C7377D" w:rsidP="00C7377D">
            <w:pPr>
              <w:jc w:val="center"/>
              <w:rPr>
                <w:b/>
                <w:sz w:val="20"/>
              </w:rPr>
            </w:pPr>
            <w:r w:rsidRPr="00C7377D">
              <w:rPr>
                <w:b/>
                <w:sz w:val="20"/>
              </w:rPr>
              <w:t>R. b.</w:t>
            </w:r>
          </w:p>
        </w:tc>
        <w:tc>
          <w:tcPr>
            <w:tcW w:w="2323" w:type="dxa"/>
            <w:tcBorders>
              <w:top w:val="single" w:sz="4" w:space="0" w:color="auto"/>
              <w:left w:val="single" w:sz="4" w:space="0" w:color="auto"/>
              <w:bottom w:val="single" w:sz="4" w:space="0" w:color="auto"/>
              <w:right w:val="single" w:sz="4" w:space="0" w:color="auto"/>
            </w:tcBorders>
            <w:shd w:val="clear" w:color="auto" w:fill="E5DFEC"/>
            <w:vAlign w:val="center"/>
          </w:tcPr>
          <w:p w14:paraId="0F82438D" w14:textId="77777777" w:rsidR="00C7377D" w:rsidRPr="00C7377D" w:rsidRDefault="00C7377D" w:rsidP="00C7377D">
            <w:pPr>
              <w:jc w:val="center"/>
              <w:rPr>
                <w:b/>
                <w:sz w:val="20"/>
              </w:rPr>
            </w:pPr>
            <w:r w:rsidRPr="00C7377D">
              <w:rPr>
                <w:b/>
                <w:sz w:val="20"/>
              </w:rPr>
              <w:t>Ime i prezime</w:t>
            </w:r>
          </w:p>
        </w:tc>
        <w:tc>
          <w:tcPr>
            <w:tcW w:w="3402" w:type="dxa"/>
            <w:tcBorders>
              <w:top w:val="single" w:sz="4" w:space="0" w:color="auto"/>
              <w:left w:val="single" w:sz="4" w:space="0" w:color="auto"/>
              <w:bottom w:val="single" w:sz="4" w:space="0" w:color="auto"/>
              <w:right w:val="single" w:sz="4" w:space="0" w:color="auto"/>
            </w:tcBorders>
            <w:shd w:val="clear" w:color="auto" w:fill="E5DFEC"/>
            <w:vAlign w:val="center"/>
          </w:tcPr>
          <w:p w14:paraId="13662FE6" w14:textId="77777777" w:rsidR="00C7377D" w:rsidRPr="00C7377D" w:rsidRDefault="00C7377D" w:rsidP="00C7377D">
            <w:pPr>
              <w:jc w:val="center"/>
              <w:rPr>
                <w:b/>
                <w:sz w:val="20"/>
              </w:rPr>
            </w:pPr>
            <w:r w:rsidRPr="00C7377D">
              <w:rPr>
                <w:b/>
                <w:sz w:val="20"/>
              </w:rPr>
              <w:t>Zvanje</w:t>
            </w:r>
          </w:p>
        </w:tc>
        <w:tc>
          <w:tcPr>
            <w:tcW w:w="2835" w:type="dxa"/>
            <w:tcBorders>
              <w:top w:val="single" w:sz="4" w:space="0" w:color="auto"/>
              <w:left w:val="single" w:sz="4" w:space="0" w:color="auto"/>
              <w:bottom w:val="single" w:sz="4" w:space="0" w:color="auto"/>
              <w:right w:val="single" w:sz="4" w:space="0" w:color="auto"/>
            </w:tcBorders>
            <w:shd w:val="clear" w:color="auto" w:fill="E5DFEC"/>
            <w:vAlign w:val="center"/>
          </w:tcPr>
          <w:p w14:paraId="52483C75" w14:textId="77777777" w:rsidR="00C7377D" w:rsidRPr="00C7377D" w:rsidRDefault="00C7377D" w:rsidP="00C7377D">
            <w:pPr>
              <w:jc w:val="center"/>
              <w:rPr>
                <w:b/>
                <w:sz w:val="20"/>
              </w:rPr>
            </w:pPr>
            <w:r w:rsidRPr="00C7377D">
              <w:rPr>
                <w:b/>
                <w:sz w:val="20"/>
              </w:rPr>
              <w:t>Radno mjesto</w:t>
            </w:r>
          </w:p>
        </w:tc>
      </w:tr>
      <w:tr w:rsidR="00C7377D" w:rsidRPr="00C7377D" w14:paraId="68BBD3C8" w14:textId="77777777" w:rsidTr="00C7377D">
        <w:trPr>
          <w:jc w:val="center"/>
        </w:trPr>
        <w:tc>
          <w:tcPr>
            <w:tcW w:w="681" w:type="dxa"/>
            <w:vAlign w:val="center"/>
          </w:tcPr>
          <w:p w14:paraId="2A8A7974" w14:textId="77777777" w:rsidR="00C7377D" w:rsidRPr="00C7377D" w:rsidRDefault="00C7377D" w:rsidP="00C7377D">
            <w:pPr>
              <w:jc w:val="center"/>
              <w:rPr>
                <w:sz w:val="20"/>
              </w:rPr>
            </w:pPr>
            <w:r w:rsidRPr="00C7377D">
              <w:rPr>
                <w:sz w:val="20"/>
              </w:rPr>
              <w:t>1.</w:t>
            </w:r>
          </w:p>
        </w:tc>
        <w:tc>
          <w:tcPr>
            <w:tcW w:w="2323" w:type="dxa"/>
            <w:vAlign w:val="center"/>
          </w:tcPr>
          <w:p w14:paraId="1D621D80" w14:textId="77777777" w:rsidR="00C7377D" w:rsidRPr="00C7377D" w:rsidRDefault="00C7377D" w:rsidP="00C7377D">
            <w:pPr>
              <w:rPr>
                <w:sz w:val="20"/>
              </w:rPr>
            </w:pPr>
            <w:r w:rsidRPr="00C7377D">
              <w:rPr>
                <w:sz w:val="20"/>
              </w:rPr>
              <w:t>Ivan Kućan</w:t>
            </w:r>
          </w:p>
        </w:tc>
        <w:tc>
          <w:tcPr>
            <w:tcW w:w="3402" w:type="dxa"/>
            <w:vAlign w:val="center"/>
          </w:tcPr>
          <w:p w14:paraId="5812807B" w14:textId="77777777" w:rsidR="00C7377D" w:rsidRPr="00C7377D" w:rsidRDefault="00C7377D" w:rsidP="00C7377D">
            <w:pPr>
              <w:rPr>
                <w:sz w:val="20"/>
              </w:rPr>
            </w:pPr>
            <w:r w:rsidRPr="00C7377D">
              <w:rPr>
                <w:sz w:val="20"/>
              </w:rPr>
              <w:t xml:space="preserve">prof. fizičke kulture </w:t>
            </w:r>
          </w:p>
        </w:tc>
        <w:tc>
          <w:tcPr>
            <w:tcW w:w="2835" w:type="dxa"/>
            <w:vAlign w:val="center"/>
          </w:tcPr>
          <w:p w14:paraId="58D7C560" w14:textId="77777777" w:rsidR="00C7377D" w:rsidRPr="00C7377D" w:rsidRDefault="00BF0519" w:rsidP="00C7377D">
            <w:pPr>
              <w:rPr>
                <w:sz w:val="20"/>
              </w:rPr>
            </w:pPr>
            <w:r>
              <w:rPr>
                <w:sz w:val="20"/>
              </w:rPr>
              <w:t>r</w:t>
            </w:r>
            <w:r w:rsidR="00C7377D" w:rsidRPr="00C7377D">
              <w:rPr>
                <w:sz w:val="20"/>
              </w:rPr>
              <w:t>avnatelj</w:t>
            </w:r>
          </w:p>
        </w:tc>
      </w:tr>
      <w:tr w:rsidR="00C7377D" w:rsidRPr="00C7377D" w14:paraId="7008F6D7" w14:textId="77777777" w:rsidTr="00C7377D">
        <w:trPr>
          <w:jc w:val="center"/>
        </w:trPr>
        <w:tc>
          <w:tcPr>
            <w:tcW w:w="681" w:type="dxa"/>
            <w:vAlign w:val="center"/>
          </w:tcPr>
          <w:p w14:paraId="08B88CAE" w14:textId="77777777" w:rsidR="00C7377D" w:rsidRPr="00C7377D" w:rsidRDefault="00C7377D" w:rsidP="00C7377D">
            <w:pPr>
              <w:jc w:val="center"/>
              <w:rPr>
                <w:sz w:val="20"/>
              </w:rPr>
            </w:pPr>
            <w:r w:rsidRPr="00C7377D">
              <w:rPr>
                <w:sz w:val="20"/>
              </w:rPr>
              <w:t>2.</w:t>
            </w:r>
          </w:p>
        </w:tc>
        <w:tc>
          <w:tcPr>
            <w:tcW w:w="2323" w:type="dxa"/>
            <w:vAlign w:val="center"/>
          </w:tcPr>
          <w:p w14:paraId="2AF9ADB4" w14:textId="77777777" w:rsidR="00C7377D" w:rsidRPr="00C7377D" w:rsidRDefault="00C7377D" w:rsidP="00C7377D">
            <w:pPr>
              <w:rPr>
                <w:sz w:val="20"/>
              </w:rPr>
            </w:pPr>
            <w:r w:rsidRPr="00C7377D">
              <w:rPr>
                <w:sz w:val="20"/>
              </w:rPr>
              <w:t>Melita Majurec</w:t>
            </w:r>
          </w:p>
        </w:tc>
        <w:tc>
          <w:tcPr>
            <w:tcW w:w="3402" w:type="dxa"/>
            <w:vAlign w:val="center"/>
          </w:tcPr>
          <w:p w14:paraId="47899899" w14:textId="77777777" w:rsidR="00C7377D" w:rsidRPr="00C7377D" w:rsidRDefault="00C7377D" w:rsidP="00C7377D">
            <w:pPr>
              <w:rPr>
                <w:sz w:val="20"/>
              </w:rPr>
            </w:pPr>
            <w:r w:rsidRPr="00C7377D">
              <w:rPr>
                <w:sz w:val="20"/>
              </w:rPr>
              <w:t>prof. psihologije</w:t>
            </w:r>
          </w:p>
        </w:tc>
        <w:tc>
          <w:tcPr>
            <w:tcW w:w="2835" w:type="dxa"/>
            <w:vAlign w:val="center"/>
          </w:tcPr>
          <w:p w14:paraId="04B006FE" w14:textId="77777777" w:rsidR="00C7377D" w:rsidRPr="00C7377D" w:rsidRDefault="00C7377D" w:rsidP="00C7377D">
            <w:pPr>
              <w:rPr>
                <w:sz w:val="20"/>
              </w:rPr>
            </w:pPr>
            <w:r w:rsidRPr="00C7377D">
              <w:rPr>
                <w:sz w:val="20"/>
              </w:rPr>
              <w:t>stručna suradnica-psihologinja</w:t>
            </w:r>
          </w:p>
        </w:tc>
      </w:tr>
      <w:tr w:rsidR="00C7377D" w:rsidRPr="00C7377D" w14:paraId="796F29CC" w14:textId="77777777" w:rsidTr="00C7377D">
        <w:trPr>
          <w:jc w:val="center"/>
        </w:trPr>
        <w:tc>
          <w:tcPr>
            <w:tcW w:w="681" w:type="dxa"/>
            <w:vAlign w:val="center"/>
          </w:tcPr>
          <w:p w14:paraId="22F29BA1" w14:textId="77777777" w:rsidR="00C7377D" w:rsidRPr="00C7377D" w:rsidRDefault="00C7377D" w:rsidP="00C7377D">
            <w:pPr>
              <w:jc w:val="center"/>
              <w:rPr>
                <w:sz w:val="20"/>
              </w:rPr>
            </w:pPr>
            <w:r w:rsidRPr="00C7377D">
              <w:rPr>
                <w:sz w:val="20"/>
              </w:rPr>
              <w:t>3.</w:t>
            </w:r>
          </w:p>
        </w:tc>
        <w:tc>
          <w:tcPr>
            <w:tcW w:w="2323" w:type="dxa"/>
            <w:vAlign w:val="center"/>
          </w:tcPr>
          <w:p w14:paraId="50493D57" w14:textId="77777777" w:rsidR="00C7377D" w:rsidRPr="00C7377D" w:rsidRDefault="00C7377D" w:rsidP="00C7377D">
            <w:pPr>
              <w:rPr>
                <w:sz w:val="20"/>
              </w:rPr>
            </w:pPr>
            <w:r w:rsidRPr="00C7377D">
              <w:rPr>
                <w:sz w:val="20"/>
              </w:rPr>
              <w:t>Tanja Kolar Janković</w:t>
            </w:r>
          </w:p>
        </w:tc>
        <w:tc>
          <w:tcPr>
            <w:tcW w:w="3402" w:type="dxa"/>
            <w:vAlign w:val="center"/>
          </w:tcPr>
          <w:p w14:paraId="24C301E2" w14:textId="77777777" w:rsidR="00C7377D" w:rsidRPr="00C7377D" w:rsidRDefault="00C7377D" w:rsidP="00C7377D">
            <w:pPr>
              <w:rPr>
                <w:sz w:val="20"/>
              </w:rPr>
            </w:pPr>
            <w:r w:rsidRPr="00C7377D">
              <w:rPr>
                <w:sz w:val="20"/>
              </w:rPr>
              <w:t xml:space="preserve">prof. pov. </w:t>
            </w:r>
            <w:r w:rsidR="00052EF5" w:rsidRPr="00C7377D">
              <w:rPr>
                <w:sz w:val="20"/>
              </w:rPr>
              <w:t>I</w:t>
            </w:r>
            <w:r w:rsidRPr="00C7377D">
              <w:rPr>
                <w:sz w:val="20"/>
              </w:rPr>
              <w:t xml:space="preserve">  hrvat. </w:t>
            </w:r>
            <w:r w:rsidR="00052EF5" w:rsidRPr="00C7377D">
              <w:rPr>
                <w:sz w:val="20"/>
              </w:rPr>
              <w:t>J</w:t>
            </w:r>
            <w:r w:rsidRPr="00C7377D">
              <w:rPr>
                <w:sz w:val="20"/>
              </w:rPr>
              <w:t>ezika, dipl.bibl.</w:t>
            </w:r>
          </w:p>
        </w:tc>
        <w:tc>
          <w:tcPr>
            <w:tcW w:w="2835" w:type="dxa"/>
            <w:vAlign w:val="center"/>
          </w:tcPr>
          <w:p w14:paraId="682BF552" w14:textId="77777777" w:rsidR="00C7377D" w:rsidRPr="00C7377D" w:rsidRDefault="00C7377D" w:rsidP="00C7377D">
            <w:pPr>
              <w:rPr>
                <w:sz w:val="20"/>
              </w:rPr>
            </w:pPr>
            <w:r w:rsidRPr="00C7377D">
              <w:rPr>
                <w:sz w:val="20"/>
              </w:rPr>
              <w:t xml:space="preserve">stručna suradnica </w:t>
            </w:r>
            <w:r w:rsidR="00FC4C01">
              <w:rPr>
                <w:sz w:val="20"/>
              </w:rPr>
              <w:t>–</w:t>
            </w:r>
            <w:r w:rsidRPr="00C7377D">
              <w:rPr>
                <w:sz w:val="20"/>
              </w:rPr>
              <w:t xml:space="preserve"> knjižničarka</w:t>
            </w:r>
          </w:p>
        </w:tc>
      </w:tr>
    </w:tbl>
    <w:p w14:paraId="38A35D3D" w14:textId="77777777" w:rsidR="00C7377D" w:rsidRPr="00B338C1" w:rsidRDefault="00C7377D" w:rsidP="000679A9">
      <w:pPr>
        <w:pStyle w:val="Naslov1"/>
        <w:jc w:val="center"/>
        <w:rPr>
          <w:color w:val="auto"/>
          <w:sz w:val="24"/>
          <w:szCs w:val="24"/>
        </w:rPr>
      </w:pPr>
      <w:bookmarkStart w:id="34" w:name="_Toc53583074"/>
      <w:r w:rsidRPr="00B338C1">
        <w:rPr>
          <w:color w:val="auto"/>
          <w:sz w:val="24"/>
          <w:szCs w:val="24"/>
        </w:rPr>
        <w:t>1.7.3. Administrativno-tehničko osoblje</w:t>
      </w:r>
      <w:bookmarkEnd w:id="34"/>
    </w:p>
    <w:p w14:paraId="6E3CB6D0" w14:textId="77777777" w:rsidR="00C7377D" w:rsidRPr="00C7377D" w:rsidRDefault="00C7377D" w:rsidP="00C7377D">
      <w:pPr>
        <w:tabs>
          <w:tab w:val="left" w:pos="426"/>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097"/>
        <w:gridCol w:w="3402"/>
        <w:gridCol w:w="2835"/>
      </w:tblGrid>
      <w:tr w:rsidR="00C7377D" w:rsidRPr="00C7377D" w14:paraId="40145C9F" w14:textId="77777777" w:rsidTr="00C7377D">
        <w:trPr>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E5DFEC"/>
            <w:vAlign w:val="center"/>
          </w:tcPr>
          <w:p w14:paraId="2A3E389C" w14:textId="77777777" w:rsidR="00C7377D" w:rsidRPr="00C7377D" w:rsidRDefault="00C7377D" w:rsidP="00C7377D">
            <w:pPr>
              <w:jc w:val="center"/>
              <w:rPr>
                <w:b/>
                <w:sz w:val="20"/>
              </w:rPr>
            </w:pPr>
            <w:r w:rsidRPr="00C7377D">
              <w:rPr>
                <w:b/>
                <w:sz w:val="20"/>
              </w:rPr>
              <w:t>R. b.</w:t>
            </w:r>
          </w:p>
        </w:tc>
        <w:tc>
          <w:tcPr>
            <w:tcW w:w="2097" w:type="dxa"/>
            <w:tcBorders>
              <w:top w:val="single" w:sz="4" w:space="0" w:color="auto"/>
              <w:left w:val="single" w:sz="4" w:space="0" w:color="auto"/>
              <w:bottom w:val="single" w:sz="4" w:space="0" w:color="auto"/>
              <w:right w:val="single" w:sz="4" w:space="0" w:color="auto"/>
            </w:tcBorders>
            <w:shd w:val="clear" w:color="auto" w:fill="E5DFEC"/>
            <w:vAlign w:val="center"/>
          </w:tcPr>
          <w:p w14:paraId="300E73A4" w14:textId="77777777" w:rsidR="00C7377D" w:rsidRPr="00C7377D" w:rsidRDefault="00C7377D" w:rsidP="00C7377D">
            <w:pPr>
              <w:jc w:val="center"/>
              <w:rPr>
                <w:b/>
                <w:sz w:val="20"/>
              </w:rPr>
            </w:pPr>
            <w:r w:rsidRPr="00C7377D">
              <w:rPr>
                <w:b/>
                <w:sz w:val="20"/>
              </w:rPr>
              <w:t>Ime i prezime</w:t>
            </w:r>
          </w:p>
        </w:tc>
        <w:tc>
          <w:tcPr>
            <w:tcW w:w="3402" w:type="dxa"/>
            <w:tcBorders>
              <w:top w:val="single" w:sz="4" w:space="0" w:color="auto"/>
              <w:left w:val="single" w:sz="4" w:space="0" w:color="auto"/>
              <w:bottom w:val="single" w:sz="4" w:space="0" w:color="auto"/>
              <w:right w:val="single" w:sz="4" w:space="0" w:color="auto"/>
            </w:tcBorders>
            <w:shd w:val="clear" w:color="auto" w:fill="E5DFEC"/>
            <w:vAlign w:val="center"/>
          </w:tcPr>
          <w:p w14:paraId="3577328B" w14:textId="77777777" w:rsidR="00C7377D" w:rsidRPr="00C7377D" w:rsidRDefault="00C7377D" w:rsidP="00C7377D">
            <w:pPr>
              <w:jc w:val="center"/>
              <w:rPr>
                <w:b/>
                <w:sz w:val="20"/>
              </w:rPr>
            </w:pPr>
            <w:r w:rsidRPr="00C7377D">
              <w:rPr>
                <w:b/>
                <w:sz w:val="20"/>
              </w:rPr>
              <w:t>Zvanje</w:t>
            </w:r>
          </w:p>
        </w:tc>
        <w:tc>
          <w:tcPr>
            <w:tcW w:w="2835" w:type="dxa"/>
            <w:tcBorders>
              <w:top w:val="single" w:sz="4" w:space="0" w:color="auto"/>
              <w:left w:val="single" w:sz="4" w:space="0" w:color="auto"/>
              <w:bottom w:val="single" w:sz="4" w:space="0" w:color="auto"/>
              <w:right w:val="single" w:sz="4" w:space="0" w:color="auto"/>
            </w:tcBorders>
            <w:shd w:val="clear" w:color="auto" w:fill="E5DFEC"/>
            <w:vAlign w:val="center"/>
          </w:tcPr>
          <w:p w14:paraId="38DAE1C7" w14:textId="77777777" w:rsidR="00C7377D" w:rsidRPr="00C7377D" w:rsidRDefault="00C7377D" w:rsidP="00C7377D">
            <w:pPr>
              <w:jc w:val="center"/>
              <w:rPr>
                <w:b/>
                <w:sz w:val="20"/>
              </w:rPr>
            </w:pPr>
            <w:r w:rsidRPr="00C7377D">
              <w:rPr>
                <w:b/>
                <w:sz w:val="20"/>
              </w:rPr>
              <w:t>Radno mjesto</w:t>
            </w:r>
          </w:p>
        </w:tc>
      </w:tr>
      <w:tr w:rsidR="00C7377D" w:rsidRPr="00C7377D" w14:paraId="09DC9C1C" w14:textId="77777777" w:rsidTr="00C7377D">
        <w:trPr>
          <w:jc w:val="center"/>
        </w:trPr>
        <w:tc>
          <w:tcPr>
            <w:tcW w:w="738" w:type="dxa"/>
            <w:vAlign w:val="center"/>
          </w:tcPr>
          <w:p w14:paraId="6832049E" w14:textId="77777777" w:rsidR="00C7377D" w:rsidRPr="00C7377D" w:rsidRDefault="00C7377D" w:rsidP="00C7377D">
            <w:pPr>
              <w:jc w:val="center"/>
              <w:rPr>
                <w:sz w:val="20"/>
              </w:rPr>
            </w:pPr>
            <w:r w:rsidRPr="00C7377D">
              <w:rPr>
                <w:sz w:val="20"/>
              </w:rPr>
              <w:t>1.</w:t>
            </w:r>
          </w:p>
        </w:tc>
        <w:tc>
          <w:tcPr>
            <w:tcW w:w="2097" w:type="dxa"/>
            <w:vAlign w:val="center"/>
          </w:tcPr>
          <w:p w14:paraId="61E81ED4" w14:textId="77777777" w:rsidR="00C7377D" w:rsidRPr="00C7377D" w:rsidRDefault="00C7377D" w:rsidP="00C7377D">
            <w:pPr>
              <w:rPr>
                <w:sz w:val="20"/>
              </w:rPr>
            </w:pPr>
            <w:r w:rsidRPr="00C7377D">
              <w:rPr>
                <w:sz w:val="20"/>
              </w:rPr>
              <w:t>Sanja Drimal</w:t>
            </w:r>
          </w:p>
        </w:tc>
        <w:tc>
          <w:tcPr>
            <w:tcW w:w="3402" w:type="dxa"/>
            <w:vAlign w:val="center"/>
          </w:tcPr>
          <w:p w14:paraId="20F38768" w14:textId="77777777" w:rsidR="00C7377D" w:rsidRPr="00C7377D" w:rsidRDefault="00C7377D" w:rsidP="00C7377D">
            <w:pPr>
              <w:rPr>
                <w:sz w:val="20"/>
              </w:rPr>
            </w:pPr>
            <w:r w:rsidRPr="00C7377D">
              <w:rPr>
                <w:sz w:val="20"/>
              </w:rPr>
              <w:t>dipl. pravnik</w:t>
            </w:r>
          </w:p>
        </w:tc>
        <w:tc>
          <w:tcPr>
            <w:tcW w:w="2835" w:type="dxa"/>
            <w:vAlign w:val="center"/>
          </w:tcPr>
          <w:p w14:paraId="399E52D6" w14:textId="77777777" w:rsidR="00C7377D" w:rsidRPr="00C7377D" w:rsidRDefault="00C7377D" w:rsidP="00C7377D">
            <w:pPr>
              <w:rPr>
                <w:sz w:val="20"/>
              </w:rPr>
            </w:pPr>
            <w:r w:rsidRPr="00C7377D">
              <w:rPr>
                <w:sz w:val="20"/>
              </w:rPr>
              <w:t>tajnica škole</w:t>
            </w:r>
          </w:p>
        </w:tc>
      </w:tr>
      <w:tr w:rsidR="00C7377D" w:rsidRPr="00C7377D" w14:paraId="1AC7E985" w14:textId="77777777" w:rsidTr="00C7377D">
        <w:trPr>
          <w:jc w:val="center"/>
        </w:trPr>
        <w:tc>
          <w:tcPr>
            <w:tcW w:w="738" w:type="dxa"/>
            <w:vAlign w:val="center"/>
          </w:tcPr>
          <w:p w14:paraId="6F5D92C5" w14:textId="77777777" w:rsidR="00C7377D" w:rsidRPr="00C7377D" w:rsidRDefault="00C7377D" w:rsidP="00C7377D">
            <w:pPr>
              <w:jc w:val="center"/>
              <w:rPr>
                <w:sz w:val="20"/>
              </w:rPr>
            </w:pPr>
            <w:r w:rsidRPr="00C7377D">
              <w:rPr>
                <w:sz w:val="20"/>
              </w:rPr>
              <w:t>2.</w:t>
            </w:r>
          </w:p>
        </w:tc>
        <w:tc>
          <w:tcPr>
            <w:tcW w:w="2097" w:type="dxa"/>
            <w:vAlign w:val="center"/>
          </w:tcPr>
          <w:p w14:paraId="73D47D09" w14:textId="77777777" w:rsidR="00C7377D" w:rsidRPr="00C7377D" w:rsidRDefault="00C7377D" w:rsidP="00C7377D">
            <w:pPr>
              <w:rPr>
                <w:sz w:val="20"/>
              </w:rPr>
            </w:pPr>
            <w:r w:rsidRPr="00C7377D">
              <w:rPr>
                <w:sz w:val="20"/>
              </w:rPr>
              <w:t>Lidija Ciraki</w:t>
            </w:r>
          </w:p>
        </w:tc>
        <w:tc>
          <w:tcPr>
            <w:tcW w:w="3402" w:type="dxa"/>
            <w:vAlign w:val="center"/>
          </w:tcPr>
          <w:p w14:paraId="39CDAAA5" w14:textId="77777777" w:rsidR="00C7377D" w:rsidRPr="00C7377D" w:rsidRDefault="00C7377D" w:rsidP="00C7377D">
            <w:pPr>
              <w:rPr>
                <w:sz w:val="20"/>
              </w:rPr>
            </w:pPr>
            <w:r w:rsidRPr="00C7377D">
              <w:rPr>
                <w:sz w:val="20"/>
              </w:rPr>
              <w:t>OŠ</w:t>
            </w:r>
          </w:p>
        </w:tc>
        <w:tc>
          <w:tcPr>
            <w:tcW w:w="2835" w:type="dxa"/>
            <w:vAlign w:val="center"/>
          </w:tcPr>
          <w:p w14:paraId="221856D5" w14:textId="77777777" w:rsidR="00C7377D" w:rsidRPr="00C7377D" w:rsidRDefault="00BF0519" w:rsidP="00C7377D">
            <w:pPr>
              <w:rPr>
                <w:sz w:val="20"/>
              </w:rPr>
            </w:pPr>
            <w:r>
              <w:rPr>
                <w:sz w:val="20"/>
              </w:rPr>
              <w:t>s</w:t>
            </w:r>
            <w:r w:rsidR="00C7377D" w:rsidRPr="00C7377D">
              <w:rPr>
                <w:sz w:val="20"/>
              </w:rPr>
              <w:t>premačica</w:t>
            </w:r>
          </w:p>
        </w:tc>
      </w:tr>
      <w:tr w:rsidR="00C7377D" w:rsidRPr="00C7377D" w14:paraId="7562E34F" w14:textId="77777777" w:rsidTr="00C7377D">
        <w:trPr>
          <w:jc w:val="center"/>
        </w:trPr>
        <w:tc>
          <w:tcPr>
            <w:tcW w:w="738" w:type="dxa"/>
            <w:vAlign w:val="center"/>
          </w:tcPr>
          <w:p w14:paraId="02565961" w14:textId="77777777" w:rsidR="00C7377D" w:rsidRPr="00C7377D" w:rsidRDefault="00C7377D" w:rsidP="00C7377D">
            <w:pPr>
              <w:jc w:val="center"/>
              <w:rPr>
                <w:sz w:val="20"/>
              </w:rPr>
            </w:pPr>
            <w:r w:rsidRPr="00C7377D">
              <w:rPr>
                <w:sz w:val="20"/>
              </w:rPr>
              <w:t>3.</w:t>
            </w:r>
          </w:p>
        </w:tc>
        <w:tc>
          <w:tcPr>
            <w:tcW w:w="2097" w:type="dxa"/>
            <w:vAlign w:val="center"/>
          </w:tcPr>
          <w:p w14:paraId="45AF8B58" w14:textId="77777777" w:rsidR="00C7377D" w:rsidRPr="00C7377D" w:rsidRDefault="00C7377D" w:rsidP="00C7377D">
            <w:pPr>
              <w:rPr>
                <w:sz w:val="20"/>
              </w:rPr>
            </w:pPr>
            <w:r w:rsidRPr="00C7377D">
              <w:rPr>
                <w:sz w:val="20"/>
              </w:rPr>
              <w:t>Jasna Gvoić</w:t>
            </w:r>
          </w:p>
        </w:tc>
        <w:tc>
          <w:tcPr>
            <w:tcW w:w="3402" w:type="dxa"/>
            <w:vAlign w:val="center"/>
          </w:tcPr>
          <w:p w14:paraId="7A819625" w14:textId="77777777" w:rsidR="00C7377D" w:rsidRPr="00C7377D" w:rsidRDefault="00C7377D" w:rsidP="00C7377D">
            <w:pPr>
              <w:rPr>
                <w:sz w:val="20"/>
              </w:rPr>
            </w:pPr>
            <w:r w:rsidRPr="00C7377D">
              <w:rPr>
                <w:sz w:val="20"/>
              </w:rPr>
              <w:t>KV trgovac</w:t>
            </w:r>
          </w:p>
        </w:tc>
        <w:tc>
          <w:tcPr>
            <w:tcW w:w="2835" w:type="dxa"/>
            <w:vAlign w:val="center"/>
          </w:tcPr>
          <w:p w14:paraId="5869FEDA" w14:textId="77777777" w:rsidR="00C7377D" w:rsidRPr="00C7377D" w:rsidRDefault="00BF0519" w:rsidP="00C7377D">
            <w:pPr>
              <w:rPr>
                <w:sz w:val="20"/>
              </w:rPr>
            </w:pPr>
            <w:r>
              <w:rPr>
                <w:sz w:val="20"/>
              </w:rPr>
              <w:t>s</w:t>
            </w:r>
            <w:r w:rsidR="00C7377D" w:rsidRPr="00C7377D">
              <w:rPr>
                <w:sz w:val="20"/>
              </w:rPr>
              <w:t>premačica</w:t>
            </w:r>
          </w:p>
        </w:tc>
      </w:tr>
      <w:tr w:rsidR="00C7377D" w:rsidRPr="00C7377D" w14:paraId="76564051" w14:textId="77777777" w:rsidTr="00C7377D">
        <w:trPr>
          <w:jc w:val="center"/>
        </w:trPr>
        <w:tc>
          <w:tcPr>
            <w:tcW w:w="738" w:type="dxa"/>
            <w:vAlign w:val="center"/>
          </w:tcPr>
          <w:p w14:paraId="6DB7400A" w14:textId="77777777" w:rsidR="00C7377D" w:rsidRPr="00C7377D" w:rsidRDefault="00C7377D" w:rsidP="00C7377D">
            <w:pPr>
              <w:jc w:val="center"/>
              <w:rPr>
                <w:sz w:val="20"/>
              </w:rPr>
            </w:pPr>
            <w:r w:rsidRPr="00C7377D">
              <w:rPr>
                <w:sz w:val="20"/>
              </w:rPr>
              <w:t>4.</w:t>
            </w:r>
          </w:p>
        </w:tc>
        <w:tc>
          <w:tcPr>
            <w:tcW w:w="2097" w:type="dxa"/>
            <w:vAlign w:val="center"/>
          </w:tcPr>
          <w:p w14:paraId="2A20A0AB" w14:textId="77777777" w:rsidR="00C7377D" w:rsidRPr="00C7377D" w:rsidRDefault="00437561" w:rsidP="00C7377D">
            <w:pPr>
              <w:rPr>
                <w:sz w:val="20"/>
              </w:rPr>
            </w:pPr>
            <w:r>
              <w:rPr>
                <w:sz w:val="20"/>
              </w:rPr>
              <w:t>Manuela Horvat</w:t>
            </w:r>
          </w:p>
        </w:tc>
        <w:tc>
          <w:tcPr>
            <w:tcW w:w="3402" w:type="dxa"/>
            <w:vAlign w:val="center"/>
          </w:tcPr>
          <w:p w14:paraId="40C07C4A" w14:textId="77777777" w:rsidR="00C7377D" w:rsidRPr="00C7377D" w:rsidRDefault="00437561" w:rsidP="00C7377D">
            <w:pPr>
              <w:rPr>
                <w:sz w:val="20"/>
              </w:rPr>
            </w:pPr>
            <w:r>
              <w:rPr>
                <w:sz w:val="20"/>
              </w:rPr>
              <w:t>KV kuhar</w:t>
            </w:r>
          </w:p>
        </w:tc>
        <w:tc>
          <w:tcPr>
            <w:tcW w:w="2835" w:type="dxa"/>
            <w:vAlign w:val="center"/>
          </w:tcPr>
          <w:p w14:paraId="336CF741" w14:textId="77777777" w:rsidR="00C7377D" w:rsidRPr="00C7377D" w:rsidRDefault="00BF0519" w:rsidP="00C7377D">
            <w:pPr>
              <w:rPr>
                <w:sz w:val="20"/>
              </w:rPr>
            </w:pPr>
            <w:r>
              <w:rPr>
                <w:sz w:val="20"/>
              </w:rPr>
              <w:t>s</w:t>
            </w:r>
            <w:r w:rsidR="00C7377D" w:rsidRPr="00C7377D">
              <w:rPr>
                <w:sz w:val="20"/>
              </w:rPr>
              <w:t>premačica</w:t>
            </w:r>
          </w:p>
        </w:tc>
      </w:tr>
      <w:tr w:rsidR="00C7377D" w:rsidRPr="00C7377D" w14:paraId="5E003B09" w14:textId="77777777" w:rsidTr="00C7377D">
        <w:trPr>
          <w:jc w:val="center"/>
        </w:trPr>
        <w:tc>
          <w:tcPr>
            <w:tcW w:w="738" w:type="dxa"/>
            <w:vAlign w:val="center"/>
          </w:tcPr>
          <w:p w14:paraId="65EE5D1B" w14:textId="77777777" w:rsidR="00C7377D" w:rsidRPr="00C7377D" w:rsidRDefault="00C7377D" w:rsidP="00C7377D">
            <w:pPr>
              <w:jc w:val="center"/>
              <w:rPr>
                <w:sz w:val="20"/>
              </w:rPr>
            </w:pPr>
            <w:r w:rsidRPr="00C7377D">
              <w:rPr>
                <w:sz w:val="20"/>
              </w:rPr>
              <w:t>5.</w:t>
            </w:r>
          </w:p>
        </w:tc>
        <w:tc>
          <w:tcPr>
            <w:tcW w:w="2097" w:type="dxa"/>
            <w:vAlign w:val="center"/>
          </w:tcPr>
          <w:p w14:paraId="0476D46A" w14:textId="77777777" w:rsidR="00C7377D" w:rsidRPr="00C7377D" w:rsidRDefault="00C7377D" w:rsidP="00C7377D">
            <w:pPr>
              <w:rPr>
                <w:sz w:val="20"/>
              </w:rPr>
            </w:pPr>
            <w:r w:rsidRPr="00C7377D">
              <w:rPr>
                <w:sz w:val="20"/>
              </w:rPr>
              <w:t>Anka Jakša</w:t>
            </w:r>
          </w:p>
        </w:tc>
        <w:tc>
          <w:tcPr>
            <w:tcW w:w="3402" w:type="dxa"/>
            <w:vAlign w:val="center"/>
          </w:tcPr>
          <w:p w14:paraId="5DBFA6CB" w14:textId="77777777" w:rsidR="00C7377D" w:rsidRPr="00C7377D" w:rsidRDefault="00C7377D" w:rsidP="00C7377D">
            <w:pPr>
              <w:rPr>
                <w:sz w:val="20"/>
              </w:rPr>
            </w:pPr>
            <w:r w:rsidRPr="00C7377D">
              <w:rPr>
                <w:sz w:val="20"/>
              </w:rPr>
              <w:t xml:space="preserve">ekonomski tehničar </w:t>
            </w:r>
          </w:p>
        </w:tc>
        <w:tc>
          <w:tcPr>
            <w:tcW w:w="2835" w:type="dxa"/>
            <w:vAlign w:val="center"/>
          </w:tcPr>
          <w:p w14:paraId="1C6EB41B" w14:textId="77777777" w:rsidR="00C7377D" w:rsidRPr="00C7377D" w:rsidRDefault="00BF0519" w:rsidP="00C7377D">
            <w:pPr>
              <w:rPr>
                <w:sz w:val="20"/>
              </w:rPr>
            </w:pPr>
            <w:r>
              <w:rPr>
                <w:sz w:val="20"/>
              </w:rPr>
              <w:t>r</w:t>
            </w:r>
            <w:r w:rsidR="00C7377D" w:rsidRPr="00C7377D">
              <w:rPr>
                <w:sz w:val="20"/>
              </w:rPr>
              <w:t>ačunopolagatelj</w:t>
            </w:r>
          </w:p>
        </w:tc>
      </w:tr>
      <w:tr w:rsidR="00C7377D" w:rsidRPr="00C7377D" w14:paraId="28A514EE" w14:textId="77777777" w:rsidTr="00C7377D">
        <w:trPr>
          <w:jc w:val="center"/>
        </w:trPr>
        <w:tc>
          <w:tcPr>
            <w:tcW w:w="738" w:type="dxa"/>
            <w:vAlign w:val="center"/>
          </w:tcPr>
          <w:p w14:paraId="49E5B032" w14:textId="77777777" w:rsidR="00C7377D" w:rsidRPr="00C7377D" w:rsidRDefault="00C7377D" w:rsidP="00C7377D">
            <w:pPr>
              <w:jc w:val="center"/>
              <w:rPr>
                <w:sz w:val="20"/>
              </w:rPr>
            </w:pPr>
            <w:r w:rsidRPr="00C7377D">
              <w:rPr>
                <w:sz w:val="20"/>
              </w:rPr>
              <w:t>6.</w:t>
            </w:r>
          </w:p>
        </w:tc>
        <w:tc>
          <w:tcPr>
            <w:tcW w:w="2097" w:type="dxa"/>
            <w:vAlign w:val="center"/>
          </w:tcPr>
          <w:p w14:paraId="0BA54589" w14:textId="77777777" w:rsidR="00C7377D" w:rsidRPr="00C7377D" w:rsidRDefault="00C7377D" w:rsidP="00C7377D">
            <w:pPr>
              <w:rPr>
                <w:sz w:val="20"/>
              </w:rPr>
            </w:pPr>
            <w:r w:rsidRPr="00C7377D">
              <w:rPr>
                <w:sz w:val="20"/>
              </w:rPr>
              <w:t xml:space="preserve">Martina Bošnjak </w:t>
            </w:r>
          </w:p>
        </w:tc>
        <w:tc>
          <w:tcPr>
            <w:tcW w:w="3402" w:type="dxa"/>
            <w:vAlign w:val="center"/>
          </w:tcPr>
          <w:p w14:paraId="5E69444D" w14:textId="77777777" w:rsidR="00C7377D" w:rsidRPr="00C7377D" w:rsidRDefault="00555502" w:rsidP="00C7377D">
            <w:pPr>
              <w:rPr>
                <w:sz w:val="20"/>
              </w:rPr>
            </w:pPr>
            <w:r>
              <w:rPr>
                <w:sz w:val="20"/>
              </w:rPr>
              <w:t>prvostupnica ekonomije</w:t>
            </w:r>
          </w:p>
        </w:tc>
        <w:tc>
          <w:tcPr>
            <w:tcW w:w="2835" w:type="dxa"/>
            <w:vAlign w:val="center"/>
          </w:tcPr>
          <w:p w14:paraId="076E2C45" w14:textId="77777777" w:rsidR="00C7377D" w:rsidRPr="00C7377D" w:rsidRDefault="00BF0519" w:rsidP="00C7377D">
            <w:pPr>
              <w:rPr>
                <w:sz w:val="20"/>
              </w:rPr>
            </w:pPr>
            <w:r>
              <w:rPr>
                <w:sz w:val="20"/>
              </w:rPr>
              <w:t>a</w:t>
            </w:r>
            <w:r w:rsidR="00C7377D" w:rsidRPr="00C7377D">
              <w:rPr>
                <w:sz w:val="20"/>
              </w:rPr>
              <w:t>dministrator</w:t>
            </w:r>
          </w:p>
        </w:tc>
      </w:tr>
      <w:tr w:rsidR="00C7377D" w:rsidRPr="00C7377D" w14:paraId="391D45CD" w14:textId="77777777" w:rsidTr="00C7377D">
        <w:trPr>
          <w:jc w:val="center"/>
        </w:trPr>
        <w:tc>
          <w:tcPr>
            <w:tcW w:w="738" w:type="dxa"/>
            <w:vAlign w:val="center"/>
          </w:tcPr>
          <w:p w14:paraId="6020BB56" w14:textId="77777777" w:rsidR="00C7377D" w:rsidRPr="00C7377D" w:rsidRDefault="00C7377D" w:rsidP="00C7377D">
            <w:pPr>
              <w:jc w:val="center"/>
              <w:rPr>
                <w:sz w:val="20"/>
              </w:rPr>
            </w:pPr>
            <w:r w:rsidRPr="00C7377D">
              <w:rPr>
                <w:sz w:val="20"/>
              </w:rPr>
              <w:t>7.</w:t>
            </w:r>
          </w:p>
        </w:tc>
        <w:tc>
          <w:tcPr>
            <w:tcW w:w="2097" w:type="dxa"/>
            <w:vAlign w:val="center"/>
          </w:tcPr>
          <w:p w14:paraId="62BFBA04" w14:textId="77777777" w:rsidR="00C7377D" w:rsidRPr="00C7377D" w:rsidRDefault="00C7377D" w:rsidP="00C7377D">
            <w:pPr>
              <w:rPr>
                <w:sz w:val="20"/>
              </w:rPr>
            </w:pPr>
            <w:r w:rsidRPr="00C7377D">
              <w:rPr>
                <w:sz w:val="20"/>
              </w:rPr>
              <w:t>Đurđa Kovač</w:t>
            </w:r>
          </w:p>
        </w:tc>
        <w:tc>
          <w:tcPr>
            <w:tcW w:w="3402" w:type="dxa"/>
            <w:vAlign w:val="center"/>
          </w:tcPr>
          <w:p w14:paraId="70501B3E" w14:textId="77777777" w:rsidR="00C7377D" w:rsidRPr="00C7377D" w:rsidRDefault="00C7377D" w:rsidP="00C7377D">
            <w:pPr>
              <w:rPr>
                <w:sz w:val="20"/>
              </w:rPr>
            </w:pPr>
            <w:r w:rsidRPr="00C7377D">
              <w:rPr>
                <w:sz w:val="20"/>
              </w:rPr>
              <w:t>OŠ</w:t>
            </w:r>
          </w:p>
        </w:tc>
        <w:tc>
          <w:tcPr>
            <w:tcW w:w="2835" w:type="dxa"/>
            <w:vAlign w:val="center"/>
          </w:tcPr>
          <w:p w14:paraId="4C321A06" w14:textId="77777777" w:rsidR="00C7377D" w:rsidRPr="00C7377D" w:rsidRDefault="00BF0519" w:rsidP="00C7377D">
            <w:pPr>
              <w:rPr>
                <w:sz w:val="20"/>
              </w:rPr>
            </w:pPr>
            <w:r>
              <w:rPr>
                <w:sz w:val="20"/>
              </w:rPr>
              <w:t>s</w:t>
            </w:r>
            <w:r w:rsidR="00C7377D" w:rsidRPr="00C7377D">
              <w:rPr>
                <w:sz w:val="20"/>
              </w:rPr>
              <w:t>premačica</w:t>
            </w:r>
          </w:p>
        </w:tc>
      </w:tr>
      <w:tr w:rsidR="00C7377D" w:rsidRPr="00C7377D" w14:paraId="1BF9EEF0" w14:textId="77777777" w:rsidTr="00C7377D">
        <w:trPr>
          <w:jc w:val="center"/>
        </w:trPr>
        <w:tc>
          <w:tcPr>
            <w:tcW w:w="738" w:type="dxa"/>
            <w:vAlign w:val="center"/>
          </w:tcPr>
          <w:p w14:paraId="330B9959" w14:textId="77777777" w:rsidR="00C7377D" w:rsidRPr="00C7377D" w:rsidRDefault="00C7377D" w:rsidP="00C7377D">
            <w:pPr>
              <w:jc w:val="center"/>
              <w:rPr>
                <w:sz w:val="20"/>
              </w:rPr>
            </w:pPr>
            <w:r w:rsidRPr="00C7377D">
              <w:rPr>
                <w:sz w:val="20"/>
              </w:rPr>
              <w:t>8.</w:t>
            </w:r>
          </w:p>
        </w:tc>
        <w:tc>
          <w:tcPr>
            <w:tcW w:w="2097" w:type="dxa"/>
            <w:vAlign w:val="center"/>
          </w:tcPr>
          <w:p w14:paraId="5F06B6EF" w14:textId="77777777" w:rsidR="00C7377D" w:rsidRPr="00C7377D" w:rsidRDefault="00C7377D" w:rsidP="00C7377D">
            <w:pPr>
              <w:rPr>
                <w:sz w:val="20"/>
              </w:rPr>
            </w:pPr>
            <w:r w:rsidRPr="00C7377D">
              <w:rPr>
                <w:sz w:val="20"/>
              </w:rPr>
              <w:t>Zlatko Vuković</w:t>
            </w:r>
          </w:p>
        </w:tc>
        <w:tc>
          <w:tcPr>
            <w:tcW w:w="3402" w:type="dxa"/>
            <w:vAlign w:val="center"/>
          </w:tcPr>
          <w:p w14:paraId="1FA4D33B" w14:textId="37840D3D" w:rsidR="00C7377D" w:rsidRPr="00C7377D" w:rsidRDefault="00AB6DDF" w:rsidP="00C7377D">
            <w:pPr>
              <w:rPr>
                <w:sz w:val="20"/>
              </w:rPr>
            </w:pPr>
            <w:r w:rsidRPr="00C7377D">
              <w:rPr>
                <w:sz w:val="20"/>
              </w:rPr>
              <w:t>S</w:t>
            </w:r>
            <w:r w:rsidR="00C7377D" w:rsidRPr="00C7377D">
              <w:rPr>
                <w:sz w:val="20"/>
              </w:rPr>
              <w:t>tolar</w:t>
            </w:r>
          </w:p>
        </w:tc>
        <w:tc>
          <w:tcPr>
            <w:tcW w:w="2835" w:type="dxa"/>
            <w:vAlign w:val="center"/>
          </w:tcPr>
          <w:p w14:paraId="11484133" w14:textId="77777777" w:rsidR="00C7377D" w:rsidRPr="00C7377D" w:rsidRDefault="00C7377D" w:rsidP="00C7377D">
            <w:pPr>
              <w:rPr>
                <w:sz w:val="20"/>
              </w:rPr>
            </w:pPr>
            <w:r w:rsidRPr="00C7377D">
              <w:rPr>
                <w:sz w:val="20"/>
              </w:rPr>
              <w:t>domar – kotlovničar</w:t>
            </w:r>
          </w:p>
        </w:tc>
      </w:tr>
      <w:tr w:rsidR="00C7377D" w:rsidRPr="00C7377D" w14:paraId="33035783" w14:textId="77777777" w:rsidTr="00C7377D">
        <w:trPr>
          <w:jc w:val="center"/>
        </w:trPr>
        <w:tc>
          <w:tcPr>
            <w:tcW w:w="738" w:type="dxa"/>
            <w:vAlign w:val="center"/>
          </w:tcPr>
          <w:p w14:paraId="5E502382" w14:textId="77777777" w:rsidR="00C7377D" w:rsidRPr="00C7377D" w:rsidRDefault="00C7377D" w:rsidP="00C7377D">
            <w:pPr>
              <w:jc w:val="center"/>
              <w:rPr>
                <w:sz w:val="20"/>
              </w:rPr>
            </w:pPr>
            <w:r w:rsidRPr="00C7377D">
              <w:rPr>
                <w:sz w:val="20"/>
              </w:rPr>
              <w:t>9.</w:t>
            </w:r>
          </w:p>
        </w:tc>
        <w:tc>
          <w:tcPr>
            <w:tcW w:w="2097" w:type="dxa"/>
            <w:vAlign w:val="center"/>
          </w:tcPr>
          <w:p w14:paraId="436F2684" w14:textId="77777777" w:rsidR="00C7377D" w:rsidRPr="00C7377D" w:rsidRDefault="00C7377D" w:rsidP="00C7377D">
            <w:pPr>
              <w:rPr>
                <w:sz w:val="20"/>
              </w:rPr>
            </w:pPr>
            <w:r w:rsidRPr="00C7377D">
              <w:rPr>
                <w:sz w:val="20"/>
              </w:rPr>
              <w:t>Zoran Bošnjak</w:t>
            </w:r>
          </w:p>
        </w:tc>
        <w:tc>
          <w:tcPr>
            <w:tcW w:w="3402" w:type="dxa"/>
            <w:vAlign w:val="center"/>
          </w:tcPr>
          <w:p w14:paraId="1A256C33" w14:textId="77777777" w:rsidR="00C7377D" w:rsidRPr="00C7377D" w:rsidRDefault="00C7377D" w:rsidP="00C7377D">
            <w:pPr>
              <w:rPr>
                <w:sz w:val="20"/>
              </w:rPr>
            </w:pPr>
            <w:r w:rsidRPr="00C7377D">
              <w:rPr>
                <w:sz w:val="20"/>
              </w:rPr>
              <w:t>strojobravar</w:t>
            </w:r>
          </w:p>
        </w:tc>
        <w:tc>
          <w:tcPr>
            <w:tcW w:w="2835" w:type="dxa"/>
            <w:vAlign w:val="center"/>
          </w:tcPr>
          <w:p w14:paraId="28B496A1" w14:textId="77777777" w:rsidR="00C7377D" w:rsidRPr="00C7377D" w:rsidRDefault="00C7377D" w:rsidP="00C7377D">
            <w:pPr>
              <w:rPr>
                <w:sz w:val="20"/>
              </w:rPr>
            </w:pPr>
            <w:r w:rsidRPr="00C7377D">
              <w:rPr>
                <w:sz w:val="20"/>
              </w:rPr>
              <w:t>domar- kotlovničar</w:t>
            </w:r>
          </w:p>
        </w:tc>
      </w:tr>
      <w:tr w:rsidR="00FC4C01" w:rsidRPr="00C7377D" w14:paraId="621191BF" w14:textId="77777777" w:rsidTr="00C7377D">
        <w:trPr>
          <w:jc w:val="center"/>
        </w:trPr>
        <w:tc>
          <w:tcPr>
            <w:tcW w:w="738" w:type="dxa"/>
            <w:vAlign w:val="center"/>
          </w:tcPr>
          <w:p w14:paraId="2240F8D6" w14:textId="77777777" w:rsidR="00FC4C01" w:rsidRPr="00C7377D" w:rsidRDefault="00FC4C01" w:rsidP="00C7377D">
            <w:pPr>
              <w:jc w:val="center"/>
              <w:rPr>
                <w:sz w:val="20"/>
              </w:rPr>
            </w:pPr>
            <w:r>
              <w:rPr>
                <w:sz w:val="20"/>
              </w:rPr>
              <w:t>10.</w:t>
            </w:r>
          </w:p>
        </w:tc>
        <w:tc>
          <w:tcPr>
            <w:tcW w:w="2097" w:type="dxa"/>
            <w:vAlign w:val="center"/>
          </w:tcPr>
          <w:p w14:paraId="3196DEB8" w14:textId="77777777" w:rsidR="00FC4C01" w:rsidRPr="00C7377D" w:rsidRDefault="00FC4C01" w:rsidP="00C7377D">
            <w:pPr>
              <w:rPr>
                <w:sz w:val="20"/>
              </w:rPr>
            </w:pPr>
            <w:r>
              <w:rPr>
                <w:sz w:val="20"/>
              </w:rPr>
              <w:t>Anka Horvat</w:t>
            </w:r>
          </w:p>
        </w:tc>
        <w:tc>
          <w:tcPr>
            <w:tcW w:w="3402" w:type="dxa"/>
            <w:vAlign w:val="center"/>
          </w:tcPr>
          <w:p w14:paraId="03EAFC6F" w14:textId="77777777" w:rsidR="00FC4C01" w:rsidRPr="00C7377D" w:rsidRDefault="000A6692" w:rsidP="00C7377D">
            <w:pPr>
              <w:rPr>
                <w:sz w:val="20"/>
              </w:rPr>
            </w:pPr>
            <w:r>
              <w:rPr>
                <w:sz w:val="20"/>
              </w:rPr>
              <w:t>OŠ</w:t>
            </w:r>
          </w:p>
        </w:tc>
        <w:tc>
          <w:tcPr>
            <w:tcW w:w="2835" w:type="dxa"/>
            <w:vAlign w:val="center"/>
          </w:tcPr>
          <w:p w14:paraId="68E2DBA7" w14:textId="77777777" w:rsidR="00FC4C01" w:rsidRPr="00C7377D" w:rsidRDefault="00FC4C01" w:rsidP="00C7377D">
            <w:pPr>
              <w:rPr>
                <w:sz w:val="20"/>
              </w:rPr>
            </w:pPr>
            <w:r>
              <w:rPr>
                <w:sz w:val="20"/>
              </w:rPr>
              <w:t>spremačica</w:t>
            </w:r>
          </w:p>
        </w:tc>
      </w:tr>
    </w:tbl>
    <w:p w14:paraId="571144CC" w14:textId="77777777" w:rsidR="00C7377D" w:rsidRPr="00B338C1" w:rsidRDefault="00C7377D" w:rsidP="001E28BE">
      <w:pPr>
        <w:pStyle w:val="Naslov1"/>
        <w:jc w:val="center"/>
        <w:rPr>
          <w:color w:val="auto"/>
          <w:sz w:val="24"/>
          <w:szCs w:val="24"/>
        </w:rPr>
      </w:pPr>
      <w:bookmarkStart w:id="35" w:name="_Toc53583075"/>
      <w:r w:rsidRPr="00B338C1">
        <w:rPr>
          <w:color w:val="auto"/>
          <w:sz w:val="24"/>
          <w:szCs w:val="24"/>
        </w:rPr>
        <w:t>1.7.4. Vanjski suradnici Tehničke škole Virovitica</w:t>
      </w:r>
      <w:bookmarkEnd w:id="32"/>
      <w:r w:rsidR="00BF0519">
        <w:rPr>
          <w:color w:val="auto"/>
          <w:sz w:val="24"/>
          <w:szCs w:val="24"/>
        </w:rPr>
        <w:t xml:space="preserve"> 20</w:t>
      </w:r>
      <w:r w:rsidR="00F846BA">
        <w:rPr>
          <w:color w:val="auto"/>
          <w:sz w:val="24"/>
          <w:szCs w:val="24"/>
        </w:rPr>
        <w:t>20</w:t>
      </w:r>
      <w:r w:rsidR="00BF0519">
        <w:rPr>
          <w:color w:val="auto"/>
          <w:sz w:val="24"/>
          <w:szCs w:val="24"/>
        </w:rPr>
        <w:t>./202</w:t>
      </w:r>
      <w:r w:rsidR="00F846BA">
        <w:rPr>
          <w:color w:val="auto"/>
          <w:sz w:val="24"/>
          <w:szCs w:val="24"/>
        </w:rPr>
        <w:t>1</w:t>
      </w:r>
      <w:r w:rsidRPr="00B338C1">
        <w:rPr>
          <w:color w:val="auto"/>
          <w:sz w:val="24"/>
          <w:szCs w:val="24"/>
        </w:rPr>
        <w:t>.</w:t>
      </w:r>
      <w:bookmarkEnd w:id="35"/>
    </w:p>
    <w:p w14:paraId="4C891BFA" w14:textId="77777777" w:rsidR="00C7377D" w:rsidRPr="00C7377D" w:rsidRDefault="00C7377D" w:rsidP="00C7377D">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693"/>
        <w:gridCol w:w="2467"/>
        <w:gridCol w:w="3223"/>
      </w:tblGrid>
      <w:tr w:rsidR="00C7377D" w:rsidRPr="00C7377D" w14:paraId="58C602CD" w14:textId="77777777" w:rsidTr="00C7377D">
        <w:trPr>
          <w:trHeight w:val="531"/>
          <w:tblHeader/>
          <w:jc w:val="center"/>
        </w:trPr>
        <w:tc>
          <w:tcPr>
            <w:tcW w:w="788" w:type="dxa"/>
            <w:tcBorders>
              <w:top w:val="single" w:sz="4" w:space="0" w:color="auto"/>
              <w:left w:val="single" w:sz="4" w:space="0" w:color="auto"/>
              <w:bottom w:val="single" w:sz="4" w:space="0" w:color="auto"/>
              <w:right w:val="single" w:sz="4" w:space="0" w:color="auto"/>
            </w:tcBorders>
            <w:shd w:val="clear" w:color="auto" w:fill="E6E6E6"/>
            <w:vAlign w:val="center"/>
          </w:tcPr>
          <w:p w14:paraId="430325CE" w14:textId="77777777" w:rsidR="00C7377D" w:rsidRPr="00C7377D" w:rsidRDefault="00C7377D" w:rsidP="00C7377D">
            <w:pPr>
              <w:jc w:val="center"/>
              <w:rPr>
                <w:b/>
                <w:szCs w:val="22"/>
              </w:rPr>
            </w:pPr>
            <w:r w:rsidRPr="00C7377D">
              <w:rPr>
                <w:b/>
                <w:sz w:val="22"/>
                <w:szCs w:val="22"/>
              </w:rPr>
              <w:t>R.b.</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6ACE1D76" w14:textId="77777777" w:rsidR="00C7377D" w:rsidRPr="00C7377D" w:rsidRDefault="00C7377D" w:rsidP="00C7377D">
            <w:pPr>
              <w:jc w:val="center"/>
              <w:rPr>
                <w:b/>
                <w:szCs w:val="22"/>
              </w:rPr>
            </w:pPr>
            <w:r w:rsidRPr="00C7377D">
              <w:rPr>
                <w:b/>
                <w:sz w:val="22"/>
                <w:szCs w:val="22"/>
              </w:rPr>
              <w:t>Ime i prezime</w:t>
            </w:r>
          </w:p>
        </w:tc>
        <w:tc>
          <w:tcPr>
            <w:tcW w:w="2467" w:type="dxa"/>
            <w:tcBorders>
              <w:top w:val="single" w:sz="4" w:space="0" w:color="auto"/>
              <w:left w:val="single" w:sz="4" w:space="0" w:color="auto"/>
              <w:bottom w:val="single" w:sz="4" w:space="0" w:color="auto"/>
              <w:right w:val="single" w:sz="4" w:space="0" w:color="auto"/>
            </w:tcBorders>
            <w:shd w:val="clear" w:color="auto" w:fill="E6E6E6"/>
            <w:vAlign w:val="center"/>
          </w:tcPr>
          <w:p w14:paraId="004D189B" w14:textId="77777777" w:rsidR="00C7377D" w:rsidRPr="00C7377D" w:rsidRDefault="00C7377D" w:rsidP="00C7377D">
            <w:pPr>
              <w:jc w:val="center"/>
              <w:rPr>
                <w:b/>
                <w:szCs w:val="22"/>
              </w:rPr>
            </w:pPr>
            <w:r w:rsidRPr="00C7377D">
              <w:rPr>
                <w:b/>
                <w:sz w:val="22"/>
                <w:szCs w:val="22"/>
              </w:rPr>
              <w:t>Zvanje</w:t>
            </w:r>
          </w:p>
        </w:tc>
        <w:tc>
          <w:tcPr>
            <w:tcW w:w="3223" w:type="dxa"/>
            <w:tcBorders>
              <w:top w:val="single" w:sz="4" w:space="0" w:color="auto"/>
              <w:left w:val="single" w:sz="4" w:space="0" w:color="auto"/>
              <w:bottom w:val="single" w:sz="4" w:space="0" w:color="auto"/>
              <w:right w:val="single" w:sz="4" w:space="0" w:color="auto"/>
            </w:tcBorders>
            <w:shd w:val="clear" w:color="auto" w:fill="E6E6E6"/>
            <w:vAlign w:val="center"/>
          </w:tcPr>
          <w:p w14:paraId="28B5929B" w14:textId="77777777" w:rsidR="00C7377D" w:rsidRPr="00C7377D" w:rsidRDefault="00C7377D" w:rsidP="00C7377D">
            <w:pPr>
              <w:jc w:val="center"/>
              <w:rPr>
                <w:b/>
                <w:szCs w:val="22"/>
              </w:rPr>
            </w:pPr>
            <w:r w:rsidRPr="00C7377D">
              <w:rPr>
                <w:b/>
                <w:sz w:val="22"/>
                <w:szCs w:val="22"/>
              </w:rPr>
              <w:t>Radno mjesto</w:t>
            </w:r>
          </w:p>
        </w:tc>
      </w:tr>
      <w:tr w:rsidR="00C7377D" w:rsidRPr="00C7377D" w14:paraId="6D91E854" w14:textId="77777777" w:rsidTr="00C7377D">
        <w:trPr>
          <w:trHeight w:val="465"/>
          <w:jc w:val="center"/>
        </w:trPr>
        <w:tc>
          <w:tcPr>
            <w:tcW w:w="788" w:type="dxa"/>
            <w:vAlign w:val="center"/>
          </w:tcPr>
          <w:p w14:paraId="3F664711" w14:textId="77777777" w:rsidR="00C7377D" w:rsidRPr="00C7377D" w:rsidRDefault="00C7377D" w:rsidP="00C7377D">
            <w:pPr>
              <w:jc w:val="center"/>
              <w:rPr>
                <w:szCs w:val="22"/>
              </w:rPr>
            </w:pPr>
            <w:r w:rsidRPr="00C7377D">
              <w:rPr>
                <w:sz w:val="22"/>
                <w:szCs w:val="22"/>
              </w:rPr>
              <w:t>1.</w:t>
            </w:r>
          </w:p>
        </w:tc>
        <w:tc>
          <w:tcPr>
            <w:tcW w:w="2693" w:type="dxa"/>
            <w:vAlign w:val="center"/>
          </w:tcPr>
          <w:p w14:paraId="51C133C9" w14:textId="77777777" w:rsidR="00C7377D" w:rsidRPr="002869AF" w:rsidRDefault="006207E0" w:rsidP="00C7377D">
            <w:pPr>
              <w:jc w:val="both"/>
              <w:rPr>
                <w:sz w:val="22"/>
                <w:szCs w:val="22"/>
              </w:rPr>
            </w:pPr>
            <w:r w:rsidRPr="002869AF">
              <w:rPr>
                <w:sz w:val="22"/>
                <w:szCs w:val="22"/>
              </w:rPr>
              <w:t>Slaven Slanac</w:t>
            </w:r>
          </w:p>
        </w:tc>
        <w:tc>
          <w:tcPr>
            <w:tcW w:w="2467" w:type="dxa"/>
            <w:vAlign w:val="center"/>
          </w:tcPr>
          <w:p w14:paraId="7BEC9356" w14:textId="77777777" w:rsidR="00C7377D" w:rsidRPr="002869AF" w:rsidRDefault="00BF0519" w:rsidP="00C7377D">
            <w:pPr>
              <w:rPr>
                <w:sz w:val="22"/>
                <w:szCs w:val="22"/>
              </w:rPr>
            </w:pPr>
            <w:r w:rsidRPr="002869AF">
              <w:rPr>
                <w:sz w:val="22"/>
                <w:szCs w:val="22"/>
              </w:rPr>
              <w:t>b</w:t>
            </w:r>
            <w:r w:rsidR="001A71F6" w:rsidRPr="002869AF">
              <w:rPr>
                <w:sz w:val="22"/>
                <w:szCs w:val="22"/>
              </w:rPr>
              <w:t xml:space="preserve">acc. </w:t>
            </w:r>
            <w:r w:rsidR="00052EF5">
              <w:rPr>
                <w:sz w:val="22"/>
                <w:szCs w:val="22"/>
              </w:rPr>
              <w:t>med</w:t>
            </w:r>
            <w:r w:rsidR="001A71F6" w:rsidRPr="002869AF">
              <w:rPr>
                <w:sz w:val="22"/>
                <w:szCs w:val="22"/>
              </w:rPr>
              <w:t xml:space="preserve">. </w:t>
            </w:r>
            <w:r w:rsidR="00052EF5">
              <w:rPr>
                <w:sz w:val="22"/>
                <w:szCs w:val="22"/>
              </w:rPr>
              <w:t>techn</w:t>
            </w:r>
            <w:r w:rsidR="001A71F6" w:rsidRPr="002869AF">
              <w:rPr>
                <w:sz w:val="22"/>
                <w:szCs w:val="22"/>
              </w:rPr>
              <w:t>.</w:t>
            </w:r>
          </w:p>
        </w:tc>
        <w:tc>
          <w:tcPr>
            <w:tcW w:w="3223" w:type="dxa"/>
            <w:vAlign w:val="center"/>
          </w:tcPr>
          <w:p w14:paraId="3DDD4AF8" w14:textId="77777777" w:rsidR="00C7377D" w:rsidRPr="002869AF" w:rsidRDefault="00052EF5" w:rsidP="000679A9">
            <w:pPr>
              <w:rPr>
                <w:sz w:val="22"/>
                <w:szCs w:val="22"/>
              </w:rPr>
            </w:pPr>
            <w:r w:rsidRPr="002869AF">
              <w:rPr>
                <w:sz w:val="22"/>
                <w:szCs w:val="22"/>
              </w:rPr>
              <w:t>N</w:t>
            </w:r>
            <w:r w:rsidR="00BF0519" w:rsidRPr="002869AF">
              <w:rPr>
                <w:sz w:val="22"/>
                <w:szCs w:val="22"/>
              </w:rPr>
              <w:t>astavnik zdravstvene grupe predmeta</w:t>
            </w:r>
          </w:p>
        </w:tc>
      </w:tr>
      <w:tr w:rsidR="00C7377D" w:rsidRPr="00C7377D" w14:paraId="7D1C54AD" w14:textId="77777777" w:rsidTr="00C7377D">
        <w:trPr>
          <w:trHeight w:val="465"/>
          <w:jc w:val="center"/>
        </w:trPr>
        <w:tc>
          <w:tcPr>
            <w:tcW w:w="788" w:type="dxa"/>
            <w:vAlign w:val="center"/>
          </w:tcPr>
          <w:p w14:paraId="118ACF5C" w14:textId="77777777" w:rsidR="00C7377D" w:rsidRPr="00C7377D" w:rsidRDefault="00C7377D" w:rsidP="00C7377D">
            <w:pPr>
              <w:jc w:val="center"/>
              <w:rPr>
                <w:szCs w:val="22"/>
              </w:rPr>
            </w:pPr>
            <w:r w:rsidRPr="00C7377D">
              <w:rPr>
                <w:sz w:val="22"/>
                <w:szCs w:val="22"/>
              </w:rPr>
              <w:t>2.</w:t>
            </w:r>
          </w:p>
        </w:tc>
        <w:tc>
          <w:tcPr>
            <w:tcW w:w="2693" w:type="dxa"/>
            <w:vAlign w:val="center"/>
          </w:tcPr>
          <w:p w14:paraId="1541C52E" w14:textId="77777777" w:rsidR="00C7377D" w:rsidRPr="002869AF" w:rsidRDefault="006207E0" w:rsidP="00C7377D">
            <w:pPr>
              <w:jc w:val="both"/>
              <w:rPr>
                <w:sz w:val="22"/>
                <w:szCs w:val="22"/>
              </w:rPr>
            </w:pPr>
            <w:r w:rsidRPr="002869AF">
              <w:rPr>
                <w:sz w:val="22"/>
                <w:szCs w:val="22"/>
              </w:rPr>
              <w:t>Suzana Cindrić</w:t>
            </w:r>
          </w:p>
        </w:tc>
        <w:tc>
          <w:tcPr>
            <w:tcW w:w="2467" w:type="dxa"/>
            <w:vAlign w:val="center"/>
          </w:tcPr>
          <w:p w14:paraId="17363780" w14:textId="77777777" w:rsidR="00C7377D" w:rsidRPr="002869AF" w:rsidRDefault="00BF0519" w:rsidP="00C7377D">
            <w:pPr>
              <w:rPr>
                <w:sz w:val="22"/>
                <w:szCs w:val="22"/>
              </w:rPr>
            </w:pPr>
            <w:r w:rsidRPr="002869AF">
              <w:rPr>
                <w:sz w:val="22"/>
                <w:szCs w:val="22"/>
              </w:rPr>
              <w:t>dipl.med.techn.</w:t>
            </w:r>
          </w:p>
        </w:tc>
        <w:tc>
          <w:tcPr>
            <w:tcW w:w="3223" w:type="dxa"/>
            <w:vAlign w:val="center"/>
          </w:tcPr>
          <w:p w14:paraId="15FBEF69" w14:textId="77777777" w:rsidR="00C7377D" w:rsidRPr="002869AF" w:rsidRDefault="00BF0519" w:rsidP="00C7377D">
            <w:pPr>
              <w:rPr>
                <w:sz w:val="22"/>
                <w:szCs w:val="22"/>
              </w:rPr>
            </w:pPr>
            <w:r w:rsidRPr="002869AF">
              <w:rPr>
                <w:sz w:val="22"/>
                <w:szCs w:val="22"/>
              </w:rPr>
              <w:t>nastavnica</w:t>
            </w:r>
            <w:r w:rsidR="006207E0" w:rsidRPr="002869AF">
              <w:rPr>
                <w:sz w:val="22"/>
                <w:szCs w:val="22"/>
              </w:rPr>
              <w:t xml:space="preserve"> zdravstvene grupe predmeta</w:t>
            </w:r>
          </w:p>
        </w:tc>
      </w:tr>
      <w:tr w:rsidR="004E75EB" w:rsidRPr="00C7377D" w14:paraId="4415B2DC" w14:textId="77777777" w:rsidTr="00C7377D">
        <w:trPr>
          <w:trHeight w:val="465"/>
          <w:jc w:val="center"/>
        </w:trPr>
        <w:tc>
          <w:tcPr>
            <w:tcW w:w="788" w:type="dxa"/>
            <w:vAlign w:val="center"/>
          </w:tcPr>
          <w:p w14:paraId="42E96044" w14:textId="77777777" w:rsidR="004E75EB" w:rsidRPr="00C7377D" w:rsidRDefault="004E75EB" w:rsidP="00C7377D">
            <w:pPr>
              <w:jc w:val="center"/>
              <w:rPr>
                <w:szCs w:val="22"/>
              </w:rPr>
            </w:pPr>
            <w:r>
              <w:rPr>
                <w:sz w:val="22"/>
                <w:szCs w:val="22"/>
              </w:rPr>
              <w:t>3.</w:t>
            </w:r>
          </w:p>
        </w:tc>
        <w:tc>
          <w:tcPr>
            <w:tcW w:w="2693" w:type="dxa"/>
            <w:vAlign w:val="center"/>
          </w:tcPr>
          <w:p w14:paraId="0E1EEE71" w14:textId="77777777" w:rsidR="004E75EB" w:rsidRPr="002869AF" w:rsidRDefault="004E75EB" w:rsidP="00C7377D">
            <w:pPr>
              <w:jc w:val="both"/>
              <w:rPr>
                <w:sz w:val="22"/>
                <w:szCs w:val="22"/>
              </w:rPr>
            </w:pPr>
            <w:r w:rsidRPr="002869AF">
              <w:rPr>
                <w:sz w:val="22"/>
                <w:szCs w:val="22"/>
              </w:rPr>
              <w:t>Zoran Dunđer</w:t>
            </w:r>
          </w:p>
        </w:tc>
        <w:tc>
          <w:tcPr>
            <w:tcW w:w="2467" w:type="dxa"/>
            <w:vAlign w:val="center"/>
          </w:tcPr>
          <w:p w14:paraId="53AE2171" w14:textId="77777777" w:rsidR="004E75EB" w:rsidRPr="002869AF" w:rsidRDefault="004E75EB" w:rsidP="00C7377D">
            <w:pPr>
              <w:rPr>
                <w:sz w:val="22"/>
                <w:szCs w:val="22"/>
              </w:rPr>
            </w:pPr>
            <w:r w:rsidRPr="002869AF">
              <w:rPr>
                <w:sz w:val="22"/>
                <w:szCs w:val="22"/>
              </w:rPr>
              <w:t>dipl.inž. strojarstva</w:t>
            </w:r>
          </w:p>
        </w:tc>
        <w:tc>
          <w:tcPr>
            <w:tcW w:w="3223" w:type="dxa"/>
            <w:vAlign w:val="center"/>
          </w:tcPr>
          <w:p w14:paraId="5A45D553" w14:textId="77777777" w:rsidR="004E75EB" w:rsidRPr="002869AF" w:rsidRDefault="004E75EB" w:rsidP="00C7377D">
            <w:pPr>
              <w:rPr>
                <w:sz w:val="22"/>
                <w:szCs w:val="22"/>
              </w:rPr>
            </w:pPr>
            <w:r w:rsidRPr="002869AF">
              <w:rPr>
                <w:sz w:val="22"/>
                <w:szCs w:val="22"/>
              </w:rPr>
              <w:t>profesor strojarske grupe predmeta</w:t>
            </w:r>
          </w:p>
        </w:tc>
      </w:tr>
      <w:tr w:rsidR="004E75EB" w:rsidRPr="00C7377D" w14:paraId="37933B55" w14:textId="77777777" w:rsidTr="00C7377D">
        <w:trPr>
          <w:trHeight w:val="465"/>
          <w:jc w:val="center"/>
        </w:trPr>
        <w:tc>
          <w:tcPr>
            <w:tcW w:w="788" w:type="dxa"/>
            <w:vAlign w:val="center"/>
          </w:tcPr>
          <w:p w14:paraId="0F7B765F" w14:textId="77777777" w:rsidR="004E75EB" w:rsidRDefault="004E75EB" w:rsidP="00C7377D">
            <w:pPr>
              <w:jc w:val="center"/>
              <w:rPr>
                <w:szCs w:val="22"/>
              </w:rPr>
            </w:pPr>
            <w:r>
              <w:rPr>
                <w:sz w:val="22"/>
                <w:szCs w:val="22"/>
              </w:rPr>
              <w:t>4.</w:t>
            </w:r>
          </w:p>
        </w:tc>
        <w:tc>
          <w:tcPr>
            <w:tcW w:w="2693" w:type="dxa"/>
            <w:vAlign w:val="center"/>
          </w:tcPr>
          <w:p w14:paraId="0E78C2D4" w14:textId="77777777" w:rsidR="004E75EB" w:rsidRPr="002869AF" w:rsidRDefault="004E75EB" w:rsidP="00C7377D">
            <w:pPr>
              <w:jc w:val="both"/>
              <w:rPr>
                <w:sz w:val="22"/>
                <w:szCs w:val="22"/>
              </w:rPr>
            </w:pPr>
            <w:r w:rsidRPr="002869AF">
              <w:rPr>
                <w:sz w:val="22"/>
                <w:szCs w:val="22"/>
              </w:rPr>
              <w:t>Igor Koletić</w:t>
            </w:r>
          </w:p>
        </w:tc>
        <w:tc>
          <w:tcPr>
            <w:tcW w:w="2467" w:type="dxa"/>
            <w:vAlign w:val="center"/>
          </w:tcPr>
          <w:p w14:paraId="49D6E7DA" w14:textId="77777777" w:rsidR="004E75EB" w:rsidRPr="002869AF" w:rsidRDefault="004E75EB" w:rsidP="00C7377D">
            <w:pPr>
              <w:rPr>
                <w:sz w:val="22"/>
                <w:szCs w:val="22"/>
              </w:rPr>
            </w:pPr>
            <w:r w:rsidRPr="002869AF">
              <w:rPr>
                <w:sz w:val="22"/>
                <w:szCs w:val="22"/>
              </w:rPr>
              <w:t>dipl.inž. strojarstva</w:t>
            </w:r>
          </w:p>
        </w:tc>
        <w:tc>
          <w:tcPr>
            <w:tcW w:w="3223" w:type="dxa"/>
            <w:vAlign w:val="center"/>
          </w:tcPr>
          <w:p w14:paraId="54896FCF" w14:textId="77777777" w:rsidR="004E75EB" w:rsidRPr="002869AF" w:rsidRDefault="004E75EB" w:rsidP="00C7377D">
            <w:pPr>
              <w:rPr>
                <w:sz w:val="22"/>
                <w:szCs w:val="22"/>
              </w:rPr>
            </w:pPr>
            <w:r w:rsidRPr="002869AF">
              <w:rPr>
                <w:sz w:val="22"/>
                <w:szCs w:val="22"/>
              </w:rPr>
              <w:t>profesor strojarske grupe predmeta</w:t>
            </w:r>
          </w:p>
        </w:tc>
      </w:tr>
      <w:tr w:rsidR="00E401C7" w:rsidRPr="00C7377D" w14:paraId="07B508AA" w14:textId="77777777" w:rsidTr="00C7377D">
        <w:trPr>
          <w:trHeight w:val="465"/>
          <w:jc w:val="center"/>
        </w:trPr>
        <w:tc>
          <w:tcPr>
            <w:tcW w:w="788" w:type="dxa"/>
            <w:vAlign w:val="center"/>
          </w:tcPr>
          <w:p w14:paraId="2657EB45" w14:textId="77777777" w:rsidR="00E401C7" w:rsidRDefault="00E401C7" w:rsidP="00C7377D">
            <w:pPr>
              <w:jc w:val="center"/>
              <w:rPr>
                <w:sz w:val="22"/>
                <w:szCs w:val="22"/>
              </w:rPr>
            </w:pPr>
            <w:r>
              <w:rPr>
                <w:sz w:val="22"/>
                <w:szCs w:val="22"/>
              </w:rPr>
              <w:t xml:space="preserve">5. </w:t>
            </w:r>
          </w:p>
        </w:tc>
        <w:tc>
          <w:tcPr>
            <w:tcW w:w="2693" w:type="dxa"/>
            <w:vAlign w:val="center"/>
          </w:tcPr>
          <w:p w14:paraId="15E9832C" w14:textId="77777777" w:rsidR="00E401C7" w:rsidRPr="002869AF" w:rsidRDefault="00E401C7" w:rsidP="00C7377D">
            <w:pPr>
              <w:jc w:val="both"/>
              <w:rPr>
                <w:sz w:val="22"/>
                <w:szCs w:val="22"/>
              </w:rPr>
            </w:pPr>
            <w:r>
              <w:rPr>
                <w:sz w:val="22"/>
                <w:szCs w:val="22"/>
              </w:rPr>
              <w:t>Vesna Balint</w:t>
            </w:r>
          </w:p>
        </w:tc>
        <w:tc>
          <w:tcPr>
            <w:tcW w:w="2467" w:type="dxa"/>
            <w:vAlign w:val="center"/>
          </w:tcPr>
          <w:p w14:paraId="3A59DEF0" w14:textId="77777777" w:rsidR="00E401C7" w:rsidRPr="002869AF" w:rsidRDefault="00E401C7" w:rsidP="00C7377D">
            <w:pPr>
              <w:rPr>
                <w:sz w:val="22"/>
                <w:szCs w:val="22"/>
              </w:rPr>
            </w:pPr>
            <w:r>
              <w:rPr>
                <w:sz w:val="22"/>
                <w:szCs w:val="22"/>
              </w:rPr>
              <w:t>bacc. med. techn.</w:t>
            </w:r>
          </w:p>
        </w:tc>
        <w:tc>
          <w:tcPr>
            <w:tcW w:w="3223" w:type="dxa"/>
            <w:vAlign w:val="center"/>
          </w:tcPr>
          <w:p w14:paraId="24CA809F" w14:textId="77777777" w:rsidR="00E401C7" w:rsidRPr="002869AF" w:rsidRDefault="00E401C7" w:rsidP="00C7377D">
            <w:pPr>
              <w:rPr>
                <w:sz w:val="22"/>
                <w:szCs w:val="22"/>
              </w:rPr>
            </w:pPr>
            <w:r>
              <w:rPr>
                <w:sz w:val="22"/>
                <w:szCs w:val="22"/>
              </w:rPr>
              <w:t>nastavnica zdravstvene grupe predmeta</w:t>
            </w:r>
          </w:p>
        </w:tc>
      </w:tr>
      <w:tr w:rsidR="00E401C7" w:rsidRPr="00C7377D" w14:paraId="39516BDA" w14:textId="77777777" w:rsidTr="00C7377D">
        <w:trPr>
          <w:trHeight w:val="465"/>
          <w:jc w:val="center"/>
        </w:trPr>
        <w:tc>
          <w:tcPr>
            <w:tcW w:w="788" w:type="dxa"/>
            <w:vAlign w:val="center"/>
          </w:tcPr>
          <w:p w14:paraId="471A1E60" w14:textId="77777777" w:rsidR="00E401C7" w:rsidRDefault="00E401C7" w:rsidP="00C7377D">
            <w:pPr>
              <w:jc w:val="center"/>
              <w:rPr>
                <w:sz w:val="22"/>
                <w:szCs w:val="22"/>
              </w:rPr>
            </w:pPr>
            <w:r>
              <w:rPr>
                <w:sz w:val="22"/>
                <w:szCs w:val="22"/>
              </w:rPr>
              <w:t xml:space="preserve">6. </w:t>
            </w:r>
          </w:p>
        </w:tc>
        <w:tc>
          <w:tcPr>
            <w:tcW w:w="2693" w:type="dxa"/>
            <w:vAlign w:val="center"/>
          </w:tcPr>
          <w:p w14:paraId="500C20B1" w14:textId="77777777" w:rsidR="00E401C7" w:rsidRDefault="00E401C7" w:rsidP="00C7377D">
            <w:pPr>
              <w:jc w:val="both"/>
              <w:rPr>
                <w:sz w:val="22"/>
                <w:szCs w:val="22"/>
              </w:rPr>
            </w:pPr>
            <w:r>
              <w:rPr>
                <w:sz w:val="22"/>
                <w:szCs w:val="22"/>
              </w:rPr>
              <w:t>Dubravko Milanović</w:t>
            </w:r>
          </w:p>
        </w:tc>
        <w:tc>
          <w:tcPr>
            <w:tcW w:w="2467" w:type="dxa"/>
            <w:vAlign w:val="center"/>
          </w:tcPr>
          <w:p w14:paraId="7C4EFBA4" w14:textId="77777777" w:rsidR="00E401C7" w:rsidRDefault="00F846BA" w:rsidP="00C7377D">
            <w:pPr>
              <w:rPr>
                <w:sz w:val="22"/>
                <w:szCs w:val="22"/>
              </w:rPr>
            </w:pPr>
            <w:r>
              <w:rPr>
                <w:sz w:val="22"/>
                <w:szCs w:val="22"/>
              </w:rPr>
              <w:t>dipl. inž. elektrotehnike</w:t>
            </w:r>
          </w:p>
        </w:tc>
        <w:tc>
          <w:tcPr>
            <w:tcW w:w="3223" w:type="dxa"/>
            <w:vAlign w:val="center"/>
          </w:tcPr>
          <w:p w14:paraId="7D18BE82" w14:textId="77777777" w:rsidR="00E401C7" w:rsidRDefault="00F846BA" w:rsidP="00C7377D">
            <w:pPr>
              <w:rPr>
                <w:sz w:val="22"/>
                <w:szCs w:val="22"/>
              </w:rPr>
            </w:pPr>
            <w:r>
              <w:rPr>
                <w:sz w:val="22"/>
                <w:szCs w:val="22"/>
              </w:rPr>
              <w:t>nastavnik radioničkih vježbi za zanimanje tehničar za mehatroniku</w:t>
            </w:r>
          </w:p>
        </w:tc>
      </w:tr>
      <w:tr w:rsidR="00F846BA" w:rsidRPr="00C7377D" w14:paraId="43372228" w14:textId="77777777" w:rsidTr="00C7377D">
        <w:trPr>
          <w:trHeight w:val="465"/>
          <w:jc w:val="center"/>
        </w:trPr>
        <w:tc>
          <w:tcPr>
            <w:tcW w:w="788" w:type="dxa"/>
            <w:vAlign w:val="center"/>
          </w:tcPr>
          <w:p w14:paraId="03A34FF5" w14:textId="77777777" w:rsidR="00F846BA" w:rsidRDefault="00052EF5" w:rsidP="00C7377D">
            <w:pPr>
              <w:jc w:val="center"/>
              <w:rPr>
                <w:sz w:val="22"/>
                <w:szCs w:val="22"/>
              </w:rPr>
            </w:pPr>
            <w:r>
              <w:rPr>
                <w:sz w:val="22"/>
                <w:szCs w:val="22"/>
              </w:rPr>
              <w:t xml:space="preserve">7. </w:t>
            </w:r>
          </w:p>
        </w:tc>
        <w:tc>
          <w:tcPr>
            <w:tcW w:w="2693" w:type="dxa"/>
            <w:vAlign w:val="center"/>
          </w:tcPr>
          <w:p w14:paraId="2B3F219A" w14:textId="77777777" w:rsidR="00F846BA" w:rsidRDefault="00052EF5" w:rsidP="00C7377D">
            <w:pPr>
              <w:jc w:val="both"/>
              <w:rPr>
                <w:sz w:val="22"/>
                <w:szCs w:val="22"/>
              </w:rPr>
            </w:pPr>
            <w:r>
              <w:rPr>
                <w:sz w:val="22"/>
                <w:szCs w:val="22"/>
              </w:rPr>
              <w:t>Emilija Jančevski</w:t>
            </w:r>
          </w:p>
        </w:tc>
        <w:tc>
          <w:tcPr>
            <w:tcW w:w="2467" w:type="dxa"/>
            <w:vAlign w:val="center"/>
          </w:tcPr>
          <w:p w14:paraId="2FF8E23E" w14:textId="77777777" w:rsidR="00F846BA" w:rsidRDefault="00052EF5" w:rsidP="00C7377D">
            <w:pPr>
              <w:rPr>
                <w:sz w:val="22"/>
                <w:szCs w:val="22"/>
              </w:rPr>
            </w:pPr>
            <w:r>
              <w:rPr>
                <w:sz w:val="22"/>
                <w:szCs w:val="22"/>
              </w:rPr>
              <w:t>bacc. med. techn.</w:t>
            </w:r>
          </w:p>
        </w:tc>
        <w:tc>
          <w:tcPr>
            <w:tcW w:w="3223" w:type="dxa"/>
            <w:vAlign w:val="center"/>
          </w:tcPr>
          <w:p w14:paraId="7A0C416E" w14:textId="77777777" w:rsidR="00F846BA" w:rsidRDefault="00052EF5" w:rsidP="00C7377D">
            <w:pPr>
              <w:rPr>
                <w:sz w:val="22"/>
                <w:szCs w:val="22"/>
              </w:rPr>
            </w:pPr>
            <w:r>
              <w:rPr>
                <w:sz w:val="22"/>
                <w:szCs w:val="22"/>
              </w:rPr>
              <w:t>nastavnica zdravstvene grupe predmeta</w:t>
            </w:r>
          </w:p>
        </w:tc>
      </w:tr>
      <w:tr w:rsidR="00052EF5" w:rsidRPr="00C7377D" w14:paraId="48F54D07" w14:textId="77777777" w:rsidTr="00C7377D">
        <w:trPr>
          <w:trHeight w:val="465"/>
          <w:jc w:val="center"/>
        </w:trPr>
        <w:tc>
          <w:tcPr>
            <w:tcW w:w="788" w:type="dxa"/>
            <w:vAlign w:val="center"/>
          </w:tcPr>
          <w:p w14:paraId="3526227D" w14:textId="77777777" w:rsidR="00052EF5" w:rsidRDefault="00052EF5" w:rsidP="00C7377D">
            <w:pPr>
              <w:jc w:val="center"/>
              <w:rPr>
                <w:sz w:val="22"/>
                <w:szCs w:val="22"/>
              </w:rPr>
            </w:pPr>
            <w:r>
              <w:rPr>
                <w:sz w:val="22"/>
                <w:szCs w:val="22"/>
              </w:rPr>
              <w:t>8.</w:t>
            </w:r>
          </w:p>
        </w:tc>
        <w:tc>
          <w:tcPr>
            <w:tcW w:w="2693" w:type="dxa"/>
            <w:vAlign w:val="center"/>
          </w:tcPr>
          <w:p w14:paraId="1305D39B" w14:textId="77777777" w:rsidR="00052EF5" w:rsidRDefault="00052EF5" w:rsidP="00C7377D">
            <w:pPr>
              <w:jc w:val="both"/>
              <w:rPr>
                <w:sz w:val="22"/>
                <w:szCs w:val="22"/>
              </w:rPr>
            </w:pPr>
            <w:r>
              <w:rPr>
                <w:sz w:val="22"/>
                <w:szCs w:val="22"/>
              </w:rPr>
              <w:t>Dragana Dublec</w:t>
            </w:r>
          </w:p>
        </w:tc>
        <w:tc>
          <w:tcPr>
            <w:tcW w:w="2467" w:type="dxa"/>
            <w:vAlign w:val="center"/>
          </w:tcPr>
          <w:p w14:paraId="61938BA4" w14:textId="77777777" w:rsidR="00052EF5" w:rsidRDefault="00052EF5" w:rsidP="00C7377D">
            <w:pPr>
              <w:rPr>
                <w:sz w:val="22"/>
                <w:szCs w:val="22"/>
              </w:rPr>
            </w:pPr>
            <w:r>
              <w:rPr>
                <w:sz w:val="22"/>
                <w:szCs w:val="22"/>
              </w:rPr>
              <w:t>mag. edukacije matematike</w:t>
            </w:r>
          </w:p>
        </w:tc>
        <w:tc>
          <w:tcPr>
            <w:tcW w:w="3223" w:type="dxa"/>
            <w:vAlign w:val="center"/>
          </w:tcPr>
          <w:p w14:paraId="74610477" w14:textId="77777777" w:rsidR="00052EF5" w:rsidRDefault="00052EF5" w:rsidP="00C7377D">
            <w:pPr>
              <w:rPr>
                <w:sz w:val="22"/>
                <w:szCs w:val="22"/>
              </w:rPr>
            </w:pPr>
            <w:r>
              <w:rPr>
                <w:sz w:val="22"/>
                <w:szCs w:val="22"/>
              </w:rPr>
              <w:t>nastavnica matematike</w:t>
            </w:r>
          </w:p>
        </w:tc>
      </w:tr>
    </w:tbl>
    <w:p w14:paraId="0598F2DE" w14:textId="77777777" w:rsidR="0078577B" w:rsidRDefault="0078577B" w:rsidP="0078577B"/>
    <w:p w14:paraId="57A9E2A6" w14:textId="77777777" w:rsidR="00CC625C" w:rsidRDefault="00CC625C" w:rsidP="0078577B"/>
    <w:p w14:paraId="2B68D665" w14:textId="77777777" w:rsidR="00CC625C" w:rsidRDefault="00CC625C" w:rsidP="0078577B"/>
    <w:p w14:paraId="6FF59D3B" w14:textId="77777777" w:rsidR="00CC625C" w:rsidRDefault="00CC625C" w:rsidP="0078577B"/>
    <w:p w14:paraId="3C9DD7A5" w14:textId="77777777" w:rsidR="00CC625C" w:rsidRDefault="00CC625C" w:rsidP="0078577B"/>
    <w:p w14:paraId="0E66AE7C" w14:textId="77777777" w:rsidR="00CC625C" w:rsidRDefault="00CC625C" w:rsidP="0078577B"/>
    <w:p w14:paraId="144080D9" w14:textId="77777777" w:rsidR="00CC625C" w:rsidRDefault="00CC625C" w:rsidP="0078577B"/>
    <w:p w14:paraId="099BC859" w14:textId="77777777" w:rsidR="00CC625C" w:rsidRDefault="00CC625C" w:rsidP="0078577B"/>
    <w:p w14:paraId="3861A4B2" w14:textId="77777777" w:rsidR="00CC625C" w:rsidRPr="0078577B" w:rsidRDefault="00CC625C" w:rsidP="0078577B"/>
    <w:p w14:paraId="14F81A82" w14:textId="77777777" w:rsidR="0078577B" w:rsidRPr="00CA3C61" w:rsidRDefault="0078577B" w:rsidP="0078577B">
      <w:pPr>
        <w:tabs>
          <w:tab w:val="left" w:pos="284"/>
          <w:tab w:val="left" w:pos="567"/>
          <w:tab w:val="left" w:pos="851"/>
        </w:tabs>
        <w:rPr>
          <w:szCs w:val="24"/>
        </w:rPr>
      </w:pPr>
      <w:r>
        <w:rPr>
          <w:szCs w:val="24"/>
        </w:rPr>
        <w:t xml:space="preserve">         </w:t>
      </w:r>
    </w:p>
    <w:p w14:paraId="0D1D988A" w14:textId="77777777" w:rsidR="00B77D0F" w:rsidRDefault="00B77D0F" w:rsidP="00B338C1">
      <w:pPr>
        <w:pStyle w:val="Naslov1"/>
        <w:jc w:val="center"/>
        <w:rPr>
          <w:color w:val="auto"/>
        </w:rPr>
      </w:pPr>
    </w:p>
    <w:p w14:paraId="43719929" w14:textId="77777777" w:rsidR="00B77D0F" w:rsidRDefault="00B77D0F" w:rsidP="00B338C1">
      <w:pPr>
        <w:pStyle w:val="Naslov1"/>
        <w:jc w:val="center"/>
        <w:rPr>
          <w:color w:val="auto"/>
        </w:rPr>
      </w:pPr>
    </w:p>
    <w:p w14:paraId="780D881E" w14:textId="77777777" w:rsidR="00B77D0F" w:rsidRDefault="00B77D0F" w:rsidP="00B338C1">
      <w:pPr>
        <w:pStyle w:val="Naslov1"/>
        <w:jc w:val="center"/>
        <w:rPr>
          <w:color w:val="auto"/>
        </w:rPr>
      </w:pPr>
    </w:p>
    <w:p w14:paraId="3A2BD904" w14:textId="77777777" w:rsidR="00B77D0F" w:rsidRDefault="00B77D0F" w:rsidP="00B338C1">
      <w:pPr>
        <w:pStyle w:val="Naslov1"/>
        <w:jc w:val="center"/>
        <w:rPr>
          <w:color w:val="auto"/>
        </w:rPr>
      </w:pPr>
    </w:p>
    <w:p w14:paraId="3F313A81" w14:textId="77777777" w:rsidR="00B77D0F" w:rsidRDefault="00B77D0F" w:rsidP="00B338C1">
      <w:pPr>
        <w:pStyle w:val="Naslov1"/>
        <w:jc w:val="center"/>
        <w:rPr>
          <w:color w:val="auto"/>
        </w:rPr>
      </w:pPr>
    </w:p>
    <w:p w14:paraId="5E9E4EB6" w14:textId="77777777" w:rsidR="00B77D0F" w:rsidRPr="00B77D0F" w:rsidRDefault="00B77D0F" w:rsidP="00B77D0F"/>
    <w:p w14:paraId="7A3E92E0" w14:textId="77777777" w:rsidR="0078577B" w:rsidRDefault="00CC625C" w:rsidP="00B338C1">
      <w:pPr>
        <w:pStyle w:val="Naslov1"/>
        <w:jc w:val="center"/>
        <w:rPr>
          <w:color w:val="auto"/>
        </w:rPr>
      </w:pPr>
      <w:bookmarkStart w:id="36" w:name="_Toc53583076"/>
      <w:r w:rsidRPr="00B338C1">
        <w:rPr>
          <w:color w:val="auto"/>
        </w:rPr>
        <w:t>2. SADRŽAJ RADA ŠKOLE</w:t>
      </w:r>
      <w:bookmarkEnd w:id="36"/>
    </w:p>
    <w:p w14:paraId="4D9597C1" w14:textId="77777777" w:rsidR="00B77D0F" w:rsidRDefault="00B77D0F" w:rsidP="00B77D0F"/>
    <w:p w14:paraId="7EEBB508" w14:textId="77777777" w:rsidR="00B77D0F" w:rsidRDefault="00B77D0F" w:rsidP="00B77D0F"/>
    <w:p w14:paraId="338CDFA7" w14:textId="77777777" w:rsidR="00B77D0F" w:rsidRDefault="00B77D0F" w:rsidP="00B77D0F"/>
    <w:p w14:paraId="3E6CEB4D" w14:textId="77777777" w:rsidR="00B77D0F" w:rsidRDefault="00B77D0F" w:rsidP="00B77D0F"/>
    <w:p w14:paraId="738BB672" w14:textId="77777777" w:rsidR="00B77D0F" w:rsidRDefault="00B77D0F" w:rsidP="00B77D0F"/>
    <w:p w14:paraId="51E32C93" w14:textId="77777777" w:rsidR="00B65C70" w:rsidRDefault="00B65C70" w:rsidP="00B77D0F"/>
    <w:p w14:paraId="1331D24E" w14:textId="77777777" w:rsidR="00B65C70" w:rsidRDefault="00B65C70" w:rsidP="00B77D0F"/>
    <w:p w14:paraId="795DB813" w14:textId="77777777" w:rsidR="00B65C70" w:rsidRDefault="00B65C70" w:rsidP="00B77D0F"/>
    <w:p w14:paraId="1B6BA485" w14:textId="77777777" w:rsidR="00B65C70" w:rsidRDefault="00B65C70" w:rsidP="00B77D0F"/>
    <w:p w14:paraId="0B934049" w14:textId="77777777" w:rsidR="00B65C70" w:rsidRDefault="00B65C70" w:rsidP="00B77D0F"/>
    <w:p w14:paraId="2B15EC50" w14:textId="77777777" w:rsidR="002F5B95" w:rsidRDefault="002F5B95" w:rsidP="00B77D0F"/>
    <w:p w14:paraId="031790F5" w14:textId="77777777" w:rsidR="002F5B95" w:rsidRDefault="002F5B95" w:rsidP="00B77D0F"/>
    <w:p w14:paraId="3A20BCF4" w14:textId="77777777" w:rsidR="002F5B95" w:rsidRDefault="002F5B95" w:rsidP="00B77D0F"/>
    <w:p w14:paraId="14FDAE18" w14:textId="77777777" w:rsidR="002F5B95" w:rsidRDefault="002F5B95" w:rsidP="00B77D0F"/>
    <w:p w14:paraId="630C83D7" w14:textId="77777777" w:rsidR="002F5B95" w:rsidRDefault="002F5B95" w:rsidP="00B77D0F"/>
    <w:p w14:paraId="722AC6FD" w14:textId="77777777" w:rsidR="00B65C70" w:rsidRDefault="00B65C70" w:rsidP="00B77D0F"/>
    <w:p w14:paraId="6E20C9B9" w14:textId="77777777" w:rsidR="00B65C70" w:rsidRDefault="00B65C70" w:rsidP="00B77D0F"/>
    <w:p w14:paraId="7AE7BB1C" w14:textId="77777777" w:rsidR="002869AF" w:rsidRDefault="002869AF" w:rsidP="00B77D0F"/>
    <w:p w14:paraId="27021995" w14:textId="77777777" w:rsidR="00B77D0F" w:rsidRDefault="00B77D0F" w:rsidP="00B77D0F"/>
    <w:p w14:paraId="169C3F13" w14:textId="77777777" w:rsidR="00B77D0F" w:rsidRDefault="00B77D0F" w:rsidP="00B77D0F"/>
    <w:p w14:paraId="032C7C7F" w14:textId="77777777" w:rsidR="00C510E4" w:rsidRDefault="00C510E4" w:rsidP="00B77D0F"/>
    <w:p w14:paraId="5CB0B747" w14:textId="77777777" w:rsidR="00C510E4" w:rsidRDefault="00C510E4" w:rsidP="00B77D0F"/>
    <w:p w14:paraId="0273FFE8" w14:textId="77777777" w:rsidR="00C510E4" w:rsidRDefault="00C510E4" w:rsidP="00B77D0F"/>
    <w:p w14:paraId="372D1AFC" w14:textId="77777777" w:rsidR="00C510E4" w:rsidRDefault="00C510E4" w:rsidP="00B77D0F"/>
    <w:p w14:paraId="5870F5C3" w14:textId="77777777" w:rsidR="00C510E4" w:rsidRDefault="00C510E4" w:rsidP="00B77D0F"/>
    <w:p w14:paraId="00911DE0" w14:textId="77777777" w:rsidR="00C510E4" w:rsidRDefault="00C510E4" w:rsidP="00B77D0F"/>
    <w:p w14:paraId="5A33BA4B" w14:textId="77777777" w:rsidR="00B77D0F" w:rsidRPr="00B77D0F" w:rsidRDefault="00B77D0F" w:rsidP="00B77D0F"/>
    <w:p w14:paraId="0D7EB7A0" w14:textId="77777777" w:rsidR="00D1795B" w:rsidRPr="00736407" w:rsidRDefault="0078577B" w:rsidP="004A27B1">
      <w:pPr>
        <w:pStyle w:val="Naslov1"/>
        <w:spacing w:before="360"/>
        <w:jc w:val="center"/>
        <w:rPr>
          <w:color w:val="auto"/>
          <w:sz w:val="24"/>
          <w:szCs w:val="24"/>
        </w:rPr>
      </w:pPr>
      <w:bookmarkStart w:id="37" w:name="_Toc53583077"/>
      <w:r w:rsidRPr="00736407">
        <w:rPr>
          <w:color w:val="auto"/>
          <w:sz w:val="24"/>
          <w:szCs w:val="24"/>
        </w:rPr>
        <w:lastRenderedPageBreak/>
        <w:t>2.1.  Nastavni programi redovne nastave</w:t>
      </w:r>
      <w:bookmarkEnd w:id="37"/>
    </w:p>
    <w:p w14:paraId="5157350A" w14:textId="77777777" w:rsidR="00CC625C" w:rsidRPr="00736407" w:rsidRDefault="00CC625C" w:rsidP="004A27B1">
      <w:pPr>
        <w:pStyle w:val="Naslov1"/>
        <w:spacing w:before="360"/>
        <w:jc w:val="center"/>
        <w:rPr>
          <w:color w:val="auto"/>
          <w:sz w:val="24"/>
          <w:szCs w:val="24"/>
        </w:rPr>
      </w:pPr>
      <w:bookmarkStart w:id="38" w:name="_Toc53583078"/>
      <w:r w:rsidRPr="00736407">
        <w:rPr>
          <w:color w:val="auto"/>
          <w:sz w:val="24"/>
          <w:szCs w:val="24"/>
        </w:rPr>
        <w:t xml:space="preserve">2.1.1. Obrazovni sektor/program </w:t>
      </w:r>
      <w:r w:rsidR="00D1795B" w:rsidRPr="00736407">
        <w:rPr>
          <w:color w:val="auto"/>
          <w:sz w:val="24"/>
          <w:szCs w:val="24"/>
        </w:rPr>
        <w:t>–</w:t>
      </w:r>
      <w:r w:rsidRPr="00736407">
        <w:rPr>
          <w:color w:val="auto"/>
          <w:sz w:val="24"/>
          <w:szCs w:val="24"/>
        </w:rPr>
        <w:t xml:space="preserve"> zanimanje</w:t>
      </w:r>
      <w:bookmarkEnd w:id="38"/>
    </w:p>
    <w:p w14:paraId="199A9827" w14:textId="77777777" w:rsidR="00CC625C" w:rsidRPr="00736407" w:rsidRDefault="00CC625C" w:rsidP="00736407">
      <w:pPr>
        <w:pStyle w:val="Naslov1"/>
        <w:jc w:val="center"/>
        <w:rPr>
          <w:color w:val="auto"/>
          <w:sz w:val="24"/>
          <w:szCs w:val="24"/>
        </w:rPr>
      </w:pPr>
      <w:bookmarkStart w:id="39" w:name="_Toc53583079"/>
      <w:r w:rsidRPr="00736407">
        <w:rPr>
          <w:color w:val="auto"/>
          <w:sz w:val="24"/>
          <w:szCs w:val="24"/>
        </w:rPr>
        <w:t xml:space="preserve">Strojarstvo, brodogradnja, metalurgija / strojarstvo  </w:t>
      </w:r>
      <w:r w:rsidR="003129A9">
        <w:rPr>
          <w:color w:val="auto"/>
          <w:sz w:val="24"/>
          <w:szCs w:val="24"/>
        </w:rPr>
        <w:t xml:space="preserve">- </w:t>
      </w:r>
      <w:r w:rsidRPr="00736407">
        <w:rPr>
          <w:color w:val="auto"/>
          <w:sz w:val="24"/>
          <w:szCs w:val="24"/>
        </w:rPr>
        <w:t>računalni tehničar za strojarstvo</w:t>
      </w:r>
      <w:bookmarkEnd w:id="39"/>
    </w:p>
    <w:p w14:paraId="5ACBC9A3" w14:textId="77777777" w:rsidR="00CC625C" w:rsidRPr="00CC625C" w:rsidRDefault="00CC625C" w:rsidP="00CC625C">
      <w:pPr>
        <w:rPr>
          <w:b/>
          <w:szCs w:val="24"/>
        </w:rPr>
      </w:pPr>
    </w:p>
    <w:p w14:paraId="57035844" w14:textId="77777777" w:rsidR="00CC625C" w:rsidRDefault="002F5B95" w:rsidP="00CC625C">
      <w:pPr>
        <w:rPr>
          <w:b/>
          <w:szCs w:val="24"/>
        </w:rPr>
      </w:pPr>
      <w:r>
        <w:rPr>
          <w:b/>
          <w:szCs w:val="24"/>
        </w:rPr>
        <w:t xml:space="preserve">RAZRED: </w:t>
      </w:r>
      <w:r w:rsidR="00702294">
        <w:rPr>
          <w:b/>
          <w:szCs w:val="24"/>
        </w:rPr>
        <w:t>4</w:t>
      </w:r>
      <w:r>
        <w:rPr>
          <w:b/>
          <w:szCs w:val="24"/>
        </w:rPr>
        <w:t>. r</w:t>
      </w:r>
      <w:r w:rsidR="00CC625C" w:rsidRPr="00CC625C">
        <w:rPr>
          <w:b/>
          <w:szCs w:val="24"/>
        </w:rPr>
        <w:t>ačunalni tehničar za strojarstvo</w:t>
      </w:r>
    </w:p>
    <w:p w14:paraId="365E11AE" w14:textId="77777777" w:rsidR="00130372" w:rsidRPr="00CC625C" w:rsidRDefault="00130372" w:rsidP="00CC625C">
      <w:pPr>
        <w:rPr>
          <w:b/>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1275"/>
        <w:gridCol w:w="1642"/>
      </w:tblGrid>
      <w:tr w:rsidR="0048564E" w:rsidRPr="0048564E" w14:paraId="11A8D706" w14:textId="77777777" w:rsidTr="0048564E">
        <w:tc>
          <w:tcPr>
            <w:tcW w:w="3348" w:type="dxa"/>
            <w:vMerge w:val="restart"/>
          </w:tcPr>
          <w:p w14:paraId="51D9060B" w14:textId="77777777" w:rsidR="0048564E" w:rsidRPr="0048564E" w:rsidRDefault="0048564E" w:rsidP="0048564E">
            <w:pPr>
              <w:jc w:val="center"/>
              <w:rPr>
                <w:sz w:val="20"/>
              </w:rPr>
            </w:pPr>
            <w:bookmarkStart w:id="40" w:name="_Toc212346267"/>
          </w:p>
          <w:p w14:paraId="0DC9B8EE" w14:textId="77777777" w:rsidR="0048564E" w:rsidRPr="007411F8" w:rsidRDefault="0048564E" w:rsidP="0048564E">
            <w:pPr>
              <w:jc w:val="center"/>
              <w:rPr>
                <w:b/>
                <w:sz w:val="20"/>
              </w:rPr>
            </w:pPr>
            <w:r w:rsidRPr="007411F8">
              <w:rPr>
                <w:b/>
                <w:sz w:val="20"/>
              </w:rPr>
              <w:t>NASTAVNIK</w:t>
            </w:r>
          </w:p>
        </w:tc>
        <w:tc>
          <w:tcPr>
            <w:tcW w:w="3990" w:type="dxa"/>
            <w:vMerge w:val="restart"/>
          </w:tcPr>
          <w:p w14:paraId="0EC82947" w14:textId="77777777" w:rsidR="0048564E" w:rsidRPr="0048564E" w:rsidRDefault="0048564E" w:rsidP="0048564E">
            <w:pPr>
              <w:jc w:val="center"/>
              <w:rPr>
                <w:sz w:val="20"/>
              </w:rPr>
            </w:pPr>
          </w:p>
          <w:p w14:paraId="2FE43FB7" w14:textId="77777777" w:rsidR="0048564E" w:rsidRPr="0048564E" w:rsidRDefault="0048564E" w:rsidP="0048564E">
            <w:pPr>
              <w:jc w:val="center"/>
              <w:rPr>
                <w:b/>
                <w:sz w:val="20"/>
              </w:rPr>
            </w:pPr>
            <w:r w:rsidRPr="0048564E">
              <w:rPr>
                <w:b/>
                <w:sz w:val="20"/>
              </w:rPr>
              <w:t>NASTAVNI PREDMET</w:t>
            </w:r>
          </w:p>
        </w:tc>
        <w:tc>
          <w:tcPr>
            <w:tcW w:w="2917" w:type="dxa"/>
            <w:gridSpan w:val="2"/>
          </w:tcPr>
          <w:p w14:paraId="626D2ECA" w14:textId="77777777" w:rsidR="0048564E" w:rsidRPr="0048564E" w:rsidRDefault="0048564E" w:rsidP="0048564E">
            <w:pPr>
              <w:jc w:val="center"/>
              <w:rPr>
                <w:b/>
                <w:sz w:val="20"/>
              </w:rPr>
            </w:pPr>
            <w:r w:rsidRPr="0048564E">
              <w:rPr>
                <w:b/>
                <w:sz w:val="20"/>
              </w:rPr>
              <w:t>BROJ SATI (TJEDNO)</w:t>
            </w:r>
          </w:p>
        </w:tc>
      </w:tr>
      <w:tr w:rsidR="0048564E" w:rsidRPr="0048564E" w14:paraId="62937C87" w14:textId="77777777" w:rsidTr="0048564E">
        <w:tc>
          <w:tcPr>
            <w:tcW w:w="3348" w:type="dxa"/>
            <w:vMerge/>
          </w:tcPr>
          <w:p w14:paraId="154DBA47" w14:textId="77777777" w:rsidR="0048564E" w:rsidRPr="0048564E" w:rsidRDefault="0048564E" w:rsidP="0048564E">
            <w:pPr>
              <w:rPr>
                <w:sz w:val="20"/>
              </w:rPr>
            </w:pPr>
          </w:p>
        </w:tc>
        <w:tc>
          <w:tcPr>
            <w:tcW w:w="3990" w:type="dxa"/>
            <w:vMerge/>
          </w:tcPr>
          <w:p w14:paraId="61EFF900" w14:textId="77777777" w:rsidR="0048564E" w:rsidRPr="0048564E" w:rsidRDefault="0048564E" w:rsidP="0048564E">
            <w:pPr>
              <w:rPr>
                <w:sz w:val="20"/>
              </w:rPr>
            </w:pPr>
          </w:p>
        </w:tc>
        <w:tc>
          <w:tcPr>
            <w:tcW w:w="1275" w:type="dxa"/>
          </w:tcPr>
          <w:p w14:paraId="4E307294" w14:textId="77777777" w:rsidR="0048564E" w:rsidRPr="0048564E" w:rsidRDefault="0048564E" w:rsidP="0048564E">
            <w:pPr>
              <w:rPr>
                <w:b/>
                <w:sz w:val="20"/>
              </w:rPr>
            </w:pPr>
            <w:r w:rsidRPr="0048564E">
              <w:rPr>
                <w:b/>
                <w:sz w:val="20"/>
              </w:rPr>
              <w:t>TEORIJE</w:t>
            </w:r>
          </w:p>
        </w:tc>
        <w:tc>
          <w:tcPr>
            <w:tcW w:w="1642" w:type="dxa"/>
          </w:tcPr>
          <w:p w14:paraId="33A88217" w14:textId="77777777" w:rsidR="0048564E" w:rsidRPr="0048564E" w:rsidRDefault="0048564E" w:rsidP="0048564E">
            <w:pPr>
              <w:rPr>
                <w:b/>
                <w:sz w:val="20"/>
              </w:rPr>
            </w:pPr>
            <w:r w:rsidRPr="0048564E">
              <w:rPr>
                <w:b/>
                <w:sz w:val="20"/>
              </w:rPr>
              <w:t>VJEŽBI</w:t>
            </w:r>
          </w:p>
        </w:tc>
      </w:tr>
      <w:tr w:rsidR="0048564E" w:rsidRPr="0048564E" w14:paraId="62F0325C" w14:textId="77777777" w:rsidTr="0048564E">
        <w:tc>
          <w:tcPr>
            <w:tcW w:w="3348" w:type="dxa"/>
          </w:tcPr>
          <w:p w14:paraId="4F1D2E85" w14:textId="77777777" w:rsidR="0048564E" w:rsidRPr="0048564E" w:rsidRDefault="0048564E" w:rsidP="0048564E">
            <w:pPr>
              <w:rPr>
                <w:sz w:val="20"/>
              </w:rPr>
            </w:pPr>
            <w:r w:rsidRPr="0048564E">
              <w:rPr>
                <w:sz w:val="20"/>
              </w:rPr>
              <w:t>Vlaisavljević Ivana</w:t>
            </w:r>
          </w:p>
        </w:tc>
        <w:tc>
          <w:tcPr>
            <w:tcW w:w="3990" w:type="dxa"/>
          </w:tcPr>
          <w:p w14:paraId="2D8E783D" w14:textId="77777777" w:rsidR="0048564E" w:rsidRPr="0048564E" w:rsidRDefault="0048564E" w:rsidP="0048564E">
            <w:pPr>
              <w:rPr>
                <w:sz w:val="20"/>
              </w:rPr>
            </w:pPr>
            <w:r w:rsidRPr="0048564E">
              <w:rPr>
                <w:sz w:val="20"/>
              </w:rPr>
              <w:t>Hrvatski jezik</w:t>
            </w:r>
          </w:p>
        </w:tc>
        <w:tc>
          <w:tcPr>
            <w:tcW w:w="1275" w:type="dxa"/>
          </w:tcPr>
          <w:p w14:paraId="4DA7806B" w14:textId="77777777" w:rsidR="0048564E" w:rsidRPr="0048564E" w:rsidRDefault="0048564E" w:rsidP="0048564E">
            <w:pPr>
              <w:jc w:val="center"/>
              <w:rPr>
                <w:sz w:val="20"/>
              </w:rPr>
            </w:pPr>
            <w:r w:rsidRPr="0048564E">
              <w:rPr>
                <w:sz w:val="20"/>
              </w:rPr>
              <w:t>96</w:t>
            </w:r>
          </w:p>
        </w:tc>
        <w:tc>
          <w:tcPr>
            <w:tcW w:w="1642" w:type="dxa"/>
          </w:tcPr>
          <w:p w14:paraId="2DF674EB" w14:textId="77777777" w:rsidR="0048564E" w:rsidRPr="0048564E" w:rsidRDefault="0048564E" w:rsidP="0048564E">
            <w:pPr>
              <w:jc w:val="center"/>
              <w:rPr>
                <w:sz w:val="20"/>
              </w:rPr>
            </w:pPr>
          </w:p>
        </w:tc>
      </w:tr>
      <w:tr w:rsidR="0048564E" w:rsidRPr="0048564E" w14:paraId="7E56F18C" w14:textId="77777777" w:rsidTr="0048564E">
        <w:tc>
          <w:tcPr>
            <w:tcW w:w="3348" w:type="dxa"/>
          </w:tcPr>
          <w:p w14:paraId="33C8EF34" w14:textId="77777777" w:rsidR="0048564E" w:rsidRPr="0048564E" w:rsidRDefault="0048564E" w:rsidP="0048564E">
            <w:pPr>
              <w:rPr>
                <w:sz w:val="20"/>
              </w:rPr>
            </w:pPr>
            <w:r w:rsidRPr="0048564E">
              <w:rPr>
                <w:sz w:val="20"/>
              </w:rPr>
              <w:t>Strija Irina /Tomljanović Gabriela</w:t>
            </w:r>
          </w:p>
        </w:tc>
        <w:tc>
          <w:tcPr>
            <w:tcW w:w="3990" w:type="dxa"/>
          </w:tcPr>
          <w:p w14:paraId="3E8D7A6D" w14:textId="77777777" w:rsidR="0048564E" w:rsidRPr="0048564E" w:rsidRDefault="0048564E" w:rsidP="0048564E">
            <w:pPr>
              <w:rPr>
                <w:sz w:val="20"/>
              </w:rPr>
            </w:pPr>
            <w:r w:rsidRPr="0048564E">
              <w:rPr>
                <w:sz w:val="20"/>
              </w:rPr>
              <w:t>Njemački / Engleski jezik</w:t>
            </w:r>
          </w:p>
        </w:tc>
        <w:tc>
          <w:tcPr>
            <w:tcW w:w="1275" w:type="dxa"/>
          </w:tcPr>
          <w:p w14:paraId="549E8DF3" w14:textId="77777777" w:rsidR="0048564E" w:rsidRPr="0048564E" w:rsidRDefault="0048564E" w:rsidP="0048564E">
            <w:pPr>
              <w:jc w:val="center"/>
              <w:rPr>
                <w:sz w:val="20"/>
              </w:rPr>
            </w:pPr>
            <w:r w:rsidRPr="0048564E">
              <w:rPr>
                <w:sz w:val="20"/>
              </w:rPr>
              <w:t>64</w:t>
            </w:r>
          </w:p>
        </w:tc>
        <w:tc>
          <w:tcPr>
            <w:tcW w:w="1642" w:type="dxa"/>
          </w:tcPr>
          <w:p w14:paraId="61B881C3" w14:textId="77777777" w:rsidR="0048564E" w:rsidRPr="0048564E" w:rsidRDefault="0048564E" w:rsidP="0048564E">
            <w:pPr>
              <w:jc w:val="center"/>
              <w:rPr>
                <w:sz w:val="20"/>
              </w:rPr>
            </w:pPr>
          </w:p>
        </w:tc>
      </w:tr>
      <w:tr w:rsidR="0048564E" w:rsidRPr="0048564E" w14:paraId="576879F4" w14:textId="77777777" w:rsidTr="0048564E">
        <w:tc>
          <w:tcPr>
            <w:tcW w:w="3348" w:type="dxa"/>
          </w:tcPr>
          <w:p w14:paraId="687D94A6" w14:textId="77777777" w:rsidR="0048564E" w:rsidRPr="0048564E" w:rsidRDefault="0048564E" w:rsidP="0048564E">
            <w:pPr>
              <w:rPr>
                <w:sz w:val="20"/>
              </w:rPr>
            </w:pPr>
            <w:r w:rsidRPr="0048564E">
              <w:rPr>
                <w:sz w:val="20"/>
              </w:rPr>
              <w:t>Radić Antun</w:t>
            </w:r>
          </w:p>
        </w:tc>
        <w:tc>
          <w:tcPr>
            <w:tcW w:w="3990" w:type="dxa"/>
          </w:tcPr>
          <w:p w14:paraId="34BC89D5" w14:textId="77777777" w:rsidR="0048564E" w:rsidRPr="0048564E" w:rsidRDefault="0048564E" w:rsidP="0048564E">
            <w:pPr>
              <w:rPr>
                <w:sz w:val="20"/>
              </w:rPr>
            </w:pPr>
            <w:r w:rsidRPr="0048564E">
              <w:rPr>
                <w:sz w:val="20"/>
              </w:rPr>
              <w:t>Vjeronauk / Etika</w:t>
            </w:r>
          </w:p>
        </w:tc>
        <w:tc>
          <w:tcPr>
            <w:tcW w:w="1275" w:type="dxa"/>
          </w:tcPr>
          <w:p w14:paraId="40008EF0" w14:textId="77777777" w:rsidR="0048564E" w:rsidRPr="0048564E" w:rsidRDefault="0048564E" w:rsidP="0048564E">
            <w:pPr>
              <w:jc w:val="center"/>
              <w:rPr>
                <w:sz w:val="20"/>
              </w:rPr>
            </w:pPr>
            <w:r w:rsidRPr="0048564E">
              <w:rPr>
                <w:sz w:val="20"/>
              </w:rPr>
              <w:t>32</w:t>
            </w:r>
          </w:p>
        </w:tc>
        <w:tc>
          <w:tcPr>
            <w:tcW w:w="1642" w:type="dxa"/>
          </w:tcPr>
          <w:p w14:paraId="70786FDE" w14:textId="77777777" w:rsidR="0048564E" w:rsidRPr="0048564E" w:rsidRDefault="0048564E" w:rsidP="0048564E">
            <w:pPr>
              <w:jc w:val="center"/>
              <w:rPr>
                <w:sz w:val="20"/>
              </w:rPr>
            </w:pPr>
          </w:p>
        </w:tc>
      </w:tr>
      <w:tr w:rsidR="0048564E" w:rsidRPr="0048564E" w14:paraId="517E5A28" w14:textId="77777777" w:rsidTr="0048564E">
        <w:tc>
          <w:tcPr>
            <w:tcW w:w="3348" w:type="dxa"/>
          </w:tcPr>
          <w:p w14:paraId="5E1B6B77" w14:textId="77777777" w:rsidR="0048564E" w:rsidRPr="0048564E" w:rsidRDefault="0048564E" w:rsidP="0048564E">
            <w:pPr>
              <w:rPr>
                <w:sz w:val="20"/>
              </w:rPr>
            </w:pPr>
            <w:r w:rsidRPr="0048564E">
              <w:rPr>
                <w:sz w:val="20"/>
              </w:rPr>
              <w:t>Smiljanec Mirna</w:t>
            </w:r>
          </w:p>
        </w:tc>
        <w:tc>
          <w:tcPr>
            <w:tcW w:w="3990" w:type="dxa"/>
          </w:tcPr>
          <w:p w14:paraId="5CF6AEA9" w14:textId="77777777" w:rsidR="0048564E" w:rsidRPr="0048564E" w:rsidRDefault="0048564E" w:rsidP="0048564E">
            <w:pPr>
              <w:rPr>
                <w:sz w:val="20"/>
              </w:rPr>
            </w:pPr>
            <w:r w:rsidRPr="0048564E">
              <w:rPr>
                <w:sz w:val="20"/>
              </w:rPr>
              <w:t>Tjelesna i zdravstvena kultura</w:t>
            </w:r>
          </w:p>
        </w:tc>
        <w:tc>
          <w:tcPr>
            <w:tcW w:w="1275" w:type="dxa"/>
          </w:tcPr>
          <w:p w14:paraId="7E9781F3" w14:textId="77777777" w:rsidR="0048564E" w:rsidRPr="0048564E" w:rsidRDefault="0048564E" w:rsidP="0048564E">
            <w:pPr>
              <w:jc w:val="center"/>
              <w:rPr>
                <w:sz w:val="20"/>
              </w:rPr>
            </w:pPr>
            <w:r w:rsidRPr="0048564E">
              <w:rPr>
                <w:sz w:val="20"/>
              </w:rPr>
              <w:t>64</w:t>
            </w:r>
          </w:p>
        </w:tc>
        <w:tc>
          <w:tcPr>
            <w:tcW w:w="1642" w:type="dxa"/>
          </w:tcPr>
          <w:p w14:paraId="15615173" w14:textId="77777777" w:rsidR="0048564E" w:rsidRPr="0048564E" w:rsidRDefault="0048564E" w:rsidP="0048564E">
            <w:pPr>
              <w:jc w:val="center"/>
              <w:rPr>
                <w:sz w:val="20"/>
              </w:rPr>
            </w:pPr>
          </w:p>
        </w:tc>
      </w:tr>
      <w:tr w:rsidR="0048564E" w:rsidRPr="0048564E" w14:paraId="535C31B1" w14:textId="77777777" w:rsidTr="0048564E">
        <w:tc>
          <w:tcPr>
            <w:tcW w:w="3348" w:type="dxa"/>
          </w:tcPr>
          <w:p w14:paraId="77557EE7" w14:textId="77777777" w:rsidR="0048564E" w:rsidRPr="0048564E" w:rsidRDefault="0048564E" w:rsidP="0048564E">
            <w:pPr>
              <w:rPr>
                <w:sz w:val="20"/>
              </w:rPr>
            </w:pPr>
            <w:r w:rsidRPr="0048564E">
              <w:rPr>
                <w:sz w:val="20"/>
              </w:rPr>
              <w:t>Golinac Danijel</w:t>
            </w:r>
          </w:p>
        </w:tc>
        <w:tc>
          <w:tcPr>
            <w:tcW w:w="3990" w:type="dxa"/>
          </w:tcPr>
          <w:p w14:paraId="25F263F9" w14:textId="77777777" w:rsidR="0048564E" w:rsidRPr="0048564E" w:rsidRDefault="0048564E" w:rsidP="0048564E">
            <w:pPr>
              <w:rPr>
                <w:sz w:val="20"/>
              </w:rPr>
            </w:pPr>
            <w:r w:rsidRPr="0048564E">
              <w:rPr>
                <w:sz w:val="20"/>
              </w:rPr>
              <w:t>Matematika</w:t>
            </w:r>
          </w:p>
        </w:tc>
        <w:tc>
          <w:tcPr>
            <w:tcW w:w="1275" w:type="dxa"/>
          </w:tcPr>
          <w:p w14:paraId="5EF20B44" w14:textId="77777777" w:rsidR="0048564E" w:rsidRPr="0048564E" w:rsidRDefault="0048564E" w:rsidP="0048564E">
            <w:pPr>
              <w:jc w:val="center"/>
              <w:rPr>
                <w:sz w:val="20"/>
              </w:rPr>
            </w:pPr>
            <w:r w:rsidRPr="0048564E">
              <w:rPr>
                <w:sz w:val="20"/>
              </w:rPr>
              <w:t>128</w:t>
            </w:r>
          </w:p>
        </w:tc>
        <w:tc>
          <w:tcPr>
            <w:tcW w:w="1642" w:type="dxa"/>
          </w:tcPr>
          <w:p w14:paraId="06A7184F" w14:textId="77777777" w:rsidR="0048564E" w:rsidRPr="0048564E" w:rsidRDefault="0048564E" w:rsidP="0048564E">
            <w:pPr>
              <w:jc w:val="center"/>
              <w:rPr>
                <w:sz w:val="20"/>
              </w:rPr>
            </w:pPr>
          </w:p>
        </w:tc>
      </w:tr>
      <w:tr w:rsidR="0048564E" w:rsidRPr="0048564E" w14:paraId="7A12C53F" w14:textId="77777777" w:rsidTr="0048564E">
        <w:tc>
          <w:tcPr>
            <w:tcW w:w="3348" w:type="dxa"/>
          </w:tcPr>
          <w:p w14:paraId="12EB2679" w14:textId="77777777" w:rsidR="0048564E" w:rsidRPr="0048564E" w:rsidRDefault="0048564E" w:rsidP="0048564E">
            <w:pPr>
              <w:rPr>
                <w:sz w:val="20"/>
              </w:rPr>
            </w:pPr>
            <w:r w:rsidRPr="0048564E">
              <w:rPr>
                <w:sz w:val="20"/>
              </w:rPr>
              <w:t>Kugler Boris</w:t>
            </w:r>
          </w:p>
        </w:tc>
        <w:tc>
          <w:tcPr>
            <w:tcW w:w="3990" w:type="dxa"/>
          </w:tcPr>
          <w:p w14:paraId="622FBB42" w14:textId="77777777" w:rsidR="0048564E" w:rsidRPr="0048564E" w:rsidRDefault="0048564E" w:rsidP="0048564E">
            <w:pPr>
              <w:rPr>
                <w:sz w:val="20"/>
              </w:rPr>
            </w:pPr>
            <w:r w:rsidRPr="0048564E">
              <w:rPr>
                <w:sz w:val="20"/>
              </w:rPr>
              <w:t>Politika i gospodarstvo</w:t>
            </w:r>
          </w:p>
        </w:tc>
        <w:tc>
          <w:tcPr>
            <w:tcW w:w="1275" w:type="dxa"/>
          </w:tcPr>
          <w:p w14:paraId="5C2FC1DE" w14:textId="77777777" w:rsidR="0048564E" w:rsidRPr="0048564E" w:rsidRDefault="0048564E" w:rsidP="0048564E">
            <w:pPr>
              <w:jc w:val="center"/>
              <w:rPr>
                <w:sz w:val="20"/>
              </w:rPr>
            </w:pPr>
            <w:r w:rsidRPr="0048564E">
              <w:rPr>
                <w:sz w:val="20"/>
              </w:rPr>
              <w:t>64</w:t>
            </w:r>
          </w:p>
        </w:tc>
        <w:tc>
          <w:tcPr>
            <w:tcW w:w="1642" w:type="dxa"/>
          </w:tcPr>
          <w:p w14:paraId="2F2D5B42" w14:textId="77777777" w:rsidR="0048564E" w:rsidRPr="0048564E" w:rsidRDefault="0048564E" w:rsidP="0048564E">
            <w:pPr>
              <w:jc w:val="center"/>
              <w:rPr>
                <w:sz w:val="20"/>
              </w:rPr>
            </w:pPr>
          </w:p>
        </w:tc>
      </w:tr>
      <w:tr w:rsidR="0048564E" w:rsidRPr="0048564E" w14:paraId="692EF925" w14:textId="77777777" w:rsidTr="0048564E">
        <w:tc>
          <w:tcPr>
            <w:tcW w:w="3348" w:type="dxa"/>
          </w:tcPr>
          <w:p w14:paraId="3D25ECA9" w14:textId="77777777" w:rsidR="0048564E" w:rsidRPr="0048564E" w:rsidRDefault="0048564E" w:rsidP="0048564E">
            <w:pPr>
              <w:rPr>
                <w:sz w:val="20"/>
              </w:rPr>
            </w:pPr>
            <w:r w:rsidRPr="0048564E">
              <w:rPr>
                <w:sz w:val="20"/>
              </w:rPr>
              <w:t>Dunđer Zoran</w:t>
            </w:r>
          </w:p>
        </w:tc>
        <w:tc>
          <w:tcPr>
            <w:tcW w:w="3990" w:type="dxa"/>
          </w:tcPr>
          <w:p w14:paraId="72F4E316" w14:textId="77777777" w:rsidR="0048564E" w:rsidRPr="0048564E" w:rsidRDefault="0048564E" w:rsidP="0048564E">
            <w:pPr>
              <w:rPr>
                <w:sz w:val="20"/>
              </w:rPr>
            </w:pPr>
            <w:r w:rsidRPr="0048564E">
              <w:rPr>
                <w:sz w:val="20"/>
              </w:rPr>
              <w:t>Kontrola i osiguranje kvalitete</w:t>
            </w:r>
          </w:p>
        </w:tc>
        <w:tc>
          <w:tcPr>
            <w:tcW w:w="1275" w:type="dxa"/>
          </w:tcPr>
          <w:p w14:paraId="37B8BF13" w14:textId="77777777" w:rsidR="0048564E" w:rsidRPr="0048564E" w:rsidRDefault="0048564E" w:rsidP="0048564E">
            <w:pPr>
              <w:jc w:val="center"/>
              <w:rPr>
                <w:sz w:val="20"/>
              </w:rPr>
            </w:pPr>
            <w:r w:rsidRPr="0048564E">
              <w:rPr>
                <w:sz w:val="20"/>
              </w:rPr>
              <w:t>32</w:t>
            </w:r>
          </w:p>
        </w:tc>
        <w:tc>
          <w:tcPr>
            <w:tcW w:w="1642" w:type="dxa"/>
          </w:tcPr>
          <w:p w14:paraId="45870DF3" w14:textId="77777777" w:rsidR="0048564E" w:rsidRPr="0048564E" w:rsidRDefault="0048564E" w:rsidP="0048564E">
            <w:pPr>
              <w:jc w:val="center"/>
              <w:rPr>
                <w:sz w:val="20"/>
              </w:rPr>
            </w:pPr>
          </w:p>
        </w:tc>
      </w:tr>
      <w:tr w:rsidR="0048564E" w:rsidRPr="0048564E" w14:paraId="6AF677E2" w14:textId="77777777" w:rsidTr="0048564E">
        <w:tc>
          <w:tcPr>
            <w:tcW w:w="3348" w:type="dxa"/>
          </w:tcPr>
          <w:p w14:paraId="4A18E06D" w14:textId="77777777" w:rsidR="0048564E" w:rsidRPr="0048564E" w:rsidRDefault="0048564E" w:rsidP="0048564E">
            <w:pPr>
              <w:rPr>
                <w:sz w:val="20"/>
              </w:rPr>
            </w:pPr>
            <w:r w:rsidRPr="0048564E">
              <w:rPr>
                <w:sz w:val="20"/>
              </w:rPr>
              <w:t>Bogatić Aleksandar</w:t>
            </w:r>
          </w:p>
        </w:tc>
        <w:tc>
          <w:tcPr>
            <w:tcW w:w="3990" w:type="dxa"/>
          </w:tcPr>
          <w:p w14:paraId="37668339" w14:textId="77777777" w:rsidR="0048564E" w:rsidRPr="0048564E" w:rsidRDefault="0048564E" w:rsidP="0048564E">
            <w:pPr>
              <w:rPr>
                <w:sz w:val="20"/>
              </w:rPr>
            </w:pPr>
            <w:r w:rsidRPr="0048564E">
              <w:rPr>
                <w:sz w:val="20"/>
              </w:rPr>
              <w:t>Strojarske konstrukcije</w:t>
            </w:r>
          </w:p>
        </w:tc>
        <w:tc>
          <w:tcPr>
            <w:tcW w:w="1275" w:type="dxa"/>
          </w:tcPr>
          <w:p w14:paraId="72C50270" w14:textId="77777777" w:rsidR="0048564E" w:rsidRPr="0048564E" w:rsidRDefault="0048564E" w:rsidP="0048564E">
            <w:pPr>
              <w:jc w:val="center"/>
              <w:rPr>
                <w:sz w:val="20"/>
              </w:rPr>
            </w:pPr>
            <w:r w:rsidRPr="0048564E">
              <w:rPr>
                <w:sz w:val="20"/>
              </w:rPr>
              <w:t>32</w:t>
            </w:r>
          </w:p>
        </w:tc>
        <w:tc>
          <w:tcPr>
            <w:tcW w:w="1642" w:type="dxa"/>
          </w:tcPr>
          <w:p w14:paraId="0AFB6FA3" w14:textId="77777777" w:rsidR="0048564E" w:rsidRPr="0048564E" w:rsidRDefault="0048564E" w:rsidP="0048564E">
            <w:pPr>
              <w:jc w:val="center"/>
              <w:rPr>
                <w:sz w:val="20"/>
              </w:rPr>
            </w:pPr>
            <w:r w:rsidRPr="0048564E">
              <w:rPr>
                <w:sz w:val="20"/>
              </w:rPr>
              <w:t>64+64</w:t>
            </w:r>
          </w:p>
        </w:tc>
      </w:tr>
      <w:tr w:rsidR="0048564E" w:rsidRPr="0048564E" w14:paraId="50C04F09" w14:textId="77777777" w:rsidTr="0048564E">
        <w:tc>
          <w:tcPr>
            <w:tcW w:w="3348" w:type="dxa"/>
          </w:tcPr>
          <w:p w14:paraId="0C6217BC" w14:textId="77777777" w:rsidR="0048564E" w:rsidRPr="0048564E" w:rsidRDefault="0048564E" w:rsidP="0048564E">
            <w:pPr>
              <w:rPr>
                <w:sz w:val="20"/>
              </w:rPr>
            </w:pPr>
            <w:r w:rsidRPr="0048564E">
              <w:rPr>
                <w:sz w:val="20"/>
              </w:rPr>
              <w:t>Koletić Igor</w:t>
            </w:r>
          </w:p>
        </w:tc>
        <w:tc>
          <w:tcPr>
            <w:tcW w:w="3990" w:type="dxa"/>
          </w:tcPr>
          <w:p w14:paraId="2A3539E0" w14:textId="77777777" w:rsidR="0048564E" w:rsidRPr="0048564E" w:rsidRDefault="0048564E" w:rsidP="0048564E">
            <w:pPr>
              <w:rPr>
                <w:sz w:val="20"/>
              </w:rPr>
            </w:pPr>
            <w:r w:rsidRPr="0048564E">
              <w:rPr>
                <w:sz w:val="20"/>
              </w:rPr>
              <w:t>Alati i naprave</w:t>
            </w:r>
          </w:p>
        </w:tc>
        <w:tc>
          <w:tcPr>
            <w:tcW w:w="1275" w:type="dxa"/>
          </w:tcPr>
          <w:p w14:paraId="56FA1127" w14:textId="77777777" w:rsidR="0048564E" w:rsidRPr="0048564E" w:rsidRDefault="0048564E" w:rsidP="0048564E">
            <w:pPr>
              <w:jc w:val="center"/>
              <w:rPr>
                <w:sz w:val="20"/>
              </w:rPr>
            </w:pPr>
            <w:r w:rsidRPr="0048564E">
              <w:rPr>
                <w:sz w:val="20"/>
              </w:rPr>
              <w:t>64</w:t>
            </w:r>
          </w:p>
        </w:tc>
        <w:tc>
          <w:tcPr>
            <w:tcW w:w="1642" w:type="dxa"/>
          </w:tcPr>
          <w:p w14:paraId="5270E9A5" w14:textId="77777777" w:rsidR="0048564E" w:rsidRPr="0048564E" w:rsidRDefault="0048564E" w:rsidP="0048564E">
            <w:pPr>
              <w:jc w:val="center"/>
              <w:rPr>
                <w:sz w:val="20"/>
              </w:rPr>
            </w:pPr>
          </w:p>
        </w:tc>
      </w:tr>
      <w:tr w:rsidR="0048564E" w:rsidRPr="0048564E" w14:paraId="0423D929" w14:textId="77777777" w:rsidTr="0048564E">
        <w:tc>
          <w:tcPr>
            <w:tcW w:w="3348" w:type="dxa"/>
          </w:tcPr>
          <w:p w14:paraId="7CA4DBEA" w14:textId="77777777" w:rsidR="0048564E" w:rsidRPr="0048564E" w:rsidRDefault="0048564E" w:rsidP="0048564E">
            <w:pPr>
              <w:rPr>
                <w:sz w:val="20"/>
              </w:rPr>
            </w:pPr>
            <w:r w:rsidRPr="0048564E">
              <w:rPr>
                <w:sz w:val="20"/>
              </w:rPr>
              <w:t>Bićanić Mile</w:t>
            </w:r>
          </w:p>
        </w:tc>
        <w:tc>
          <w:tcPr>
            <w:tcW w:w="3990" w:type="dxa"/>
          </w:tcPr>
          <w:p w14:paraId="5B95A36E" w14:textId="77777777" w:rsidR="0048564E" w:rsidRPr="0048564E" w:rsidRDefault="0048564E" w:rsidP="0048564E">
            <w:pPr>
              <w:rPr>
                <w:sz w:val="20"/>
              </w:rPr>
            </w:pPr>
            <w:r w:rsidRPr="0048564E">
              <w:rPr>
                <w:sz w:val="20"/>
              </w:rPr>
              <w:t xml:space="preserve">Pneumatika i hidraulika </w:t>
            </w:r>
          </w:p>
        </w:tc>
        <w:tc>
          <w:tcPr>
            <w:tcW w:w="1275" w:type="dxa"/>
          </w:tcPr>
          <w:p w14:paraId="16ABA3E1" w14:textId="77777777" w:rsidR="0048564E" w:rsidRPr="0048564E" w:rsidRDefault="0048564E" w:rsidP="0048564E">
            <w:pPr>
              <w:jc w:val="center"/>
              <w:rPr>
                <w:sz w:val="20"/>
              </w:rPr>
            </w:pPr>
            <w:r w:rsidRPr="0048564E">
              <w:rPr>
                <w:sz w:val="20"/>
              </w:rPr>
              <w:t>32</w:t>
            </w:r>
          </w:p>
        </w:tc>
        <w:tc>
          <w:tcPr>
            <w:tcW w:w="1642" w:type="dxa"/>
          </w:tcPr>
          <w:p w14:paraId="51BABE50" w14:textId="77777777" w:rsidR="0048564E" w:rsidRPr="0048564E" w:rsidRDefault="0048564E" w:rsidP="0048564E">
            <w:pPr>
              <w:jc w:val="center"/>
              <w:rPr>
                <w:sz w:val="20"/>
              </w:rPr>
            </w:pPr>
            <w:r w:rsidRPr="0048564E">
              <w:rPr>
                <w:sz w:val="20"/>
              </w:rPr>
              <w:t>32+32</w:t>
            </w:r>
          </w:p>
        </w:tc>
      </w:tr>
      <w:tr w:rsidR="0048564E" w:rsidRPr="0048564E" w14:paraId="1F18736E" w14:textId="77777777" w:rsidTr="0048564E">
        <w:tc>
          <w:tcPr>
            <w:tcW w:w="3348" w:type="dxa"/>
          </w:tcPr>
          <w:p w14:paraId="6E4EA20E" w14:textId="77777777" w:rsidR="0048564E" w:rsidRPr="0048564E" w:rsidRDefault="0048564E" w:rsidP="0048564E">
            <w:pPr>
              <w:rPr>
                <w:sz w:val="20"/>
              </w:rPr>
            </w:pPr>
            <w:r w:rsidRPr="0048564E">
              <w:rPr>
                <w:sz w:val="20"/>
              </w:rPr>
              <w:t>Bićanić Mile</w:t>
            </w:r>
          </w:p>
        </w:tc>
        <w:tc>
          <w:tcPr>
            <w:tcW w:w="3990" w:type="dxa"/>
          </w:tcPr>
          <w:p w14:paraId="59ABDAB6" w14:textId="77777777" w:rsidR="0048564E" w:rsidRPr="0048564E" w:rsidRDefault="0048564E" w:rsidP="0048564E">
            <w:pPr>
              <w:rPr>
                <w:sz w:val="20"/>
              </w:rPr>
            </w:pPr>
            <w:r w:rsidRPr="0048564E">
              <w:rPr>
                <w:sz w:val="20"/>
              </w:rPr>
              <w:t>Termodinamika</w:t>
            </w:r>
          </w:p>
        </w:tc>
        <w:tc>
          <w:tcPr>
            <w:tcW w:w="1275" w:type="dxa"/>
          </w:tcPr>
          <w:p w14:paraId="30F25A0D" w14:textId="77777777" w:rsidR="0048564E" w:rsidRPr="0048564E" w:rsidRDefault="0048564E" w:rsidP="0048564E">
            <w:pPr>
              <w:jc w:val="center"/>
              <w:rPr>
                <w:sz w:val="20"/>
              </w:rPr>
            </w:pPr>
            <w:r w:rsidRPr="0048564E">
              <w:rPr>
                <w:sz w:val="20"/>
              </w:rPr>
              <w:t>32</w:t>
            </w:r>
          </w:p>
        </w:tc>
        <w:tc>
          <w:tcPr>
            <w:tcW w:w="1642" w:type="dxa"/>
          </w:tcPr>
          <w:p w14:paraId="5C7567B5" w14:textId="77777777" w:rsidR="0048564E" w:rsidRPr="0048564E" w:rsidRDefault="0048564E" w:rsidP="0048564E">
            <w:pPr>
              <w:jc w:val="center"/>
              <w:rPr>
                <w:sz w:val="20"/>
              </w:rPr>
            </w:pPr>
          </w:p>
        </w:tc>
      </w:tr>
      <w:tr w:rsidR="0048564E" w:rsidRPr="0048564E" w14:paraId="07387534" w14:textId="77777777" w:rsidTr="0048564E">
        <w:tc>
          <w:tcPr>
            <w:tcW w:w="3348" w:type="dxa"/>
          </w:tcPr>
          <w:p w14:paraId="0811134A" w14:textId="77777777" w:rsidR="0048564E" w:rsidRPr="0048564E" w:rsidRDefault="0048564E" w:rsidP="0048564E">
            <w:pPr>
              <w:rPr>
                <w:sz w:val="20"/>
              </w:rPr>
            </w:pPr>
            <w:r w:rsidRPr="0048564E">
              <w:rPr>
                <w:sz w:val="20"/>
              </w:rPr>
              <w:t>Bogatić Aleksandar</w:t>
            </w:r>
          </w:p>
        </w:tc>
        <w:tc>
          <w:tcPr>
            <w:tcW w:w="3990" w:type="dxa"/>
          </w:tcPr>
          <w:p w14:paraId="121DA692" w14:textId="77777777" w:rsidR="0048564E" w:rsidRPr="0048564E" w:rsidRDefault="0048564E" w:rsidP="0048564E">
            <w:pPr>
              <w:rPr>
                <w:sz w:val="20"/>
              </w:rPr>
            </w:pPr>
            <w:r w:rsidRPr="0048564E">
              <w:rPr>
                <w:sz w:val="20"/>
              </w:rPr>
              <w:t>CNC tehnologije</w:t>
            </w:r>
          </w:p>
        </w:tc>
        <w:tc>
          <w:tcPr>
            <w:tcW w:w="1275" w:type="dxa"/>
          </w:tcPr>
          <w:p w14:paraId="168BFAB8" w14:textId="77777777" w:rsidR="0048564E" w:rsidRPr="0048564E" w:rsidRDefault="0048564E" w:rsidP="0048564E">
            <w:pPr>
              <w:jc w:val="center"/>
              <w:rPr>
                <w:sz w:val="20"/>
              </w:rPr>
            </w:pPr>
            <w:r w:rsidRPr="0048564E">
              <w:rPr>
                <w:sz w:val="20"/>
              </w:rPr>
              <w:t>32</w:t>
            </w:r>
          </w:p>
        </w:tc>
        <w:tc>
          <w:tcPr>
            <w:tcW w:w="1642" w:type="dxa"/>
          </w:tcPr>
          <w:p w14:paraId="131E29DB" w14:textId="77777777" w:rsidR="0048564E" w:rsidRPr="0048564E" w:rsidRDefault="0048564E" w:rsidP="0048564E">
            <w:pPr>
              <w:jc w:val="center"/>
              <w:rPr>
                <w:sz w:val="20"/>
              </w:rPr>
            </w:pPr>
            <w:r w:rsidRPr="0048564E">
              <w:rPr>
                <w:sz w:val="20"/>
              </w:rPr>
              <w:t>64+64</w:t>
            </w:r>
          </w:p>
        </w:tc>
      </w:tr>
      <w:tr w:rsidR="0048564E" w:rsidRPr="0048564E" w14:paraId="7917AC65" w14:textId="77777777" w:rsidTr="0048564E">
        <w:tc>
          <w:tcPr>
            <w:tcW w:w="3348" w:type="dxa"/>
          </w:tcPr>
          <w:p w14:paraId="1BF4F9AD" w14:textId="77777777" w:rsidR="0048564E" w:rsidRPr="0048564E" w:rsidRDefault="0048564E" w:rsidP="0048564E">
            <w:pPr>
              <w:rPr>
                <w:sz w:val="20"/>
              </w:rPr>
            </w:pPr>
            <w:r w:rsidRPr="0048564E">
              <w:rPr>
                <w:sz w:val="20"/>
              </w:rPr>
              <w:t>Bonifačić Dean</w:t>
            </w:r>
          </w:p>
        </w:tc>
        <w:tc>
          <w:tcPr>
            <w:tcW w:w="3990" w:type="dxa"/>
          </w:tcPr>
          <w:p w14:paraId="201B14A7" w14:textId="77777777" w:rsidR="0048564E" w:rsidRPr="0048564E" w:rsidRDefault="0048564E" w:rsidP="0048564E">
            <w:pPr>
              <w:rPr>
                <w:sz w:val="20"/>
              </w:rPr>
            </w:pPr>
            <w:r w:rsidRPr="0048564E">
              <w:rPr>
                <w:sz w:val="20"/>
              </w:rPr>
              <w:t>Industrijska automatizacija</w:t>
            </w:r>
          </w:p>
        </w:tc>
        <w:tc>
          <w:tcPr>
            <w:tcW w:w="1275" w:type="dxa"/>
          </w:tcPr>
          <w:p w14:paraId="49F403FD" w14:textId="77777777" w:rsidR="0048564E" w:rsidRPr="0048564E" w:rsidRDefault="0048564E" w:rsidP="0048564E">
            <w:pPr>
              <w:jc w:val="center"/>
              <w:rPr>
                <w:sz w:val="20"/>
              </w:rPr>
            </w:pPr>
            <w:r w:rsidRPr="0048564E">
              <w:rPr>
                <w:sz w:val="20"/>
              </w:rPr>
              <w:t>32</w:t>
            </w:r>
          </w:p>
        </w:tc>
        <w:tc>
          <w:tcPr>
            <w:tcW w:w="1642" w:type="dxa"/>
          </w:tcPr>
          <w:p w14:paraId="3149D907" w14:textId="77777777" w:rsidR="0048564E" w:rsidRPr="0048564E" w:rsidRDefault="0048564E" w:rsidP="0048564E">
            <w:pPr>
              <w:jc w:val="center"/>
              <w:rPr>
                <w:sz w:val="20"/>
              </w:rPr>
            </w:pPr>
            <w:r w:rsidRPr="0048564E">
              <w:rPr>
                <w:sz w:val="20"/>
              </w:rPr>
              <w:t>32+32</w:t>
            </w:r>
          </w:p>
        </w:tc>
      </w:tr>
      <w:tr w:rsidR="0048564E" w:rsidRPr="0048564E" w14:paraId="1B468198" w14:textId="77777777" w:rsidTr="0048564E">
        <w:tc>
          <w:tcPr>
            <w:tcW w:w="3348" w:type="dxa"/>
          </w:tcPr>
          <w:p w14:paraId="1C3D8A24" w14:textId="77777777" w:rsidR="0048564E" w:rsidRPr="0048564E" w:rsidRDefault="0048564E" w:rsidP="0048564E">
            <w:pPr>
              <w:rPr>
                <w:sz w:val="20"/>
              </w:rPr>
            </w:pPr>
            <w:r w:rsidRPr="0048564E">
              <w:rPr>
                <w:sz w:val="20"/>
              </w:rPr>
              <w:t>Dunđer Zoran</w:t>
            </w:r>
          </w:p>
        </w:tc>
        <w:tc>
          <w:tcPr>
            <w:tcW w:w="3990" w:type="dxa"/>
          </w:tcPr>
          <w:p w14:paraId="7FE94CD5" w14:textId="77777777" w:rsidR="0048564E" w:rsidRPr="0048564E" w:rsidRDefault="0048564E" w:rsidP="0048564E">
            <w:pPr>
              <w:rPr>
                <w:sz w:val="20"/>
              </w:rPr>
            </w:pPr>
            <w:r w:rsidRPr="0048564E">
              <w:rPr>
                <w:sz w:val="20"/>
              </w:rPr>
              <w:t>Izborna nastava – Nekonvencionalni postupci obrade</w:t>
            </w:r>
          </w:p>
        </w:tc>
        <w:tc>
          <w:tcPr>
            <w:tcW w:w="1275" w:type="dxa"/>
          </w:tcPr>
          <w:p w14:paraId="34358BB4" w14:textId="77777777" w:rsidR="0048564E" w:rsidRPr="0048564E" w:rsidRDefault="0048564E" w:rsidP="0048564E">
            <w:pPr>
              <w:jc w:val="center"/>
              <w:rPr>
                <w:sz w:val="20"/>
              </w:rPr>
            </w:pPr>
            <w:r w:rsidRPr="0048564E">
              <w:rPr>
                <w:sz w:val="20"/>
              </w:rPr>
              <w:t>32</w:t>
            </w:r>
          </w:p>
        </w:tc>
        <w:tc>
          <w:tcPr>
            <w:tcW w:w="1642" w:type="dxa"/>
          </w:tcPr>
          <w:p w14:paraId="053D49D7" w14:textId="77777777" w:rsidR="0048564E" w:rsidRPr="0048564E" w:rsidRDefault="0048564E" w:rsidP="0048564E">
            <w:pPr>
              <w:jc w:val="center"/>
              <w:rPr>
                <w:sz w:val="20"/>
              </w:rPr>
            </w:pPr>
          </w:p>
        </w:tc>
      </w:tr>
      <w:tr w:rsidR="0048564E" w:rsidRPr="0048564E" w14:paraId="6535CE94" w14:textId="77777777" w:rsidTr="0048564E">
        <w:tc>
          <w:tcPr>
            <w:tcW w:w="3348" w:type="dxa"/>
          </w:tcPr>
          <w:p w14:paraId="7AE65871" w14:textId="77777777" w:rsidR="0048564E" w:rsidRPr="0048564E" w:rsidRDefault="0048564E" w:rsidP="0048564E">
            <w:pPr>
              <w:rPr>
                <w:sz w:val="20"/>
              </w:rPr>
            </w:pPr>
            <w:r w:rsidRPr="0048564E">
              <w:rPr>
                <w:sz w:val="20"/>
              </w:rPr>
              <w:t>Bićanić Mile</w:t>
            </w:r>
          </w:p>
        </w:tc>
        <w:tc>
          <w:tcPr>
            <w:tcW w:w="3990" w:type="dxa"/>
          </w:tcPr>
          <w:p w14:paraId="71DBD80A" w14:textId="77777777" w:rsidR="0048564E" w:rsidRPr="0048564E" w:rsidRDefault="0048564E" w:rsidP="0048564E">
            <w:pPr>
              <w:rPr>
                <w:sz w:val="20"/>
              </w:rPr>
            </w:pPr>
            <w:r w:rsidRPr="0048564E">
              <w:rPr>
                <w:sz w:val="20"/>
              </w:rPr>
              <w:t>Izborna nastava – Roboti i manipulatori</w:t>
            </w:r>
          </w:p>
        </w:tc>
        <w:tc>
          <w:tcPr>
            <w:tcW w:w="1275" w:type="dxa"/>
          </w:tcPr>
          <w:p w14:paraId="19FBF48A" w14:textId="77777777" w:rsidR="0048564E" w:rsidRPr="0048564E" w:rsidRDefault="0048564E" w:rsidP="0048564E">
            <w:pPr>
              <w:jc w:val="center"/>
              <w:rPr>
                <w:sz w:val="20"/>
              </w:rPr>
            </w:pPr>
            <w:r w:rsidRPr="0048564E">
              <w:rPr>
                <w:sz w:val="20"/>
              </w:rPr>
              <w:t>64</w:t>
            </w:r>
          </w:p>
        </w:tc>
        <w:tc>
          <w:tcPr>
            <w:tcW w:w="1642" w:type="dxa"/>
          </w:tcPr>
          <w:p w14:paraId="71E1242D" w14:textId="77777777" w:rsidR="0048564E" w:rsidRPr="0048564E" w:rsidRDefault="0048564E" w:rsidP="0048564E">
            <w:pPr>
              <w:jc w:val="center"/>
              <w:rPr>
                <w:sz w:val="20"/>
              </w:rPr>
            </w:pPr>
          </w:p>
        </w:tc>
      </w:tr>
      <w:tr w:rsidR="0048564E" w:rsidRPr="0048564E" w14:paraId="0FBB423D" w14:textId="77777777" w:rsidTr="0048564E">
        <w:tc>
          <w:tcPr>
            <w:tcW w:w="3348" w:type="dxa"/>
          </w:tcPr>
          <w:p w14:paraId="5C42E3E6" w14:textId="77777777" w:rsidR="0048564E" w:rsidRPr="0048564E" w:rsidRDefault="0048564E" w:rsidP="0048564E">
            <w:pPr>
              <w:rPr>
                <w:sz w:val="20"/>
              </w:rPr>
            </w:pPr>
            <w:r w:rsidRPr="0048564E">
              <w:rPr>
                <w:sz w:val="20"/>
              </w:rPr>
              <w:t xml:space="preserve">Kućan Igor </w:t>
            </w:r>
          </w:p>
        </w:tc>
        <w:tc>
          <w:tcPr>
            <w:tcW w:w="3990" w:type="dxa"/>
          </w:tcPr>
          <w:p w14:paraId="0D2DCA1F" w14:textId="77777777" w:rsidR="0048564E" w:rsidRPr="0048564E" w:rsidRDefault="0048564E" w:rsidP="0048564E">
            <w:pPr>
              <w:rPr>
                <w:sz w:val="20"/>
              </w:rPr>
            </w:pPr>
            <w:r w:rsidRPr="0048564E">
              <w:rPr>
                <w:sz w:val="20"/>
              </w:rPr>
              <w:t>Izborna nastava – Obnovljivi izvori energije</w:t>
            </w:r>
          </w:p>
        </w:tc>
        <w:tc>
          <w:tcPr>
            <w:tcW w:w="1275" w:type="dxa"/>
          </w:tcPr>
          <w:p w14:paraId="30AFB964" w14:textId="77777777" w:rsidR="0048564E" w:rsidRPr="0048564E" w:rsidRDefault="0048564E" w:rsidP="0048564E">
            <w:pPr>
              <w:jc w:val="center"/>
              <w:rPr>
                <w:sz w:val="20"/>
              </w:rPr>
            </w:pPr>
            <w:r w:rsidRPr="0048564E">
              <w:rPr>
                <w:sz w:val="20"/>
              </w:rPr>
              <w:t>32</w:t>
            </w:r>
          </w:p>
        </w:tc>
        <w:tc>
          <w:tcPr>
            <w:tcW w:w="1642" w:type="dxa"/>
          </w:tcPr>
          <w:p w14:paraId="6067F8A9" w14:textId="77777777" w:rsidR="0048564E" w:rsidRPr="0048564E" w:rsidRDefault="0048564E" w:rsidP="0048564E">
            <w:pPr>
              <w:jc w:val="center"/>
              <w:rPr>
                <w:sz w:val="20"/>
              </w:rPr>
            </w:pPr>
          </w:p>
        </w:tc>
      </w:tr>
    </w:tbl>
    <w:p w14:paraId="1DE8E5A5" w14:textId="77777777" w:rsidR="00130372" w:rsidRDefault="00130372" w:rsidP="00130372">
      <w:pPr>
        <w:pStyle w:val="Naslov1"/>
        <w:spacing w:before="360"/>
        <w:rPr>
          <w:rFonts w:ascii="Times New Roman" w:hAnsi="Times New Roman" w:cs="Times New Roman"/>
          <w:color w:val="auto"/>
          <w:sz w:val="24"/>
          <w:szCs w:val="24"/>
        </w:rPr>
      </w:pPr>
    </w:p>
    <w:p w14:paraId="0ABEA95C" w14:textId="77777777" w:rsidR="004A27B1" w:rsidRPr="00DE1B37" w:rsidRDefault="00CC625C" w:rsidP="00B65C70">
      <w:pPr>
        <w:pStyle w:val="Naslov1"/>
        <w:spacing w:before="360"/>
        <w:jc w:val="center"/>
        <w:rPr>
          <w:rFonts w:ascii="Times New Roman" w:hAnsi="Times New Roman" w:cs="Times New Roman"/>
          <w:color w:val="auto"/>
          <w:sz w:val="24"/>
          <w:szCs w:val="24"/>
        </w:rPr>
      </w:pPr>
      <w:bookmarkStart w:id="41" w:name="_Toc53583080"/>
      <w:r w:rsidRPr="00DE1B37">
        <w:rPr>
          <w:rFonts w:ascii="Times New Roman" w:hAnsi="Times New Roman" w:cs="Times New Roman"/>
          <w:color w:val="auto"/>
          <w:sz w:val="24"/>
          <w:szCs w:val="24"/>
        </w:rPr>
        <w:t xml:space="preserve">2.1.2. Obrazovni sektor / program </w:t>
      </w:r>
      <w:r w:rsidR="004A27B1" w:rsidRPr="00DE1B37">
        <w:rPr>
          <w:rFonts w:ascii="Times New Roman" w:hAnsi="Times New Roman" w:cs="Times New Roman"/>
          <w:color w:val="auto"/>
          <w:sz w:val="24"/>
          <w:szCs w:val="24"/>
        </w:rPr>
        <w:t>–</w:t>
      </w:r>
      <w:r w:rsidRPr="00DE1B37">
        <w:rPr>
          <w:rFonts w:ascii="Times New Roman" w:hAnsi="Times New Roman" w:cs="Times New Roman"/>
          <w:color w:val="auto"/>
          <w:sz w:val="24"/>
          <w:szCs w:val="24"/>
        </w:rPr>
        <w:t xml:space="preserve"> zanimanje</w:t>
      </w:r>
      <w:bookmarkEnd w:id="41"/>
    </w:p>
    <w:p w14:paraId="4F73EDA9" w14:textId="77777777" w:rsidR="00CC625C" w:rsidRPr="00736407" w:rsidRDefault="00CC625C" w:rsidP="004A27B1">
      <w:pPr>
        <w:pStyle w:val="Naslov1"/>
        <w:spacing w:before="360"/>
        <w:jc w:val="center"/>
        <w:rPr>
          <w:color w:val="auto"/>
          <w:sz w:val="24"/>
          <w:szCs w:val="24"/>
        </w:rPr>
      </w:pPr>
      <w:bookmarkStart w:id="42" w:name="_Toc53583081"/>
      <w:r w:rsidRPr="00736407">
        <w:rPr>
          <w:color w:val="auto"/>
          <w:sz w:val="24"/>
          <w:szCs w:val="24"/>
        </w:rPr>
        <w:t xml:space="preserve">Elektrotehnika i računalstvo/ elektrotehnika  - </w:t>
      </w:r>
      <w:bookmarkEnd w:id="40"/>
      <w:r w:rsidR="00130372">
        <w:rPr>
          <w:color w:val="auto"/>
          <w:sz w:val="24"/>
          <w:szCs w:val="24"/>
        </w:rPr>
        <w:t>tehničar za mehatroniku</w:t>
      </w:r>
      <w:bookmarkEnd w:id="42"/>
    </w:p>
    <w:p w14:paraId="2D7151EC" w14:textId="77777777" w:rsidR="00CC625C" w:rsidRPr="00CC625C" w:rsidRDefault="00CC625C" w:rsidP="00CC625C"/>
    <w:p w14:paraId="6F60A94B" w14:textId="77777777" w:rsidR="00CC625C" w:rsidRPr="00CC625C" w:rsidRDefault="00CC625C" w:rsidP="00CC625C">
      <w:pPr>
        <w:tabs>
          <w:tab w:val="left" w:pos="426"/>
        </w:tabs>
        <w:rPr>
          <w:b/>
          <w:szCs w:val="24"/>
        </w:rPr>
      </w:pPr>
      <w:r w:rsidRPr="00CC625C">
        <w:rPr>
          <w:b/>
          <w:sz w:val="22"/>
          <w:szCs w:val="22"/>
        </w:rPr>
        <w:t xml:space="preserve">RAZRED: </w:t>
      </w:r>
      <w:r w:rsidRPr="00CC625C">
        <w:rPr>
          <w:b/>
          <w:szCs w:val="24"/>
        </w:rPr>
        <w:t xml:space="preserve">1. </w:t>
      </w:r>
      <w:r w:rsidR="00130372">
        <w:rPr>
          <w:b/>
          <w:szCs w:val="24"/>
        </w:rPr>
        <w:t>t</w:t>
      </w:r>
      <w:r w:rsidR="004178C0">
        <w:rPr>
          <w:b/>
          <w:szCs w:val="24"/>
        </w:rPr>
        <w:t>ehničar za mehatroniku</w:t>
      </w:r>
    </w:p>
    <w:p w14:paraId="6A4B84ED" w14:textId="77777777" w:rsidR="00CC625C" w:rsidRPr="00CC625C" w:rsidRDefault="00CC625C" w:rsidP="00CC625C">
      <w:pPr>
        <w:rPr>
          <w:rFonts w:ascii="Tahoma" w:hAnsi="Tahoma" w:cs="Tahoma"/>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1417"/>
        <w:gridCol w:w="1418"/>
      </w:tblGrid>
      <w:tr w:rsidR="0048564E" w:rsidRPr="0048564E" w14:paraId="02BD7A2A" w14:textId="77777777" w:rsidTr="0048564E">
        <w:tc>
          <w:tcPr>
            <w:tcW w:w="3348" w:type="dxa"/>
            <w:vMerge w:val="restart"/>
          </w:tcPr>
          <w:p w14:paraId="6E375A7A" w14:textId="77777777" w:rsidR="0048564E" w:rsidRPr="0048564E" w:rsidRDefault="0048564E" w:rsidP="0048564E">
            <w:pPr>
              <w:jc w:val="center"/>
              <w:rPr>
                <w:sz w:val="20"/>
              </w:rPr>
            </w:pPr>
          </w:p>
          <w:p w14:paraId="5C96E71D" w14:textId="77777777" w:rsidR="0048564E" w:rsidRPr="007411F8" w:rsidRDefault="0048564E" w:rsidP="0048564E">
            <w:pPr>
              <w:jc w:val="center"/>
              <w:rPr>
                <w:b/>
                <w:sz w:val="20"/>
              </w:rPr>
            </w:pPr>
            <w:r w:rsidRPr="007411F8">
              <w:rPr>
                <w:b/>
                <w:sz w:val="20"/>
              </w:rPr>
              <w:t>NASTAVNIK</w:t>
            </w:r>
          </w:p>
        </w:tc>
        <w:tc>
          <w:tcPr>
            <w:tcW w:w="3990" w:type="dxa"/>
            <w:vMerge w:val="restart"/>
          </w:tcPr>
          <w:p w14:paraId="242D39D9" w14:textId="77777777" w:rsidR="0048564E" w:rsidRPr="0048564E" w:rsidRDefault="0048564E" w:rsidP="0048564E">
            <w:pPr>
              <w:jc w:val="center"/>
              <w:rPr>
                <w:sz w:val="20"/>
              </w:rPr>
            </w:pPr>
          </w:p>
          <w:p w14:paraId="76110C66" w14:textId="77777777" w:rsidR="0048564E" w:rsidRPr="0048564E" w:rsidRDefault="0048564E" w:rsidP="0048564E">
            <w:pPr>
              <w:jc w:val="center"/>
              <w:rPr>
                <w:b/>
                <w:sz w:val="20"/>
              </w:rPr>
            </w:pPr>
            <w:r w:rsidRPr="0048564E">
              <w:rPr>
                <w:b/>
                <w:sz w:val="20"/>
              </w:rPr>
              <w:t>NASTAVNI PREDMET</w:t>
            </w:r>
          </w:p>
        </w:tc>
        <w:tc>
          <w:tcPr>
            <w:tcW w:w="2835" w:type="dxa"/>
            <w:gridSpan w:val="2"/>
          </w:tcPr>
          <w:p w14:paraId="0715ABB4" w14:textId="77777777" w:rsidR="0048564E" w:rsidRPr="0048564E" w:rsidRDefault="0048564E" w:rsidP="0048564E">
            <w:pPr>
              <w:jc w:val="center"/>
              <w:rPr>
                <w:b/>
                <w:sz w:val="20"/>
              </w:rPr>
            </w:pPr>
            <w:r w:rsidRPr="0048564E">
              <w:rPr>
                <w:b/>
                <w:sz w:val="20"/>
              </w:rPr>
              <w:t>BROJ SATI (godišnje)</w:t>
            </w:r>
          </w:p>
          <w:p w14:paraId="6568DB99" w14:textId="77777777" w:rsidR="0048564E" w:rsidRPr="0048564E" w:rsidRDefault="0048564E" w:rsidP="0048564E">
            <w:pPr>
              <w:jc w:val="center"/>
              <w:rPr>
                <w:b/>
                <w:sz w:val="20"/>
              </w:rPr>
            </w:pPr>
          </w:p>
        </w:tc>
      </w:tr>
      <w:tr w:rsidR="0048564E" w:rsidRPr="0048564E" w14:paraId="407FEDCC" w14:textId="77777777" w:rsidTr="0048564E">
        <w:tc>
          <w:tcPr>
            <w:tcW w:w="3348" w:type="dxa"/>
            <w:vMerge/>
          </w:tcPr>
          <w:p w14:paraId="3A046138" w14:textId="77777777" w:rsidR="0048564E" w:rsidRPr="0048564E" w:rsidRDefault="0048564E" w:rsidP="0048564E">
            <w:pPr>
              <w:rPr>
                <w:sz w:val="20"/>
              </w:rPr>
            </w:pPr>
          </w:p>
        </w:tc>
        <w:tc>
          <w:tcPr>
            <w:tcW w:w="3990" w:type="dxa"/>
            <w:vMerge/>
          </w:tcPr>
          <w:p w14:paraId="55127185" w14:textId="77777777" w:rsidR="0048564E" w:rsidRPr="0048564E" w:rsidRDefault="0048564E" w:rsidP="0048564E">
            <w:pPr>
              <w:rPr>
                <w:sz w:val="20"/>
              </w:rPr>
            </w:pPr>
          </w:p>
        </w:tc>
        <w:tc>
          <w:tcPr>
            <w:tcW w:w="1417" w:type="dxa"/>
          </w:tcPr>
          <w:p w14:paraId="3F99D36F" w14:textId="77777777" w:rsidR="0048564E" w:rsidRPr="0048564E" w:rsidRDefault="0048564E" w:rsidP="0048564E">
            <w:pPr>
              <w:rPr>
                <w:b/>
                <w:sz w:val="20"/>
              </w:rPr>
            </w:pPr>
            <w:r w:rsidRPr="0048564E">
              <w:rPr>
                <w:b/>
                <w:sz w:val="20"/>
              </w:rPr>
              <w:t>TEORIJE</w:t>
            </w:r>
          </w:p>
        </w:tc>
        <w:tc>
          <w:tcPr>
            <w:tcW w:w="1418" w:type="dxa"/>
          </w:tcPr>
          <w:p w14:paraId="0B51142E" w14:textId="77777777" w:rsidR="0048564E" w:rsidRPr="0048564E" w:rsidRDefault="0048564E" w:rsidP="0048564E">
            <w:pPr>
              <w:rPr>
                <w:b/>
                <w:sz w:val="20"/>
              </w:rPr>
            </w:pPr>
            <w:r w:rsidRPr="0048564E">
              <w:rPr>
                <w:b/>
                <w:sz w:val="20"/>
              </w:rPr>
              <w:t>VJEŽBI</w:t>
            </w:r>
          </w:p>
        </w:tc>
      </w:tr>
      <w:tr w:rsidR="0048564E" w:rsidRPr="0048564E" w14:paraId="47ED7875" w14:textId="77777777" w:rsidTr="0048564E">
        <w:tc>
          <w:tcPr>
            <w:tcW w:w="3348" w:type="dxa"/>
          </w:tcPr>
          <w:p w14:paraId="06D270B9" w14:textId="77777777" w:rsidR="0048564E" w:rsidRPr="0048564E" w:rsidRDefault="0048564E" w:rsidP="0048564E">
            <w:pPr>
              <w:rPr>
                <w:sz w:val="20"/>
              </w:rPr>
            </w:pPr>
            <w:r w:rsidRPr="0048564E">
              <w:rPr>
                <w:sz w:val="20"/>
              </w:rPr>
              <w:t xml:space="preserve">Troha Marinka </w:t>
            </w:r>
          </w:p>
        </w:tc>
        <w:tc>
          <w:tcPr>
            <w:tcW w:w="3990" w:type="dxa"/>
          </w:tcPr>
          <w:p w14:paraId="523B12DE" w14:textId="77777777" w:rsidR="0048564E" w:rsidRPr="0048564E" w:rsidRDefault="0048564E" w:rsidP="0048564E">
            <w:pPr>
              <w:rPr>
                <w:sz w:val="20"/>
              </w:rPr>
            </w:pPr>
            <w:r w:rsidRPr="0048564E">
              <w:rPr>
                <w:sz w:val="20"/>
              </w:rPr>
              <w:t>Hrvatski jezik</w:t>
            </w:r>
          </w:p>
        </w:tc>
        <w:tc>
          <w:tcPr>
            <w:tcW w:w="1417" w:type="dxa"/>
          </w:tcPr>
          <w:p w14:paraId="3F4FA830" w14:textId="77777777" w:rsidR="0048564E" w:rsidRPr="0048564E" w:rsidRDefault="0048564E" w:rsidP="0048564E">
            <w:pPr>
              <w:jc w:val="center"/>
              <w:rPr>
                <w:sz w:val="20"/>
              </w:rPr>
            </w:pPr>
            <w:r w:rsidRPr="0048564E">
              <w:rPr>
                <w:sz w:val="20"/>
              </w:rPr>
              <w:t>105</w:t>
            </w:r>
          </w:p>
        </w:tc>
        <w:tc>
          <w:tcPr>
            <w:tcW w:w="1418" w:type="dxa"/>
          </w:tcPr>
          <w:p w14:paraId="6DF41599" w14:textId="77777777" w:rsidR="0048564E" w:rsidRPr="0048564E" w:rsidRDefault="0048564E" w:rsidP="0048564E">
            <w:pPr>
              <w:jc w:val="center"/>
              <w:rPr>
                <w:sz w:val="20"/>
              </w:rPr>
            </w:pPr>
          </w:p>
        </w:tc>
      </w:tr>
      <w:tr w:rsidR="0048564E" w:rsidRPr="0048564E" w14:paraId="3E59B656" w14:textId="77777777" w:rsidTr="0048564E">
        <w:tc>
          <w:tcPr>
            <w:tcW w:w="3348" w:type="dxa"/>
          </w:tcPr>
          <w:p w14:paraId="7C32ED4D" w14:textId="77777777" w:rsidR="0048564E" w:rsidRPr="0048564E" w:rsidRDefault="0048564E" w:rsidP="0048564E">
            <w:pPr>
              <w:rPr>
                <w:sz w:val="20"/>
              </w:rPr>
            </w:pPr>
            <w:r w:rsidRPr="0048564E">
              <w:rPr>
                <w:sz w:val="20"/>
              </w:rPr>
              <w:t>Strija Irina /Tomljanović Gabriela</w:t>
            </w:r>
          </w:p>
        </w:tc>
        <w:tc>
          <w:tcPr>
            <w:tcW w:w="3990" w:type="dxa"/>
          </w:tcPr>
          <w:p w14:paraId="48C6AA25" w14:textId="77777777" w:rsidR="0048564E" w:rsidRPr="0048564E" w:rsidRDefault="0048564E" w:rsidP="0048564E">
            <w:pPr>
              <w:rPr>
                <w:sz w:val="20"/>
              </w:rPr>
            </w:pPr>
            <w:r w:rsidRPr="0048564E">
              <w:rPr>
                <w:sz w:val="20"/>
              </w:rPr>
              <w:t>Njemački / Engleski jezik</w:t>
            </w:r>
          </w:p>
        </w:tc>
        <w:tc>
          <w:tcPr>
            <w:tcW w:w="1417" w:type="dxa"/>
          </w:tcPr>
          <w:p w14:paraId="087A1AFF" w14:textId="77777777" w:rsidR="0048564E" w:rsidRPr="0048564E" w:rsidRDefault="0048564E" w:rsidP="0048564E">
            <w:pPr>
              <w:jc w:val="center"/>
              <w:rPr>
                <w:sz w:val="20"/>
              </w:rPr>
            </w:pPr>
            <w:r w:rsidRPr="0048564E">
              <w:rPr>
                <w:sz w:val="20"/>
              </w:rPr>
              <w:t>70</w:t>
            </w:r>
          </w:p>
        </w:tc>
        <w:tc>
          <w:tcPr>
            <w:tcW w:w="1418" w:type="dxa"/>
          </w:tcPr>
          <w:p w14:paraId="4F6A5C09" w14:textId="77777777" w:rsidR="0048564E" w:rsidRPr="0048564E" w:rsidRDefault="0048564E" w:rsidP="0048564E">
            <w:pPr>
              <w:jc w:val="center"/>
              <w:rPr>
                <w:sz w:val="20"/>
              </w:rPr>
            </w:pPr>
          </w:p>
        </w:tc>
      </w:tr>
      <w:tr w:rsidR="0048564E" w:rsidRPr="0048564E" w14:paraId="5409D6EC" w14:textId="77777777" w:rsidTr="0048564E">
        <w:tc>
          <w:tcPr>
            <w:tcW w:w="3348" w:type="dxa"/>
          </w:tcPr>
          <w:p w14:paraId="12B4DEC1" w14:textId="77777777" w:rsidR="0048564E" w:rsidRPr="0048564E" w:rsidRDefault="0048564E" w:rsidP="0048564E">
            <w:pPr>
              <w:rPr>
                <w:sz w:val="20"/>
              </w:rPr>
            </w:pPr>
            <w:r w:rsidRPr="0048564E">
              <w:rPr>
                <w:sz w:val="20"/>
              </w:rPr>
              <w:t>Samac Zdravko</w:t>
            </w:r>
          </w:p>
        </w:tc>
        <w:tc>
          <w:tcPr>
            <w:tcW w:w="3990" w:type="dxa"/>
          </w:tcPr>
          <w:p w14:paraId="3FD25FF7" w14:textId="77777777" w:rsidR="0048564E" w:rsidRPr="0048564E" w:rsidRDefault="0048564E" w:rsidP="0048564E">
            <w:pPr>
              <w:rPr>
                <w:sz w:val="20"/>
              </w:rPr>
            </w:pPr>
            <w:r w:rsidRPr="0048564E">
              <w:rPr>
                <w:sz w:val="20"/>
              </w:rPr>
              <w:t>Povijest</w:t>
            </w:r>
          </w:p>
        </w:tc>
        <w:tc>
          <w:tcPr>
            <w:tcW w:w="1417" w:type="dxa"/>
          </w:tcPr>
          <w:p w14:paraId="04B85602" w14:textId="77777777" w:rsidR="0048564E" w:rsidRPr="0048564E" w:rsidRDefault="0048564E" w:rsidP="0048564E">
            <w:pPr>
              <w:jc w:val="center"/>
              <w:rPr>
                <w:sz w:val="20"/>
              </w:rPr>
            </w:pPr>
            <w:r w:rsidRPr="0048564E">
              <w:rPr>
                <w:sz w:val="20"/>
              </w:rPr>
              <w:t>70</w:t>
            </w:r>
          </w:p>
        </w:tc>
        <w:tc>
          <w:tcPr>
            <w:tcW w:w="1418" w:type="dxa"/>
          </w:tcPr>
          <w:p w14:paraId="2EC844F2" w14:textId="77777777" w:rsidR="0048564E" w:rsidRPr="0048564E" w:rsidRDefault="0048564E" w:rsidP="0048564E">
            <w:pPr>
              <w:jc w:val="center"/>
              <w:rPr>
                <w:sz w:val="20"/>
              </w:rPr>
            </w:pPr>
          </w:p>
        </w:tc>
      </w:tr>
      <w:tr w:rsidR="0048564E" w:rsidRPr="0048564E" w14:paraId="763AE939" w14:textId="77777777" w:rsidTr="0048564E">
        <w:tc>
          <w:tcPr>
            <w:tcW w:w="3348" w:type="dxa"/>
          </w:tcPr>
          <w:p w14:paraId="188701DD" w14:textId="77777777" w:rsidR="0048564E" w:rsidRPr="0048564E" w:rsidRDefault="0048564E" w:rsidP="0048564E">
            <w:pPr>
              <w:rPr>
                <w:sz w:val="20"/>
              </w:rPr>
            </w:pPr>
            <w:r w:rsidRPr="0048564E">
              <w:rPr>
                <w:sz w:val="20"/>
              </w:rPr>
              <w:t>Radić Antun</w:t>
            </w:r>
          </w:p>
        </w:tc>
        <w:tc>
          <w:tcPr>
            <w:tcW w:w="3990" w:type="dxa"/>
          </w:tcPr>
          <w:p w14:paraId="0E5F44DE" w14:textId="77777777" w:rsidR="0048564E" w:rsidRPr="0048564E" w:rsidRDefault="0048564E" w:rsidP="0048564E">
            <w:pPr>
              <w:rPr>
                <w:sz w:val="20"/>
              </w:rPr>
            </w:pPr>
            <w:r w:rsidRPr="0048564E">
              <w:rPr>
                <w:sz w:val="20"/>
              </w:rPr>
              <w:t>Vjeronauk / Etika</w:t>
            </w:r>
          </w:p>
        </w:tc>
        <w:tc>
          <w:tcPr>
            <w:tcW w:w="1417" w:type="dxa"/>
          </w:tcPr>
          <w:p w14:paraId="77E1BA5C" w14:textId="77777777" w:rsidR="0048564E" w:rsidRPr="0048564E" w:rsidRDefault="0048564E" w:rsidP="0048564E">
            <w:pPr>
              <w:jc w:val="center"/>
              <w:rPr>
                <w:sz w:val="20"/>
              </w:rPr>
            </w:pPr>
            <w:r w:rsidRPr="0048564E">
              <w:rPr>
                <w:sz w:val="20"/>
              </w:rPr>
              <w:t>35</w:t>
            </w:r>
          </w:p>
        </w:tc>
        <w:tc>
          <w:tcPr>
            <w:tcW w:w="1418" w:type="dxa"/>
          </w:tcPr>
          <w:p w14:paraId="29B740BA" w14:textId="77777777" w:rsidR="0048564E" w:rsidRPr="0048564E" w:rsidRDefault="0048564E" w:rsidP="0048564E">
            <w:pPr>
              <w:jc w:val="center"/>
              <w:rPr>
                <w:sz w:val="20"/>
              </w:rPr>
            </w:pPr>
          </w:p>
        </w:tc>
      </w:tr>
      <w:tr w:rsidR="0048564E" w:rsidRPr="0048564E" w14:paraId="3FCC23E7" w14:textId="77777777" w:rsidTr="0048564E">
        <w:tc>
          <w:tcPr>
            <w:tcW w:w="3348" w:type="dxa"/>
          </w:tcPr>
          <w:p w14:paraId="4D121EC0" w14:textId="77777777" w:rsidR="0048564E" w:rsidRPr="0048564E" w:rsidRDefault="0048564E" w:rsidP="0048564E">
            <w:pPr>
              <w:rPr>
                <w:sz w:val="20"/>
              </w:rPr>
            </w:pPr>
            <w:r w:rsidRPr="0048564E">
              <w:rPr>
                <w:sz w:val="20"/>
              </w:rPr>
              <w:t>Bobanac Anita</w:t>
            </w:r>
          </w:p>
        </w:tc>
        <w:tc>
          <w:tcPr>
            <w:tcW w:w="3990" w:type="dxa"/>
          </w:tcPr>
          <w:p w14:paraId="4B328D15" w14:textId="77777777" w:rsidR="0048564E" w:rsidRPr="0048564E" w:rsidRDefault="0048564E" w:rsidP="0048564E">
            <w:pPr>
              <w:rPr>
                <w:sz w:val="20"/>
              </w:rPr>
            </w:pPr>
            <w:r w:rsidRPr="0048564E">
              <w:rPr>
                <w:sz w:val="20"/>
              </w:rPr>
              <w:t>Geografija</w:t>
            </w:r>
          </w:p>
        </w:tc>
        <w:tc>
          <w:tcPr>
            <w:tcW w:w="1417" w:type="dxa"/>
          </w:tcPr>
          <w:p w14:paraId="6D5B3698" w14:textId="77777777" w:rsidR="0048564E" w:rsidRPr="0048564E" w:rsidRDefault="0048564E" w:rsidP="0048564E">
            <w:pPr>
              <w:jc w:val="center"/>
              <w:rPr>
                <w:sz w:val="20"/>
              </w:rPr>
            </w:pPr>
            <w:r w:rsidRPr="0048564E">
              <w:rPr>
                <w:sz w:val="20"/>
              </w:rPr>
              <w:t>70</w:t>
            </w:r>
          </w:p>
        </w:tc>
        <w:tc>
          <w:tcPr>
            <w:tcW w:w="1418" w:type="dxa"/>
          </w:tcPr>
          <w:p w14:paraId="5F4A487F" w14:textId="77777777" w:rsidR="0048564E" w:rsidRPr="0048564E" w:rsidRDefault="0048564E" w:rsidP="0048564E">
            <w:pPr>
              <w:jc w:val="center"/>
              <w:rPr>
                <w:sz w:val="20"/>
              </w:rPr>
            </w:pPr>
          </w:p>
        </w:tc>
      </w:tr>
      <w:tr w:rsidR="0048564E" w:rsidRPr="0048564E" w14:paraId="60BCF6D1" w14:textId="77777777" w:rsidTr="0048564E">
        <w:tc>
          <w:tcPr>
            <w:tcW w:w="3348" w:type="dxa"/>
          </w:tcPr>
          <w:p w14:paraId="158A20C0" w14:textId="77777777" w:rsidR="0048564E" w:rsidRPr="0048564E" w:rsidRDefault="0048564E" w:rsidP="0048564E">
            <w:pPr>
              <w:rPr>
                <w:sz w:val="20"/>
              </w:rPr>
            </w:pPr>
            <w:r w:rsidRPr="0048564E">
              <w:rPr>
                <w:sz w:val="20"/>
              </w:rPr>
              <w:t>Smiljanec Mirna</w:t>
            </w:r>
          </w:p>
        </w:tc>
        <w:tc>
          <w:tcPr>
            <w:tcW w:w="3990" w:type="dxa"/>
          </w:tcPr>
          <w:p w14:paraId="6F171254" w14:textId="77777777" w:rsidR="0048564E" w:rsidRPr="0048564E" w:rsidRDefault="0048564E" w:rsidP="0048564E">
            <w:pPr>
              <w:rPr>
                <w:sz w:val="20"/>
              </w:rPr>
            </w:pPr>
            <w:r w:rsidRPr="0048564E">
              <w:rPr>
                <w:sz w:val="20"/>
              </w:rPr>
              <w:t>Tjelesna i zdravstvena kultura</w:t>
            </w:r>
          </w:p>
        </w:tc>
        <w:tc>
          <w:tcPr>
            <w:tcW w:w="1417" w:type="dxa"/>
          </w:tcPr>
          <w:p w14:paraId="632723A3" w14:textId="77777777" w:rsidR="0048564E" w:rsidRPr="0048564E" w:rsidRDefault="0048564E" w:rsidP="0048564E">
            <w:pPr>
              <w:jc w:val="center"/>
              <w:rPr>
                <w:sz w:val="20"/>
              </w:rPr>
            </w:pPr>
            <w:r w:rsidRPr="0048564E">
              <w:rPr>
                <w:sz w:val="20"/>
              </w:rPr>
              <w:t>70</w:t>
            </w:r>
          </w:p>
        </w:tc>
        <w:tc>
          <w:tcPr>
            <w:tcW w:w="1418" w:type="dxa"/>
          </w:tcPr>
          <w:p w14:paraId="6F8F1F9F" w14:textId="77777777" w:rsidR="0048564E" w:rsidRPr="0048564E" w:rsidRDefault="0048564E" w:rsidP="0048564E">
            <w:pPr>
              <w:jc w:val="center"/>
              <w:rPr>
                <w:sz w:val="20"/>
              </w:rPr>
            </w:pPr>
          </w:p>
        </w:tc>
      </w:tr>
      <w:tr w:rsidR="0048564E" w:rsidRPr="0048564E" w14:paraId="560D2B8C" w14:textId="77777777" w:rsidTr="0048564E">
        <w:tc>
          <w:tcPr>
            <w:tcW w:w="3348" w:type="dxa"/>
          </w:tcPr>
          <w:p w14:paraId="4C55AB08" w14:textId="77777777" w:rsidR="0048564E" w:rsidRPr="0048564E" w:rsidRDefault="0048564E" w:rsidP="0048564E">
            <w:pPr>
              <w:rPr>
                <w:sz w:val="20"/>
              </w:rPr>
            </w:pPr>
            <w:r w:rsidRPr="0048564E">
              <w:rPr>
                <w:sz w:val="20"/>
              </w:rPr>
              <w:t>Golinac Danijel</w:t>
            </w:r>
          </w:p>
        </w:tc>
        <w:tc>
          <w:tcPr>
            <w:tcW w:w="3990" w:type="dxa"/>
          </w:tcPr>
          <w:p w14:paraId="0D8F3C75" w14:textId="77777777" w:rsidR="0048564E" w:rsidRPr="0048564E" w:rsidRDefault="0048564E" w:rsidP="0048564E">
            <w:pPr>
              <w:rPr>
                <w:sz w:val="20"/>
              </w:rPr>
            </w:pPr>
            <w:r w:rsidRPr="0048564E">
              <w:rPr>
                <w:sz w:val="20"/>
              </w:rPr>
              <w:t>Matematika</w:t>
            </w:r>
          </w:p>
        </w:tc>
        <w:tc>
          <w:tcPr>
            <w:tcW w:w="1417" w:type="dxa"/>
          </w:tcPr>
          <w:p w14:paraId="4B0F1338" w14:textId="77777777" w:rsidR="0048564E" w:rsidRPr="0048564E" w:rsidRDefault="0048564E" w:rsidP="0048564E">
            <w:pPr>
              <w:jc w:val="center"/>
              <w:rPr>
                <w:sz w:val="20"/>
              </w:rPr>
            </w:pPr>
            <w:r w:rsidRPr="0048564E">
              <w:rPr>
                <w:sz w:val="20"/>
              </w:rPr>
              <w:t>105</w:t>
            </w:r>
          </w:p>
        </w:tc>
        <w:tc>
          <w:tcPr>
            <w:tcW w:w="1418" w:type="dxa"/>
          </w:tcPr>
          <w:p w14:paraId="1C612676" w14:textId="77777777" w:rsidR="0048564E" w:rsidRPr="0048564E" w:rsidRDefault="0048564E" w:rsidP="0048564E">
            <w:pPr>
              <w:jc w:val="center"/>
              <w:rPr>
                <w:sz w:val="20"/>
              </w:rPr>
            </w:pPr>
          </w:p>
        </w:tc>
      </w:tr>
      <w:tr w:rsidR="0048564E" w:rsidRPr="0048564E" w14:paraId="51519C89" w14:textId="77777777" w:rsidTr="0048564E">
        <w:tc>
          <w:tcPr>
            <w:tcW w:w="3348" w:type="dxa"/>
          </w:tcPr>
          <w:p w14:paraId="524C79EB" w14:textId="77777777" w:rsidR="0048564E" w:rsidRPr="0048564E" w:rsidRDefault="0048564E" w:rsidP="0048564E">
            <w:pPr>
              <w:rPr>
                <w:sz w:val="20"/>
              </w:rPr>
            </w:pPr>
            <w:r w:rsidRPr="0048564E">
              <w:rPr>
                <w:sz w:val="20"/>
              </w:rPr>
              <w:t>Lisjak Domagoj</w:t>
            </w:r>
          </w:p>
        </w:tc>
        <w:tc>
          <w:tcPr>
            <w:tcW w:w="3990" w:type="dxa"/>
          </w:tcPr>
          <w:p w14:paraId="5AEE00F7" w14:textId="77777777" w:rsidR="0048564E" w:rsidRPr="0048564E" w:rsidRDefault="0048564E" w:rsidP="0048564E">
            <w:pPr>
              <w:rPr>
                <w:sz w:val="20"/>
              </w:rPr>
            </w:pPr>
            <w:r w:rsidRPr="0048564E">
              <w:rPr>
                <w:sz w:val="20"/>
              </w:rPr>
              <w:t>Računalstvo i programiranje</w:t>
            </w:r>
          </w:p>
        </w:tc>
        <w:tc>
          <w:tcPr>
            <w:tcW w:w="1417" w:type="dxa"/>
          </w:tcPr>
          <w:p w14:paraId="77A7E057" w14:textId="77777777" w:rsidR="0048564E" w:rsidRPr="0048564E" w:rsidRDefault="0048564E" w:rsidP="0048564E">
            <w:pPr>
              <w:jc w:val="center"/>
              <w:rPr>
                <w:sz w:val="20"/>
              </w:rPr>
            </w:pPr>
            <w:r w:rsidRPr="0048564E">
              <w:rPr>
                <w:sz w:val="20"/>
              </w:rPr>
              <w:t>35</w:t>
            </w:r>
          </w:p>
        </w:tc>
        <w:tc>
          <w:tcPr>
            <w:tcW w:w="1418" w:type="dxa"/>
          </w:tcPr>
          <w:p w14:paraId="7E5656EC" w14:textId="77777777" w:rsidR="0048564E" w:rsidRPr="0048564E" w:rsidRDefault="0048564E" w:rsidP="0048564E">
            <w:pPr>
              <w:jc w:val="center"/>
              <w:rPr>
                <w:sz w:val="20"/>
              </w:rPr>
            </w:pPr>
            <w:r w:rsidRPr="0048564E">
              <w:rPr>
                <w:sz w:val="20"/>
              </w:rPr>
              <w:t>35+35</w:t>
            </w:r>
          </w:p>
        </w:tc>
      </w:tr>
      <w:tr w:rsidR="0048564E" w:rsidRPr="0048564E" w14:paraId="4B6080D0" w14:textId="77777777" w:rsidTr="0048564E">
        <w:tc>
          <w:tcPr>
            <w:tcW w:w="3348" w:type="dxa"/>
          </w:tcPr>
          <w:p w14:paraId="42EF16E6" w14:textId="77777777" w:rsidR="0048564E" w:rsidRPr="0048564E" w:rsidRDefault="0048564E" w:rsidP="0048564E">
            <w:pPr>
              <w:rPr>
                <w:sz w:val="20"/>
              </w:rPr>
            </w:pPr>
            <w:r w:rsidRPr="0048564E">
              <w:rPr>
                <w:sz w:val="20"/>
              </w:rPr>
              <w:t>Galović-Čubrić Terezija</w:t>
            </w:r>
          </w:p>
        </w:tc>
        <w:tc>
          <w:tcPr>
            <w:tcW w:w="3990" w:type="dxa"/>
          </w:tcPr>
          <w:p w14:paraId="694E5B4E" w14:textId="77777777" w:rsidR="0048564E" w:rsidRPr="0048564E" w:rsidRDefault="0048564E" w:rsidP="0048564E">
            <w:pPr>
              <w:rPr>
                <w:sz w:val="20"/>
              </w:rPr>
            </w:pPr>
            <w:r w:rsidRPr="0048564E">
              <w:rPr>
                <w:sz w:val="20"/>
              </w:rPr>
              <w:t>Fizika</w:t>
            </w:r>
          </w:p>
        </w:tc>
        <w:tc>
          <w:tcPr>
            <w:tcW w:w="1417" w:type="dxa"/>
          </w:tcPr>
          <w:p w14:paraId="7E11B2CC" w14:textId="77777777" w:rsidR="0048564E" w:rsidRPr="0048564E" w:rsidRDefault="0048564E" w:rsidP="0048564E">
            <w:pPr>
              <w:jc w:val="center"/>
              <w:rPr>
                <w:sz w:val="20"/>
              </w:rPr>
            </w:pPr>
            <w:r w:rsidRPr="0048564E">
              <w:rPr>
                <w:sz w:val="20"/>
              </w:rPr>
              <w:t>70</w:t>
            </w:r>
          </w:p>
        </w:tc>
        <w:tc>
          <w:tcPr>
            <w:tcW w:w="1418" w:type="dxa"/>
          </w:tcPr>
          <w:p w14:paraId="080538CB" w14:textId="77777777" w:rsidR="0048564E" w:rsidRPr="0048564E" w:rsidRDefault="0048564E" w:rsidP="0048564E">
            <w:pPr>
              <w:jc w:val="center"/>
              <w:rPr>
                <w:sz w:val="20"/>
              </w:rPr>
            </w:pPr>
          </w:p>
        </w:tc>
      </w:tr>
      <w:tr w:rsidR="0048564E" w:rsidRPr="0048564E" w14:paraId="3217A4CD" w14:textId="77777777" w:rsidTr="0048564E">
        <w:tc>
          <w:tcPr>
            <w:tcW w:w="3348" w:type="dxa"/>
          </w:tcPr>
          <w:p w14:paraId="503A86D3" w14:textId="77777777" w:rsidR="0048564E" w:rsidRPr="0048564E" w:rsidRDefault="0048564E" w:rsidP="0048564E">
            <w:pPr>
              <w:rPr>
                <w:sz w:val="20"/>
              </w:rPr>
            </w:pPr>
            <w:r w:rsidRPr="0048564E">
              <w:rPr>
                <w:sz w:val="20"/>
              </w:rPr>
              <w:t>Bogatić Aleksandar</w:t>
            </w:r>
          </w:p>
        </w:tc>
        <w:tc>
          <w:tcPr>
            <w:tcW w:w="3990" w:type="dxa"/>
          </w:tcPr>
          <w:p w14:paraId="70532FA1" w14:textId="77777777" w:rsidR="0048564E" w:rsidRPr="0048564E" w:rsidRDefault="0048564E" w:rsidP="0048564E">
            <w:pPr>
              <w:rPr>
                <w:sz w:val="20"/>
              </w:rPr>
            </w:pPr>
            <w:r w:rsidRPr="0048564E">
              <w:rPr>
                <w:sz w:val="20"/>
              </w:rPr>
              <w:t>Tehničko crtanje i dokumentacija</w:t>
            </w:r>
          </w:p>
        </w:tc>
        <w:tc>
          <w:tcPr>
            <w:tcW w:w="1417" w:type="dxa"/>
          </w:tcPr>
          <w:p w14:paraId="425731AB" w14:textId="77777777" w:rsidR="0048564E" w:rsidRPr="0048564E" w:rsidRDefault="0048564E" w:rsidP="0048564E">
            <w:pPr>
              <w:jc w:val="center"/>
              <w:rPr>
                <w:sz w:val="20"/>
              </w:rPr>
            </w:pPr>
            <w:r w:rsidRPr="0048564E">
              <w:rPr>
                <w:sz w:val="20"/>
              </w:rPr>
              <w:t>35</w:t>
            </w:r>
          </w:p>
        </w:tc>
        <w:tc>
          <w:tcPr>
            <w:tcW w:w="1418" w:type="dxa"/>
          </w:tcPr>
          <w:p w14:paraId="26194277" w14:textId="77777777" w:rsidR="0048564E" w:rsidRPr="0048564E" w:rsidRDefault="0048564E" w:rsidP="0048564E">
            <w:pPr>
              <w:jc w:val="center"/>
              <w:rPr>
                <w:sz w:val="20"/>
              </w:rPr>
            </w:pPr>
            <w:r w:rsidRPr="0048564E">
              <w:rPr>
                <w:sz w:val="20"/>
              </w:rPr>
              <w:t>70+70</w:t>
            </w:r>
          </w:p>
        </w:tc>
      </w:tr>
      <w:tr w:rsidR="0048564E" w:rsidRPr="0048564E" w14:paraId="7AE3CD00" w14:textId="77777777" w:rsidTr="0048564E">
        <w:tc>
          <w:tcPr>
            <w:tcW w:w="3348" w:type="dxa"/>
          </w:tcPr>
          <w:p w14:paraId="501A1095" w14:textId="77777777" w:rsidR="0048564E" w:rsidRPr="0048564E" w:rsidRDefault="0048564E" w:rsidP="0048564E">
            <w:pPr>
              <w:rPr>
                <w:sz w:val="20"/>
              </w:rPr>
            </w:pPr>
            <w:r w:rsidRPr="0048564E">
              <w:rPr>
                <w:sz w:val="20"/>
              </w:rPr>
              <w:t>Bićanić Mile</w:t>
            </w:r>
          </w:p>
        </w:tc>
        <w:tc>
          <w:tcPr>
            <w:tcW w:w="3990" w:type="dxa"/>
          </w:tcPr>
          <w:p w14:paraId="12FB023E" w14:textId="77777777" w:rsidR="0048564E" w:rsidRPr="0048564E" w:rsidRDefault="0048564E" w:rsidP="0048564E">
            <w:pPr>
              <w:rPr>
                <w:sz w:val="20"/>
              </w:rPr>
            </w:pPr>
            <w:r w:rsidRPr="0048564E">
              <w:rPr>
                <w:sz w:val="20"/>
              </w:rPr>
              <w:t>Tehnički materijali</w:t>
            </w:r>
          </w:p>
        </w:tc>
        <w:tc>
          <w:tcPr>
            <w:tcW w:w="1417" w:type="dxa"/>
          </w:tcPr>
          <w:p w14:paraId="4291BD65" w14:textId="77777777" w:rsidR="0048564E" w:rsidRPr="0048564E" w:rsidRDefault="0048564E" w:rsidP="0048564E">
            <w:pPr>
              <w:jc w:val="center"/>
              <w:rPr>
                <w:sz w:val="20"/>
              </w:rPr>
            </w:pPr>
            <w:r w:rsidRPr="0048564E">
              <w:rPr>
                <w:sz w:val="20"/>
              </w:rPr>
              <w:t>70</w:t>
            </w:r>
          </w:p>
        </w:tc>
        <w:tc>
          <w:tcPr>
            <w:tcW w:w="1418" w:type="dxa"/>
          </w:tcPr>
          <w:p w14:paraId="6C1BA05C" w14:textId="77777777" w:rsidR="0048564E" w:rsidRPr="0048564E" w:rsidRDefault="0048564E" w:rsidP="0048564E">
            <w:pPr>
              <w:rPr>
                <w:sz w:val="20"/>
              </w:rPr>
            </w:pPr>
          </w:p>
        </w:tc>
      </w:tr>
      <w:tr w:rsidR="0048564E" w:rsidRPr="0048564E" w14:paraId="6E020F70" w14:textId="77777777" w:rsidTr="0048564E">
        <w:tc>
          <w:tcPr>
            <w:tcW w:w="3348" w:type="dxa"/>
          </w:tcPr>
          <w:p w14:paraId="103C6247" w14:textId="77777777" w:rsidR="0048564E" w:rsidRPr="0048564E" w:rsidRDefault="0048564E" w:rsidP="0048564E">
            <w:pPr>
              <w:rPr>
                <w:sz w:val="20"/>
              </w:rPr>
            </w:pPr>
            <w:r w:rsidRPr="0048564E">
              <w:rPr>
                <w:sz w:val="20"/>
              </w:rPr>
              <w:t>Balaž Igor</w:t>
            </w:r>
          </w:p>
        </w:tc>
        <w:tc>
          <w:tcPr>
            <w:tcW w:w="3990" w:type="dxa"/>
          </w:tcPr>
          <w:p w14:paraId="7792F935" w14:textId="77777777" w:rsidR="0048564E" w:rsidRPr="0048564E" w:rsidRDefault="0048564E" w:rsidP="0048564E">
            <w:pPr>
              <w:rPr>
                <w:sz w:val="20"/>
              </w:rPr>
            </w:pPr>
            <w:r w:rsidRPr="0048564E">
              <w:rPr>
                <w:sz w:val="20"/>
              </w:rPr>
              <w:t>Radioničke vježbe (S)</w:t>
            </w:r>
          </w:p>
        </w:tc>
        <w:tc>
          <w:tcPr>
            <w:tcW w:w="1417" w:type="dxa"/>
          </w:tcPr>
          <w:p w14:paraId="5C6F6807" w14:textId="77777777" w:rsidR="0048564E" w:rsidRPr="0048564E" w:rsidRDefault="0048564E" w:rsidP="0048564E">
            <w:pPr>
              <w:jc w:val="center"/>
              <w:rPr>
                <w:sz w:val="20"/>
              </w:rPr>
            </w:pPr>
            <w:r w:rsidRPr="0048564E">
              <w:rPr>
                <w:sz w:val="20"/>
              </w:rPr>
              <w:t>0</w:t>
            </w:r>
          </w:p>
        </w:tc>
        <w:tc>
          <w:tcPr>
            <w:tcW w:w="1418" w:type="dxa"/>
          </w:tcPr>
          <w:p w14:paraId="38F6C576" w14:textId="77777777" w:rsidR="0048564E" w:rsidRPr="0048564E" w:rsidRDefault="0048564E" w:rsidP="0048564E">
            <w:pPr>
              <w:jc w:val="center"/>
              <w:rPr>
                <w:sz w:val="20"/>
              </w:rPr>
            </w:pPr>
            <w:r w:rsidRPr="0048564E">
              <w:rPr>
                <w:sz w:val="20"/>
              </w:rPr>
              <w:t>70+70</w:t>
            </w:r>
          </w:p>
        </w:tc>
      </w:tr>
      <w:tr w:rsidR="0048564E" w:rsidRPr="0048564E" w14:paraId="72C72F97" w14:textId="77777777" w:rsidTr="0048564E">
        <w:tc>
          <w:tcPr>
            <w:tcW w:w="3348" w:type="dxa"/>
          </w:tcPr>
          <w:p w14:paraId="60173824" w14:textId="77777777" w:rsidR="0048564E" w:rsidRPr="0048564E" w:rsidRDefault="0048564E" w:rsidP="0048564E">
            <w:pPr>
              <w:rPr>
                <w:sz w:val="20"/>
              </w:rPr>
            </w:pPr>
            <w:r w:rsidRPr="0048564E">
              <w:rPr>
                <w:sz w:val="20"/>
              </w:rPr>
              <w:t>Dunđer Zoran</w:t>
            </w:r>
          </w:p>
        </w:tc>
        <w:tc>
          <w:tcPr>
            <w:tcW w:w="3990" w:type="dxa"/>
          </w:tcPr>
          <w:p w14:paraId="75D1B20A" w14:textId="77777777" w:rsidR="0048564E" w:rsidRPr="0048564E" w:rsidRDefault="0048564E" w:rsidP="0048564E">
            <w:pPr>
              <w:rPr>
                <w:sz w:val="20"/>
              </w:rPr>
            </w:pPr>
            <w:r w:rsidRPr="0048564E">
              <w:rPr>
                <w:sz w:val="20"/>
              </w:rPr>
              <w:t>Tehnička mehanika</w:t>
            </w:r>
          </w:p>
        </w:tc>
        <w:tc>
          <w:tcPr>
            <w:tcW w:w="1417" w:type="dxa"/>
          </w:tcPr>
          <w:p w14:paraId="08A8183B" w14:textId="77777777" w:rsidR="0048564E" w:rsidRPr="0048564E" w:rsidRDefault="0048564E" w:rsidP="0048564E">
            <w:pPr>
              <w:jc w:val="center"/>
              <w:rPr>
                <w:sz w:val="20"/>
              </w:rPr>
            </w:pPr>
            <w:r w:rsidRPr="0048564E">
              <w:rPr>
                <w:sz w:val="20"/>
              </w:rPr>
              <w:t>35</w:t>
            </w:r>
          </w:p>
        </w:tc>
        <w:tc>
          <w:tcPr>
            <w:tcW w:w="1418" w:type="dxa"/>
          </w:tcPr>
          <w:p w14:paraId="33B646CF" w14:textId="77777777" w:rsidR="0048564E" w:rsidRPr="0048564E" w:rsidRDefault="0048564E" w:rsidP="0048564E">
            <w:pPr>
              <w:jc w:val="center"/>
              <w:rPr>
                <w:sz w:val="20"/>
              </w:rPr>
            </w:pPr>
            <w:r w:rsidRPr="0048564E">
              <w:rPr>
                <w:sz w:val="20"/>
              </w:rPr>
              <w:t>35+35</w:t>
            </w:r>
          </w:p>
        </w:tc>
      </w:tr>
      <w:tr w:rsidR="0048564E" w:rsidRPr="0048564E" w14:paraId="418D393C" w14:textId="77777777" w:rsidTr="0048564E">
        <w:tc>
          <w:tcPr>
            <w:tcW w:w="3348" w:type="dxa"/>
          </w:tcPr>
          <w:p w14:paraId="5E799D21" w14:textId="77777777" w:rsidR="0048564E" w:rsidRPr="0048564E" w:rsidRDefault="0048564E" w:rsidP="0048564E">
            <w:pPr>
              <w:rPr>
                <w:sz w:val="20"/>
              </w:rPr>
            </w:pPr>
            <w:r w:rsidRPr="0048564E">
              <w:rPr>
                <w:sz w:val="20"/>
              </w:rPr>
              <w:t>Kućan Igor</w:t>
            </w:r>
          </w:p>
        </w:tc>
        <w:tc>
          <w:tcPr>
            <w:tcW w:w="3990" w:type="dxa"/>
          </w:tcPr>
          <w:p w14:paraId="7A8DDCC4" w14:textId="77777777" w:rsidR="0048564E" w:rsidRPr="0048564E" w:rsidRDefault="0048564E" w:rsidP="0048564E">
            <w:pPr>
              <w:rPr>
                <w:sz w:val="20"/>
              </w:rPr>
            </w:pPr>
            <w:r w:rsidRPr="0048564E">
              <w:rPr>
                <w:sz w:val="20"/>
              </w:rPr>
              <w:t>Osnove elektrotehnike</w:t>
            </w:r>
          </w:p>
        </w:tc>
        <w:tc>
          <w:tcPr>
            <w:tcW w:w="1417" w:type="dxa"/>
          </w:tcPr>
          <w:p w14:paraId="2F5B4CFB" w14:textId="77777777" w:rsidR="0048564E" w:rsidRPr="0048564E" w:rsidRDefault="0048564E" w:rsidP="0048564E">
            <w:pPr>
              <w:jc w:val="center"/>
              <w:rPr>
                <w:sz w:val="20"/>
              </w:rPr>
            </w:pPr>
            <w:r w:rsidRPr="0048564E">
              <w:rPr>
                <w:sz w:val="20"/>
              </w:rPr>
              <w:t>70</w:t>
            </w:r>
          </w:p>
        </w:tc>
        <w:tc>
          <w:tcPr>
            <w:tcW w:w="1418" w:type="dxa"/>
          </w:tcPr>
          <w:p w14:paraId="5CA503BC" w14:textId="77777777" w:rsidR="0048564E" w:rsidRPr="0048564E" w:rsidRDefault="0048564E" w:rsidP="0048564E">
            <w:pPr>
              <w:jc w:val="center"/>
              <w:rPr>
                <w:sz w:val="20"/>
              </w:rPr>
            </w:pPr>
            <w:r w:rsidRPr="0048564E">
              <w:rPr>
                <w:sz w:val="20"/>
              </w:rPr>
              <w:t>70+70</w:t>
            </w:r>
          </w:p>
        </w:tc>
      </w:tr>
    </w:tbl>
    <w:p w14:paraId="61D988E3" w14:textId="77777777" w:rsidR="007411F8" w:rsidRDefault="007411F8" w:rsidP="00CC625C">
      <w:pPr>
        <w:rPr>
          <w:b/>
          <w:sz w:val="22"/>
          <w:szCs w:val="22"/>
        </w:rPr>
      </w:pPr>
    </w:p>
    <w:p w14:paraId="7165615A" w14:textId="77777777" w:rsidR="007411F8" w:rsidRDefault="007411F8" w:rsidP="00CC625C">
      <w:pPr>
        <w:rPr>
          <w:b/>
          <w:sz w:val="22"/>
          <w:szCs w:val="22"/>
        </w:rPr>
      </w:pPr>
    </w:p>
    <w:p w14:paraId="5954A152" w14:textId="77777777" w:rsidR="00CC625C" w:rsidRDefault="00CC625C" w:rsidP="00CC625C">
      <w:pPr>
        <w:rPr>
          <w:b/>
          <w:szCs w:val="24"/>
        </w:rPr>
      </w:pPr>
      <w:r w:rsidRPr="00CC625C">
        <w:rPr>
          <w:b/>
          <w:sz w:val="22"/>
          <w:szCs w:val="22"/>
        </w:rPr>
        <w:lastRenderedPageBreak/>
        <w:t>RAZRED:</w:t>
      </w:r>
      <w:r w:rsidRPr="00CC625C">
        <w:rPr>
          <w:sz w:val="22"/>
          <w:szCs w:val="22"/>
        </w:rPr>
        <w:t xml:space="preserve"> </w:t>
      </w:r>
      <w:r w:rsidR="00130372">
        <w:rPr>
          <w:b/>
          <w:sz w:val="22"/>
          <w:szCs w:val="22"/>
        </w:rPr>
        <w:t>2</w:t>
      </w:r>
      <w:r w:rsidRPr="00CC625C">
        <w:rPr>
          <w:b/>
          <w:sz w:val="22"/>
          <w:szCs w:val="22"/>
        </w:rPr>
        <w:t>.</w:t>
      </w:r>
      <w:r w:rsidRPr="00CC625C">
        <w:rPr>
          <w:b/>
          <w:szCs w:val="24"/>
        </w:rPr>
        <w:t xml:space="preserve"> </w:t>
      </w:r>
      <w:r w:rsidR="00130372">
        <w:rPr>
          <w:b/>
          <w:szCs w:val="24"/>
        </w:rPr>
        <w:t>tehničar za mehatronik</w:t>
      </w:r>
      <w:r w:rsidR="006518D2">
        <w:rPr>
          <w:b/>
          <w:szCs w:val="24"/>
        </w:rPr>
        <w:t>u</w:t>
      </w:r>
    </w:p>
    <w:p w14:paraId="1EBDA8B9" w14:textId="77777777" w:rsidR="006518D2" w:rsidRPr="00CC625C" w:rsidRDefault="006518D2" w:rsidP="00CC625C">
      <w:pPr>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44"/>
        <w:gridCol w:w="1276"/>
        <w:gridCol w:w="1417"/>
      </w:tblGrid>
      <w:tr w:rsidR="0048564E" w:rsidRPr="0048564E" w14:paraId="5CD352BE" w14:textId="77777777" w:rsidTr="0048564E">
        <w:tc>
          <w:tcPr>
            <w:tcW w:w="3652" w:type="dxa"/>
            <w:vMerge w:val="restart"/>
          </w:tcPr>
          <w:p w14:paraId="6CFE8431" w14:textId="77777777" w:rsidR="0048564E" w:rsidRPr="0048564E" w:rsidRDefault="0048564E" w:rsidP="0048564E">
            <w:pPr>
              <w:jc w:val="center"/>
              <w:rPr>
                <w:sz w:val="20"/>
              </w:rPr>
            </w:pPr>
          </w:p>
          <w:p w14:paraId="7B223479" w14:textId="77777777" w:rsidR="0048564E" w:rsidRPr="007411F8" w:rsidRDefault="0048564E" w:rsidP="0048564E">
            <w:pPr>
              <w:jc w:val="center"/>
              <w:rPr>
                <w:b/>
                <w:sz w:val="20"/>
              </w:rPr>
            </w:pPr>
            <w:r w:rsidRPr="007411F8">
              <w:rPr>
                <w:b/>
                <w:sz w:val="20"/>
              </w:rPr>
              <w:t>NASTAVNIK</w:t>
            </w:r>
          </w:p>
        </w:tc>
        <w:tc>
          <w:tcPr>
            <w:tcW w:w="3544" w:type="dxa"/>
            <w:vMerge w:val="restart"/>
          </w:tcPr>
          <w:p w14:paraId="6A43FCB7" w14:textId="77777777" w:rsidR="0048564E" w:rsidRPr="0048564E" w:rsidRDefault="0048564E" w:rsidP="0048564E">
            <w:pPr>
              <w:jc w:val="center"/>
              <w:rPr>
                <w:sz w:val="20"/>
              </w:rPr>
            </w:pPr>
          </w:p>
          <w:p w14:paraId="4D42F4F0" w14:textId="77777777" w:rsidR="0048564E" w:rsidRPr="0048564E" w:rsidRDefault="0048564E" w:rsidP="0048564E">
            <w:pPr>
              <w:jc w:val="center"/>
              <w:rPr>
                <w:b/>
                <w:sz w:val="20"/>
              </w:rPr>
            </w:pPr>
            <w:r w:rsidRPr="0048564E">
              <w:rPr>
                <w:b/>
                <w:sz w:val="20"/>
              </w:rPr>
              <w:t>NASTAVNI PREDMET</w:t>
            </w:r>
          </w:p>
        </w:tc>
        <w:tc>
          <w:tcPr>
            <w:tcW w:w="2693" w:type="dxa"/>
            <w:gridSpan w:val="2"/>
          </w:tcPr>
          <w:p w14:paraId="1CBB69B7" w14:textId="77777777" w:rsidR="0048564E" w:rsidRPr="0048564E" w:rsidRDefault="0048564E" w:rsidP="0048564E">
            <w:pPr>
              <w:jc w:val="center"/>
              <w:rPr>
                <w:b/>
                <w:color w:val="FF0000"/>
                <w:sz w:val="20"/>
              </w:rPr>
            </w:pPr>
            <w:r w:rsidRPr="0048564E">
              <w:rPr>
                <w:b/>
                <w:sz w:val="20"/>
              </w:rPr>
              <w:t>BROJ SATI (godišnje)</w:t>
            </w:r>
          </w:p>
        </w:tc>
      </w:tr>
      <w:tr w:rsidR="0048564E" w:rsidRPr="0048564E" w14:paraId="109CCE9C" w14:textId="77777777" w:rsidTr="0048564E">
        <w:tc>
          <w:tcPr>
            <w:tcW w:w="3652" w:type="dxa"/>
            <w:vMerge/>
          </w:tcPr>
          <w:p w14:paraId="321A24E2" w14:textId="77777777" w:rsidR="0048564E" w:rsidRPr="0048564E" w:rsidRDefault="0048564E" w:rsidP="0048564E">
            <w:pPr>
              <w:rPr>
                <w:sz w:val="20"/>
              </w:rPr>
            </w:pPr>
          </w:p>
        </w:tc>
        <w:tc>
          <w:tcPr>
            <w:tcW w:w="3544" w:type="dxa"/>
            <w:vMerge/>
          </w:tcPr>
          <w:p w14:paraId="3005AE1F" w14:textId="77777777" w:rsidR="0048564E" w:rsidRPr="0048564E" w:rsidRDefault="0048564E" w:rsidP="0048564E">
            <w:pPr>
              <w:rPr>
                <w:sz w:val="20"/>
              </w:rPr>
            </w:pPr>
          </w:p>
        </w:tc>
        <w:tc>
          <w:tcPr>
            <w:tcW w:w="1276" w:type="dxa"/>
          </w:tcPr>
          <w:p w14:paraId="64F5A1B1" w14:textId="77777777" w:rsidR="0048564E" w:rsidRPr="0048564E" w:rsidRDefault="0048564E" w:rsidP="0048564E">
            <w:pPr>
              <w:rPr>
                <w:b/>
                <w:sz w:val="20"/>
              </w:rPr>
            </w:pPr>
            <w:r w:rsidRPr="0048564E">
              <w:rPr>
                <w:b/>
                <w:sz w:val="20"/>
              </w:rPr>
              <w:t>TEORIJE</w:t>
            </w:r>
          </w:p>
        </w:tc>
        <w:tc>
          <w:tcPr>
            <w:tcW w:w="1417" w:type="dxa"/>
          </w:tcPr>
          <w:p w14:paraId="3E48F99D" w14:textId="77777777" w:rsidR="0048564E" w:rsidRPr="0048564E" w:rsidRDefault="0048564E" w:rsidP="0048564E">
            <w:pPr>
              <w:rPr>
                <w:b/>
                <w:sz w:val="20"/>
              </w:rPr>
            </w:pPr>
            <w:r w:rsidRPr="0048564E">
              <w:rPr>
                <w:b/>
                <w:sz w:val="20"/>
              </w:rPr>
              <w:t>VJEŽBI</w:t>
            </w:r>
          </w:p>
        </w:tc>
      </w:tr>
      <w:tr w:rsidR="0048564E" w:rsidRPr="0048564E" w14:paraId="3B1F1B75" w14:textId="77777777" w:rsidTr="0048564E">
        <w:tc>
          <w:tcPr>
            <w:tcW w:w="3652" w:type="dxa"/>
          </w:tcPr>
          <w:p w14:paraId="6AAEF097" w14:textId="77777777" w:rsidR="0048564E" w:rsidRPr="0048564E" w:rsidRDefault="0048564E" w:rsidP="0048564E">
            <w:pPr>
              <w:rPr>
                <w:sz w:val="20"/>
              </w:rPr>
            </w:pPr>
            <w:r w:rsidRPr="0048564E">
              <w:rPr>
                <w:sz w:val="20"/>
              </w:rPr>
              <w:t>Troha Marinka</w:t>
            </w:r>
          </w:p>
        </w:tc>
        <w:tc>
          <w:tcPr>
            <w:tcW w:w="3544" w:type="dxa"/>
          </w:tcPr>
          <w:p w14:paraId="5450BA5B" w14:textId="77777777" w:rsidR="0048564E" w:rsidRPr="0048564E" w:rsidRDefault="0048564E" w:rsidP="0048564E">
            <w:pPr>
              <w:rPr>
                <w:sz w:val="20"/>
              </w:rPr>
            </w:pPr>
            <w:r w:rsidRPr="0048564E">
              <w:rPr>
                <w:sz w:val="20"/>
              </w:rPr>
              <w:t>Hrvatski jezik</w:t>
            </w:r>
          </w:p>
        </w:tc>
        <w:tc>
          <w:tcPr>
            <w:tcW w:w="1276" w:type="dxa"/>
          </w:tcPr>
          <w:p w14:paraId="380A054F" w14:textId="77777777" w:rsidR="0048564E" w:rsidRPr="0048564E" w:rsidRDefault="0048564E" w:rsidP="0048564E">
            <w:pPr>
              <w:jc w:val="center"/>
              <w:rPr>
                <w:sz w:val="20"/>
              </w:rPr>
            </w:pPr>
            <w:r w:rsidRPr="0048564E">
              <w:rPr>
                <w:sz w:val="20"/>
              </w:rPr>
              <w:t>105</w:t>
            </w:r>
          </w:p>
        </w:tc>
        <w:tc>
          <w:tcPr>
            <w:tcW w:w="1417" w:type="dxa"/>
          </w:tcPr>
          <w:p w14:paraId="737A6FC7" w14:textId="77777777" w:rsidR="0048564E" w:rsidRPr="0048564E" w:rsidRDefault="0048564E" w:rsidP="0048564E">
            <w:pPr>
              <w:jc w:val="center"/>
              <w:rPr>
                <w:sz w:val="20"/>
              </w:rPr>
            </w:pPr>
          </w:p>
        </w:tc>
      </w:tr>
      <w:tr w:rsidR="0048564E" w:rsidRPr="0048564E" w14:paraId="5529A15B" w14:textId="77777777" w:rsidTr="0048564E">
        <w:tc>
          <w:tcPr>
            <w:tcW w:w="3652" w:type="dxa"/>
          </w:tcPr>
          <w:p w14:paraId="336D1C37" w14:textId="77777777" w:rsidR="0048564E" w:rsidRPr="0048564E" w:rsidRDefault="0048564E" w:rsidP="0048564E">
            <w:pPr>
              <w:rPr>
                <w:sz w:val="20"/>
              </w:rPr>
            </w:pPr>
            <w:r w:rsidRPr="0048564E">
              <w:rPr>
                <w:sz w:val="20"/>
              </w:rPr>
              <w:t>Tomljanović Gabriela</w:t>
            </w:r>
          </w:p>
        </w:tc>
        <w:tc>
          <w:tcPr>
            <w:tcW w:w="3544" w:type="dxa"/>
          </w:tcPr>
          <w:p w14:paraId="7BE0331B" w14:textId="77777777" w:rsidR="0048564E" w:rsidRPr="0048564E" w:rsidRDefault="0048564E" w:rsidP="0048564E">
            <w:pPr>
              <w:rPr>
                <w:sz w:val="20"/>
              </w:rPr>
            </w:pPr>
            <w:r w:rsidRPr="0048564E">
              <w:rPr>
                <w:sz w:val="20"/>
              </w:rPr>
              <w:t>Engleski jezik</w:t>
            </w:r>
          </w:p>
        </w:tc>
        <w:tc>
          <w:tcPr>
            <w:tcW w:w="1276" w:type="dxa"/>
          </w:tcPr>
          <w:p w14:paraId="63159DCC" w14:textId="77777777" w:rsidR="0048564E" w:rsidRPr="0048564E" w:rsidRDefault="0048564E" w:rsidP="0048564E">
            <w:pPr>
              <w:jc w:val="center"/>
              <w:rPr>
                <w:sz w:val="20"/>
              </w:rPr>
            </w:pPr>
            <w:r w:rsidRPr="0048564E">
              <w:rPr>
                <w:sz w:val="20"/>
              </w:rPr>
              <w:t>70</w:t>
            </w:r>
          </w:p>
        </w:tc>
        <w:tc>
          <w:tcPr>
            <w:tcW w:w="1417" w:type="dxa"/>
          </w:tcPr>
          <w:p w14:paraId="4F539937" w14:textId="77777777" w:rsidR="0048564E" w:rsidRPr="0048564E" w:rsidRDefault="0048564E" w:rsidP="0048564E">
            <w:pPr>
              <w:jc w:val="center"/>
              <w:rPr>
                <w:sz w:val="20"/>
              </w:rPr>
            </w:pPr>
          </w:p>
        </w:tc>
      </w:tr>
      <w:tr w:rsidR="0048564E" w:rsidRPr="0048564E" w14:paraId="53792EBB" w14:textId="77777777" w:rsidTr="0048564E">
        <w:tc>
          <w:tcPr>
            <w:tcW w:w="3652" w:type="dxa"/>
          </w:tcPr>
          <w:p w14:paraId="391FF9C0" w14:textId="77777777" w:rsidR="0048564E" w:rsidRPr="0048564E" w:rsidRDefault="0048564E" w:rsidP="0048564E">
            <w:pPr>
              <w:rPr>
                <w:sz w:val="20"/>
              </w:rPr>
            </w:pPr>
            <w:r w:rsidRPr="0048564E">
              <w:rPr>
                <w:sz w:val="20"/>
              </w:rPr>
              <w:t>Samac Zdravko</w:t>
            </w:r>
          </w:p>
        </w:tc>
        <w:tc>
          <w:tcPr>
            <w:tcW w:w="3544" w:type="dxa"/>
          </w:tcPr>
          <w:p w14:paraId="1ABCFE7D" w14:textId="77777777" w:rsidR="0048564E" w:rsidRPr="0048564E" w:rsidRDefault="0048564E" w:rsidP="0048564E">
            <w:pPr>
              <w:rPr>
                <w:sz w:val="20"/>
              </w:rPr>
            </w:pPr>
            <w:r w:rsidRPr="0048564E">
              <w:rPr>
                <w:sz w:val="20"/>
              </w:rPr>
              <w:t>Povijest</w:t>
            </w:r>
          </w:p>
        </w:tc>
        <w:tc>
          <w:tcPr>
            <w:tcW w:w="1276" w:type="dxa"/>
          </w:tcPr>
          <w:p w14:paraId="5F7BBCAD" w14:textId="77777777" w:rsidR="0048564E" w:rsidRPr="0048564E" w:rsidRDefault="0048564E" w:rsidP="0048564E">
            <w:pPr>
              <w:jc w:val="center"/>
              <w:rPr>
                <w:sz w:val="20"/>
              </w:rPr>
            </w:pPr>
            <w:r w:rsidRPr="0048564E">
              <w:rPr>
                <w:sz w:val="20"/>
              </w:rPr>
              <w:t>70</w:t>
            </w:r>
          </w:p>
        </w:tc>
        <w:tc>
          <w:tcPr>
            <w:tcW w:w="1417" w:type="dxa"/>
          </w:tcPr>
          <w:p w14:paraId="29022CB0" w14:textId="77777777" w:rsidR="0048564E" w:rsidRPr="0048564E" w:rsidRDefault="0048564E" w:rsidP="0048564E">
            <w:pPr>
              <w:jc w:val="center"/>
              <w:rPr>
                <w:sz w:val="20"/>
              </w:rPr>
            </w:pPr>
          </w:p>
        </w:tc>
      </w:tr>
      <w:tr w:rsidR="0048564E" w:rsidRPr="0048564E" w14:paraId="150CBAEC" w14:textId="77777777" w:rsidTr="0048564E">
        <w:tc>
          <w:tcPr>
            <w:tcW w:w="3652" w:type="dxa"/>
          </w:tcPr>
          <w:p w14:paraId="6B02B11E" w14:textId="77777777" w:rsidR="0048564E" w:rsidRPr="0048564E" w:rsidRDefault="0048564E" w:rsidP="0048564E">
            <w:pPr>
              <w:rPr>
                <w:sz w:val="20"/>
              </w:rPr>
            </w:pPr>
            <w:r w:rsidRPr="0048564E">
              <w:rPr>
                <w:sz w:val="20"/>
              </w:rPr>
              <w:t>Radić Antun</w:t>
            </w:r>
          </w:p>
        </w:tc>
        <w:tc>
          <w:tcPr>
            <w:tcW w:w="3544" w:type="dxa"/>
          </w:tcPr>
          <w:p w14:paraId="6151CF65" w14:textId="77777777" w:rsidR="0048564E" w:rsidRPr="0048564E" w:rsidRDefault="0048564E" w:rsidP="0048564E">
            <w:pPr>
              <w:rPr>
                <w:sz w:val="20"/>
              </w:rPr>
            </w:pPr>
            <w:r w:rsidRPr="0048564E">
              <w:rPr>
                <w:sz w:val="20"/>
              </w:rPr>
              <w:t>Vjeronauk / Etika</w:t>
            </w:r>
          </w:p>
        </w:tc>
        <w:tc>
          <w:tcPr>
            <w:tcW w:w="1276" w:type="dxa"/>
          </w:tcPr>
          <w:p w14:paraId="1A8E4D81" w14:textId="77777777" w:rsidR="0048564E" w:rsidRPr="0048564E" w:rsidRDefault="0048564E" w:rsidP="0048564E">
            <w:pPr>
              <w:jc w:val="center"/>
              <w:rPr>
                <w:sz w:val="20"/>
              </w:rPr>
            </w:pPr>
            <w:r w:rsidRPr="0048564E">
              <w:rPr>
                <w:sz w:val="20"/>
              </w:rPr>
              <w:t>35</w:t>
            </w:r>
          </w:p>
        </w:tc>
        <w:tc>
          <w:tcPr>
            <w:tcW w:w="1417" w:type="dxa"/>
          </w:tcPr>
          <w:p w14:paraId="60401259" w14:textId="77777777" w:rsidR="0048564E" w:rsidRPr="0048564E" w:rsidRDefault="0048564E" w:rsidP="0048564E">
            <w:pPr>
              <w:jc w:val="center"/>
              <w:rPr>
                <w:sz w:val="20"/>
              </w:rPr>
            </w:pPr>
          </w:p>
        </w:tc>
      </w:tr>
      <w:tr w:rsidR="0048564E" w:rsidRPr="0048564E" w14:paraId="3CC33CCE" w14:textId="77777777" w:rsidTr="0048564E">
        <w:tc>
          <w:tcPr>
            <w:tcW w:w="3652" w:type="dxa"/>
          </w:tcPr>
          <w:p w14:paraId="246BBA5D" w14:textId="77777777" w:rsidR="0048564E" w:rsidRPr="0048564E" w:rsidRDefault="0048564E" w:rsidP="0048564E">
            <w:pPr>
              <w:rPr>
                <w:sz w:val="20"/>
              </w:rPr>
            </w:pPr>
            <w:r w:rsidRPr="0048564E">
              <w:rPr>
                <w:sz w:val="20"/>
              </w:rPr>
              <w:t>Bobanac Anita</w:t>
            </w:r>
          </w:p>
        </w:tc>
        <w:tc>
          <w:tcPr>
            <w:tcW w:w="3544" w:type="dxa"/>
          </w:tcPr>
          <w:p w14:paraId="53D95854" w14:textId="77777777" w:rsidR="0048564E" w:rsidRPr="0048564E" w:rsidRDefault="0048564E" w:rsidP="0048564E">
            <w:pPr>
              <w:rPr>
                <w:sz w:val="20"/>
              </w:rPr>
            </w:pPr>
            <w:r w:rsidRPr="0048564E">
              <w:rPr>
                <w:sz w:val="20"/>
              </w:rPr>
              <w:t>Geografija</w:t>
            </w:r>
          </w:p>
        </w:tc>
        <w:tc>
          <w:tcPr>
            <w:tcW w:w="1276" w:type="dxa"/>
          </w:tcPr>
          <w:p w14:paraId="541E607C" w14:textId="77777777" w:rsidR="0048564E" w:rsidRPr="0048564E" w:rsidRDefault="0048564E" w:rsidP="0048564E">
            <w:pPr>
              <w:jc w:val="center"/>
              <w:rPr>
                <w:sz w:val="20"/>
              </w:rPr>
            </w:pPr>
            <w:r w:rsidRPr="0048564E">
              <w:rPr>
                <w:sz w:val="20"/>
              </w:rPr>
              <w:t>35</w:t>
            </w:r>
          </w:p>
        </w:tc>
        <w:tc>
          <w:tcPr>
            <w:tcW w:w="1417" w:type="dxa"/>
          </w:tcPr>
          <w:p w14:paraId="2C686A50" w14:textId="77777777" w:rsidR="0048564E" w:rsidRPr="0048564E" w:rsidRDefault="0048564E" w:rsidP="0048564E">
            <w:pPr>
              <w:jc w:val="center"/>
              <w:rPr>
                <w:sz w:val="20"/>
              </w:rPr>
            </w:pPr>
          </w:p>
        </w:tc>
      </w:tr>
      <w:tr w:rsidR="0048564E" w:rsidRPr="0048564E" w14:paraId="19B4E4F3" w14:textId="77777777" w:rsidTr="0048564E">
        <w:tc>
          <w:tcPr>
            <w:tcW w:w="3652" w:type="dxa"/>
          </w:tcPr>
          <w:p w14:paraId="29007817" w14:textId="77777777" w:rsidR="0048564E" w:rsidRPr="0048564E" w:rsidRDefault="0048564E" w:rsidP="0048564E">
            <w:pPr>
              <w:rPr>
                <w:sz w:val="20"/>
              </w:rPr>
            </w:pPr>
            <w:r w:rsidRPr="0048564E">
              <w:rPr>
                <w:sz w:val="20"/>
              </w:rPr>
              <w:t>Smiljanec Mirna</w:t>
            </w:r>
          </w:p>
        </w:tc>
        <w:tc>
          <w:tcPr>
            <w:tcW w:w="3544" w:type="dxa"/>
          </w:tcPr>
          <w:p w14:paraId="120BC840" w14:textId="77777777" w:rsidR="0048564E" w:rsidRPr="0048564E" w:rsidRDefault="0048564E" w:rsidP="0048564E">
            <w:pPr>
              <w:rPr>
                <w:sz w:val="20"/>
              </w:rPr>
            </w:pPr>
            <w:r w:rsidRPr="0048564E">
              <w:rPr>
                <w:sz w:val="20"/>
              </w:rPr>
              <w:t>Tjelesna i zdravstvena kultura</w:t>
            </w:r>
          </w:p>
        </w:tc>
        <w:tc>
          <w:tcPr>
            <w:tcW w:w="1276" w:type="dxa"/>
          </w:tcPr>
          <w:p w14:paraId="690DF413" w14:textId="77777777" w:rsidR="0048564E" w:rsidRPr="0048564E" w:rsidRDefault="0048564E" w:rsidP="0048564E">
            <w:pPr>
              <w:jc w:val="center"/>
              <w:rPr>
                <w:sz w:val="20"/>
              </w:rPr>
            </w:pPr>
            <w:r w:rsidRPr="0048564E">
              <w:rPr>
                <w:sz w:val="20"/>
              </w:rPr>
              <w:t>70</w:t>
            </w:r>
          </w:p>
        </w:tc>
        <w:tc>
          <w:tcPr>
            <w:tcW w:w="1417" w:type="dxa"/>
          </w:tcPr>
          <w:p w14:paraId="575958EA" w14:textId="77777777" w:rsidR="0048564E" w:rsidRPr="0048564E" w:rsidRDefault="0048564E" w:rsidP="0048564E">
            <w:pPr>
              <w:jc w:val="center"/>
              <w:rPr>
                <w:sz w:val="20"/>
              </w:rPr>
            </w:pPr>
          </w:p>
        </w:tc>
      </w:tr>
      <w:tr w:rsidR="0048564E" w:rsidRPr="0048564E" w14:paraId="3416A548" w14:textId="77777777" w:rsidTr="0048564E">
        <w:tc>
          <w:tcPr>
            <w:tcW w:w="3652" w:type="dxa"/>
          </w:tcPr>
          <w:p w14:paraId="4BBFECE2" w14:textId="77777777" w:rsidR="0048564E" w:rsidRPr="0048564E" w:rsidRDefault="0048564E" w:rsidP="0048564E">
            <w:pPr>
              <w:rPr>
                <w:sz w:val="20"/>
              </w:rPr>
            </w:pPr>
            <w:r w:rsidRPr="0048564E">
              <w:rPr>
                <w:sz w:val="20"/>
              </w:rPr>
              <w:t>Golinac Danijel</w:t>
            </w:r>
          </w:p>
        </w:tc>
        <w:tc>
          <w:tcPr>
            <w:tcW w:w="3544" w:type="dxa"/>
          </w:tcPr>
          <w:p w14:paraId="1CEF7332" w14:textId="77777777" w:rsidR="0048564E" w:rsidRPr="0048564E" w:rsidRDefault="0048564E" w:rsidP="0048564E">
            <w:pPr>
              <w:rPr>
                <w:sz w:val="20"/>
              </w:rPr>
            </w:pPr>
            <w:r w:rsidRPr="0048564E">
              <w:rPr>
                <w:sz w:val="20"/>
              </w:rPr>
              <w:t>Matematika</w:t>
            </w:r>
          </w:p>
        </w:tc>
        <w:tc>
          <w:tcPr>
            <w:tcW w:w="1276" w:type="dxa"/>
          </w:tcPr>
          <w:p w14:paraId="2922F785" w14:textId="77777777" w:rsidR="0048564E" w:rsidRPr="0048564E" w:rsidRDefault="0048564E" w:rsidP="0048564E">
            <w:pPr>
              <w:jc w:val="center"/>
              <w:rPr>
                <w:sz w:val="20"/>
              </w:rPr>
            </w:pPr>
            <w:r w:rsidRPr="0048564E">
              <w:rPr>
                <w:sz w:val="20"/>
              </w:rPr>
              <w:t>105</w:t>
            </w:r>
          </w:p>
        </w:tc>
        <w:tc>
          <w:tcPr>
            <w:tcW w:w="1417" w:type="dxa"/>
          </w:tcPr>
          <w:p w14:paraId="3D7E5F31" w14:textId="77777777" w:rsidR="0048564E" w:rsidRPr="0048564E" w:rsidRDefault="0048564E" w:rsidP="0048564E">
            <w:pPr>
              <w:jc w:val="center"/>
              <w:rPr>
                <w:sz w:val="20"/>
              </w:rPr>
            </w:pPr>
          </w:p>
        </w:tc>
      </w:tr>
      <w:tr w:rsidR="0048564E" w:rsidRPr="0048564E" w14:paraId="349E0D03" w14:textId="77777777" w:rsidTr="0048564E">
        <w:tc>
          <w:tcPr>
            <w:tcW w:w="3652" w:type="dxa"/>
          </w:tcPr>
          <w:p w14:paraId="63CF83C3" w14:textId="77777777" w:rsidR="0048564E" w:rsidRPr="0048564E" w:rsidRDefault="0048564E" w:rsidP="0048564E">
            <w:pPr>
              <w:rPr>
                <w:sz w:val="20"/>
              </w:rPr>
            </w:pPr>
            <w:r w:rsidRPr="0048564E">
              <w:rPr>
                <w:sz w:val="20"/>
              </w:rPr>
              <w:t>Lisjak Domagoj</w:t>
            </w:r>
          </w:p>
        </w:tc>
        <w:tc>
          <w:tcPr>
            <w:tcW w:w="3544" w:type="dxa"/>
          </w:tcPr>
          <w:p w14:paraId="2AFEAA0E" w14:textId="77777777" w:rsidR="0048564E" w:rsidRPr="0048564E" w:rsidRDefault="0048564E" w:rsidP="0048564E">
            <w:pPr>
              <w:rPr>
                <w:sz w:val="20"/>
              </w:rPr>
            </w:pPr>
            <w:r w:rsidRPr="0048564E">
              <w:rPr>
                <w:sz w:val="20"/>
              </w:rPr>
              <w:t>Računalstvo</w:t>
            </w:r>
          </w:p>
        </w:tc>
        <w:tc>
          <w:tcPr>
            <w:tcW w:w="1276" w:type="dxa"/>
          </w:tcPr>
          <w:p w14:paraId="06CEA93D" w14:textId="77777777" w:rsidR="0048564E" w:rsidRPr="0048564E" w:rsidRDefault="0048564E" w:rsidP="0048564E">
            <w:pPr>
              <w:jc w:val="center"/>
              <w:rPr>
                <w:sz w:val="20"/>
              </w:rPr>
            </w:pPr>
            <w:r w:rsidRPr="0048564E">
              <w:rPr>
                <w:sz w:val="20"/>
              </w:rPr>
              <w:t>35</w:t>
            </w:r>
          </w:p>
        </w:tc>
        <w:tc>
          <w:tcPr>
            <w:tcW w:w="1417" w:type="dxa"/>
          </w:tcPr>
          <w:p w14:paraId="413F4DF2" w14:textId="77777777" w:rsidR="0048564E" w:rsidRPr="0048564E" w:rsidRDefault="0048564E" w:rsidP="0048564E">
            <w:pPr>
              <w:jc w:val="center"/>
              <w:rPr>
                <w:sz w:val="20"/>
              </w:rPr>
            </w:pPr>
            <w:r w:rsidRPr="0048564E">
              <w:rPr>
                <w:sz w:val="20"/>
              </w:rPr>
              <w:t>35+35</w:t>
            </w:r>
          </w:p>
        </w:tc>
      </w:tr>
      <w:tr w:rsidR="0048564E" w:rsidRPr="0048564E" w14:paraId="60ACC7EB" w14:textId="77777777" w:rsidTr="0048564E">
        <w:tc>
          <w:tcPr>
            <w:tcW w:w="3652" w:type="dxa"/>
          </w:tcPr>
          <w:p w14:paraId="2E660C99" w14:textId="77777777" w:rsidR="0048564E" w:rsidRPr="0048564E" w:rsidRDefault="0048564E" w:rsidP="0048564E">
            <w:pPr>
              <w:rPr>
                <w:sz w:val="20"/>
              </w:rPr>
            </w:pPr>
            <w:r w:rsidRPr="0048564E">
              <w:rPr>
                <w:sz w:val="20"/>
              </w:rPr>
              <w:t>Galović-Čubrić Terezija</w:t>
            </w:r>
          </w:p>
        </w:tc>
        <w:tc>
          <w:tcPr>
            <w:tcW w:w="3544" w:type="dxa"/>
          </w:tcPr>
          <w:p w14:paraId="1BFE21A0" w14:textId="77777777" w:rsidR="0048564E" w:rsidRPr="0048564E" w:rsidRDefault="0048564E" w:rsidP="0048564E">
            <w:pPr>
              <w:rPr>
                <w:sz w:val="20"/>
              </w:rPr>
            </w:pPr>
            <w:r w:rsidRPr="0048564E">
              <w:rPr>
                <w:sz w:val="20"/>
              </w:rPr>
              <w:t>Fizika</w:t>
            </w:r>
          </w:p>
        </w:tc>
        <w:tc>
          <w:tcPr>
            <w:tcW w:w="1276" w:type="dxa"/>
          </w:tcPr>
          <w:p w14:paraId="7F5CBB02" w14:textId="77777777" w:rsidR="0048564E" w:rsidRPr="0048564E" w:rsidRDefault="0048564E" w:rsidP="0048564E">
            <w:pPr>
              <w:jc w:val="center"/>
              <w:rPr>
                <w:sz w:val="20"/>
              </w:rPr>
            </w:pPr>
            <w:r w:rsidRPr="0048564E">
              <w:rPr>
                <w:sz w:val="20"/>
              </w:rPr>
              <w:t>70</w:t>
            </w:r>
          </w:p>
        </w:tc>
        <w:tc>
          <w:tcPr>
            <w:tcW w:w="1417" w:type="dxa"/>
          </w:tcPr>
          <w:p w14:paraId="237F2B4C" w14:textId="77777777" w:rsidR="0048564E" w:rsidRPr="0048564E" w:rsidRDefault="0048564E" w:rsidP="0048564E">
            <w:pPr>
              <w:jc w:val="center"/>
              <w:rPr>
                <w:sz w:val="20"/>
              </w:rPr>
            </w:pPr>
          </w:p>
        </w:tc>
      </w:tr>
      <w:tr w:rsidR="0048564E" w:rsidRPr="0048564E" w14:paraId="5AFEE31A" w14:textId="77777777" w:rsidTr="0048564E">
        <w:tc>
          <w:tcPr>
            <w:tcW w:w="3652" w:type="dxa"/>
          </w:tcPr>
          <w:p w14:paraId="5F7E5CE2" w14:textId="77777777" w:rsidR="0048564E" w:rsidRPr="0048564E" w:rsidRDefault="0048564E" w:rsidP="0048564E">
            <w:pPr>
              <w:rPr>
                <w:sz w:val="20"/>
              </w:rPr>
            </w:pPr>
            <w:r w:rsidRPr="0048564E">
              <w:rPr>
                <w:sz w:val="20"/>
              </w:rPr>
              <w:t>Koletić Igor</w:t>
            </w:r>
          </w:p>
        </w:tc>
        <w:tc>
          <w:tcPr>
            <w:tcW w:w="3544" w:type="dxa"/>
          </w:tcPr>
          <w:p w14:paraId="0DBE3421" w14:textId="77777777" w:rsidR="0048564E" w:rsidRPr="0048564E" w:rsidRDefault="0048564E" w:rsidP="0048564E">
            <w:pPr>
              <w:rPr>
                <w:sz w:val="20"/>
              </w:rPr>
            </w:pPr>
            <w:r w:rsidRPr="0048564E">
              <w:rPr>
                <w:sz w:val="20"/>
              </w:rPr>
              <w:t>Tehničko crtanje i dokumentacija</w:t>
            </w:r>
          </w:p>
        </w:tc>
        <w:tc>
          <w:tcPr>
            <w:tcW w:w="1276" w:type="dxa"/>
          </w:tcPr>
          <w:p w14:paraId="54E28A4A" w14:textId="77777777" w:rsidR="0048564E" w:rsidRPr="0048564E" w:rsidRDefault="0048564E" w:rsidP="0048564E">
            <w:pPr>
              <w:jc w:val="center"/>
              <w:rPr>
                <w:sz w:val="20"/>
              </w:rPr>
            </w:pPr>
            <w:r w:rsidRPr="0048564E">
              <w:rPr>
                <w:sz w:val="20"/>
              </w:rPr>
              <w:t>0</w:t>
            </w:r>
          </w:p>
        </w:tc>
        <w:tc>
          <w:tcPr>
            <w:tcW w:w="1417" w:type="dxa"/>
          </w:tcPr>
          <w:p w14:paraId="11E00A7C" w14:textId="77777777" w:rsidR="0048564E" w:rsidRPr="0048564E" w:rsidRDefault="0048564E" w:rsidP="0048564E">
            <w:pPr>
              <w:jc w:val="center"/>
              <w:rPr>
                <w:sz w:val="20"/>
              </w:rPr>
            </w:pPr>
            <w:r w:rsidRPr="0048564E">
              <w:rPr>
                <w:sz w:val="20"/>
              </w:rPr>
              <w:t>35+35</w:t>
            </w:r>
          </w:p>
        </w:tc>
      </w:tr>
      <w:tr w:rsidR="0048564E" w:rsidRPr="0048564E" w14:paraId="19AD4EFA" w14:textId="77777777" w:rsidTr="0048564E">
        <w:tc>
          <w:tcPr>
            <w:tcW w:w="3652" w:type="dxa"/>
          </w:tcPr>
          <w:p w14:paraId="7F5B5527" w14:textId="77777777" w:rsidR="0048564E" w:rsidRPr="0048564E" w:rsidRDefault="0048564E" w:rsidP="0048564E">
            <w:pPr>
              <w:rPr>
                <w:sz w:val="20"/>
              </w:rPr>
            </w:pPr>
            <w:r w:rsidRPr="0048564E">
              <w:rPr>
                <w:sz w:val="20"/>
              </w:rPr>
              <w:t>Koletić Igor</w:t>
            </w:r>
          </w:p>
        </w:tc>
        <w:tc>
          <w:tcPr>
            <w:tcW w:w="3544" w:type="dxa"/>
          </w:tcPr>
          <w:p w14:paraId="6DDEAAE8" w14:textId="77777777" w:rsidR="0048564E" w:rsidRPr="0048564E" w:rsidRDefault="0048564E" w:rsidP="0048564E">
            <w:pPr>
              <w:rPr>
                <w:sz w:val="20"/>
              </w:rPr>
            </w:pPr>
            <w:r w:rsidRPr="0048564E">
              <w:rPr>
                <w:sz w:val="20"/>
              </w:rPr>
              <w:t xml:space="preserve">Elementi strojeva </w:t>
            </w:r>
          </w:p>
        </w:tc>
        <w:tc>
          <w:tcPr>
            <w:tcW w:w="1276" w:type="dxa"/>
          </w:tcPr>
          <w:p w14:paraId="124F7C4C" w14:textId="77777777" w:rsidR="0048564E" w:rsidRPr="0048564E" w:rsidRDefault="0048564E" w:rsidP="0048564E">
            <w:pPr>
              <w:jc w:val="center"/>
              <w:rPr>
                <w:sz w:val="20"/>
              </w:rPr>
            </w:pPr>
            <w:r w:rsidRPr="0048564E">
              <w:rPr>
                <w:sz w:val="20"/>
              </w:rPr>
              <w:t>70</w:t>
            </w:r>
          </w:p>
        </w:tc>
        <w:tc>
          <w:tcPr>
            <w:tcW w:w="1417" w:type="dxa"/>
          </w:tcPr>
          <w:p w14:paraId="0E602663" w14:textId="77777777" w:rsidR="0048564E" w:rsidRPr="0048564E" w:rsidRDefault="0048564E" w:rsidP="0048564E">
            <w:pPr>
              <w:jc w:val="center"/>
              <w:rPr>
                <w:sz w:val="20"/>
              </w:rPr>
            </w:pPr>
          </w:p>
        </w:tc>
      </w:tr>
      <w:tr w:rsidR="0048564E" w:rsidRPr="0048564E" w14:paraId="19B75C31" w14:textId="77777777" w:rsidTr="0048564E">
        <w:tc>
          <w:tcPr>
            <w:tcW w:w="3652" w:type="dxa"/>
          </w:tcPr>
          <w:p w14:paraId="28BB8A57" w14:textId="77777777" w:rsidR="0048564E" w:rsidRPr="0048564E" w:rsidRDefault="0048564E" w:rsidP="0048564E">
            <w:pPr>
              <w:rPr>
                <w:sz w:val="20"/>
              </w:rPr>
            </w:pPr>
            <w:r w:rsidRPr="0048564E">
              <w:rPr>
                <w:sz w:val="20"/>
              </w:rPr>
              <w:t>Dunđer Zoran</w:t>
            </w:r>
          </w:p>
        </w:tc>
        <w:tc>
          <w:tcPr>
            <w:tcW w:w="3544" w:type="dxa"/>
          </w:tcPr>
          <w:p w14:paraId="3DB6E3F4" w14:textId="77777777" w:rsidR="0048564E" w:rsidRPr="0048564E" w:rsidRDefault="0048564E" w:rsidP="0048564E">
            <w:pPr>
              <w:rPr>
                <w:sz w:val="20"/>
              </w:rPr>
            </w:pPr>
            <w:r w:rsidRPr="0048564E">
              <w:rPr>
                <w:sz w:val="20"/>
              </w:rPr>
              <w:t xml:space="preserve">Tehnička mehanika </w:t>
            </w:r>
          </w:p>
        </w:tc>
        <w:tc>
          <w:tcPr>
            <w:tcW w:w="1276" w:type="dxa"/>
          </w:tcPr>
          <w:p w14:paraId="2C53D1E5" w14:textId="77777777" w:rsidR="0048564E" w:rsidRPr="0048564E" w:rsidRDefault="0048564E" w:rsidP="0048564E">
            <w:pPr>
              <w:jc w:val="center"/>
              <w:rPr>
                <w:sz w:val="20"/>
              </w:rPr>
            </w:pPr>
            <w:r w:rsidRPr="0048564E">
              <w:rPr>
                <w:sz w:val="20"/>
              </w:rPr>
              <w:t>35</w:t>
            </w:r>
          </w:p>
        </w:tc>
        <w:tc>
          <w:tcPr>
            <w:tcW w:w="1417" w:type="dxa"/>
          </w:tcPr>
          <w:p w14:paraId="26A81842" w14:textId="77777777" w:rsidR="0048564E" w:rsidRPr="0048564E" w:rsidRDefault="0048564E" w:rsidP="0048564E">
            <w:pPr>
              <w:jc w:val="center"/>
              <w:rPr>
                <w:sz w:val="20"/>
              </w:rPr>
            </w:pPr>
            <w:r w:rsidRPr="0048564E">
              <w:rPr>
                <w:sz w:val="20"/>
              </w:rPr>
              <w:t>35+35</w:t>
            </w:r>
          </w:p>
        </w:tc>
      </w:tr>
      <w:tr w:rsidR="0048564E" w:rsidRPr="0048564E" w14:paraId="532A217D" w14:textId="77777777" w:rsidTr="0048564E">
        <w:tc>
          <w:tcPr>
            <w:tcW w:w="3652" w:type="dxa"/>
          </w:tcPr>
          <w:p w14:paraId="2A5890D4" w14:textId="77777777" w:rsidR="0048564E" w:rsidRPr="0048564E" w:rsidRDefault="0048564E" w:rsidP="0048564E">
            <w:pPr>
              <w:rPr>
                <w:sz w:val="20"/>
              </w:rPr>
            </w:pPr>
            <w:r w:rsidRPr="0048564E">
              <w:rPr>
                <w:sz w:val="20"/>
              </w:rPr>
              <w:t>Živković Grga</w:t>
            </w:r>
          </w:p>
        </w:tc>
        <w:tc>
          <w:tcPr>
            <w:tcW w:w="3544" w:type="dxa"/>
          </w:tcPr>
          <w:p w14:paraId="22B8E45E" w14:textId="77777777" w:rsidR="0048564E" w:rsidRPr="0048564E" w:rsidRDefault="0048564E" w:rsidP="0048564E">
            <w:pPr>
              <w:rPr>
                <w:sz w:val="20"/>
              </w:rPr>
            </w:pPr>
            <w:r w:rsidRPr="0048564E">
              <w:rPr>
                <w:sz w:val="20"/>
              </w:rPr>
              <w:t xml:space="preserve">Električne instalacije </w:t>
            </w:r>
          </w:p>
        </w:tc>
        <w:tc>
          <w:tcPr>
            <w:tcW w:w="1276" w:type="dxa"/>
          </w:tcPr>
          <w:p w14:paraId="2A1DAB56" w14:textId="77777777" w:rsidR="0048564E" w:rsidRPr="0048564E" w:rsidRDefault="0048564E" w:rsidP="0048564E">
            <w:pPr>
              <w:jc w:val="center"/>
              <w:rPr>
                <w:sz w:val="20"/>
              </w:rPr>
            </w:pPr>
            <w:r w:rsidRPr="0048564E">
              <w:rPr>
                <w:sz w:val="20"/>
              </w:rPr>
              <w:t>35</w:t>
            </w:r>
          </w:p>
        </w:tc>
        <w:tc>
          <w:tcPr>
            <w:tcW w:w="1417" w:type="dxa"/>
          </w:tcPr>
          <w:p w14:paraId="4F42DD21" w14:textId="77777777" w:rsidR="0048564E" w:rsidRPr="0048564E" w:rsidRDefault="0048564E" w:rsidP="0048564E">
            <w:pPr>
              <w:jc w:val="center"/>
              <w:rPr>
                <w:sz w:val="20"/>
              </w:rPr>
            </w:pPr>
            <w:r w:rsidRPr="0048564E">
              <w:rPr>
                <w:sz w:val="20"/>
              </w:rPr>
              <w:t>35+35</w:t>
            </w:r>
          </w:p>
        </w:tc>
      </w:tr>
      <w:tr w:rsidR="0048564E" w:rsidRPr="0048564E" w14:paraId="0A371876" w14:textId="77777777" w:rsidTr="0048564E">
        <w:tc>
          <w:tcPr>
            <w:tcW w:w="3652" w:type="dxa"/>
          </w:tcPr>
          <w:p w14:paraId="1253A4D6" w14:textId="77777777" w:rsidR="0048564E" w:rsidRPr="0048564E" w:rsidRDefault="0048564E" w:rsidP="0048564E">
            <w:pPr>
              <w:rPr>
                <w:sz w:val="20"/>
              </w:rPr>
            </w:pPr>
            <w:r w:rsidRPr="0048564E">
              <w:rPr>
                <w:sz w:val="20"/>
              </w:rPr>
              <w:t>Žužić Tomislav/Balaž Igor</w:t>
            </w:r>
          </w:p>
        </w:tc>
        <w:tc>
          <w:tcPr>
            <w:tcW w:w="3544" w:type="dxa"/>
          </w:tcPr>
          <w:p w14:paraId="2DE752DA" w14:textId="77777777" w:rsidR="0048564E" w:rsidRPr="0048564E" w:rsidRDefault="0048564E" w:rsidP="0048564E">
            <w:pPr>
              <w:rPr>
                <w:sz w:val="20"/>
              </w:rPr>
            </w:pPr>
            <w:r w:rsidRPr="0048564E">
              <w:rPr>
                <w:sz w:val="20"/>
              </w:rPr>
              <w:t>Radioničke vježbe</w:t>
            </w:r>
            <w:r>
              <w:rPr>
                <w:sz w:val="20"/>
              </w:rPr>
              <w:t xml:space="preserve"> (E)</w:t>
            </w:r>
          </w:p>
        </w:tc>
        <w:tc>
          <w:tcPr>
            <w:tcW w:w="1276" w:type="dxa"/>
          </w:tcPr>
          <w:p w14:paraId="1E623603" w14:textId="77777777" w:rsidR="0048564E" w:rsidRPr="0048564E" w:rsidRDefault="0048564E" w:rsidP="0048564E">
            <w:pPr>
              <w:jc w:val="center"/>
              <w:rPr>
                <w:sz w:val="20"/>
              </w:rPr>
            </w:pPr>
            <w:r w:rsidRPr="0048564E">
              <w:rPr>
                <w:sz w:val="20"/>
              </w:rPr>
              <w:t>0</w:t>
            </w:r>
          </w:p>
        </w:tc>
        <w:tc>
          <w:tcPr>
            <w:tcW w:w="1417" w:type="dxa"/>
          </w:tcPr>
          <w:p w14:paraId="38BEC923" w14:textId="77777777" w:rsidR="0048564E" w:rsidRPr="0048564E" w:rsidRDefault="0048564E" w:rsidP="0048564E">
            <w:pPr>
              <w:jc w:val="center"/>
              <w:rPr>
                <w:sz w:val="20"/>
              </w:rPr>
            </w:pPr>
            <w:r w:rsidRPr="0048564E">
              <w:rPr>
                <w:sz w:val="20"/>
              </w:rPr>
              <w:t>70+70</w:t>
            </w:r>
          </w:p>
        </w:tc>
      </w:tr>
      <w:tr w:rsidR="0048564E" w:rsidRPr="0048564E" w14:paraId="23B73DB8" w14:textId="77777777" w:rsidTr="0048564E">
        <w:tc>
          <w:tcPr>
            <w:tcW w:w="3652" w:type="dxa"/>
          </w:tcPr>
          <w:p w14:paraId="7EB22B0C" w14:textId="77777777" w:rsidR="0048564E" w:rsidRPr="0048564E" w:rsidRDefault="0048564E" w:rsidP="0048564E">
            <w:pPr>
              <w:rPr>
                <w:sz w:val="20"/>
              </w:rPr>
            </w:pPr>
            <w:r w:rsidRPr="0048564E">
              <w:rPr>
                <w:sz w:val="20"/>
              </w:rPr>
              <w:t>Bonifačić Dean</w:t>
            </w:r>
          </w:p>
        </w:tc>
        <w:tc>
          <w:tcPr>
            <w:tcW w:w="3544" w:type="dxa"/>
          </w:tcPr>
          <w:p w14:paraId="142A76CE" w14:textId="77777777" w:rsidR="0048564E" w:rsidRPr="0048564E" w:rsidRDefault="0048564E" w:rsidP="0048564E">
            <w:pPr>
              <w:rPr>
                <w:sz w:val="20"/>
              </w:rPr>
            </w:pPr>
            <w:r w:rsidRPr="0048564E">
              <w:rPr>
                <w:sz w:val="20"/>
              </w:rPr>
              <w:t>Električni strojevi i uređaji</w:t>
            </w:r>
          </w:p>
        </w:tc>
        <w:tc>
          <w:tcPr>
            <w:tcW w:w="1276" w:type="dxa"/>
          </w:tcPr>
          <w:p w14:paraId="3C1C71A9" w14:textId="77777777" w:rsidR="0048564E" w:rsidRPr="0048564E" w:rsidRDefault="0048564E" w:rsidP="0048564E">
            <w:pPr>
              <w:jc w:val="center"/>
              <w:rPr>
                <w:sz w:val="20"/>
              </w:rPr>
            </w:pPr>
            <w:r w:rsidRPr="0048564E">
              <w:rPr>
                <w:sz w:val="20"/>
              </w:rPr>
              <w:t>35</w:t>
            </w:r>
          </w:p>
        </w:tc>
        <w:tc>
          <w:tcPr>
            <w:tcW w:w="1417" w:type="dxa"/>
          </w:tcPr>
          <w:p w14:paraId="2A413C68" w14:textId="77777777" w:rsidR="0048564E" w:rsidRPr="0048564E" w:rsidRDefault="0048564E" w:rsidP="0048564E">
            <w:pPr>
              <w:jc w:val="center"/>
              <w:rPr>
                <w:sz w:val="20"/>
              </w:rPr>
            </w:pPr>
            <w:r w:rsidRPr="0048564E">
              <w:rPr>
                <w:sz w:val="20"/>
              </w:rPr>
              <w:t>35 +35</w:t>
            </w:r>
          </w:p>
        </w:tc>
      </w:tr>
      <w:tr w:rsidR="0048564E" w:rsidRPr="0048564E" w14:paraId="4E083C95" w14:textId="77777777" w:rsidTr="0048564E">
        <w:tc>
          <w:tcPr>
            <w:tcW w:w="3652" w:type="dxa"/>
          </w:tcPr>
          <w:p w14:paraId="47C790D0" w14:textId="77777777" w:rsidR="0048564E" w:rsidRPr="0048564E" w:rsidRDefault="0048564E" w:rsidP="0048564E">
            <w:pPr>
              <w:rPr>
                <w:sz w:val="20"/>
              </w:rPr>
            </w:pPr>
            <w:r w:rsidRPr="0048564E">
              <w:rPr>
                <w:sz w:val="20"/>
              </w:rPr>
              <w:t>Bonifačić Dean</w:t>
            </w:r>
          </w:p>
        </w:tc>
        <w:tc>
          <w:tcPr>
            <w:tcW w:w="3544" w:type="dxa"/>
          </w:tcPr>
          <w:p w14:paraId="4E0B54A7" w14:textId="77777777" w:rsidR="0048564E" w:rsidRPr="0048564E" w:rsidRDefault="0048564E" w:rsidP="0048564E">
            <w:pPr>
              <w:rPr>
                <w:sz w:val="20"/>
              </w:rPr>
            </w:pPr>
            <w:r w:rsidRPr="0048564E">
              <w:rPr>
                <w:sz w:val="20"/>
              </w:rPr>
              <w:t>Elektronički sklopovi</w:t>
            </w:r>
          </w:p>
        </w:tc>
        <w:tc>
          <w:tcPr>
            <w:tcW w:w="1276" w:type="dxa"/>
          </w:tcPr>
          <w:p w14:paraId="23BB6363" w14:textId="77777777" w:rsidR="0048564E" w:rsidRPr="0048564E" w:rsidRDefault="0048564E" w:rsidP="0048564E">
            <w:pPr>
              <w:jc w:val="center"/>
              <w:rPr>
                <w:sz w:val="20"/>
              </w:rPr>
            </w:pPr>
            <w:r w:rsidRPr="0048564E">
              <w:rPr>
                <w:sz w:val="20"/>
              </w:rPr>
              <w:t>35</w:t>
            </w:r>
          </w:p>
        </w:tc>
        <w:tc>
          <w:tcPr>
            <w:tcW w:w="1417" w:type="dxa"/>
          </w:tcPr>
          <w:p w14:paraId="66E082D6" w14:textId="77777777" w:rsidR="0048564E" w:rsidRPr="0048564E" w:rsidRDefault="0048564E" w:rsidP="0048564E">
            <w:pPr>
              <w:jc w:val="center"/>
              <w:rPr>
                <w:sz w:val="20"/>
              </w:rPr>
            </w:pPr>
            <w:r w:rsidRPr="0048564E">
              <w:rPr>
                <w:sz w:val="20"/>
              </w:rPr>
              <w:t>70+70</w:t>
            </w:r>
          </w:p>
        </w:tc>
      </w:tr>
    </w:tbl>
    <w:p w14:paraId="2D090F19" w14:textId="77777777" w:rsidR="00CC625C" w:rsidRPr="00130372" w:rsidRDefault="00CC625C" w:rsidP="00CC625C">
      <w:pPr>
        <w:rPr>
          <w:sz w:val="20"/>
        </w:rPr>
      </w:pPr>
    </w:p>
    <w:p w14:paraId="4F950C4C" w14:textId="77777777" w:rsidR="00B65C70" w:rsidRDefault="0048564E" w:rsidP="00CC625C">
      <w:pPr>
        <w:rPr>
          <w:b/>
        </w:rPr>
      </w:pPr>
      <w:r w:rsidRPr="0048564E">
        <w:rPr>
          <w:b/>
        </w:rPr>
        <w:t>RAZRED: 3. tehničar za mehatroniku</w:t>
      </w:r>
    </w:p>
    <w:p w14:paraId="24058DC3" w14:textId="77777777" w:rsidR="006518D2" w:rsidRDefault="006518D2" w:rsidP="00CC625C">
      <w:pPr>
        <w:rPr>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1275"/>
        <w:gridCol w:w="1642"/>
      </w:tblGrid>
      <w:tr w:rsidR="0048564E" w:rsidRPr="0048564E" w14:paraId="19265C89" w14:textId="77777777" w:rsidTr="0048564E">
        <w:tc>
          <w:tcPr>
            <w:tcW w:w="3348" w:type="dxa"/>
            <w:vMerge w:val="restart"/>
          </w:tcPr>
          <w:p w14:paraId="041C36A1" w14:textId="77777777" w:rsidR="0048564E" w:rsidRPr="0048564E" w:rsidRDefault="0048564E" w:rsidP="0048564E">
            <w:pPr>
              <w:jc w:val="center"/>
              <w:rPr>
                <w:sz w:val="20"/>
              </w:rPr>
            </w:pPr>
          </w:p>
          <w:p w14:paraId="49686839" w14:textId="77777777" w:rsidR="0048564E" w:rsidRPr="007411F8" w:rsidRDefault="0048564E" w:rsidP="0048564E">
            <w:pPr>
              <w:jc w:val="center"/>
              <w:rPr>
                <w:b/>
                <w:sz w:val="20"/>
              </w:rPr>
            </w:pPr>
            <w:r w:rsidRPr="007411F8">
              <w:rPr>
                <w:b/>
                <w:sz w:val="20"/>
              </w:rPr>
              <w:t>NASTAVNIK</w:t>
            </w:r>
          </w:p>
        </w:tc>
        <w:tc>
          <w:tcPr>
            <w:tcW w:w="3990" w:type="dxa"/>
            <w:vMerge w:val="restart"/>
          </w:tcPr>
          <w:p w14:paraId="45733337" w14:textId="77777777" w:rsidR="0048564E" w:rsidRPr="0048564E" w:rsidRDefault="0048564E" w:rsidP="0048564E">
            <w:pPr>
              <w:jc w:val="center"/>
              <w:rPr>
                <w:sz w:val="20"/>
              </w:rPr>
            </w:pPr>
          </w:p>
          <w:p w14:paraId="6F809D05" w14:textId="77777777" w:rsidR="0048564E" w:rsidRPr="0048564E" w:rsidRDefault="0048564E" w:rsidP="0048564E">
            <w:pPr>
              <w:jc w:val="center"/>
              <w:rPr>
                <w:b/>
                <w:sz w:val="20"/>
              </w:rPr>
            </w:pPr>
            <w:r w:rsidRPr="0048564E">
              <w:rPr>
                <w:b/>
                <w:sz w:val="20"/>
              </w:rPr>
              <w:t>NASTAVNI PREDMET</w:t>
            </w:r>
          </w:p>
        </w:tc>
        <w:tc>
          <w:tcPr>
            <w:tcW w:w="2917" w:type="dxa"/>
            <w:gridSpan w:val="2"/>
          </w:tcPr>
          <w:p w14:paraId="3414B311" w14:textId="77777777" w:rsidR="0048564E" w:rsidRPr="0048564E" w:rsidRDefault="0048564E" w:rsidP="0048564E">
            <w:pPr>
              <w:jc w:val="center"/>
              <w:rPr>
                <w:b/>
                <w:sz w:val="20"/>
              </w:rPr>
            </w:pPr>
            <w:r w:rsidRPr="0048564E">
              <w:rPr>
                <w:b/>
                <w:sz w:val="20"/>
              </w:rPr>
              <w:t>BROJ SATI (TJEDNO)</w:t>
            </w:r>
          </w:p>
        </w:tc>
      </w:tr>
      <w:tr w:rsidR="0048564E" w:rsidRPr="0048564E" w14:paraId="311ABC2F" w14:textId="77777777" w:rsidTr="0048564E">
        <w:tc>
          <w:tcPr>
            <w:tcW w:w="3348" w:type="dxa"/>
            <w:vMerge/>
          </w:tcPr>
          <w:p w14:paraId="6FB8A093" w14:textId="77777777" w:rsidR="0048564E" w:rsidRPr="0048564E" w:rsidRDefault="0048564E" w:rsidP="0048564E">
            <w:pPr>
              <w:rPr>
                <w:sz w:val="20"/>
              </w:rPr>
            </w:pPr>
          </w:p>
        </w:tc>
        <w:tc>
          <w:tcPr>
            <w:tcW w:w="3990" w:type="dxa"/>
            <w:vMerge/>
          </w:tcPr>
          <w:p w14:paraId="18F51912" w14:textId="77777777" w:rsidR="0048564E" w:rsidRPr="0048564E" w:rsidRDefault="0048564E" w:rsidP="0048564E">
            <w:pPr>
              <w:rPr>
                <w:sz w:val="20"/>
              </w:rPr>
            </w:pPr>
          </w:p>
        </w:tc>
        <w:tc>
          <w:tcPr>
            <w:tcW w:w="1275" w:type="dxa"/>
          </w:tcPr>
          <w:p w14:paraId="0DCF9026" w14:textId="77777777" w:rsidR="0048564E" w:rsidRPr="0048564E" w:rsidRDefault="0048564E" w:rsidP="0048564E">
            <w:pPr>
              <w:rPr>
                <w:b/>
                <w:sz w:val="20"/>
              </w:rPr>
            </w:pPr>
            <w:r w:rsidRPr="0048564E">
              <w:rPr>
                <w:b/>
                <w:sz w:val="20"/>
              </w:rPr>
              <w:t>TEORIJE</w:t>
            </w:r>
          </w:p>
        </w:tc>
        <w:tc>
          <w:tcPr>
            <w:tcW w:w="1642" w:type="dxa"/>
          </w:tcPr>
          <w:p w14:paraId="6ED9B5A7" w14:textId="77777777" w:rsidR="0048564E" w:rsidRPr="0048564E" w:rsidRDefault="0048564E" w:rsidP="0048564E">
            <w:pPr>
              <w:rPr>
                <w:b/>
                <w:sz w:val="20"/>
              </w:rPr>
            </w:pPr>
            <w:r w:rsidRPr="0048564E">
              <w:rPr>
                <w:b/>
                <w:sz w:val="20"/>
              </w:rPr>
              <w:t>VJEŽBI</w:t>
            </w:r>
          </w:p>
        </w:tc>
      </w:tr>
      <w:tr w:rsidR="0048564E" w:rsidRPr="0048564E" w14:paraId="5ED3B44A" w14:textId="77777777" w:rsidTr="0048564E">
        <w:tc>
          <w:tcPr>
            <w:tcW w:w="3348" w:type="dxa"/>
          </w:tcPr>
          <w:p w14:paraId="69B21BEE" w14:textId="77777777" w:rsidR="0048564E" w:rsidRPr="0048564E" w:rsidRDefault="0048564E" w:rsidP="0048564E">
            <w:pPr>
              <w:rPr>
                <w:sz w:val="20"/>
              </w:rPr>
            </w:pPr>
            <w:r w:rsidRPr="0048564E">
              <w:rPr>
                <w:sz w:val="20"/>
              </w:rPr>
              <w:t>Troha Marinka</w:t>
            </w:r>
          </w:p>
        </w:tc>
        <w:tc>
          <w:tcPr>
            <w:tcW w:w="3990" w:type="dxa"/>
          </w:tcPr>
          <w:p w14:paraId="70E676E3" w14:textId="77777777" w:rsidR="0048564E" w:rsidRPr="0048564E" w:rsidRDefault="0048564E" w:rsidP="0048564E">
            <w:pPr>
              <w:rPr>
                <w:sz w:val="20"/>
              </w:rPr>
            </w:pPr>
            <w:r w:rsidRPr="0048564E">
              <w:rPr>
                <w:sz w:val="20"/>
              </w:rPr>
              <w:t>Hrvatski jezik</w:t>
            </w:r>
          </w:p>
        </w:tc>
        <w:tc>
          <w:tcPr>
            <w:tcW w:w="1275" w:type="dxa"/>
          </w:tcPr>
          <w:p w14:paraId="546BE537" w14:textId="77777777" w:rsidR="0048564E" w:rsidRPr="0048564E" w:rsidRDefault="0048564E" w:rsidP="0048564E">
            <w:pPr>
              <w:jc w:val="center"/>
              <w:rPr>
                <w:sz w:val="20"/>
              </w:rPr>
            </w:pPr>
            <w:r w:rsidRPr="0048564E">
              <w:rPr>
                <w:sz w:val="20"/>
              </w:rPr>
              <w:t>105</w:t>
            </w:r>
          </w:p>
        </w:tc>
        <w:tc>
          <w:tcPr>
            <w:tcW w:w="1642" w:type="dxa"/>
          </w:tcPr>
          <w:p w14:paraId="4A454778" w14:textId="77777777" w:rsidR="0048564E" w:rsidRPr="0048564E" w:rsidRDefault="0048564E" w:rsidP="0048564E">
            <w:pPr>
              <w:jc w:val="center"/>
              <w:rPr>
                <w:sz w:val="20"/>
              </w:rPr>
            </w:pPr>
          </w:p>
        </w:tc>
      </w:tr>
      <w:tr w:rsidR="0048564E" w:rsidRPr="0048564E" w14:paraId="19F315C2" w14:textId="77777777" w:rsidTr="0048564E">
        <w:tc>
          <w:tcPr>
            <w:tcW w:w="3348" w:type="dxa"/>
          </w:tcPr>
          <w:p w14:paraId="7AB851B9" w14:textId="77777777" w:rsidR="0048564E" w:rsidRPr="0048564E" w:rsidRDefault="0048564E" w:rsidP="0048564E">
            <w:pPr>
              <w:rPr>
                <w:sz w:val="20"/>
              </w:rPr>
            </w:pPr>
            <w:r w:rsidRPr="0048564E">
              <w:rPr>
                <w:sz w:val="20"/>
              </w:rPr>
              <w:t>Tomljanović Gabriela</w:t>
            </w:r>
          </w:p>
        </w:tc>
        <w:tc>
          <w:tcPr>
            <w:tcW w:w="3990" w:type="dxa"/>
          </w:tcPr>
          <w:p w14:paraId="0C24140E" w14:textId="77777777" w:rsidR="0048564E" w:rsidRPr="0048564E" w:rsidRDefault="0048564E" w:rsidP="0048564E">
            <w:pPr>
              <w:rPr>
                <w:sz w:val="20"/>
              </w:rPr>
            </w:pPr>
            <w:r w:rsidRPr="0048564E">
              <w:rPr>
                <w:sz w:val="20"/>
              </w:rPr>
              <w:t>Engleski jezik</w:t>
            </w:r>
          </w:p>
        </w:tc>
        <w:tc>
          <w:tcPr>
            <w:tcW w:w="1275" w:type="dxa"/>
          </w:tcPr>
          <w:p w14:paraId="5F221BA6" w14:textId="77777777" w:rsidR="0048564E" w:rsidRPr="0048564E" w:rsidRDefault="0048564E" w:rsidP="0048564E">
            <w:pPr>
              <w:jc w:val="center"/>
              <w:rPr>
                <w:sz w:val="20"/>
              </w:rPr>
            </w:pPr>
            <w:r w:rsidRPr="0048564E">
              <w:rPr>
                <w:sz w:val="20"/>
              </w:rPr>
              <w:t>70</w:t>
            </w:r>
          </w:p>
        </w:tc>
        <w:tc>
          <w:tcPr>
            <w:tcW w:w="1642" w:type="dxa"/>
          </w:tcPr>
          <w:p w14:paraId="3A8BA2D8" w14:textId="77777777" w:rsidR="0048564E" w:rsidRPr="0048564E" w:rsidRDefault="0048564E" w:rsidP="0048564E">
            <w:pPr>
              <w:jc w:val="center"/>
              <w:rPr>
                <w:sz w:val="20"/>
              </w:rPr>
            </w:pPr>
          </w:p>
        </w:tc>
      </w:tr>
      <w:tr w:rsidR="0048564E" w:rsidRPr="0048564E" w14:paraId="67E7F1D6" w14:textId="77777777" w:rsidTr="0048564E">
        <w:tc>
          <w:tcPr>
            <w:tcW w:w="3348" w:type="dxa"/>
          </w:tcPr>
          <w:p w14:paraId="1D966C6D" w14:textId="77777777" w:rsidR="0048564E" w:rsidRPr="0048564E" w:rsidRDefault="0048564E" w:rsidP="0048564E">
            <w:pPr>
              <w:rPr>
                <w:sz w:val="20"/>
              </w:rPr>
            </w:pPr>
            <w:r w:rsidRPr="0048564E">
              <w:rPr>
                <w:sz w:val="20"/>
              </w:rPr>
              <w:t>Radić Antun</w:t>
            </w:r>
          </w:p>
        </w:tc>
        <w:tc>
          <w:tcPr>
            <w:tcW w:w="3990" w:type="dxa"/>
          </w:tcPr>
          <w:p w14:paraId="2ECA46E0" w14:textId="77777777" w:rsidR="0048564E" w:rsidRPr="0048564E" w:rsidRDefault="0048564E" w:rsidP="0048564E">
            <w:pPr>
              <w:rPr>
                <w:sz w:val="20"/>
              </w:rPr>
            </w:pPr>
            <w:r w:rsidRPr="0048564E">
              <w:rPr>
                <w:sz w:val="20"/>
              </w:rPr>
              <w:t>Vjeronauk / Etika</w:t>
            </w:r>
          </w:p>
        </w:tc>
        <w:tc>
          <w:tcPr>
            <w:tcW w:w="1275" w:type="dxa"/>
          </w:tcPr>
          <w:p w14:paraId="210DB879" w14:textId="77777777" w:rsidR="0048564E" w:rsidRPr="0048564E" w:rsidRDefault="0048564E" w:rsidP="0048564E">
            <w:pPr>
              <w:jc w:val="center"/>
              <w:rPr>
                <w:sz w:val="20"/>
              </w:rPr>
            </w:pPr>
            <w:r w:rsidRPr="0048564E">
              <w:rPr>
                <w:sz w:val="20"/>
              </w:rPr>
              <w:t>35</w:t>
            </w:r>
          </w:p>
        </w:tc>
        <w:tc>
          <w:tcPr>
            <w:tcW w:w="1642" w:type="dxa"/>
          </w:tcPr>
          <w:p w14:paraId="266ABD2B" w14:textId="77777777" w:rsidR="0048564E" w:rsidRPr="0048564E" w:rsidRDefault="0048564E" w:rsidP="0048564E">
            <w:pPr>
              <w:jc w:val="center"/>
              <w:rPr>
                <w:sz w:val="20"/>
              </w:rPr>
            </w:pPr>
          </w:p>
        </w:tc>
      </w:tr>
      <w:tr w:rsidR="0048564E" w:rsidRPr="0048564E" w14:paraId="1ED8C886" w14:textId="77777777" w:rsidTr="0048564E">
        <w:tc>
          <w:tcPr>
            <w:tcW w:w="3348" w:type="dxa"/>
          </w:tcPr>
          <w:p w14:paraId="48358911" w14:textId="77777777" w:rsidR="0048564E" w:rsidRPr="0048564E" w:rsidRDefault="0048564E" w:rsidP="0048564E">
            <w:pPr>
              <w:rPr>
                <w:sz w:val="20"/>
              </w:rPr>
            </w:pPr>
            <w:r w:rsidRPr="0048564E">
              <w:rPr>
                <w:sz w:val="20"/>
              </w:rPr>
              <w:t>Smiljanec Mirna</w:t>
            </w:r>
          </w:p>
        </w:tc>
        <w:tc>
          <w:tcPr>
            <w:tcW w:w="3990" w:type="dxa"/>
          </w:tcPr>
          <w:p w14:paraId="48D82159" w14:textId="77777777" w:rsidR="0048564E" w:rsidRPr="0048564E" w:rsidRDefault="0048564E" w:rsidP="0048564E">
            <w:pPr>
              <w:rPr>
                <w:sz w:val="20"/>
              </w:rPr>
            </w:pPr>
            <w:r w:rsidRPr="0048564E">
              <w:rPr>
                <w:sz w:val="20"/>
              </w:rPr>
              <w:t>Tjelesna i zdravstvena kultura</w:t>
            </w:r>
          </w:p>
        </w:tc>
        <w:tc>
          <w:tcPr>
            <w:tcW w:w="1275" w:type="dxa"/>
          </w:tcPr>
          <w:p w14:paraId="26843ACF" w14:textId="77777777" w:rsidR="0048564E" w:rsidRPr="0048564E" w:rsidRDefault="0048564E" w:rsidP="0048564E">
            <w:pPr>
              <w:jc w:val="center"/>
              <w:rPr>
                <w:sz w:val="20"/>
              </w:rPr>
            </w:pPr>
            <w:r w:rsidRPr="0048564E">
              <w:rPr>
                <w:sz w:val="20"/>
              </w:rPr>
              <w:t>70</w:t>
            </w:r>
          </w:p>
        </w:tc>
        <w:tc>
          <w:tcPr>
            <w:tcW w:w="1642" w:type="dxa"/>
          </w:tcPr>
          <w:p w14:paraId="39D0EB1F" w14:textId="77777777" w:rsidR="0048564E" w:rsidRPr="0048564E" w:rsidRDefault="0048564E" w:rsidP="0048564E">
            <w:pPr>
              <w:jc w:val="center"/>
              <w:rPr>
                <w:sz w:val="20"/>
              </w:rPr>
            </w:pPr>
          </w:p>
        </w:tc>
      </w:tr>
      <w:tr w:rsidR="0048564E" w:rsidRPr="0048564E" w14:paraId="3A23CFE9" w14:textId="77777777" w:rsidTr="0048564E">
        <w:tc>
          <w:tcPr>
            <w:tcW w:w="3348" w:type="dxa"/>
          </w:tcPr>
          <w:p w14:paraId="7D91825C" w14:textId="77777777" w:rsidR="0048564E" w:rsidRPr="0048564E" w:rsidRDefault="0048564E" w:rsidP="0048564E">
            <w:pPr>
              <w:rPr>
                <w:sz w:val="20"/>
              </w:rPr>
            </w:pPr>
            <w:r w:rsidRPr="0048564E">
              <w:rPr>
                <w:sz w:val="20"/>
              </w:rPr>
              <w:t>Golinac Danijel</w:t>
            </w:r>
          </w:p>
        </w:tc>
        <w:tc>
          <w:tcPr>
            <w:tcW w:w="3990" w:type="dxa"/>
          </w:tcPr>
          <w:p w14:paraId="524300C7" w14:textId="77777777" w:rsidR="0048564E" w:rsidRPr="0048564E" w:rsidRDefault="0048564E" w:rsidP="0048564E">
            <w:pPr>
              <w:rPr>
                <w:sz w:val="20"/>
              </w:rPr>
            </w:pPr>
            <w:r w:rsidRPr="0048564E">
              <w:rPr>
                <w:sz w:val="20"/>
              </w:rPr>
              <w:t>Matematika</w:t>
            </w:r>
          </w:p>
        </w:tc>
        <w:tc>
          <w:tcPr>
            <w:tcW w:w="1275" w:type="dxa"/>
          </w:tcPr>
          <w:p w14:paraId="6F81A7C9" w14:textId="77777777" w:rsidR="0048564E" w:rsidRPr="0048564E" w:rsidRDefault="0048564E" w:rsidP="0048564E">
            <w:pPr>
              <w:jc w:val="center"/>
              <w:rPr>
                <w:sz w:val="20"/>
              </w:rPr>
            </w:pPr>
            <w:r w:rsidRPr="0048564E">
              <w:rPr>
                <w:sz w:val="20"/>
              </w:rPr>
              <w:t>105</w:t>
            </w:r>
          </w:p>
        </w:tc>
        <w:tc>
          <w:tcPr>
            <w:tcW w:w="1642" w:type="dxa"/>
          </w:tcPr>
          <w:p w14:paraId="5C0EAD86" w14:textId="77777777" w:rsidR="0048564E" w:rsidRPr="0048564E" w:rsidRDefault="0048564E" w:rsidP="0048564E">
            <w:pPr>
              <w:jc w:val="center"/>
              <w:rPr>
                <w:sz w:val="20"/>
              </w:rPr>
            </w:pPr>
          </w:p>
        </w:tc>
      </w:tr>
      <w:tr w:rsidR="0048564E" w:rsidRPr="0048564E" w14:paraId="05249CA9" w14:textId="77777777" w:rsidTr="0048564E">
        <w:tc>
          <w:tcPr>
            <w:tcW w:w="3348" w:type="dxa"/>
          </w:tcPr>
          <w:p w14:paraId="0AEBFC82" w14:textId="77777777" w:rsidR="0048564E" w:rsidRPr="0048564E" w:rsidRDefault="0048564E" w:rsidP="0048564E">
            <w:pPr>
              <w:rPr>
                <w:sz w:val="20"/>
              </w:rPr>
            </w:pPr>
            <w:r w:rsidRPr="0048564E">
              <w:rPr>
                <w:sz w:val="20"/>
              </w:rPr>
              <w:t>Lisjak Domagoj</w:t>
            </w:r>
          </w:p>
        </w:tc>
        <w:tc>
          <w:tcPr>
            <w:tcW w:w="3990" w:type="dxa"/>
          </w:tcPr>
          <w:p w14:paraId="1A42B90E" w14:textId="77777777" w:rsidR="0048564E" w:rsidRPr="0048564E" w:rsidRDefault="0048564E" w:rsidP="0048564E">
            <w:pPr>
              <w:rPr>
                <w:sz w:val="20"/>
              </w:rPr>
            </w:pPr>
            <w:r w:rsidRPr="0048564E">
              <w:rPr>
                <w:sz w:val="20"/>
              </w:rPr>
              <w:t>Računalstvo</w:t>
            </w:r>
          </w:p>
        </w:tc>
        <w:tc>
          <w:tcPr>
            <w:tcW w:w="1275" w:type="dxa"/>
          </w:tcPr>
          <w:p w14:paraId="0CC21FE9" w14:textId="77777777" w:rsidR="0048564E" w:rsidRPr="0048564E" w:rsidRDefault="0048564E" w:rsidP="0048564E">
            <w:pPr>
              <w:jc w:val="center"/>
              <w:rPr>
                <w:sz w:val="20"/>
              </w:rPr>
            </w:pPr>
            <w:r w:rsidRPr="0048564E">
              <w:rPr>
                <w:sz w:val="20"/>
              </w:rPr>
              <w:t>35</w:t>
            </w:r>
          </w:p>
        </w:tc>
        <w:tc>
          <w:tcPr>
            <w:tcW w:w="1642" w:type="dxa"/>
          </w:tcPr>
          <w:p w14:paraId="0E4EEE9C" w14:textId="77777777" w:rsidR="0048564E" w:rsidRPr="0048564E" w:rsidRDefault="0048564E" w:rsidP="0048564E">
            <w:pPr>
              <w:jc w:val="center"/>
              <w:rPr>
                <w:sz w:val="20"/>
              </w:rPr>
            </w:pPr>
            <w:r w:rsidRPr="0048564E">
              <w:rPr>
                <w:sz w:val="20"/>
              </w:rPr>
              <w:t>35+35</w:t>
            </w:r>
          </w:p>
        </w:tc>
      </w:tr>
      <w:tr w:rsidR="0048564E" w:rsidRPr="0048564E" w14:paraId="5C225013" w14:textId="77777777" w:rsidTr="0048564E">
        <w:tc>
          <w:tcPr>
            <w:tcW w:w="3348" w:type="dxa"/>
          </w:tcPr>
          <w:p w14:paraId="689AA588" w14:textId="77777777" w:rsidR="0048564E" w:rsidRPr="0048564E" w:rsidRDefault="0048564E" w:rsidP="0048564E">
            <w:pPr>
              <w:rPr>
                <w:sz w:val="20"/>
              </w:rPr>
            </w:pPr>
            <w:r w:rsidRPr="0048564E">
              <w:rPr>
                <w:sz w:val="20"/>
              </w:rPr>
              <w:t>Koletić Igor</w:t>
            </w:r>
          </w:p>
        </w:tc>
        <w:tc>
          <w:tcPr>
            <w:tcW w:w="3990" w:type="dxa"/>
          </w:tcPr>
          <w:p w14:paraId="0FCD3DB5" w14:textId="77777777" w:rsidR="0048564E" w:rsidRPr="0048564E" w:rsidRDefault="0048564E" w:rsidP="0048564E">
            <w:pPr>
              <w:rPr>
                <w:sz w:val="20"/>
              </w:rPr>
            </w:pPr>
            <w:r w:rsidRPr="0048564E">
              <w:rPr>
                <w:sz w:val="20"/>
              </w:rPr>
              <w:t>Mehatroničke konstrukcije</w:t>
            </w:r>
          </w:p>
        </w:tc>
        <w:tc>
          <w:tcPr>
            <w:tcW w:w="1275" w:type="dxa"/>
          </w:tcPr>
          <w:p w14:paraId="4FC5006D" w14:textId="77777777" w:rsidR="0048564E" w:rsidRPr="0048564E" w:rsidRDefault="0048564E" w:rsidP="0048564E">
            <w:pPr>
              <w:jc w:val="center"/>
              <w:rPr>
                <w:sz w:val="20"/>
              </w:rPr>
            </w:pPr>
            <w:r w:rsidRPr="0048564E">
              <w:rPr>
                <w:sz w:val="20"/>
              </w:rPr>
              <w:t>35</w:t>
            </w:r>
          </w:p>
        </w:tc>
        <w:tc>
          <w:tcPr>
            <w:tcW w:w="1642" w:type="dxa"/>
          </w:tcPr>
          <w:p w14:paraId="53AE2DDD" w14:textId="77777777" w:rsidR="0048564E" w:rsidRPr="0048564E" w:rsidRDefault="0048564E" w:rsidP="0048564E">
            <w:pPr>
              <w:jc w:val="center"/>
              <w:rPr>
                <w:sz w:val="20"/>
              </w:rPr>
            </w:pPr>
            <w:r w:rsidRPr="0048564E">
              <w:rPr>
                <w:sz w:val="20"/>
              </w:rPr>
              <w:t>35+35</w:t>
            </w:r>
          </w:p>
        </w:tc>
      </w:tr>
      <w:tr w:rsidR="0048564E" w:rsidRPr="0048564E" w14:paraId="2ADCE6F1" w14:textId="77777777" w:rsidTr="0048564E">
        <w:tc>
          <w:tcPr>
            <w:tcW w:w="3348" w:type="dxa"/>
          </w:tcPr>
          <w:p w14:paraId="2B66CC1C" w14:textId="77777777" w:rsidR="0048564E" w:rsidRPr="0048564E" w:rsidRDefault="0048564E" w:rsidP="0048564E">
            <w:pPr>
              <w:rPr>
                <w:sz w:val="20"/>
              </w:rPr>
            </w:pPr>
            <w:r w:rsidRPr="0048564E">
              <w:rPr>
                <w:sz w:val="20"/>
              </w:rPr>
              <w:t>Balaž Igor/Milanović Dubravko</w:t>
            </w:r>
          </w:p>
        </w:tc>
        <w:tc>
          <w:tcPr>
            <w:tcW w:w="3990" w:type="dxa"/>
          </w:tcPr>
          <w:p w14:paraId="21B11488" w14:textId="77777777" w:rsidR="0048564E" w:rsidRPr="0048564E" w:rsidRDefault="0048564E" w:rsidP="0048564E">
            <w:pPr>
              <w:rPr>
                <w:sz w:val="20"/>
              </w:rPr>
            </w:pPr>
            <w:r w:rsidRPr="0048564E">
              <w:rPr>
                <w:sz w:val="20"/>
              </w:rPr>
              <w:t>Radioničke vježbe</w:t>
            </w:r>
            <w:r>
              <w:rPr>
                <w:sz w:val="20"/>
              </w:rPr>
              <w:t xml:space="preserve"> (E)</w:t>
            </w:r>
          </w:p>
        </w:tc>
        <w:tc>
          <w:tcPr>
            <w:tcW w:w="1275" w:type="dxa"/>
          </w:tcPr>
          <w:p w14:paraId="216D6E63" w14:textId="77777777" w:rsidR="0048564E" w:rsidRPr="0048564E" w:rsidRDefault="0048564E" w:rsidP="0048564E">
            <w:pPr>
              <w:jc w:val="center"/>
              <w:rPr>
                <w:sz w:val="20"/>
              </w:rPr>
            </w:pPr>
            <w:r w:rsidRPr="0048564E">
              <w:rPr>
                <w:sz w:val="20"/>
              </w:rPr>
              <w:t>0</w:t>
            </w:r>
          </w:p>
        </w:tc>
        <w:tc>
          <w:tcPr>
            <w:tcW w:w="1642" w:type="dxa"/>
          </w:tcPr>
          <w:p w14:paraId="7E30A2A7" w14:textId="77777777" w:rsidR="0048564E" w:rsidRPr="0048564E" w:rsidRDefault="0048564E" w:rsidP="0048564E">
            <w:pPr>
              <w:jc w:val="center"/>
              <w:rPr>
                <w:sz w:val="20"/>
              </w:rPr>
            </w:pPr>
            <w:r w:rsidRPr="0048564E">
              <w:rPr>
                <w:sz w:val="20"/>
              </w:rPr>
              <w:t>70+70</w:t>
            </w:r>
          </w:p>
        </w:tc>
      </w:tr>
      <w:tr w:rsidR="0048564E" w:rsidRPr="0048564E" w14:paraId="7C75E6A7" w14:textId="77777777" w:rsidTr="0048564E">
        <w:tc>
          <w:tcPr>
            <w:tcW w:w="3348" w:type="dxa"/>
          </w:tcPr>
          <w:p w14:paraId="77947235" w14:textId="77777777" w:rsidR="0048564E" w:rsidRPr="0048564E" w:rsidRDefault="0048564E" w:rsidP="0048564E">
            <w:pPr>
              <w:rPr>
                <w:sz w:val="20"/>
              </w:rPr>
            </w:pPr>
            <w:r w:rsidRPr="0048564E">
              <w:rPr>
                <w:sz w:val="20"/>
              </w:rPr>
              <w:t>Bonifačić Dean</w:t>
            </w:r>
          </w:p>
        </w:tc>
        <w:tc>
          <w:tcPr>
            <w:tcW w:w="3990" w:type="dxa"/>
          </w:tcPr>
          <w:p w14:paraId="14EE401C" w14:textId="77777777" w:rsidR="0048564E" w:rsidRPr="0048564E" w:rsidRDefault="0048564E" w:rsidP="0048564E">
            <w:pPr>
              <w:rPr>
                <w:sz w:val="20"/>
              </w:rPr>
            </w:pPr>
            <w:r w:rsidRPr="0048564E">
              <w:rPr>
                <w:sz w:val="20"/>
              </w:rPr>
              <w:t>Digitalna elektronika</w:t>
            </w:r>
          </w:p>
        </w:tc>
        <w:tc>
          <w:tcPr>
            <w:tcW w:w="1275" w:type="dxa"/>
          </w:tcPr>
          <w:p w14:paraId="131E3888" w14:textId="77777777" w:rsidR="0048564E" w:rsidRPr="0048564E" w:rsidRDefault="0048564E" w:rsidP="0048564E">
            <w:pPr>
              <w:jc w:val="center"/>
              <w:rPr>
                <w:sz w:val="20"/>
              </w:rPr>
            </w:pPr>
            <w:r w:rsidRPr="0048564E">
              <w:rPr>
                <w:sz w:val="20"/>
              </w:rPr>
              <w:t>35</w:t>
            </w:r>
          </w:p>
        </w:tc>
        <w:tc>
          <w:tcPr>
            <w:tcW w:w="1642" w:type="dxa"/>
          </w:tcPr>
          <w:p w14:paraId="096B8264" w14:textId="77777777" w:rsidR="0048564E" w:rsidRPr="0048564E" w:rsidRDefault="0048564E" w:rsidP="0048564E">
            <w:pPr>
              <w:jc w:val="center"/>
              <w:rPr>
                <w:sz w:val="20"/>
              </w:rPr>
            </w:pPr>
            <w:r w:rsidRPr="0048564E">
              <w:rPr>
                <w:sz w:val="20"/>
              </w:rPr>
              <w:t>35+35</w:t>
            </w:r>
          </w:p>
        </w:tc>
      </w:tr>
      <w:tr w:rsidR="0048564E" w:rsidRPr="0048564E" w14:paraId="057B7664" w14:textId="77777777" w:rsidTr="0048564E">
        <w:tc>
          <w:tcPr>
            <w:tcW w:w="3348" w:type="dxa"/>
          </w:tcPr>
          <w:p w14:paraId="521E9AF0" w14:textId="77777777" w:rsidR="0048564E" w:rsidRPr="0048564E" w:rsidRDefault="0048564E" w:rsidP="0048564E">
            <w:pPr>
              <w:rPr>
                <w:sz w:val="20"/>
              </w:rPr>
            </w:pPr>
            <w:r w:rsidRPr="0048564E">
              <w:rPr>
                <w:sz w:val="20"/>
              </w:rPr>
              <w:t>Kućan Igor</w:t>
            </w:r>
          </w:p>
        </w:tc>
        <w:tc>
          <w:tcPr>
            <w:tcW w:w="3990" w:type="dxa"/>
          </w:tcPr>
          <w:p w14:paraId="7B2AD634" w14:textId="77777777" w:rsidR="0048564E" w:rsidRPr="0048564E" w:rsidRDefault="0048564E" w:rsidP="0048564E">
            <w:pPr>
              <w:rPr>
                <w:sz w:val="20"/>
              </w:rPr>
            </w:pPr>
            <w:r w:rsidRPr="0048564E">
              <w:rPr>
                <w:sz w:val="20"/>
              </w:rPr>
              <w:t xml:space="preserve">Mikroupravljači </w:t>
            </w:r>
          </w:p>
        </w:tc>
        <w:tc>
          <w:tcPr>
            <w:tcW w:w="1275" w:type="dxa"/>
          </w:tcPr>
          <w:p w14:paraId="3568941C" w14:textId="77777777" w:rsidR="0048564E" w:rsidRPr="0048564E" w:rsidRDefault="0048564E" w:rsidP="0048564E">
            <w:pPr>
              <w:jc w:val="center"/>
              <w:rPr>
                <w:sz w:val="20"/>
              </w:rPr>
            </w:pPr>
            <w:r w:rsidRPr="0048564E">
              <w:rPr>
                <w:sz w:val="20"/>
              </w:rPr>
              <w:t>35</w:t>
            </w:r>
          </w:p>
        </w:tc>
        <w:tc>
          <w:tcPr>
            <w:tcW w:w="1642" w:type="dxa"/>
          </w:tcPr>
          <w:p w14:paraId="0806BC89" w14:textId="77777777" w:rsidR="0048564E" w:rsidRPr="0048564E" w:rsidRDefault="0048564E" w:rsidP="0048564E">
            <w:pPr>
              <w:jc w:val="center"/>
              <w:rPr>
                <w:sz w:val="20"/>
              </w:rPr>
            </w:pPr>
            <w:r w:rsidRPr="0048564E">
              <w:rPr>
                <w:sz w:val="20"/>
              </w:rPr>
              <w:t>35+35</w:t>
            </w:r>
          </w:p>
        </w:tc>
      </w:tr>
      <w:tr w:rsidR="0048564E" w:rsidRPr="0048564E" w14:paraId="71FBA087" w14:textId="77777777" w:rsidTr="0048564E">
        <w:tc>
          <w:tcPr>
            <w:tcW w:w="3348" w:type="dxa"/>
          </w:tcPr>
          <w:p w14:paraId="6C798AA8" w14:textId="77777777" w:rsidR="0048564E" w:rsidRPr="0048564E" w:rsidRDefault="0048564E" w:rsidP="0048564E">
            <w:pPr>
              <w:rPr>
                <w:sz w:val="20"/>
              </w:rPr>
            </w:pPr>
            <w:r w:rsidRPr="0048564E">
              <w:rPr>
                <w:sz w:val="20"/>
              </w:rPr>
              <w:t>Bićanić Mile</w:t>
            </w:r>
          </w:p>
        </w:tc>
        <w:tc>
          <w:tcPr>
            <w:tcW w:w="3990" w:type="dxa"/>
          </w:tcPr>
          <w:p w14:paraId="0DC92EF1" w14:textId="77777777" w:rsidR="0048564E" w:rsidRPr="0048564E" w:rsidRDefault="0048564E" w:rsidP="0048564E">
            <w:pPr>
              <w:rPr>
                <w:sz w:val="20"/>
              </w:rPr>
            </w:pPr>
            <w:r w:rsidRPr="0048564E">
              <w:rPr>
                <w:sz w:val="20"/>
              </w:rPr>
              <w:t>Pneumatika</w:t>
            </w:r>
          </w:p>
        </w:tc>
        <w:tc>
          <w:tcPr>
            <w:tcW w:w="1275" w:type="dxa"/>
          </w:tcPr>
          <w:p w14:paraId="7A1A9A34" w14:textId="77777777" w:rsidR="0048564E" w:rsidRPr="0048564E" w:rsidRDefault="0048564E" w:rsidP="0048564E">
            <w:pPr>
              <w:jc w:val="center"/>
              <w:rPr>
                <w:sz w:val="20"/>
              </w:rPr>
            </w:pPr>
            <w:r w:rsidRPr="0048564E">
              <w:rPr>
                <w:sz w:val="20"/>
              </w:rPr>
              <w:t>35</w:t>
            </w:r>
          </w:p>
        </w:tc>
        <w:tc>
          <w:tcPr>
            <w:tcW w:w="1642" w:type="dxa"/>
          </w:tcPr>
          <w:p w14:paraId="699AC81B" w14:textId="77777777" w:rsidR="0048564E" w:rsidRPr="0048564E" w:rsidRDefault="0048564E" w:rsidP="0048564E">
            <w:pPr>
              <w:jc w:val="center"/>
              <w:rPr>
                <w:sz w:val="20"/>
              </w:rPr>
            </w:pPr>
            <w:r w:rsidRPr="0048564E">
              <w:rPr>
                <w:sz w:val="20"/>
              </w:rPr>
              <w:t>70+70</w:t>
            </w:r>
          </w:p>
        </w:tc>
      </w:tr>
      <w:tr w:rsidR="0048564E" w:rsidRPr="0048564E" w14:paraId="575A7C83" w14:textId="77777777" w:rsidTr="0048564E">
        <w:tc>
          <w:tcPr>
            <w:tcW w:w="3348" w:type="dxa"/>
          </w:tcPr>
          <w:p w14:paraId="5D4A4A63" w14:textId="77777777" w:rsidR="0048564E" w:rsidRPr="0048564E" w:rsidRDefault="0048564E" w:rsidP="0048564E">
            <w:pPr>
              <w:rPr>
                <w:sz w:val="20"/>
              </w:rPr>
            </w:pPr>
            <w:r w:rsidRPr="0048564E">
              <w:rPr>
                <w:sz w:val="20"/>
              </w:rPr>
              <w:t>Bićanić Mile</w:t>
            </w:r>
          </w:p>
        </w:tc>
        <w:tc>
          <w:tcPr>
            <w:tcW w:w="3990" w:type="dxa"/>
          </w:tcPr>
          <w:p w14:paraId="06148ED0" w14:textId="77777777" w:rsidR="0048564E" w:rsidRPr="0048564E" w:rsidRDefault="0048564E" w:rsidP="0048564E">
            <w:pPr>
              <w:rPr>
                <w:sz w:val="20"/>
              </w:rPr>
            </w:pPr>
            <w:r w:rsidRPr="0048564E">
              <w:rPr>
                <w:sz w:val="20"/>
              </w:rPr>
              <w:t>Upravljanje i regulacija</w:t>
            </w:r>
          </w:p>
        </w:tc>
        <w:tc>
          <w:tcPr>
            <w:tcW w:w="1275" w:type="dxa"/>
          </w:tcPr>
          <w:p w14:paraId="5DB762AE" w14:textId="77777777" w:rsidR="0048564E" w:rsidRPr="0048564E" w:rsidRDefault="0048564E" w:rsidP="0048564E">
            <w:pPr>
              <w:jc w:val="center"/>
              <w:rPr>
                <w:sz w:val="20"/>
              </w:rPr>
            </w:pPr>
            <w:r w:rsidRPr="0048564E">
              <w:rPr>
                <w:sz w:val="20"/>
              </w:rPr>
              <w:t>35</w:t>
            </w:r>
          </w:p>
        </w:tc>
        <w:tc>
          <w:tcPr>
            <w:tcW w:w="1642" w:type="dxa"/>
          </w:tcPr>
          <w:p w14:paraId="5F5191FD" w14:textId="77777777" w:rsidR="0048564E" w:rsidRPr="0048564E" w:rsidRDefault="0048564E" w:rsidP="0048564E">
            <w:pPr>
              <w:jc w:val="center"/>
              <w:rPr>
                <w:sz w:val="20"/>
              </w:rPr>
            </w:pPr>
            <w:r w:rsidRPr="0048564E">
              <w:rPr>
                <w:sz w:val="20"/>
              </w:rPr>
              <w:t>70+70</w:t>
            </w:r>
          </w:p>
        </w:tc>
      </w:tr>
      <w:tr w:rsidR="0048564E" w:rsidRPr="0048564E" w14:paraId="701A5F10" w14:textId="77777777" w:rsidTr="0048564E">
        <w:tc>
          <w:tcPr>
            <w:tcW w:w="3348" w:type="dxa"/>
          </w:tcPr>
          <w:p w14:paraId="4567931E" w14:textId="77777777" w:rsidR="0048564E" w:rsidRPr="0048564E" w:rsidRDefault="0048564E" w:rsidP="0048564E">
            <w:pPr>
              <w:rPr>
                <w:sz w:val="20"/>
              </w:rPr>
            </w:pPr>
            <w:r w:rsidRPr="0048564E">
              <w:rPr>
                <w:sz w:val="20"/>
              </w:rPr>
              <w:t>Bićanić Mile</w:t>
            </w:r>
          </w:p>
        </w:tc>
        <w:tc>
          <w:tcPr>
            <w:tcW w:w="3990" w:type="dxa"/>
          </w:tcPr>
          <w:p w14:paraId="3183C476" w14:textId="77777777" w:rsidR="0048564E" w:rsidRPr="0048564E" w:rsidRDefault="0048564E" w:rsidP="0048564E">
            <w:pPr>
              <w:rPr>
                <w:sz w:val="20"/>
              </w:rPr>
            </w:pPr>
            <w:r w:rsidRPr="0048564E">
              <w:rPr>
                <w:sz w:val="20"/>
              </w:rPr>
              <w:t>Senzorika</w:t>
            </w:r>
          </w:p>
        </w:tc>
        <w:tc>
          <w:tcPr>
            <w:tcW w:w="1275" w:type="dxa"/>
          </w:tcPr>
          <w:p w14:paraId="27149F30" w14:textId="77777777" w:rsidR="0048564E" w:rsidRPr="0048564E" w:rsidRDefault="0048564E" w:rsidP="0048564E">
            <w:pPr>
              <w:jc w:val="center"/>
              <w:rPr>
                <w:sz w:val="20"/>
              </w:rPr>
            </w:pPr>
            <w:r w:rsidRPr="0048564E">
              <w:rPr>
                <w:sz w:val="20"/>
              </w:rPr>
              <w:t>35</w:t>
            </w:r>
          </w:p>
        </w:tc>
        <w:tc>
          <w:tcPr>
            <w:tcW w:w="1642" w:type="dxa"/>
          </w:tcPr>
          <w:p w14:paraId="5D2BB061" w14:textId="77777777" w:rsidR="0048564E" w:rsidRPr="0048564E" w:rsidRDefault="0048564E" w:rsidP="0048564E">
            <w:pPr>
              <w:jc w:val="center"/>
              <w:rPr>
                <w:sz w:val="20"/>
              </w:rPr>
            </w:pPr>
            <w:r w:rsidRPr="0048564E">
              <w:rPr>
                <w:sz w:val="20"/>
              </w:rPr>
              <w:t>35+35</w:t>
            </w:r>
          </w:p>
        </w:tc>
      </w:tr>
      <w:tr w:rsidR="0048564E" w:rsidRPr="0048564E" w14:paraId="4CD7FFF5" w14:textId="77777777" w:rsidTr="0048564E">
        <w:tc>
          <w:tcPr>
            <w:tcW w:w="3348" w:type="dxa"/>
          </w:tcPr>
          <w:p w14:paraId="3EBDE33F" w14:textId="77777777" w:rsidR="0048564E" w:rsidRPr="0048564E" w:rsidRDefault="0048564E" w:rsidP="0048564E">
            <w:pPr>
              <w:rPr>
                <w:sz w:val="20"/>
              </w:rPr>
            </w:pPr>
            <w:r w:rsidRPr="0048564E">
              <w:rPr>
                <w:sz w:val="20"/>
              </w:rPr>
              <w:t>Bićanić Mile</w:t>
            </w:r>
          </w:p>
        </w:tc>
        <w:tc>
          <w:tcPr>
            <w:tcW w:w="3990" w:type="dxa"/>
          </w:tcPr>
          <w:p w14:paraId="15C3BA3C" w14:textId="77777777" w:rsidR="0048564E" w:rsidRPr="0048564E" w:rsidRDefault="0048564E" w:rsidP="0048564E">
            <w:pPr>
              <w:rPr>
                <w:sz w:val="20"/>
              </w:rPr>
            </w:pPr>
            <w:r w:rsidRPr="0048564E">
              <w:rPr>
                <w:sz w:val="20"/>
              </w:rPr>
              <w:t>Izborna nastava – Termodinamika</w:t>
            </w:r>
          </w:p>
        </w:tc>
        <w:tc>
          <w:tcPr>
            <w:tcW w:w="1275" w:type="dxa"/>
          </w:tcPr>
          <w:p w14:paraId="10CC5B2E" w14:textId="77777777" w:rsidR="0048564E" w:rsidRPr="0048564E" w:rsidRDefault="0048564E" w:rsidP="0048564E">
            <w:pPr>
              <w:jc w:val="center"/>
              <w:rPr>
                <w:sz w:val="20"/>
              </w:rPr>
            </w:pPr>
            <w:r w:rsidRPr="0048564E">
              <w:rPr>
                <w:sz w:val="20"/>
              </w:rPr>
              <w:t>70</w:t>
            </w:r>
          </w:p>
        </w:tc>
        <w:tc>
          <w:tcPr>
            <w:tcW w:w="1642" w:type="dxa"/>
          </w:tcPr>
          <w:p w14:paraId="0AD29CDA" w14:textId="77777777" w:rsidR="0048564E" w:rsidRPr="0048564E" w:rsidRDefault="0048564E" w:rsidP="0048564E">
            <w:pPr>
              <w:jc w:val="center"/>
              <w:rPr>
                <w:sz w:val="20"/>
              </w:rPr>
            </w:pPr>
          </w:p>
        </w:tc>
      </w:tr>
    </w:tbl>
    <w:p w14:paraId="15832CA7" w14:textId="77777777" w:rsidR="0048564E" w:rsidRPr="0048564E" w:rsidRDefault="0048564E" w:rsidP="00CC625C">
      <w:pPr>
        <w:rPr>
          <w:b/>
        </w:rPr>
      </w:pPr>
    </w:p>
    <w:p w14:paraId="6454C38E" w14:textId="77777777" w:rsidR="006518D2" w:rsidRPr="004178C0" w:rsidRDefault="00CC625C" w:rsidP="00CC625C">
      <w:pPr>
        <w:rPr>
          <w:b/>
          <w:szCs w:val="24"/>
        </w:rPr>
      </w:pPr>
      <w:r w:rsidRPr="00CC625C">
        <w:rPr>
          <w:b/>
          <w:szCs w:val="24"/>
        </w:rPr>
        <w:t>RAZRED:</w:t>
      </w:r>
      <w:r w:rsidRPr="00CC625C">
        <w:rPr>
          <w:szCs w:val="24"/>
        </w:rPr>
        <w:t xml:space="preserve"> </w:t>
      </w:r>
      <w:r w:rsidR="00130372">
        <w:rPr>
          <w:b/>
          <w:szCs w:val="24"/>
        </w:rPr>
        <w:t>1</w:t>
      </w:r>
      <w:r w:rsidRPr="00CC625C">
        <w:rPr>
          <w:b/>
          <w:szCs w:val="24"/>
        </w:rPr>
        <w:t>.</w:t>
      </w:r>
      <w:r w:rsidRPr="00CC625C">
        <w:rPr>
          <w:szCs w:val="24"/>
        </w:rPr>
        <w:t xml:space="preserve"> </w:t>
      </w:r>
      <w:r w:rsidR="00130372">
        <w:rPr>
          <w:b/>
          <w:szCs w:val="24"/>
        </w:rPr>
        <w:t>e</w:t>
      </w:r>
      <w:r w:rsidR="004178C0">
        <w:rPr>
          <w:b/>
          <w:szCs w:val="24"/>
        </w:rPr>
        <w:t>lektrotehničar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685"/>
        <w:gridCol w:w="1276"/>
        <w:gridCol w:w="1701"/>
      </w:tblGrid>
      <w:tr w:rsidR="0048564E" w:rsidRPr="0048564E" w14:paraId="78D23D81" w14:textId="77777777" w:rsidTr="0048564E">
        <w:tc>
          <w:tcPr>
            <w:tcW w:w="3227" w:type="dxa"/>
            <w:vMerge w:val="restart"/>
          </w:tcPr>
          <w:p w14:paraId="22DF03F7" w14:textId="77777777" w:rsidR="0048564E" w:rsidRPr="0048564E" w:rsidRDefault="0048564E" w:rsidP="0048564E">
            <w:pPr>
              <w:jc w:val="center"/>
              <w:rPr>
                <w:sz w:val="20"/>
              </w:rPr>
            </w:pPr>
          </w:p>
          <w:p w14:paraId="60A7EB5A" w14:textId="77777777" w:rsidR="0048564E" w:rsidRPr="007411F8" w:rsidRDefault="0048564E" w:rsidP="0048564E">
            <w:pPr>
              <w:jc w:val="center"/>
              <w:rPr>
                <w:b/>
                <w:sz w:val="20"/>
              </w:rPr>
            </w:pPr>
            <w:r w:rsidRPr="007411F8">
              <w:rPr>
                <w:b/>
                <w:sz w:val="20"/>
              </w:rPr>
              <w:t>NASTAVNIK</w:t>
            </w:r>
          </w:p>
        </w:tc>
        <w:tc>
          <w:tcPr>
            <w:tcW w:w="3685" w:type="dxa"/>
            <w:vMerge w:val="restart"/>
          </w:tcPr>
          <w:p w14:paraId="24FCC69F" w14:textId="77777777" w:rsidR="0048564E" w:rsidRPr="0048564E" w:rsidRDefault="0048564E" w:rsidP="0048564E">
            <w:pPr>
              <w:jc w:val="center"/>
              <w:rPr>
                <w:sz w:val="20"/>
              </w:rPr>
            </w:pPr>
          </w:p>
          <w:p w14:paraId="105C7CF5" w14:textId="77777777" w:rsidR="0048564E" w:rsidRPr="0048564E" w:rsidRDefault="0048564E" w:rsidP="0048564E">
            <w:pPr>
              <w:jc w:val="center"/>
              <w:rPr>
                <w:b/>
                <w:sz w:val="20"/>
              </w:rPr>
            </w:pPr>
            <w:r w:rsidRPr="0048564E">
              <w:rPr>
                <w:b/>
                <w:sz w:val="20"/>
              </w:rPr>
              <w:t>NASTAVNI PREDMET</w:t>
            </w:r>
          </w:p>
        </w:tc>
        <w:tc>
          <w:tcPr>
            <w:tcW w:w="2977" w:type="dxa"/>
            <w:gridSpan w:val="2"/>
          </w:tcPr>
          <w:p w14:paraId="47328983" w14:textId="77777777" w:rsidR="0048564E" w:rsidRPr="0048564E" w:rsidRDefault="0048564E" w:rsidP="0048564E">
            <w:pPr>
              <w:jc w:val="center"/>
              <w:rPr>
                <w:b/>
                <w:sz w:val="20"/>
              </w:rPr>
            </w:pPr>
            <w:r w:rsidRPr="0048564E">
              <w:rPr>
                <w:b/>
                <w:sz w:val="20"/>
              </w:rPr>
              <w:t>BROJ SATI (godišnje)</w:t>
            </w:r>
          </w:p>
        </w:tc>
      </w:tr>
      <w:tr w:rsidR="0048564E" w:rsidRPr="0048564E" w14:paraId="53CE81B1" w14:textId="77777777" w:rsidTr="0048564E">
        <w:tc>
          <w:tcPr>
            <w:tcW w:w="3227" w:type="dxa"/>
            <w:vMerge/>
          </w:tcPr>
          <w:p w14:paraId="348E72AD" w14:textId="77777777" w:rsidR="0048564E" w:rsidRPr="0048564E" w:rsidRDefault="0048564E" w:rsidP="0048564E">
            <w:pPr>
              <w:rPr>
                <w:sz w:val="20"/>
              </w:rPr>
            </w:pPr>
          </w:p>
        </w:tc>
        <w:tc>
          <w:tcPr>
            <w:tcW w:w="3685" w:type="dxa"/>
            <w:vMerge/>
          </w:tcPr>
          <w:p w14:paraId="57D23794" w14:textId="77777777" w:rsidR="0048564E" w:rsidRPr="0048564E" w:rsidRDefault="0048564E" w:rsidP="0048564E">
            <w:pPr>
              <w:rPr>
                <w:sz w:val="20"/>
              </w:rPr>
            </w:pPr>
          </w:p>
        </w:tc>
        <w:tc>
          <w:tcPr>
            <w:tcW w:w="1276" w:type="dxa"/>
          </w:tcPr>
          <w:p w14:paraId="36AB15B6" w14:textId="77777777" w:rsidR="0048564E" w:rsidRPr="0048564E" w:rsidRDefault="0048564E" w:rsidP="0048564E">
            <w:pPr>
              <w:rPr>
                <w:b/>
                <w:sz w:val="20"/>
              </w:rPr>
            </w:pPr>
            <w:r w:rsidRPr="0048564E">
              <w:rPr>
                <w:b/>
                <w:sz w:val="20"/>
              </w:rPr>
              <w:t>TEORIJE</w:t>
            </w:r>
          </w:p>
        </w:tc>
        <w:tc>
          <w:tcPr>
            <w:tcW w:w="1701" w:type="dxa"/>
          </w:tcPr>
          <w:p w14:paraId="5C6CC500" w14:textId="77777777" w:rsidR="0048564E" w:rsidRPr="0048564E" w:rsidRDefault="0048564E" w:rsidP="0048564E">
            <w:pPr>
              <w:rPr>
                <w:b/>
                <w:sz w:val="20"/>
              </w:rPr>
            </w:pPr>
            <w:r w:rsidRPr="0048564E">
              <w:rPr>
                <w:b/>
                <w:sz w:val="20"/>
              </w:rPr>
              <w:t>VJEŽBI</w:t>
            </w:r>
          </w:p>
        </w:tc>
      </w:tr>
      <w:tr w:rsidR="0048564E" w:rsidRPr="0048564E" w14:paraId="00E27884" w14:textId="77777777" w:rsidTr="0048564E">
        <w:tc>
          <w:tcPr>
            <w:tcW w:w="3227" w:type="dxa"/>
          </w:tcPr>
          <w:p w14:paraId="34524455" w14:textId="77777777" w:rsidR="0048564E" w:rsidRPr="0048564E" w:rsidRDefault="0048564E" w:rsidP="0048564E">
            <w:pPr>
              <w:rPr>
                <w:sz w:val="20"/>
              </w:rPr>
            </w:pPr>
            <w:r w:rsidRPr="0048564E">
              <w:rPr>
                <w:sz w:val="20"/>
              </w:rPr>
              <w:t>Babić Izabela</w:t>
            </w:r>
          </w:p>
        </w:tc>
        <w:tc>
          <w:tcPr>
            <w:tcW w:w="3685" w:type="dxa"/>
          </w:tcPr>
          <w:p w14:paraId="53145355" w14:textId="77777777" w:rsidR="0048564E" w:rsidRPr="0048564E" w:rsidRDefault="0048564E" w:rsidP="0048564E">
            <w:pPr>
              <w:rPr>
                <w:sz w:val="20"/>
              </w:rPr>
            </w:pPr>
            <w:r w:rsidRPr="0048564E">
              <w:rPr>
                <w:sz w:val="20"/>
              </w:rPr>
              <w:t>Hrvatski jezik</w:t>
            </w:r>
          </w:p>
        </w:tc>
        <w:tc>
          <w:tcPr>
            <w:tcW w:w="1276" w:type="dxa"/>
          </w:tcPr>
          <w:p w14:paraId="4DCDD7A5" w14:textId="77777777" w:rsidR="0048564E" w:rsidRPr="0048564E" w:rsidRDefault="0048564E" w:rsidP="0048564E">
            <w:pPr>
              <w:jc w:val="center"/>
              <w:rPr>
                <w:sz w:val="20"/>
              </w:rPr>
            </w:pPr>
            <w:r w:rsidRPr="0048564E">
              <w:rPr>
                <w:sz w:val="20"/>
              </w:rPr>
              <w:t>105</w:t>
            </w:r>
          </w:p>
        </w:tc>
        <w:tc>
          <w:tcPr>
            <w:tcW w:w="1701" w:type="dxa"/>
          </w:tcPr>
          <w:p w14:paraId="6CD6A0C4" w14:textId="77777777" w:rsidR="0048564E" w:rsidRPr="0048564E" w:rsidRDefault="0048564E" w:rsidP="0048564E">
            <w:pPr>
              <w:jc w:val="center"/>
              <w:rPr>
                <w:sz w:val="20"/>
              </w:rPr>
            </w:pPr>
          </w:p>
        </w:tc>
      </w:tr>
      <w:tr w:rsidR="0048564E" w:rsidRPr="0048564E" w14:paraId="26659285" w14:textId="77777777" w:rsidTr="0048564E">
        <w:tc>
          <w:tcPr>
            <w:tcW w:w="3227" w:type="dxa"/>
          </w:tcPr>
          <w:p w14:paraId="0B36166E" w14:textId="77777777" w:rsidR="0048564E" w:rsidRPr="0048564E" w:rsidRDefault="0048564E" w:rsidP="0048564E">
            <w:pPr>
              <w:rPr>
                <w:sz w:val="20"/>
              </w:rPr>
            </w:pPr>
            <w:r w:rsidRPr="0048564E">
              <w:rPr>
                <w:sz w:val="20"/>
              </w:rPr>
              <w:t>Strija Irina / Tomljanović Gabriela</w:t>
            </w:r>
          </w:p>
        </w:tc>
        <w:tc>
          <w:tcPr>
            <w:tcW w:w="3685" w:type="dxa"/>
          </w:tcPr>
          <w:p w14:paraId="35072F76" w14:textId="77777777" w:rsidR="0048564E" w:rsidRPr="0048564E" w:rsidRDefault="0048564E" w:rsidP="0048564E">
            <w:pPr>
              <w:rPr>
                <w:sz w:val="20"/>
              </w:rPr>
            </w:pPr>
            <w:r w:rsidRPr="0048564E">
              <w:rPr>
                <w:sz w:val="20"/>
              </w:rPr>
              <w:t>Njemački / Engleski jezik</w:t>
            </w:r>
          </w:p>
        </w:tc>
        <w:tc>
          <w:tcPr>
            <w:tcW w:w="1276" w:type="dxa"/>
          </w:tcPr>
          <w:p w14:paraId="6FB49B5E" w14:textId="77777777" w:rsidR="0048564E" w:rsidRPr="0048564E" w:rsidRDefault="0048564E" w:rsidP="0048564E">
            <w:pPr>
              <w:jc w:val="center"/>
              <w:rPr>
                <w:sz w:val="20"/>
              </w:rPr>
            </w:pPr>
            <w:r w:rsidRPr="0048564E">
              <w:rPr>
                <w:sz w:val="20"/>
              </w:rPr>
              <w:t>70</w:t>
            </w:r>
          </w:p>
        </w:tc>
        <w:tc>
          <w:tcPr>
            <w:tcW w:w="1701" w:type="dxa"/>
          </w:tcPr>
          <w:p w14:paraId="7EB95101" w14:textId="77777777" w:rsidR="0048564E" w:rsidRPr="0048564E" w:rsidRDefault="0048564E" w:rsidP="0048564E">
            <w:pPr>
              <w:jc w:val="center"/>
              <w:rPr>
                <w:sz w:val="20"/>
              </w:rPr>
            </w:pPr>
          </w:p>
        </w:tc>
      </w:tr>
      <w:tr w:rsidR="0048564E" w:rsidRPr="0048564E" w14:paraId="305B3CEC" w14:textId="77777777" w:rsidTr="0048564E">
        <w:tc>
          <w:tcPr>
            <w:tcW w:w="3227" w:type="dxa"/>
          </w:tcPr>
          <w:p w14:paraId="21B2B53C" w14:textId="77777777" w:rsidR="0048564E" w:rsidRPr="0048564E" w:rsidRDefault="0048564E" w:rsidP="0048564E">
            <w:pPr>
              <w:rPr>
                <w:sz w:val="20"/>
              </w:rPr>
            </w:pPr>
            <w:r w:rsidRPr="0048564E">
              <w:rPr>
                <w:sz w:val="20"/>
              </w:rPr>
              <w:t>Samac Zdravko</w:t>
            </w:r>
          </w:p>
        </w:tc>
        <w:tc>
          <w:tcPr>
            <w:tcW w:w="3685" w:type="dxa"/>
          </w:tcPr>
          <w:p w14:paraId="5FDF8C1F" w14:textId="77777777" w:rsidR="0048564E" w:rsidRPr="0048564E" w:rsidRDefault="0048564E" w:rsidP="0048564E">
            <w:pPr>
              <w:rPr>
                <w:sz w:val="20"/>
              </w:rPr>
            </w:pPr>
            <w:r w:rsidRPr="0048564E">
              <w:rPr>
                <w:sz w:val="20"/>
              </w:rPr>
              <w:t>Povijest</w:t>
            </w:r>
          </w:p>
        </w:tc>
        <w:tc>
          <w:tcPr>
            <w:tcW w:w="1276" w:type="dxa"/>
          </w:tcPr>
          <w:p w14:paraId="1E0F6C7D" w14:textId="77777777" w:rsidR="0048564E" w:rsidRPr="0048564E" w:rsidRDefault="0048564E" w:rsidP="0048564E">
            <w:pPr>
              <w:jc w:val="center"/>
              <w:rPr>
                <w:sz w:val="20"/>
              </w:rPr>
            </w:pPr>
            <w:r w:rsidRPr="0048564E">
              <w:rPr>
                <w:sz w:val="20"/>
              </w:rPr>
              <w:t>70</w:t>
            </w:r>
          </w:p>
        </w:tc>
        <w:tc>
          <w:tcPr>
            <w:tcW w:w="1701" w:type="dxa"/>
          </w:tcPr>
          <w:p w14:paraId="50C1A81D" w14:textId="77777777" w:rsidR="0048564E" w:rsidRPr="0048564E" w:rsidRDefault="0048564E" w:rsidP="0048564E">
            <w:pPr>
              <w:jc w:val="center"/>
              <w:rPr>
                <w:sz w:val="20"/>
              </w:rPr>
            </w:pPr>
          </w:p>
        </w:tc>
      </w:tr>
      <w:tr w:rsidR="0048564E" w:rsidRPr="0048564E" w14:paraId="4B8462B3" w14:textId="77777777" w:rsidTr="0048564E">
        <w:tc>
          <w:tcPr>
            <w:tcW w:w="3227" w:type="dxa"/>
          </w:tcPr>
          <w:p w14:paraId="373D0227" w14:textId="77777777" w:rsidR="0048564E" w:rsidRPr="0048564E" w:rsidRDefault="0048564E" w:rsidP="0048564E">
            <w:pPr>
              <w:rPr>
                <w:sz w:val="20"/>
              </w:rPr>
            </w:pPr>
            <w:r w:rsidRPr="0048564E">
              <w:rPr>
                <w:sz w:val="20"/>
              </w:rPr>
              <w:t xml:space="preserve">Radić Antun </w:t>
            </w:r>
          </w:p>
        </w:tc>
        <w:tc>
          <w:tcPr>
            <w:tcW w:w="3685" w:type="dxa"/>
          </w:tcPr>
          <w:p w14:paraId="3A885288" w14:textId="77777777" w:rsidR="0048564E" w:rsidRPr="0048564E" w:rsidRDefault="0048564E" w:rsidP="0048564E">
            <w:pPr>
              <w:rPr>
                <w:sz w:val="20"/>
              </w:rPr>
            </w:pPr>
            <w:r w:rsidRPr="0048564E">
              <w:rPr>
                <w:sz w:val="20"/>
              </w:rPr>
              <w:t>Vjeronauk / Etika</w:t>
            </w:r>
          </w:p>
        </w:tc>
        <w:tc>
          <w:tcPr>
            <w:tcW w:w="1276" w:type="dxa"/>
          </w:tcPr>
          <w:p w14:paraId="1AD3065F" w14:textId="77777777" w:rsidR="0048564E" w:rsidRPr="0048564E" w:rsidRDefault="0048564E" w:rsidP="0048564E">
            <w:pPr>
              <w:jc w:val="center"/>
              <w:rPr>
                <w:sz w:val="20"/>
              </w:rPr>
            </w:pPr>
            <w:r w:rsidRPr="0048564E">
              <w:rPr>
                <w:sz w:val="20"/>
              </w:rPr>
              <w:t>35</w:t>
            </w:r>
          </w:p>
        </w:tc>
        <w:tc>
          <w:tcPr>
            <w:tcW w:w="1701" w:type="dxa"/>
          </w:tcPr>
          <w:p w14:paraId="2CA8319F" w14:textId="77777777" w:rsidR="0048564E" w:rsidRPr="0048564E" w:rsidRDefault="0048564E" w:rsidP="0048564E">
            <w:pPr>
              <w:jc w:val="center"/>
              <w:rPr>
                <w:sz w:val="20"/>
              </w:rPr>
            </w:pPr>
          </w:p>
        </w:tc>
      </w:tr>
      <w:tr w:rsidR="0048564E" w:rsidRPr="0048564E" w14:paraId="484939F6" w14:textId="77777777" w:rsidTr="0048564E">
        <w:tc>
          <w:tcPr>
            <w:tcW w:w="3227" w:type="dxa"/>
          </w:tcPr>
          <w:p w14:paraId="30CB40E0" w14:textId="77777777" w:rsidR="0048564E" w:rsidRPr="0048564E" w:rsidRDefault="0048564E" w:rsidP="0048564E">
            <w:pPr>
              <w:rPr>
                <w:sz w:val="20"/>
              </w:rPr>
            </w:pPr>
            <w:r w:rsidRPr="0048564E">
              <w:rPr>
                <w:sz w:val="20"/>
              </w:rPr>
              <w:t>Bobanac Anita</w:t>
            </w:r>
          </w:p>
        </w:tc>
        <w:tc>
          <w:tcPr>
            <w:tcW w:w="3685" w:type="dxa"/>
          </w:tcPr>
          <w:p w14:paraId="00848EAC" w14:textId="77777777" w:rsidR="0048564E" w:rsidRPr="0048564E" w:rsidRDefault="0048564E" w:rsidP="0048564E">
            <w:pPr>
              <w:rPr>
                <w:sz w:val="20"/>
              </w:rPr>
            </w:pPr>
            <w:r w:rsidRPr="0048564E">
              <w:rPr>
                <w:sz w:val="20"/>
              </w:rPr>
              <w:t>Geografija</w:t>
            </w:r>
          </w:p>
        </w:tc>
        <w:tc>
          <w:tcPr>
            <w:tcW w:w="1276" w:type="dxa"/>
          </w:tcPr>
          <w:p w14:paraId="7861FFEC" w14:textId="77777777" w:rsidR="0048564E" w:rsidRPr="0048564E" w:rsidRDefault="0048564E" w:rsidP="0048564E">
            <w:pPr>
              <w:jc w:val="center"/>
              <w:rPr>
                <w:sz w:val="20"/>
              </w:rPr>
            </w:pPr>
            <w:r w:rsidRPr="0048564E">
              <w:rPr>
                <w:sz w:val="20"/>
              </w:rPr>
              <w:t>70</w:t>
            </w:r>
          </w:p>
        </w:tc>
        <w:tc>
          <w:tcPr>
            <w:tcW w:w="1701" w:type="dxa"/>
          </w:tcPr>
          <w:p w14:paraId="62A3FDB7" w14:textId="77777777" w:rsidR="0048564E" w:rsidRPr="0048564E" w:rsidRDefault="0048564E" w:rsidP="0048564E">
            <w:pPr>
              <w:jc w:val="center"/>
              <w:rPr>
                <w:sz w:val="20"/>
              </w:rPr>
            </w:pPr>
          </w:p>
        </w:tc>
      </w:tr>
      <w:tr w:rsidR="0048564E" w:rsidRPr="0048564E" w14:paraId="2C5218A3" w14:textId="77777777" w:rsidTr="0048564E">
        <w:tc>
          <w:tcPr>
            <w:tcW w:w="3227" w:type="dxa"/>
          </w:tcPr>
          <w:p w14:paraId="3C415C19" w14:textId="77777777" w:rsidR="0048564E" w:rsidRPr="0048564E" w:rsidRDefault="0048564E" w:rsidP="0048564E">
            <w:pPr>
              <w:rPr>
                <w:sz w:val="20"/>
              </w:rPr>
            </w:pPr>
            <w:r w:rsidRPr="0048564E">
              <w:rPr>
                <w:sz w:val="20"/>
              </w:rPr>
              <w:t>Smiljanec Mirna</w:t>
            </w:r>
          </w:p>
        </w:tc>
        <w:tc>
          <w:tcPr>
            <w:tcW w:w="3685" w:type="dxa"/>
          </w:tcPr>
          <w:p w14:paraId="3276FABB" w14:textId="77777777" w:rsidR="0048564E" w:rsidRPr="0048564E" w:rsidRDefault="0048564E" w:rsidP="0048564E">
            <w:pPr>
              <w:rPr>
                <w:sz w:val="20"/>
              </w:rPr>
            </w:pPr>
            <w:r w:rsidRPr="0048564E">
              <w:rPr>
                <w:sz w:val="20"/>
              </w:rPr>
              <w:t>Tjelesna i zdravstvena kultura</w:t>
            </w:r>
          </w:p>
        </w:tc>
        <w:tc>
          <w:tcPr>
            <w:tcW w:w="1276" w:type="dxa"/>
          </w:tcPr>
          <w:p w14:paraId="197DB4FF" w14:textId="77777777" w:rsidR="0048564E" w:rsidRPr="0048564E" w:rsidRDefault="0048564E" w:rsidP="0048564E">
            <w:pPr>
              <w:jc w:val="center"/>
              <w:rPr>
                <w:sz w:val="20"/>
              </w:rPr>
            </w:pPr>
            <w:r w:rsidRPr="0048564E">
              <w:rPr>
                <w:sz w:val="20"/>
              </w:rPr>
              <w:t>70</w:t>
            </w:r>
          </w:p>
        </w:tc>
        <w:tc>
          <w:tcPr>
            <w:tcW w:w="1701" w:type="dxa"/>
          </w:tcPr>
          <w:p w14:paraId="0695650B" w14:textId="77777777" w:rsidR="0048564E" w:rsidRPr="0048564E" w:rsidRDefault="0048564E" w:rsidP="0048564E">
            <w:pPr>
              <w:jc w:val="center"/>
              <w:rPr>
                <w:sz w:val="20"/>
              </w:rPr>
            </w:pPr>
          </w:p>
        </w:tc>
      </w:tr>
      <w:tr w:rsidR="0048564E" w:rsidRPr="0048564E" w14:paraId="6FBDE857" w14:textId="77777777" w:rsidTr="0048564E">
        <w:tc>
          <w:tcPr>
            <w:tcW w:w="3227" w:type="dxa"/>
          </w:tcPr>
          <w:p w14:paraId="6487DD2F" w14:textId="77777777" w:rsidR="0048564E" w:rsidRPr="0048564E" w:rsidRDefault="0048564E" w:rsidP="0048564E">
            <w:pPr>
              <w:rPr>
                <w:sz w:val="20"/>
              </w:rPr>
            </w:pPr>
            <w:r w:rsidRPr="0048564E">
              <w:rPr>
                <w:sz w:val="20"/>
              </w:rPr>
              <w:t>Hižman-Tržić Vlatka</w:t>
            </w:r>
          </w:p>
        </w:tc>
        <w:tc>
          <w:tcPr>
            <w:tcW w:w="3685" w:type="dxa"/>
          </w:tcPr>
          <w:p w14:paraId="4B3D4836" w14:textId="77777777" w:rsidR="0048564E" w:rsidRPr="0048564E" w:rsidRDefault="0048564E" w:rsidP="0048564E">
            <w:pPr>
              <w:rPr>
                <w:sz w:val="20"/>
              </w:rPr>
            </w:pPr>
            <w:r w:rsidRPr="0048564E">
              <w:rPr>
                <w:sz w:val="20"/>
              </w:rPr>
              <w:t>Matematika</w:t>
            </w:r>
          </w:p>
        </w:tc>
        <w:tc>
          <w:tcPr>
            <w:tcW w:w="1276" w:type="dxa"/>
          </w:tcPr>
          <w:p w14:paraId="09082E4A" w14:textId="77777777" w:rsidR="0048564E" w:rsidRPr="0048564E" w:rsidRDefault="0048564E" w:rsidP="0048564E">
            <w:pPr>
              <w:jc w:val="center"/>
              <w:rPr>
                <w:sz w:val="20"/>
              </w:rPr>
            </w:pPr>
            <w:r w:rsidRPr="0048564E">
              <w:rPr>
                <w:sz w:val="20"/>
              </w:rPr>
              <w:t>140</w:t>
            </w:r>
          </w:p>
        </w:tc>
        <w:tc>
          <w:tcPr>
            <w:tcW w:w="1701" w:type="dxa"/>
          </w:tcPr>
          <w:p w14:paraId="19E48B3A" w14:textId="77777777" w:rsidR="0048564E" w:rsidRPr="0048564E" w:rsidRDefault="0048564E" w:rsidP="0048564E">
            <w:pPr>
              <w:jc w:val="center"/>
              <w:rPr>
                <w:sz w:val="20"/>
              </w:rPr>
            </w:pPr>
          </w:p>
        </w:tc>
      </w:tr>
      <w:tr w:rsidR="0048564E" w:rsidRPr="0048564E" w14:paraId="1893C809" w14:textId="77777777" w:rsidTr="0048564E">
        <w:tc>
          <w:tcPr>
            <w:tcW w:w="3227" w:type="dxa"/>
          </w:tcPr>
          <w:p w14:paraId="63873B41" w14:textId="77777777" w:rsidR="0048564E" w:rsidRPr="0048564E" w:rsidRDefault="0048564E" w:rsidP="0048564E">
            <w:pPr>
              <w:rPr>
                <w:sz w:val="20"/>
              </w:rPr>
            </w:pPr>
            <w:r w:rsidRPr="0048564E">
              <w:rPr>
                <w:sz w:val="20"/>
              </w:rPr>
              <w:t>Galović-Čubrić Terezija</w:t>
            </w:r>
          </w:p>
        </w:tc>
        <w:tc>
          <w:tcPr>
            <w:tcW w:w="3685" w:type="dxa"/>
          </w:tcPr>
          <w:p w14:paraId="55F90AF2" w14:textId="77777777" w:rsidR="0048564E" w:rsidRPr="0048564E" w:rsidRDefault="0048564E" w:rsidP="0048564E">
            <w:pPr>
              <w:rPr>
                <w:sz w:val="20"/>
              </w:rPr>
            </w:pPr>
            <w:r w:rsidRPr="0048564E">
              <w:rPr>
                <w:sz w:val="20"/>
              </w:rPr>
              <w:t>Fizika</w:t>
            </w:r>
          </w:p>
        </w:tc>
        <w:tc>
          <w:tcPr>
            <w:tcW w:w="1276" w:type="dxa"/>
          </w:tcPr>
          <w:p w14:paraId="4E25DA0D" w14:textId="77777777" w:rsidR="0048564E" w:rsidRPr="0048564E" w:rsidRDefault="0048564E" w:rsidP="0048564E">
            <w:pPr>
              <w:jc w:val="center"/>
              <w:rPr>
                <w:sz w:val="20"/>
              </w:rPr>
            </w:pPr>
            <w:r w:rsidRPr="0048564E">
              <w:rPr>
                <w:sz w:val="20"/>
              </w:rPr>
              <w:t>70</w:t>
            </w:r>
          </w:p>
        </w:tc>
        <w:tc>
          <w:tcPr>
            <w:tcW w:w="1701" w:type="dxa"/>
          </w:tcPr>
          <w:p w14:paraId="1D2B1365" w14:textId="77777777" w:rsidR="0048564E" w:rsidRPr="0048564E" w:rsidRDefault="0048564E" w:rsidP="0048564E">
            <w:pPr>
              <w:jc w:val="center"/>
              <w:rPr>
                <w:sz w:val="20"/>
              </w:rPr>
            </w:pPr>
            <w:r w:rsidRPr="0048564E">
              <w:rPr>
                <w:sz w:val="20"/>
              </w:rPr>
              <w:t>35+35</w:t>
            </w:r>
          </w:p>
        </w:tc>
      </w:tr>
      <w:tr w:rsidR="0048564E" w:rsidRPr="0048564E" w14:paraId="79C06306" w14:textId="77777777" w:rsidTr="0048564E">
        <w:tc>
          <w:tcPr>
            <w:tcW w:w="3227" w:type="dxa"/>
          </w:tcPr>
          <w:p w14:paraId="786DB98A" w14:textId="77777777" w:rsidR="0048564E" w:rsidRPr="0048564E" w:rsidRDefault="0048564E" w:rsidP="0048564E">
            <w:pPr>
              <w:rPr>
                <w:sz w:val="20"/>
              </w:rPr>
            </w:pPr>
            <w:r w:rsidRPr="0048564E">
              <w:rPr>
                <w:sz w:val="20"/>
              </w:rPr>
              <w:t>Božičko Fidušek Snježana</w:t>
            </w:r>
          </w:p>
        </w:tc>
        <w:tc>
          <w:tcPr>
            <w:tcW w:w="3685" w:type="dxa"/>
          </w:tcPr>
          <w:p w14:paraId="2473CCC9" w14:textId="77777777" w:rsidR="0048564E" w:rsidRPr="0048564E" w:rsidRDefault="0048564E" w:rsidP="0048564E">
            <w:pPr>
              <w:rPr>
                <w:sz w:val="20"/>
              </w:rPr>
            </w:pPr>
            <w:r w:rsidRPr="0048564E">
              <w:rPr>
                <w:sz w:val="20"/>
              </w:rPr>
              <w:t>Kemija</w:t>
            </w:r>
          </w:p>
        </w:tc>
        <w:tc>
          <w:tcPr>
            <w:tcW w:w="1276" w:type="dxa"/>
          </w:tcPr>
          <w:p w14:paraId="0983F2FF" w14:textId="77777777" w:rsidR="0048564E" w:rsidRPr="0048564E" w:rsidRDefault="0048564E" w:rsidP="0048564E">
            <w:pPr>
              <w:jc w:val="center"/>
              <w:rPr>
                <w:sz w:val="20"/>
              </w:rPr>
            </w:pPr>
            <w:r w:rsidRPr="0048564E">
              <w:rPr>
                <w:sz w:val="20"/>
              </w:rPr>
              <w:t>70</w:t>
            </w:r>
          </w:p>
        </w:tc>
        <w:tc>
          <w:tcPr>
            <w:tcW w:w="1701" w:type="dxa"/>
          </w:tcPr>
          <w:p w14:paraId="260DC80D" w14:textId="77777777" w:rsidR="0048564E" w:rsidRPr="0048564E" w:rsidRDefault="0048564E" w:rsidP="0048564E">
            <w:pPr>
              <w:jc w:val="center"/>
              <w:rPr>
                <w:sz w:val="20"/>
              </w:rPr>
            </w:pPr>
          </w:p>
        </w:tc>
      </w:tr>
      <w:tr w:rsidR="0048564E" w:rsidRPr="0048564E" w14:paraId="068E35F5" w14:textId="77777777" w:rsidTr="0048564E">
        <w:tc>
          <w:tcPr>
            <w:tcW w:w="3227" w:type="dxa"/>
          </w:tcPr>
          <w:p w14:paraId="64A3E83F" w14:textId="77777777" w:rsidR="0048564E" w:rsidRPr="0048564E" w:rsidRDefault="0048564E" w:rsidP="0048564E">
            <w:pPr>
              <w:rPr>
                <w:sz w:val="20"/>
              </w:rPr>
            </w:pPr>
            <w:r w:rsidRPr="0048564E">
              <w:rPr>
                <w:sz w:val="20"/>
              </w:rPr>
              <w:t>Kolundžić Tutić Jasmina</w:t>
            </w:r>
          </w:p>
        </w:tc>
        <w:tc>
          <w:tcPr>
            <w:tcW w:w="3685" w:type="dxa"/>
          </w:tcPr>
          <w:p w14:paraId="7F119785" w14:textId="77777777" w:rsidR="0048564E" w:rsidRPr="0048564E" w:rsidRDefault="0048564E" w:rsidP="0048564E">
            <w:pPr>
              <w:rPr>
                <w:sz w:val="20"/>
              </w:rPr>
            </w:pPr>
            <w:r w:rsidRPr="0048564E">
              <w:rPr>
                <w:sz w:val="20"/>
              </w:rPr>
              <w:t>Biologija</w:t>
            </w:r>
          </w:p>
        </w:tc>
        <w:tc>
          <w:tcPr>
            <w:tcW w:w="1276" w:type="dxa"/>
          </w:tcPr>
          <w:p w14:paraId="60EEB2F7" w14:textId="77777777" w:rsidR="0048564E" w:rsidRPr="0048564E" w:rsidRDefault="0048564E" w:rsidP="0048564E">
            <w:pPr>
              <w:jc w:val="center"/>
              <w:rPr>
                <w:sz w:val="20"/>
              </w:rPr>
            </w:pPr>
            <w:r w:rsidRPr="0048564E">
              <w:rPr>
                <w:sz w:val="20"/>
              </w:rPr>
              <w:t>35</w:t>
            </w:r>
          </w:p>
        </w:tc>
        <w:tc>
          <w:tcPr>
            <w:tcW w:w="1701" w:type="dxa"/>
          </w:tcPr>
          <w:p w14:paraId="40548C11" w14:textId="77777777" w:rsidR="0048564E" w:rsidRPr="0048564E" w:rsidRDefault="0048564E" w:rsidP="0048564E">
            <w:pPr>
              <w:jc w:val="center"/>
              <w:rPr>
                <w:sz w:val="20"/>
              </w:rPr>
            </w:pPr>
          </w:p>
        </w:tc>
      </w:tr>
      <w:tr w:rsidR="0048564E" w:rsidRPr="0048564E" w14:paraId="41F4CEA4" w14:textId="77777777" w:rsidTr="0048564E">
        <w:tc>
          <w:tcPr>
            <w:tcW w:w="3227" w:type="dxa"/>
          </w:tcPr>
          <w:p w14:paraId="18B899F3" w14:textId="77777777" w:rsidR="0048564E" w:rsidRPr="0048564E" w:rsidRDefault="0048564E" w:rsidP="0048564E">
            <w:pPr>
              <w:rPr>
                <w:sz w:val="20"/>
              </w:rPr>
            </w:pPr>
            <w:r w:rsidRPr="0048564E">
              <w:rPr>
                <w:sz w:val="20"/>
              </w:rPr>
              <w:t>Lisjak Domagoj</w:t>
            </w:r>
          </w:p>
        </w:tc>
        <w:tc>
          <w:tcPr>
            <w:tcW w:w="3685" w:type="dxa"/>
          </w:tcPr>
          <w:p w14:paraId="7CF6BD9D" w14:textId="77777777" w:rsidR="0048564E" w:rsidRPr="0048564E" w:rsidRDefault="0048564E" w:rsidP="0048564E">
            <w:pPr>
              <w:rPr>
                <w:sz w:val="20"/>
              </w:rPr>
            </w:pPr>
            <w:r w:rsidRPr="0048564E">
              <w:rPr>
                <w:sz w:val="20"/>
              </w:rPr>
              <w:t>Računalstvo</w:t>
            </w:r>
          </w:p>
        </w:tc>
        <w:tc>
          <w:tcPr>
            <w:tcW w:w="1276" w:type="dxa"/>
          </w:tcPr>
          <w:p w14:paraId="20D53509" w14:textId="77777777" w:rsidR="0048564E" w:rsidRPr="0048564E" w:rsidRDefault="0048564E" w:rsidP="0048564E">
            <w:pPr>
              <w:jc w:val="center"/>
              <w:rPr>
                <w:sz w:val="20"/>
              </w:rPr>
            </w:pPr>
            <w:r w:rsidRPr="0048564E">
              <w:rPr>
                <w:sz w:val="20"/>
              </w:rPr>
              <w:t>35</w:t>
            </w:r>
          </w:p>
        </w:tc>
        <w:tc>
          <w:tcPr>
            <w:tcW w:w="1701" w:type="dxa"/>
          </w:tcPr>
          <w:p w14:paraId="2E605DA2" w14:textId="77777777" w:rsidR="0048564E" w:rsidRPr="0048564E" w:rsidRDefault="0048564E" w:rsidP="0048564E">
            <w:pPr>
              <w:jc w:val="center"/>
              <w:rPr>
                <w:sz w:val="20"/>
              </w:rPr>
            </w:pPr>
            <w:r w:rsidRPr="0048564E">
              <w:rPr>
                <w:sz w:val="20"/>
              </w:rPr>
              <w:t>35+35</w:t>
            </w:r>
          </w:p>
        </w:tc>
      </w:tr>
      <w:tr w:rsidR="0048564E" w:rsidRPr="0048564E" w14:paraId="77CFF0A4" w14:textId="77777777" w:rsidTr="0048564E">
        <w:tc>
          <w:tcPr>
            <w:tcW w:w="3227" w:type="dxa"/>
          </w:tcPr>
          <w:p w14:paraId="67A84BA8" w14:textId="77777777" w:rsidR="0048564E" w:rsidRPr="0048564E" w:rsidRDefault="0048564E" w:rsidP="0048564E">
            <w:pPr>
              <w:rPr>
                <w:sz w:val="20"/>
              </w:rPr>
            </w:pPr>
            <w:r w:rsidRPr="0048564E">
              <w:rPr>
                <w:sz w:val="20"/>
              </w:rPr>
              <w:t>Živković Grga</w:t>
            </w:r>
          </w:p>
        </w:tc>
        <w:tc>
          <w:tcPr>
            <w:tcW w:w="3685" w:type="dxa"/>
          </w:tcPr>
          <w:p w14:paraId="3E6B6351" w14:textId="77777777" w:rsidR="0048564E" w:rsidRPr="0048564E" w:rsidRDefault="0048564E" w:rsidP="0048564E">
            <w:pPr>
              <w:rPr>
                <w:sz w:val="20"/>
              </w:rPr>
            </w:pPr>
            <w:r w:rsidRPr="0048564E">
              <w:rPr>
                <w:sz w:val="20"/>
              </w:rPr>
              <w:t>Tehničko crtanje i dokumentiranje</w:t>
            </w:r>
          </w:p>
        </w:tc>
        <w:tc>
          <w:tcPr>
            <w:tcW w:w="1276" w:type="dxa"/>
          </w:tcPr>
          <w:p w14:paraId="38CDFADC" w14:textId="77777777" w:rsidR="0048564E" w:rsidRPr="0048564E" w:rsidRDefault="0048564E" w:rsidP="0048564E">
            <w:pPr>
              <w:jc w:val="center"/>
              <w:rPr>
                <w:sz w:val="20"/>
              </w:rPr>
            </w:pPr>
            <w:r w:rsidRPr="0048564E">
              <w:rPr>
                <w:sz w:val="20"/>
              </w:rPr>
              <w:t>70</w:t>
            </w:r>
          </w:p>
        </w:tc>
        <w:tc>
          <w:tcPr>
            <w:tcW w:w="1701" w:type="dxa"/>
          </w:tcPr>
          <w:p w14:paraId="511D9AFE" w14:textId="77777777" w:rsidR="0048564E" w:rsidRPr="0048564E" w:rsidRDefault="0048564E" w:rsidP="0048564E">
            <w:pPr>
              <w:jc w:val="center"/>
              <w:rPr>
                <w:sz w:val="20"/>
              </w:rPr>
            </w:pPr>
          </w:p>
        </w:tc>
      </w:tr>
      <w:tr w:rsidR="0048564E" w:rsidRPr="0048564E" w14:paraId="52E00E1B" w14:textId="77777777" w:rsidTr="0048564E">
        <w:tc>
          <w:tcPr>
            <w:tcW w:w="3227" w:type="dxa"/>
          </w:tcPr>
          <w:p w14:paraId="7F4FB2C5" w14:textId="77777777" w:rsidR="0048564E" w:rsidRPr="0048564E" w:rsidRDefault="0048564E" w:rsidP="0048564E">
            <w:pPr>
              <w:rPr>
                <w:sz w:val="20"/>
              </w:rPr>
            </w:pPr>
            <w:r w:rsidRPr="0048564E">
              <w:rPr>
                <w:sz w:val="20"/>
              </w:rPr>
              <w:t>Kućan Igor</w:t>
            </w:r>
          </w:p>
        </w:tc>
        <w:tc>
          <w:tcPr>
            <w:tcW w:w="3685" w:type="dxa"/>
          </w:tcPr>
          <w:p w14:paraId="2F8A1EB0" w14:textId="77777777" w:rsidR="0048564E" w:rsidRPr="0048564E" w:rsidRDefault="0048564E" w:rsidP="0048564E">
            <w:pPr>
              <w:rPr>
                <w:sz w:val="20"/>
              </w:rPr>
            </w:pPr>
            <w:r w:rsidRPr="0048564E">
              <w:rPr>
                <w:sz w:val="20"/>
              </w:rPr>
              <w:t>Osnove elektrotehnike</w:t>
            </w:r>
          </w:p>
        </w:tc>
        <w:tc>
          <w:tcPr>
            <w:tcW w:w="1276" w:type="dxa"/>
          </w:tcPr>
          <w:p w14:paraId="60C807CC" w14:textId="77777777" w:rsidR="0048564E" w:rsidRPr="0048564E" w:rsidRDefault="0048564E" w:rsidP="0048564E">
            <w:pPr>
              <w:jc w:val="center"/>
              <w:rPr>
                <w:sz w:val="20"/>
              </w:rPr>
            </w:pPr>
            <w:r w:rsidRPr="0048564E">
              <w:rPr>
                <w:sz w:val="20"/>
              </w:rPr>
              <w:t>105</w:t>
            </w:r>
          </w:p>
        </w:tc>
        <w:tc>
          <w:tcPr>
            <w:tcW w:w="1701" w:type="dxa"/>
          </w:tcPr>
          <w:p w14:paraId="74E01059" w14:textId="77777777" w:rsidR="0048564E" w:rsidRPr="0048564E" w:rsidRDefault="0048564E" w:rsidP="0048564E">
            <w:pPr>
              <w:jc w:val="center"/>
              <w:rPr>
                <w:sz w:val="20"/>
              </w:rPr>
            </w:pPr>
            <w:r w:rsidRPr="0048564E">
              <w:rPr>
                <w:sz w:val="20"/>
              </w:rPr>
              <w:t>35+35</w:t>
            </w:r>
          </w:p>
        </w:tc>
      </w:tr>
      <w:tr w:rsidR="0048564E" w:rsidRPr="0048564E" w14:paraId="01B1E1DC" w14:textId="77777777" w:rsidTr="0048564E">
        <w:tc>
          <w:tcPr>
            <w:tcW w:w="3227" w:type="dxa"/>
          </w:tcPr>
          <w:p w14:paraId="788A11AC" w14:textId="77777777" w:rsidR="0048564E" w:rsidRPr="0048564E" w:rsidRDefault="0048564E" w:rsidP="0048564E">
            <w:pPr>
              <w:rPr>
                <w:sz w:val="20"/>
              </w:rPr>
            </w:pPr>
            <w:r w:rsidRPr="0048564E">
              <w:rPr>
                <w:sz w:val="20"/>
              </w:rPr>
              <w:t>Balaž Igor</w:t>
            </w:r>
          </w:p>
        </w:tc>
        <w:tc>
          <w:tcPr>
            <w:tcW w:w="3685" w:type="dxa"/>
          </w:tcPr>
          <w:p w14:paraId="63D4FAF4" w14:textId="77777777" w:rsidR="0048564E" w:rsidRPr="0048564E" w:rsidRDefault="0048564E" w:rsidP="0048564E">
            <w:pPr>
              <w:rPr>
                <w:sz w:val="20"/>
              </w:rPr>
            </w:pPr>
            <w:r w:rsidRPr="0048564E">
              <w:rPr>
                <w:sz w:val="20"/>
              </w:rPr>
              <w:t>Radioničke vježbe</w:t>
            </w:r>
          </w:p>
        </w:tc>
        <w:tc>
          <w:tcPr>
            <w:tcW w:w="1276" w:type="dxa"/>
          </w:tcPr>
          <w:p w14:paraId="7CAC4C10" w14:textId="77777777" w:rsidR="0048564E" w:rsidRPr="0048564E" w:rsidRDefault="0048564E" w:rsidP="0048564E">
            <w:pPr>
              <w:jc w:val="center"/>
              <w:rPr>
                <w:sz w:val="20"/>
              </w:rPr>
            </w:pPr>
            <w:r w:rsidRPr="0048564E">
              <w:rPr>
                <w:sz w:val="20"/>
              </w:rPr>
              <w:t>0</w:t>
            </w:r>
          </w:p>
        </w:tc>
        <w:tc>
          <w:tcPr>
            <w:tcW w:w="1701" w:type="dxa"/>
          </w:tcPr>
          <w:p w14:paraId="78EEF174" w14:textId="77777777" w:rsidR="0048564E" w:rsidRPr="0048564E" w:rsidRDefault="0048564E" w:rsidP="0048564E">
            <w:pPr>
              <w:jc w:val="center"/>
              <w:rPr>
                <w:sz w:val="20"/>
              </w:rPr>
            </w:pPr>
            <w:r w:rsidRPr="0048564E">
              <w:rPr>
                <w:sz w:val="20"/>
              </w:rPr>
              <w:t>70+70</w:t>
            </w:r>
          </w:p>
        </w:tc>
      </w:tr>
    </w:tbl>
    <w:p w14:paraId="20326BFF" w14:textId="77777777" w:rsidR="00C510E4" w:rsidRDefault="00C510E4" w:rsidP="00CC625C">
      <w:pPr>
        <w:rPr>
          <w:b/>
          <w:sz w:val="22"/>
          <w:szCs w:val="22"/>
        </w:rPr>
      </w:pPr>
    </w:p>
    <w:p w14:paraId="4965DC85" w14:textId="77777777" w:rsidR="00C510E4" w:rsidRDefault="00C510E4" w:rsidP="00CC625C">
      <w:pPr>
        <w:rPr>
          <w:b/>
          <w:sz w:val="22"/>
          <w:szCs w:val="22"/>
        </w:rPr>
      </w:pPr>
    </w:p>
    <w:p w14:paraId="63C9C4B6" w14:textId="77777777" w:rsidR="00CC625C" w:rsidRDefault="00CC625C" w:rsidP="00CC625C">
      <w:pPr>
        <w:rPr>
          <w:b/>
          <w:szCs w:val="24"/>
        </w:rPr>
      </w:pPr>
      <w:r w:rsidRPr="00CC625C">
        <w:rPr>
          <w:b/>
          <w:sz w:val="22"/>
          <w:szCs w:val="22"/>
        </w:rPr>
        <w:lastRenderedPageBreak/>
        <w:t>RAZRED:</w:t>
      </w:r>
      <w:r w:rsidRPr="00CC625C">
        <w:rPr>
          <w:sz w:val="22"/>
          <w:szCs w:val="22"/>
        </w:rPr>
        <w:t xml:space="preserve"> </w:t>
      </w:r>
      <w:r w:rsidR="00B93C53">
        <w:rPr>
          <w:b/>
          <w:sz w:val="22"/>
          <w:szCs w:val="22"/>
        </w:rPr>
        <w:t>2</w:t>
      </w:r>
      <w:r w:rsidRPr="00CC625C">
        <w:rPr>
          <w:b/>
          <w:sz w:val="22"/>
          <w:szCs w:val="22"/>
        </w:rPr>
        <w:t>.</w:t>
      </w:r>
      <w:r w:rsidR="00B93C53">
        <w:rPr>
          <w:b/>
          <w:szCs w:val="24"/>
        </w:rPr>
        <w:t xml:space="preserve"> e</w:t>
      </w:r>
      <w:r w:rsidR="004178C0">
        <w:rPr>
          <w:b/>
          <w:szCs w:val="24"/>
        </w:rPr>
        <w:t>lektrotehničar</w:t>
      </w:r>
    </w:p>
    <w:p w14:paraId="4E8C779F" w14:textId="77777777" w:rsidR="006518D2" w:rsidRPr="004178C0" w:rsidRDefault="006518D2" w:rsidP="00CC625C">
      <w:pP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275"/>
        <w:gridCol w:w="1560"/>
      </w:tblGrid>
      <w:tr w:rsidR="00A86E58" w:rsidRPr="00A86E58" w14:paraId="13E8E4F9" w14:textId="77777777" w:rsidTr="00D53376">
        <w:tc>
          <w:tcPr>
            <w:tcW w:w="3085" w:type="dxa"/>
            <w:vMerge w:val="restart"/>
          </w:tcPr>
          <w:p w14:paraId="7DD5F21D" w14:textId="77777777" w:rsidR="00A86E58" w:rsidRPr="00A86E58" w:rsidRDefault="00A86E58" w:rsidP="00D53376">
            <w:pPr>
              <w:jc w:val="center"/>
              <w:rPr>
                <w:sz w:val="20"/>
              </w:rPr>
            </w:pPr>
            <w:bookmarkStart w:id="43" w:name="_Toc212346268"/>
          </w:p>
          <w:p w14:paraId="13B63D32" w14:textId="77777777" w:rsidR="00A86E58" w:rsidRPr="007411F8" w:rsidRDefault="00A86E58" w:rsidP="00D53376">
            <w:pPr>
              <w:jc w:val="center"/>
              <w:rPr>
                <w:b/>
                <w:sz w:val="20"/>
              </w:rPr>
            </w:pPr>
            <w:r w:rsidRPr="007411F8">
              <w:rPr>
                <w:b/>
                <w:sz w:val="20"/>
              </w:rPr>
              <w:t>NASTAVNIK</w:t>
            </w:r>
          </w:p>
        </w:tc>
        <w:tc>
          <w:tcPr>
            <w:tcW w:w="3686" w:type="dxa"/>
            <w:vMerge w:val="restart"/>
          </w:tcPr>
          <w:p w14:paraId="515667FA" w14:textId="77777777" w:rsidR="00A86E58" w:rsidRPr="00A86E58" w:rsidRDefault="00A86E58" w:rsidP="00D53376">
            <w:pPr>
              <w:jc w:val="center"/>
              <w:rPr>
                <w:sz w:val="20"/>
              </w:rPr>
            </w:pPr>
          </w:p>
          <w:p w14:paraId="7ADFC03A" w14:textId="77777777" w:rsidR="00A86E58" w:rsidRPr="00A86E58" w:rsidRDefault="00A86E58" w:rsidP="00D53376">
            <w:pPr>
              <w:jc w:val="center"/>
              <w:rPr>
                <w:b/>
                <w:sz w:val="20"/>
              </w:rPr>
            </w:pPr>
            <w:r w:rsidRPr="00A86E58">
              <w:rPr>
                <w:b/>
                <w:sz w:val="20"/>
              </w:rPr>
              <w:t>NASTAVNI PREDMET</w:t>
            </w:r>
          </w:p>
        </w:tc>
        <w:tc>
          <w:tcPr>
            <w:tcW w:w="2835" w:type="dxa"/>
            <w:gridSpan w:val="2"/>
          </w:tcPr>
          <w:p w14:paraId="74DE6C2D" w14:textId="77777777" w:rsidR="00A86E58" w:rsidRPr="00A86E58" w:rsidRDefault="00A86E58" w:rsidP="00D53376">
            <w:pPr>
              <w:jc w:val="center"/>
              <w:rPr>
                <w:b/>
                <w:sz w:val="20"/>
              </w:rPr>
            </w:pPr>
            <w:r w:rsidRPr="00A86E58">
              <w:rPr>
                <w:b/>
                <w:sz w:val="20"/>
              </w:rPr>
              <w:t>BROJ SATI (godišnje)</w:t>
            </w:r>
          </w:p>
        </w:tc>
      </w:tr>
      <w:tr w:rsidR="00A86E58" w:rsidRPr="00A86E58" w14:paraId="107707DB" w14:textId="77777777" w:rsidTr="00D53376">
        <w:tc>
          <w:tcPr>
            <w:tcW w:w="3085" w:type="dxa"/>
            <w:vMerge/>
          </w:tcPr>
          <w:p w14:paraId="68A4EA37" w14:textId="77777777" w:rsidR="00A86E58" w:rsidRPr="00A86E58" w:rsidRDefault="00A86E58" w:rsidP="00D53376">
            <w:pPr>
              <w:rPr>
                <w:sz w:val="20"/>
              </w:rPr>
            </w:pPr>
          </w:p>
        </w:tc>
        <w:tc>
          <w:tcPr>
            <w:tcW w:w="3686" w:type="dxa"/>
            <w:vMerge/>
          </w:tcPr>
          <w:p w14:paraId="19BA1DF1" w14:textId="77777777" w:rsidR="00A86E58" w:rsidRPr="00A86E58" w:rsidRDefault="00A86E58" w:rsidP="00D53376">
            <w:pPr>
              <w:rPr>
                <w:sz w:val="20"/>
              </w:rPr>
            </w:pPr>
          </w:p>
        </w:tc>
        <w:tc>
          <w:tcPr>
            <w:tcW w:w="1275" w:type="dxa"/>
          </w:tcPr>
          <w:p w14:paraId="141B77DA" w14:textId="77777777" w:rsidR="00A86E58" w:rsidRPr="00A86E58" w:rsidRDefault="00A86E58" w:rsidP="00D53376">
            <w:pPr>
              <w:rPr>
                <w:b/>
                <w:sz w:val="20"/>
              </w:rPr>
            </w:pPr>
            <w:r w:rsidRPr="00A86E58">
              <w:rPr>
                <w:b/>
                <w:sz w:val="20"/>
              </w:rPr>
              <w:t>TEORIJE</w:t>
            </w:r>
          </w:p>
        </w:tc>
        <w:tc>
          <w:tcPr>
            <w:tcW w:w="1560" w:type="dxa"/>
          </w:tcPr>
          <w:p w14:paraId="7CD19CBD" w14:textId="77777777" w:rsidR="00A86E58" w:rsidRPr="00A86E58" w:rsidRDefault="00A86E58" w:rsidP="00D53376">
            <w:pPr>
              <w:rPr>
                <w:b/>
                <w:sz w:val="20"/>
              </w:rPr>
            </w:pPr>
            <w:r w:rsidRPr="00A86E58">
              <w:rPr>
                <w:b/>
                <w:sz w:val="20"/>
              </w:rPr>
              <w:t>VJEŽBI</w:t>
            </w:r>
          </w:p>
        </w:tc>
      </w:tr>
      <w:tr w:rsidR="00A86E58" w:rsidRPr="00A86E58" w14:paraId="4C7667BE" w14:textId="77777777" w:rsidTr="00D53376">
        <w:tc>
          <w:tcPr>
            <w:tcW w:w="3085" w:type="dxa"/>
          </w:tcPr>
          <w:p w14:paraId="41752683" w14:textId="77777777" w:rsidR="00A86E58" w:rsidRPr="00A86E58" w:rsidRDefault="00A86E58" w:rsidP="00D53376">
            <w:pPr>
              <w:rPr>
                <w:sz w:val="20"/>
              </w:rPr>
            </w:pPr>
            <w:r w:rsidRPr="00A86E58">
              <w:rPr>
                <w:sz w:val="20"/>
              </w:rPr>
              <w:t>Troha Marinka</w:t>
            </w:r>
          </w:p>
        </w:tc>
        <w:tc>
          <w:tcPr>
            <w:tcW w:w="3686" w:type="dxa"/>
          </w:tcPr>
          <w:p w14:paraId="46535425" w14:textId="77777777" w:rsidR="00A86E58" w:rsidRPr="00A86E58" w:rsidRDefault="00A86E58" w:rsidP="00D53376">
            <w:pPr>
              <w:rPr>
                <w:sz w:val="20"/>
              </w:rPr>
            </w:pPr>
            <w:r w:rsidRPr="00A86E58">
              <w:rPr>
                <w:sz w:val="20"/>
              </w:rPr>
              <w:t>Hrvatski jezik</w:t>
            </w:r>
          </w:p>
        </w:tc>
        <w:tc>
          <w:tcPr>
            <w:tcW w:w="1275" w:type="dxa"/>
          </w:tcPr>
          <w:p w14:paraId="05CFE025" w14:textId="77777777" w:rsidR="00A86E58" w:rsidRPr="00A86E58" w:rsidRDefault="00A86E58" w:rsidP="00D53376">
            <w:pPr>
              <w:jc w:val="center"/>
              <w:rPr>
                <w:sz w:val="20"/>
              </w:rPr>
            </w:pPr>
            <w:r w:rsidRPr="00A86E58">
              <w:rPr>
                <w:sz w:val="20"/>
              </w:rPr>
              <w:t>105</w:t>
            </w:r>
          </w:p>
        </w:tc>
        <w:tc>
          <w:tcPr>
            <w:tcW w:w="1560" w:type="dxa"/>
          </w:tcPr>
          <w:p w14:paraId="12D6909C" w14:textId="77777777" w:rsidR="00A86E58" w:rsidRPr="00A86E58" w:rsidRDefault="00A86E58" w:rsidP="00D53376">
            <w:pPr>
              <w:jc w:val="center"/>
              <w:rPr>
                <w:sz w:val="20"/>
              </w:rPr>
            </w:pPr>
          </w:p>
        </w:tc>
      </w:tr>
      <w:tr w:rsidR="00A86E58" w:rsidRPr="00A86E58" w14:paraId="51C98995" w14:textId="77777777" w:rsidTr="00D53376">
        <w:tc>
          <w:tcPr>
            <w:tcW w:w="3085" w:type="dxa"/>
          </w:tcPr>
          <w:p w14:paraId="7576D144" w14:textId="77777777" w:rsidR="00A86E58" w:rsidRPr="00A86E58" w:rsidRDefault="00A86E58" w:rsidP="00D53376">
            <w:pPr>
              <w:rPr>
                <w:sz w:val="20"/>
              </w:rPr>
            </w:pPr>
            <w:r w:rsidRPr="00A86E58">
              <w:rPr>
                <w:sz w:val="20"/>
              </w:rPr>
              <w:t>Strija Irina / Tomljanović Gabriela</w:t>
            </w:r>
          </w:p>
        </w:tc>
        <w:tc>
          <w:tcPr>
            <w:tcW w:w="3686" w:type="dxa"/>
          </w:tcPr>
          <w:p w14:paraId="6A471776" w14:textId="77777777" w:rsidR="00A86E58" w:rsidRPr="00A86E58" w:rsidRDefault="00A86E58" w:rsidP="00D53376">
            <w:pPr>
              <w:rPr>
                <w:sz w:val="20"/>
              </w:rPr>
            </w:pPr>
            <w:r w:rsidRPr="00A86E58">
              <w:rPr>
                <w:sz w:val="20"/>
              </w:rPr>
              <w:t>Njemački / Engleski jezik</w:t>
            </w:r>
          </w:p>
        </w:tc>
        <w:tc>
          <w:tcPr>
            <w:tcW w:w="1275" w:type="dxa"/>
          </w:tcPr>
          <w:p w14:paraId="445BEA26" w14:textId="77777777" w:rsidR="00A86E58" w:rsidRPr="00A86E58" w:rsidRDefault="00A86E58" w:rsidP="00D53376">
            <w:pPr>
              <w:jc w:val="center"/>
              <w:rPr>
                <w:sz w:val="20"/>
              </w:rPr>
            </w:pPr>
            <w:r w:rsidRPr="00A86E58">
              <w:rPr>
                <w:sz w:val="20"/>
              </w:rPr>
              <w:t>70</w:t>
            </w:r>
          </w:p>
        </w:tc>
        <w:tc>
          <w:tcPr>
            <w:tcW w:w="1560" w:type="dxa"/>
          </w:tcPr>
          <w:p w14:paraId="15329D4F" w14:textId="77777777" w:rsidR="00A86E58" w:rsidRPr="00A86E58" w:rsidRDefault="00A86E58" w:rsidP="00D53376">
            <w:pPr>
              <w:jc w:val="center"/>
              <w:rPr>
                <w:sz w:val="20"/>
              </w:rPr>
            </w:pPr>
          </w:p>
        </w:tc>
      </w:tr>
      <w:tr w:rsidR="00A86E58" w:rsidRPr="00A86E58" w14:paraId="5F82CDA4" w14:textId="77777777" w:rsidTr="00D53376">
        <w:tc>
          <w:tcPr>
            <w:tcW w:w="3085" w:type="dxa"/>
          </w:tcPr>
          <w:p w14:paraId="3BB00793" w14:textId="77777777" w:rsidR="00A86E58" w:rsidRPr="00A86E58" w:rsidRDefault="00A86E58" w:rsidP="00D53376">
            <w:pPr>
              <w:rPr>
                <w:sz w:val="20"/>
              </w:rPr>
            </w:pPr>
            <w:r w:rsidRPr="00A86E58">
              <w:rPr>
                <w:sz w:val="20"/>
              </w:rPr>
              <w:t>Samac Zdravko</w:t>
            </w:r>
          </w:p>
        </w:tc>
        <w:tc>
          <w:tcPr>
            <w:tcW w:w="3686" w:type="dxa"/>
          </w:tcPr>
          <w:p w14:paraId="6B1F6233" w14:textId="77777777" w:rsidR="00A86E58" w:rsidRPr="00A86E58" w:rsidRDefault="00A86E58" w:rsidP="00D53376">
            <w:pPr>
              <w:rPr>
                <w:sz w:val="20"/>
              </w:rPr>
            </w:pPr>
            <w:r w:rsidRPr="00A86E58">
              <w:rPr>
                <w:sz w:val="20"/>
              </w:rPr>
              <w:t>Povijest</w:t>
            </w:r>
          </w:p>
        </w:tc>
        <w:tc>
          <w:tcPr>
            <w:tcW w:w="1275" w:type="dxa"/>
          </w:tcPr>
          <w:p w14:paraId="2E072987" w14:textId="77777777" w:rsidR="00A86E58" w:rsidRPr="00A86E58" w:rsidRDefault="00A86E58" w:rsidP="00D53376">
            <w:pPr>
              <w:jc w:val="center"/>
              <w:rPr>
                <w:sz w:val="20"/>
              </w:rPr>
            </w:pPr>
            <w:r w:rsidRPr="00A86E58">
              <w:rPr>
                <w:sz w:val="20"/>
              </w:rPr>
              <w:t>70</w:t>
            </w:r>
          </w:p>
        </w:tc>
        <w:tc>
          <w:tcPr>
            <w:tcW w:w="1560" w:type="dxa"/>
          </w:tcPr>
          <w:p w14:paraId="63D0E234" w14:textId="77777777" w:rsidR="00A86E58" w:rsidRPr="00A86E58" w:rsidRDefault="00A86E58" w:rsidP="00D53376">
            <w:pPr>
              <w:jc w:val="center"/>
              <w:rPr>
                <w:sz w:val="20"/>
              </w:rPr>
            </w:pPr>
          </w:p>
        </w:tc>
      </w:tr>
      <w:tr w:rsidR="00A86E58" w:rsidRPr="00A86E58" w14:paraId="330FDE82" w14:textId="77777777" w:rsidTr="00D53376">
        <w:tc>
          <w:tcPr>
            <w:tcW w:w="3085" w:type="dxa"/>
          </w:tcPr>
          <w:p w14:paraId="3817E3DF" w14:textId="77777777" w:rsidR="00A86E58" w:rsidRPr="00A86E58" w:rsidRDefault="00A86E58" w:rsidP="00D53376">
            <w:pPr>
              <w:rPr>
                <w:sz w:val="20"/>
              </w:rPr>
            </w:pPr>
            <w:r w:rsidRPr="00A86E58">
              <w:rPr>
                <w:sz w:val="20"/>
              </w:rPr>
              <w:t>Radić Antun</w:t>
            </w:r>
          </w:p>
        </w:tc>
        <w:tc>
          <w:tcPr>
            <w:tcW w:w="3686" w:type="dxa"/>
          </w:tcPr>
          <w:p w14:paraId="078DACF2" w14:textId="77777777" w:rsidR="00A86E58" w:rsidRPr="00A86E58" w:rsidRDefault="00A86E58" w:rsidP="00D53376">
            <w:pPr>
              <w:rPr>
                <w:sz w:val="20"/>
              </w:rPr>
            </w:pPr>
            <w:r w:rsidRPr="00A86E58">
              <w:rPr>
                <w:sz w:val="20"/>
              </w:rPr>
              <w:t>Vjeronauk / Etika</w:t>
            </w:r>
          </w:p>
        </w:tc>
        <w:tc>
          <w:tcPr>
            <w:tcW w:w="1275" w:type="dxa"/>
          </w:tcPr>
          <w:p w14:paraId="6130659A" w14:textId="77777777" w:rsidR="00A86E58" w:rsidRPr="00A86E58" w:rsidRDefault="00A86E58" w:rsidP="00D53376">
            <w:pPr>
              <w:jc w:val="center"/>
              <w:rPr>
                <w:sz w:val="20"/>
              </w:rPr>
            </w:pPr>
            <w:r w:rsidRPr="00A86E58">
              <w:rPr>
                <w:sz w:val="20"/>
              </w:rPr>
              <w:t>35</w:t>
            </w:r>
          </w:p>
        </w:tc>
        <w:tc>
          <w:tcPr>
            <w:tcW w:w="1560" w:type="dxa"/>
          </w:tcPr>
          <w:p w14:paraId="18B6ACCC" w14:textId="77777777" w:rsidR="00A86E58" w:rsidRPr="00A86E58" w:rsidRDefault="00A86E58" w:rsidP="00D53376">
            <w:pPr>
              <w:jc w:val="center"/>
              <w:rPr>
                <w:sz w:val="20"/>
              </w:rPr>
            </w:pPr>
          </w:p>
        </w:tc>
      </w:tr>
      <w:tr w:rsidR="00A86E58" w:rsidRPr="00A86E58" w14:paraId="0CB3AF0F" w14:textId="77777777" w:rsidTr="00D53376">
        <w:tc>
          <w:tcPr>
            <w:tcW w:w="3085" w:type="dxa"/>
          </w:tcPr>
          <w:p w14:paraId="02D7F740" w14:textId="77777777" w:rsidR="00A86E58" w:rsidRPr="00A86E58" w:rsidRDefault="00A86E58" w:rsidP="00D53376">
            <w:pPr>
              <w:rPr>
                <w:sz w:val="20"/>
              </w:rPr>
            </w:pPr>
            <w:r w:rsidRPr="00A86E58">
              <w:rPr>
                <w:sz w:val="20"/>
              </w:rPr>
              <w:t>Bobanac Anita</w:t>
            </w:r>
          </w:p>
        </w:tc>
        <w:tc>
          <w:tcPr>
            <w:tcW w:w="3686" w:type="dxa"/>
          </w:tcPr>
          <w:p w14:paraId="3234F372" w14:textId="77777777" w:rsidR="00A86E58" w:rsidRPr="00A86E58" w:rsidRDefault="00A86E58" w:rsidP="00D53376">
            <w:pPr>
              <w:rPr>
                <w:sz w:val="20"/>
              </w:rPr>
            </w:pPr>
            <w:r w:rsidRPr="00A86E58">
              <w:rPr>
                <w:sz w:val="20"/>
              </w:rPr>
              <w:t>Geografija</w:t>
            </w:r>
          </w:p>
        </w:tc>
        <w:tc>
          <w:tcPr>
            <w:tcW w:w="1275" w:type="dxa"/>
          </w:tcPr>
          <w:p w14:paraId="346C21CD" w14:textId="77777777" w:rsidR="00A86E58" w:rsidRPr="00A86E58" w:rsidRDefault="00A86E58" w:rsidP="00D53376">
            <w:pPr>
              <w:jc w:val="center"/>
              <w:rPr>
                <w:sz w:val="20"/>
              </w:rPr>
            </w:pPr>
            <w:r w:rsidRPr="00A86E58">
              <w:rPr>
                <w:sz w:val="20"/>
              </w:rPr>
              <w:t>35</w:t>
            </w:r>
          </w:p>
        </w:tc>
        <w:tc>
          <w:tcPr>
            <w:tcW w:w="1560" w:type="dxa"/>
          </w:tcPr>
          <w:p w14:paraId="33598798" w14:textId="77777777" w:rsidR="00A86E58" w:rsidRPr="00A86E58" w:rsidRDefault="00A86E58" w:rsidP="00D53376">
            <w:pPr>
              <w:jc w:val="center"/>
              <w:rPr>
                <w:sz w:val="20"/>
              </w:rPr>
            </w:pPr>
          </w:p>
        </w:tc>
      </w:tr>
      <w:tr w:rsidR="00A86E58" w:rsidRPr="00A86E58" w14:paraId="2339B73A" w14:textId="77777777" w:rsidTr="00D53376">
        <w:tc>
          <w:tcPr>
            <w:tcW w:w="3085" w:type="dxa"/>
          </w:tcPr>
          <w:p w14:paraId="644F87F2" w14:textId="77777777" w:rsidR="00A86E58" w:rsidRPr="00A86E58" w:rsidRDefault="00A86E58" w:rsidP="00D53376">
            <w:pPr>
              <w:rPr>
                <w:sz w:val="20"/>
              </w:rPr>
            </w:pPr>
            <w:r w:rsidRPr="00A86E58">
              <w:rPr>
                <w:sz w:val="20"/>
              </w:rPr>
              <w:t>Smiljanec Mirna</w:t>
            </w:r>
          </w:p>
        </w:tc>
        <w:tc>
          <w:tcPr>
            <w:tcW w:w="3686" w:type="dxa"/>
          </w:tcPr>
          <w:p w14:paraId="5A1F4347" w14:textId="77777777" w:rsidR="00A86E58" w:rsidRPr="00A86E58" w:rsidRDefault="00A86E58" w:rsidP="00D53376">
            <w:pPr>
              <w:rPr>
                <w:sz w:val="20"/>
              </w:rPr>
            </w:pPr>
            <w:r w:rsidRPr="00A86E58">
              <w:rPr>
                <w:sz w:val="20"/>
              </w:rPr>
              <w:t>Tjelesna i zdravstvena kultura</w:t>
            </w:r>
          </w:p>
        </w:tc>
        <w:tc>
          <w:tcPr>
            <w:tcW w:w="1275" w:type="dxa"/>
          </w:tcPr>
          <w:p w14:paraId="7C64D800" w14:textId="77777777" w:rsidR="00A86E58" w:rsidRPr="00A86E58" w:rsidRDefault="00A86E58" w:rsidP="00D53376">
            <w:pPr>
              <w:jc w:val="center"/>
              <w:rPr>
                <w:sz w:val="20"/>
              </w:rPr>
            </w:pPr>
            <w:r w:rsidRPr="00A86E58">
              <w:rPr>
                <w:sz w:val="20"/>
              </w:rPr>
              <w:t>70</w:t>
            </w:r>
          </w:p>
        </w:tc>
        <w:tc>
          <w:tcPr>
            <w:tcW w:w="1560" w:type="dxa"/>
          </w:tcPr>
          <w:p w14:paraId="43BF76B4" w14:textId="77777777" w:rsidR="00A86E58" w:rsidRPr="00A86E58" w:rsidRDefault="00A86E58" w:rsidP="00D53376">
            <w:pPr>
              <w:jc w:val="center"/>
              <w:rPr>
                <w:sz w:val="20"/>
              </w:rPr>
            </w:pPr>
          </w:p>
        </w:tc>
      </w:tr>
      <w:tr w:rsidR="00A86E58" w:rsidRPr="00A86E58" w14:paraId="57448EFA" w14:textId="77777777" w:rsidTr="00D53376">
        <w:tc>
          <w:tcPr>
            <w:tcW w:w="3085" w:type="dxa"/>
          </w:tcPr>
          <w:p w14:paraId="7836EBC2" w14:textId="77777777" w:rsidR="00A86E58" w:rsidRPr="00A86E58" w:rsidRDefault="00A86E58" w:rsidP="00D53376">
            <w:pPr>
              <w:rPr>
                <w:sz w:val="20"/>
              </w:rPr>
            </w:pPr>
            <w:r w:rsidRPr="00A86E58">
              <w:rPr>
                <w:sz w:val="20"/>
              </w:rPr>
              <w:t>Hižman-Tržić Vlatka</w:t>
            </w:r>
          </w:p>
        </w:tc>
        <w:tc>
          <w:tcPr>
            <w:tcW w:w="3686" w:type="dxa"/>
          </w:tcPr>
          <w:p w14:paraId="6DFF5A73" w14:textId="77777777" w:rsidR="00A86E58" w:rsidRPr="00A86E58" w:rsidRDefault="00A86E58" w:rsidP="00D53376">
            <w:pPr>
              <w:rPr>
                <w:sz w:val="20"/>
              </w:rPr>
            </w:pPr>
            <w:r w:rsidRPr="00A86E58">
              <w:rPr>
                <w:sz w:val="20"/>
              </w:rPr>
              <w:t>Matematika</w:t>
            </w:r>
          </w:p>
        </w:tc>
        <w:tc>
          <w:tcPr>
            <w:tcW w:w="1275" w:type="dxa"/>
          </w:tcPr>
          <w:p w14:paraId="783DDA0C" w14:textId="77777777" w:rsidR="00A86E58" w:rsidRPr="00A86E58" w:rsidRDefault="00A86E58" w:rsidP="00D53376">
            <w:pPr>
              <w:jc w:val="center"/>
              <w:rPr>
                <w:sz w:val="20"/>
              </w:rPr>
            </w:pPr>
            <w:r w:rsidRPr="00A86E58">
              <w:rPr>
                <w:sz w:val="20"/>
              </w:rPr>
              <w:t>140</w:t>
            </w:r>
          </w:p>
        </w:tc>
        <w:tc>
          <w:tcPr>
            <w:tcW w:w="1560" w:type="dxa"/>
          </w:tcPr>
          <w:p w14:paraId="77E2EA54" w14:textId="77777777" w:rsidR="00A86E58" w:rsidRPr="00A86E58" w:rsidRDefault="00A86E58" w:rsidP="00D53376">
            <w:pPr>
              <w:jc w:val="center"/>
              <w:rPr>
                <w:sz w:val="20"/>
              </w:rPr>
            </w:pPr>
          </w:p>
        </w:tc>
      </w:tr>
      <w:tr w:rsidR="00A86E58" w:rsidRPr="00A86E58" w14:paraId="4FC754E1" w14:textId="77777777" w:rsidTr="00D53376">
        <w:tc>
          <w:tcPr>
            <w:tcW w:w="3085" w:type="dxa"/>
          </w:tcPr>
          <w:p w14:paraId="7C2DED66" w14:textId="77777777" w:rsidR="00A86E58" w:rsidRPr="00A86E58" w:rsidRDefault="00A86E58" w:rsidP="00D53376">
            <w:pPr>
              <w:rPr>
                <w:sz w:val="20"/>
              </w:rPr>
            </w:pPr>
            <w:r w:rsidRPr="00A86E58">
              <w:rPr>
                <w:sz w:val="20"/>
              </w:rPr>
              <w:t>Galović-Čubrić Terezija</w:t>
            </w:r>
          </w:p>
        </w:tc>
        <w:tc>
          <w:tcPr>
            <w:tcW w:w="3686" w:type="dxa"/>
          </w:tcPr>
          <w:p w14:paraId="08F9676E" w14:textId="77777777" w:rsidR="00A86E58" w:rsidRPr="00A86E58" w:rsidRDefault="00A86E58" w:rsidP="00D53376">
            <w:pPr>
              <w:rPr>
                <w:sz w:val="20"/>
              </w:rPr>
            </w:pPr>
            <w:r w:rsidRPr="00A86E58">
              <w:rPr>
                <w:sz w:val="20"/>
              </w:rPr>
              <w:t>Fizika</w:t>
            </w:r>
          </w:p>
        </w:tc>
        <w:tc>
          <w:tcPr>
            <w:tcW w:w="1275" w:type="dxa"/>
          </w:tcPr>
          <w:p w14:paraId="6301A6B9" w14:textId="77777777" w:rsidR="00A86E58" w:rsidRPr="00A86E58" w:rsidRDefault="00A86E58" w:rsidP="00D53376">
            <w:pPr>
              <w:jc w:val="center"/>
              <w:rPr>
                <w:sz w:val="20"/>
              </w:rPr>
            </w:pPr>
            <w:r w:rsidRPr="00A86E58">
              <w:rPr>
                <w:sz w:val="20"/>
              </w:rPr>
              <w:t>70</w:t>
            </w:r>
          </w:p>
        </w:tc>
        <w:tc>
          <w:tcPr>
            <w:tcW w:w="1560" w:type="dxa"/>
          </w:tcPr>
          <w:p w14:paraId="5165F726" w14:textId="77777777" w:rsidR="00A86E58" w:rsidRPr="00A86E58" w:rsidRDefault="00A86E58" w:rsidP="00D53376">
            <w:pPr>
              <w:jc w:val="center"/>
              <w:rPr>
                <w:sz w:val="20"/>
              </w:rPr>
            </w:pPr>
            <w:r w:rsidRPr="00A86E58">
              <w:rPr>
                <w:sz w:val="20"/>
              </w:rPr>
              <w:t>35+35</w:t>
            </w:r>
          </w:p>
        </w:tc>
      </w:tr>
      <w:tr w:rsidR="00A86E58" w:rsidRPr="00A86E58" w14:paraId="35C5300F" w14:textId="77777777" w:rsidTr="00D53376">
        <w:tc>
          <w:tcPr>
            <w:tcW w:w="3085" w:type="dxa"/>
          </w:tcPr>
          <w:p w14:paraId="2D10210B" w14:textId="77777777" w:rsidR="00A86E58" w:rsidRPr="00A86E58" w:rsidRDefault="00A86E58" w:rsidP="00D53376">
            <w:pPr>
              <w:rPr>
                <w:sz w:val="20"/>
              </w:rPr>
            </w:pPr>
            <w:r w:rsidRPr="00A86E58">
              <w:rPr>
                <w:sz w:val="20"/>
              </w:rPr>
              <w:t>Bonifačić Dean</w:t>
            </w:r>
          </w:p>
        </w:tc>
        <w:tc>
          <w:tcPr>
            <w:tcW w:w="3686" w:type="dxa"/>
          </w:tcPr>
          <w:p w14:paraId="5ED06CA6" w14:textId="77777777" w:rsidR="00A86E58" w:rsidRPr="00A86E58" w:rsidRDefault="00A86E58" w:rsidP="00D53376">
            <w:pPr>
              <w:rPr>
                <w:sz w:val="20"/>
              </w:rPr>
            </w:pPr>
            <w:r w:rsidRPr="00A86E58">
              <w:rPr>
                <w:sz w:val="20"/>
              </w:rPr>
              <w:t>Računalstvo</w:t>
            </w:r>
          </w:p>
        </w:tc>
        <w:tc>
          <w:tcPr>
            <w:tcW w:w="1275" w:type="dxa"/>
          </w:tcPr>
          <w:p w14:paraId="7CE50B58" w14:textId="77777777" w:rsidR="00A86E58" w:rsidRPr="00A86E58" w:rsidRDefault="00A86E58" w:rsidP="00D53376">
            <w:pPr>
              <w:jc w:val="center"/>
              <w:rPr>
                <w:sz w:val="20"/>
              </w:rPr>
            </w:pPr>
            <w:r w:rsidRPr="00A86E58">
              <w:rPr>
                <w:sz w:val="20"/>
              </w:rPr>
              <w:t>35</w:t>
            </w:r>
          </w:p>
        </w:tc>
        <w:tc>
          <w:tcPr>
            <w:tcW w:w="1560" w:type="dxa"/>
          </w:tcPr>
          <w:p w14:paraId="79F13683" w14:textId="77777777" w:rsidR="00A86E58" w:rsidRPr="00A86E58" w:rsidRDefault="00A86E58" w:rsidP="00D53376">
            <w:pPr>
              <w:jc w:val="center"/>
              <w:rPr>
                <w:sz w:val="20"/>
              </w:rPr>
            </w:pPr>
            <w:r w:rsidRPr="00A86E58">
              <w:rPr>
                <w:sz w:val="20"/>
              </w:rPr>
              <w:t>35+35</w:t>
            </w:r>
          </w:p>
        </w:tc>
      </w:tr>
      <w:tr w:rsidR="00A86E58" w:rsidRPr="00A86E58" w14:paraId="09890CF5" w14:textId="77777777" w:rsidTr="00D53376">
        <w:tc>
          <w:tcPr>
            <w:tcW w:w="3085" w:type="dxa"/>
          </w:tcPr>
          <w:p w14:paraId="68D17BA6" w14:textId="77777777" w:rsidR="00A86E58" w:rsidRPr="00A86E58" w:rsidRDefault="00A86E58" w:rsidP="00D53376">
            <w:pPr>
              <w:rPr>
                <w:sz w:val="20"/>
              </w:rPr>
            </w:pPr>
            <w:r w:rsidRPr="00A86E58">
              <w:rPr>
                <w:sz w:val="20"/>
              </w:rPr>
              <w:t>Kućan Igor</w:t>
            </w:r>
          </w:p>
        </w:tc>
        <w:tc>
          <w:tcPr>
            <w:tcW w:w="3686" w:type="dxa"/>
          </w:tcPr>
          <w:p w14:paraId="47818518" w14:textId="77777777" w:rsidR="00A86E58" w:rsidRPr="00A86E58" w:rsidRDefault="00A86E58" w:rsidP="00D53376">
            <w:pPr>
              <w:rPr>
                <w:sz w:val="20"/>
              </w:rPr>
            </w:pPr>
            <w:r w:rsidRPr="00A86E58">
              <w:rPr>
                <w:sz w:val="20"/>
              </w:rPr>
              <w:t>Osnove elektrotehnike</w:t>
            </w:r>
          </w:p>
        </w:tc>
        <w:tc>
          <w:tcPr>
            <w:tcW w:w="1275" w:type="dxa"/>
          </w:tcPr>
          <w:p w14:paraId="4EDBB1E0" w14:textId="77777777" w:rsidR="00A86E58" w:rsidRPr="00A86E58" w:rsidRDefault="00A86E58" w:rsidP="00D53376">
            <w:pPr>
              <w:jc w:val="center"/>
              <w:rPr>
                <w:sz w:val="20"/>
              </w:rPr>
            </w:pPr>
            <w:r w:rsidRPr="00A86E58">
              <w:rPr>
                <w:sz w:val="20"/>
              </w:rPr>
              <w:t>70</w:t>
            </w:r>
          </w:p>
        </w:tc>
        <w:tc>
          <w:tcPr>
            <w:tcW w:w="1560" w:type="dxa"/>
          </w:tcPr>
          <w:p w14:paraId="5D43B524" w14:textId="77777777" w:rsidR="00A86E58" w:rsidRPr="00A86E58" w:rsidRDefault="00A86E58" w:rsidP="00D53376">
            <w:pPr>
              <w:jc w:val="center"/>
              <w:rPr>
                <w:sz w:val="20"/>
              </w:rPr>
            </w:pPr>
            <w:r w:rsidRPr="00A86E58">
              <w:rPr>
                <w:sz w:val="20"/>
              </w:rPr>
              <w:t>35+35</w:t>
            </w:r>
          </w:p>
        </w:tc>
      </w:tr>
      <w:tr w:rsidR="00A86E58" w:rsidRPr="00A86E58" w14:paraId="1F62AF07" w14:textId="77777777" w:rsidTr="00D53376">
        <w:tc>
          <w:tcPr>
            <w:tcW w:w="3085" w:type="dxa"/>
          </w:tcPr>
          <w:p w14:paraId="69C2D58A" w14:textId="77777777" w:rsidR="00A86E58" w:rsidRPr="00A86E58" w:rsidRDefault="00A86E58" w:rsidP="00D53376">
            <w:pPr>
              <w:rPr>
                <w:sz w:val="20"/>
              </w:rPr>
            </w:pPr>
            <w:r w:rsidRPr="00A86E58">
              <w:rPr>
                <w:sz w:val="20"/>
              </w:rPr>
              <w:t>Živković Grga</w:t>
            </w:r>
          </w:p>
        </w:tc>
        <w:tc>
          <w:tcPr>
            <w:tcW w:w="3686" w:type="dxa"/>
          </w:tcPr>
          <w:p w14:paraId="7286F45C" w14:textId="77777777" w:rsidR="00A86E58" w:rsidRPr="00A86E58" w:rsidRDefault="00A86E58" w:rsidP="00D53376">
            <w:pPr>
              <w:rPr>
                <w:sz w:val="20"/>
              </w:rPr>
            </w:pPr>
            <w:r w:rsidRPr="00A86E58">
              <w:rPr>
                <w:sz w:val="20"/>
              </w:rPr>
              <w:t>Mjerenja u elektrotehnici</w:t>
            </w:r>
          </w:p>
        </w:tc>
        <w:tc>
          <w:tcPr>
            <w:tcW w:w="1275" w:type="dxa"/>
          </w:tcPr>
          <w:p w14:paraId="3E595679" w14:textId="77777777" w:rsidR="00A86E58" w:rsidRPr="00A86E58" w:rsidRDefault="00A86E58" w:rsidP="00D53376">
            <w:pPr>
              <w:jc w:val="center"/>
              <w:rPr>
                <w:sz w:val="20"/>
              </w:rPr>
            </w:pPr>
            <w:r w:rsidRPr="00A86E58">
              <w:rPr>
                <w:sz w:val="20"/>
              </w:rPr>
              <w:t>70</w:t>
            </w:r>
          </w:p>
        </w:tc>
        <w:tc>
          <w:tcPr>
            <w:tcW w:w="1560" w:type="dxa"/>
          </w:tcPr>
          <w:p w14:paraId="04572CEA" w14:textId="77777777" w:rsidR="00A86E58" w:rsidRPr="00A86E58" w:rsidRDefault="00A86E58" w:rsidP="00D53376">
            <w:pPr>
              <w:jc w:val="center"/>
              <w:rPr>
                <w:sz w:val="20"/>
              </w:rPr>
            </w:pPr>
            <w:r w:rsidRPr="00A86E58">
              <w:rPr>
                <w:sz w:val="20"/>
              </w:rPr>
              <w:t>35+35</w:t>
            </w:r>
          </w:p>
        </w:tc>
      </w:tr>
      <w:tr w:rsidR="00A86E58" w:rsidRPr="00A86E58" w14:paraId="5C585299" w14:textId="77777777" w:rsidTr="00D53376">
        <w:tc>
          <w:tcPr>
            <w:tcW w:w="3085" w:type="dxa"/>
          </w:tcPr>
          <w:p w14:paraId="27E164DA" w14:textId="77777777" w:rsidR="00A86E58" w:rsidRPr="00A86E58" w:rsidRDefault="00A86E58" w:rsidP="00D53376">
            <w:pPr>
              <w:rPr>
                <w:sz w:val="20"/>
              </w:rPr>
            </w:pPr>
            <w:r w:rsidRPr="00A86E58">
              <w:rPr>
                <w:sz w:val="20"/>
              </w:rPr>
              <w:t>Živković Grga</w:t>
            </w:r>
          </w:p>
        </w:tc>
        <w:tc>
          <w:tcPr>
            <w:tcW w:w="3686" w:type="dxa"/>
          </w:tcPr>
          <w:p w14:paraId="0CE6D9B6" w14:textId="77777777" w:rsidR="00A86E58" w:rsidRPr="00A86E58" w:rsidRDefault="00A86E58" w:rsidP="00D53376">
            <w:pPr>
              <w:rPr>
                <w:sz w:val="20"/>
              </w:rPr>
            </w:pPr>
            <w:r w:rsidRPr="00A86E58">
              <w:rPr>
                <w:sz w:val="20"/>
              </w:rPr>
              <w:t>Elektrotehnički materijali i komponente</w:t>
            </w:r>
          </w:p>
        </w:tc>
        <w:tc>
          <w:tcPr>
            <w:tcW w:w="1275" w:type="dxa"/>
          </w:tcPr>
          <w:p w14:paraId="0F3ADEC8" w14:textId="77777777" w:rsidR="00A86E58" w:rsidRPr="00A86E58" w:rsidRDefault="00A86E58" w:rsidP="00D53376">
            <w:pPr>
              <w:jc w:val="center"/>
              <w:rPr>
                <w:sz w:val="20"/>
              </w:rPr>
            </w:pPr>
            <w:r w:rsidRPr="00A86E58">
              <w:rPr>
                <w:sz w:val="20"/>
              </w:rPr>
              <w:t>70</w:t>
            </w:r>
          </w:p>
        </w:tc>
        <w:tc>
          <w:tcPr>
            <w:tcW w:w="1560" w:type="dxa"/>
          </w:tcPr>
          <w:p w14:paraId="608152F4" w14:textId="77777777" w:rsidR="00A86E58" w:rsidRPr="00A86E58" w:rsidRDefault="00A86E58" w:rsidP="00D53376">
            <w:pPr>
              <w:jc w:val="center"/>
              <w:rPr>
                <w:sz w:val="20"/>
              </w:rPr>
            </w:pPr>
          </w:p>
        </w:tc>
      </w:tr>
      <w:tr w:rsidR="00A86E58" w:rsidRPr="00A86E58" w14:paraId="38BDEF44" w14:textId="77777777" w:rsidTr="00D53376">
        <w:tc>
          <w:tcPr>
            <w:tcW w:w="3085" w:type="dxa"/>
          </w:tcPr>
          <w:p w14:paraId="4365B05E" w14:textId="77777777" w:rsidR="00A86E58" w:rsidRPr="00A86E58" w:rsidRDefault="00A86E58" w:rsidP="00D53376">
            <w:pPr>
              <w:rPr>
                <w:sz w:val="20"/>
              </w:rPr>
            </w:pPr>
            <w:r w:rsidRPr="00A86E58">
              <w:rPr>
                <w:sz w:val="20"/>
              </w:rPr>
              <w:t>Žužić Tomislav</w:t>
            </w:r>
          </w:p>
        </w:tc>
        <w:tc>
          <w:tcPr>
            <w:tcW w:w="3686" w:type="dxa"/>
          </w:tcPr>
          <w:p w14:paraId="2F2BD87F" w14:textId="77777777" w:rsidR="00A86E58" w:rsidRPr="00A86E58" w:rsidRDefault="00A86E58" w:rsidP="00D53376">
            <w:pPr>
              <w:rPr>
                <w:sz w:val="20"/>
              </w:rPr>
            </w:pPr>
            <w:r w:rsidRPr="00A86E58">
              <w:rPr>
                <w:sz w:val="20"/>
              </w:rPr>
              <w:t>Radioničke vježbe</w:t>
            </w:r>
          </w:p>
        </w:tc>
        <w:tc>
          <w:tcPr>
            <w:tcW w:w="1275" w:type="dxa"/>
          </w:tcPr>
          <w:p w14:paraId="401D4B84" w14:textId="77777777" w:rsidR="00A86E58" w:rsidRPr="00A86E58" w:rsidRDefault="00A86E58" w:rsidP="00D53376">
            <w:pPr>
              <w:jc w:val="center"/>
              <w:rPr>
                <w:sz w:val="20"/>
              </w:rPr>
            </w:pPr>
            <w:r w:rsidRPr="00A86E58">
              <w:rPr>
                <w:sz w:val="20"/>
              </w:rPr>
              <w:t>0</w:t>
            </w:r>
          </w:p>
        </w:tc>
        <w:tc>
          <w:tcPr>
            <w:tcW w:w="1560" w:type="dxa"/>
          </w:tcPr>
          <w:p w14:paraId="3EE6D674" w14:textId="77777777" w:rsidR="00A86E58" w:rsidRPr="00A86E58" w:rsidRDefault="00A86E58" w:rsidP="00D53376">
            <w:pPr>
              <w:jc w:val="center"/>
              <w:rPr>
                <w:sz w:val="20"/>
              </w:rPr>
            </w:pPr>
            <w:r w:rsidRPr="00A86E58">
              <w:rPr>
                <w:sz w:val="20"/>
              </w:rPr>
              <w:t>140+140</w:t>
            </w:r>
          </w:p>
        </w:tc>
      </w:tr>
    </w:tbl>
    <w:p w14:paraId="6990D659" w14:textId="77777777" w:rsidR="004178C0" w:rsidRDefault="004178C0" w:rsidP="004178C0">
      <w:pPr>
        <w:rPr>
          <w:b/>
          <w:sz w:val="22"/>
          <w:szCs w:val="22"/>
        </w:rPr>
      </w:pPr>
    </w:p>
    <w:p w14:paraId="747BFB95" w14:textId="77777777" w:rsidR="004178C0" w:rsidRDefault="004178C0" w:rsidP="004178C0">
      <w:pPr>
        <w:rPr>
          <w:b/>
          <w:szCs w:val="24"/>
        </w:rPr>
      </w:pPr>
      <w:r w:rsidRPr="00CC625C">
        <w:rPr>
          <w:b/>
          <w:sz w:val="22"/>
          <w:szCs w:val="22"/>
        </w:rPr>
        <w:t>RAZRED:</w:t>
      </w:r>
      <w:r w:rsidRPr="00CC625C">
        <w:rPr>
          <w:sz w:val="22"/>
          <w:szCs w:val="22"/>
        </w:rPr>
        <w:t xml:space="preserve"> </w:t>
      </w:r>
      <w:r w:rsidR="00B93C53">
        <w:rPr>
          <w:b/>
          <w:sz w:val="22"/>
          <w:szCs w:val="22"/>
        </w:rPr>
        <w:t>3</w:t>
      </w:r>
      <w:r w:rsidRPr="00CC625C">
        <w:rPr>
          <w:b/>
          <w:sz w:val="22"/>
          <w:szCs w:val="22"/>
        </w:rPr>
        <w:t>.</w:t>
      </w:r>
      <w:r w:rsidR="00B93C53">
        <w:rPr>
          <w:b/>
          <w:szCs w:val="24"/>
        </w:rPr>
        <w:t xml:space="preserve"> e</w:t>
      </w:r>
      <w:r>
        <w:rPr>
          <w:b/>
          <w:szCs w:val="24"/>
        </w:rPr>
        <w:t>lektrotehničar</w:t>
      </w:r>
    </w:p>
    <w:p w14:paraId="536F6882" w14:textId="77777777" w:rsidR="006518D2" w:rsidRPr="004178C0" w:rsidRDefault="006518D2" w:rsidP="004178C0">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856"/>
        <w:gridCol w:w="1276"/>
        <w:gridCol w:w="1559"/>
      </w:tblGrid>
      <w:tr w:rsidR="00A86E58" w:rsidRPr="00A86E58" w14:paraId="0CF67729" w14:textId="77777777" w:rsidTr="006518D2">
        <w:tc>
          <w:tcPr>
            <w:tcW w:w="2943" w:type="dxa"/>
            <w:vMerge w:val="restart"/>
          </w:tcPr>
          <w:p w14:paraId="740913EC" w14:textId="77777777" w:rsidR="00A86E58" w:rsidRPr="00A86E58" w:rsidRDefault="00A86E58" w:rsidP="00D53376">
            <w:pPr>
              <w:jc w:val="center"/>
              <w:rPr>
                <w:sz w:val="20"/>
              </w:rPr>
            </w:pPr>
            <w:bookmarkStart w:id="44" w:name="_Hlk51231862"/>
          </w:p>
          <w:p w14:paraId="1B4E36A1" w14:textId="77777777" w:rsidR="00A86E58" w:rsidRPr="00A86E58" w:rsidRDefault="007411F8" w:rsidP="00D53376">
            <w:pPr>
              <w:jc w:val="center"/>
              <w:rPr>
                <w:sz w:val="20"/>
              </w:rPr>
            </w:pPr>
            <w:r w:rsidRPr="007411F8">
              <w:rPr>
                <w:b/>
                <w:sz w:val="20"/>
              </w:rPr>
              <w:t>NASTAVNIK</w:t>
            </w:r>
          </w:p>
        </w:tc>
        <w:tc>
          <w:tcPr>
            <w:tcW w:w="3856" w:type="dxa"/>
            <w:vMerge w:val="restart"/>
          </w:tcPr>
          <w:p w14:paraId="22927590" w14:textId="77777777" w:rsidR="00A86E58" w:rsidRPr="00A86E58" w:rsidRDefault="00A86E58" w:rsidP="00D53376">
            <w:pPr>
              <w:jc w:val="center"/>
              <w:rPr>
                <w:sz w:val="20"/>
              </w:rPr>
            </w:pPr>
          </w:p>
          <w:p w14:paraId="67B4DC31" w14:textId="77777777" w:rsidR="00A86E58" w:rsidRPr="00A86E58" w:rsidRDefault="00A86E58" w:rsidP="00D53376">
            <w:pPr>
              <w:jc w:val="center"/>
              <w:rPr>
                <w:b/>
                <w:sz w:val="20"/>
              </w:rPr>
            </w:pPr>
            <w:r w:rsidRPr="00A86E58">
              <w:rPr>
                <w:b/>
                <w:sz w:val="20"/>
              </w:rPr>
              <w:t>NASTAVNI PREDMET</w:t>
            </w:r>
          </w:p>
        </w:tc>
        <w:tc>
          <w:tcPr>
            <w:tcW w:w="2835" w:type="dxa"/>
            <w:gridSpan w:val="2"/>
          </w:tcPr>
          <w:p w14:paraId="20703D90" w14:textId="77777777" w:rsidR="00A86E58" w:rsidRPr="00A86E58" w:rsidRDefault="00A86E58" w:rsidP="00D53376">
            <w:pPr>
              <w:jc w:val="center"/>
              <w:rPr>
                <w:b/>
                <w:sz w:val="20"/>
              </w:rPr>
            </w:pPr>
            <w:r w:rsidRPr="00A86E58">
              <w:rPr>
                <w:b/>
                <w:sz w:val="20"/>
              </w:rPr>
              <w:t>BROJ SATI (godišnje)</w:t>
            </w:r>
          </w:p>
        </w:tc>
      </w:tr>
      <w:tr w:rsidR="00A86E58" w:rsidRPr="00A86E58" w14:paraId="5596EF0F" w14:textId="77777777" w:rsidTr="006518D2">
        <w:tc>
          <w:tcPr>
            <w:tcW w:w="2943" w:type="dxa"/>
            <w:vMerge/>
          </w:tcPr>
          <w:p w14:paraId="66461C0F" w14:textId="77777777" w:rsidR="00A86E58" w:rsidRPr="00A86E58" w:rsidRDefault="00A86E58" w:rsidP="00D53376">
            <w:pPr>
              <w:rPr>
                <w:sz w:val="20"/>
              </w:rPr>
            </w:pPr>
          </w:p>
        </w:tc>
        <w:tc>
          <w:tcPr>
            <w:tcW w:w="3856" w:type="dxa"/>
            <w:vMerge/>
          </w:tcPr>
          <w:p w14:paraId="2AAF662F" w14:textId="77777777" w:rsidR="00A86E58" w:rsidRPr="00A86E58" w:rsidRDefault="00A86E58" w:rsidP="00D53376">
            <w:pPr>
              <w:rPr>
                <w:sz w:val="20"/>
              </w:rPr>
            </w:pPr>
          </w:p>
        </w:tc>
        <w:tc>
          <w:tcPr>
            <w:tcW w:w="1276" w:type="dxa"/>
          </w:tcPr>
          <w:p w14:paraId="25EFE0C8" w14:textId="77777777" w:rsidR="00A86E58" w:rsidRPr="00A86E58" w:rsidRDefault="00A86E58" w:rsidP="00D53376">
            <w:pPr>
              <w:rPr>
                <w:b/>
                <w:sz w:val="20"/>
              </w:rPr>
            </w:pPr>
            <w:r w:rsidRPr="00A86E58">
              <w:rPr>
                <w:b/>
                <w:sz w:val="20"/>
              </w:rPr>
              <w:t>TEORIJE</w:t>
            </w:r>
          </w:p>
        </w:tc>
        <w:tc>
          <w:tcPr>
            <w:tcW w:w="1559" w:type="dxa"/>
          </w:tcPr>
          <w:p w14:paraId="7E8F2BF9" w14:textId="77777777" w:rsidR="00A86E58" w:rsidRPr="00A86E58" w:rsidRDefault="00A86E58" w:rsidP="00D53376">
            <w:pPr>
              <w:rPr>
                <w:b/>
                <w:sz w:val="20"/>
              </w:rPr>
            </w:pPr>
            <w:r w:rsidRPr="00A86E58">
              <w:rPr>
                <w:b/>
                <w:sz w:val="20"/>
              </w:rPr>
              <w:t>VJEŽBI</w:t>
            </w:r>
          </w:p>
        </w:tc>
      </w:tr>
      <w:tr w:rsidR="00A86E58" w:rsidRPr="00A86E58" w14:paraId="0364B095" w14:textId="77777777" w:rsidTr="006518D2">
        <w:tc>
          <w:tcPr>
            <w:tcW w:w="2943" w:type="dxa"/>
          </w:tcPr>
          <w:p w14:paraId="1A5DF92E" w14:textId="77777777" w:rsidR="00A86E58" w:rsidRPr="00A86E58" w:rsidRDefault="00A86E58" w:rsidP="00D53376">
            <w:pPr>
              <w:rPr>
                <w:sz w:val="20"/>
              </w:rPr>
            </w:pPr>
            <w:r w:rsidRPr="00A86E58">
              <w:rPr>
                <w:sz w:val="20"/>
              </w:rPr>
              <w:t>Troha Marinka</w:t>
            </w:r>
          </w:p>
        </w:tc>
        <w:tc>
          <w:tcPr>
            <w:tcW w:w="3856" w:type="dxa"/>
          </w:tcPr>
          <w:p w14:paraId="222D0E50" w14:textId="77777777" w:rsidR="00A86E58" w:rsidRPr="00A86E58" w:rsidRDefault="00A86E58" w:rsidP="00D53376">
            <w:pPr>
              <w:rPr>
                <w:sz w:val="20"/>
              </w:rPr>
            </w:pPr>
            <w:r w:rsidRPr="00A86E58">
              <w:rPr>
                <w:sz w:val="20"/>
              </w:rPr>
              <w:t>Hrvatski jezik</w:t>
            </w:r>
          </w:p>
        </w:tc>
        <w:tc>
          <w:tcPr>
            <w:tcW w:w="1276" w:type="dxa"/>
          </w:tcPr>
          <w:p w14:paraId="358ADA2C" w14:textId="77777777" w:rsidR="00A86E58" w:rsidRPr="00A86E58" w:rsidRDefault="00A86E58" w:rsidP="00D53376">
            <w:pPr>
              <w:jc w:val="center"/>
              <w:rPr>
                <w:sz w:val="20"/>
              </w:rPr>
            </w:pPr>
            <w:r w:rsidRPr="00A86E58">
              <w:rPr>
                <w:sz w:val="20"/>
              </w:rPr>
              <w:t>105</w:t>
            </w:r>
          </w:p>
        </w:tc>
        <w:tc>
          <w:tcPr>
            <w:tcW w:w="1559" w:type="dxa"/>
          </w:tcPr>
          <w:p w14:paraId="2AE08BEC" w14:textId="77777777" w:rsidR="00A86E58" w:rsidRPr="00A86E58" w:rsidRDefault="00A86E58" w:rsidP="00D53376">
            <w:pPr>
              <w:jc w:val="center"/>
              <w:rPr>
                <w:sz w:val="20"/>
              </w:rPr>
            </w:pPr>
          </w:p>
        </w:tc>
      </w:tr>
      <w:tr w:rsidR="00A86E58" w:rsidRPr="00A86E58" w14:paraId="42A206A8" w14:textId="77777777" w:rsidTr="006518D2">
        <w:tc>
          <w:tcPr>
            <w:tcW w:w="2943" w:type="dxa"/>
          </w:tcPr>
          <w:p w14:paraId="48D7016C" w14:textId="77777777" w:rsidR="00A86E58" w:rsidRPr="00A86E58" w:rsidRDefault="00A86E58" w:rsidP="00D53376">
            <w:pPr>
              <w:rPr>
                <w:sz w:val="20"/>
              </w:rPr>
            </w:pPr>
            <w:r w:rsidRPr="00A86E58">
              <w:rPr>
                <w:sz w:val="20"/>
              </w:rPr>
              <w:t>Strija Irina/Dvoržak Jasna</w:t>
            </w:r>
          </w:p>
        </w:tc>
        <w:tc>
          <w:tcPr>
            <w:tcW w:w="3856" w:type="dxa"/>
          </w:tcPr>
          <w:p w14:paraId="7B5E5609" w14:textId="77777777" w:rsidR="00A86E58" w:rsidRPr="00A86E58" w:rsidRDefault="00A86E58" w:rsidP="00D53376">
            <w:pPr>
              <w:rPr>
                <w:sz w:val="20"/>
              </w:rPr>
            </w:pPr>
            <w:r w:rsidRPr="00A86E58">
              <w:rPr>
                <w:sz w:val="20"/>
              </w:rPr>
              <w:t>Njemački jezik/Engleski jezik</w:t>
            </w:r>
          </w:p>
        </w:tc>
        <w:tc>
          <w:tcPr>
            <w:tcW w:w="1276" w:type="dxa"/>
          </w:tcPr>
          <w:p w14:paraId="6D17943F" w14:textId="77777777" w:rsidR="00A86E58" w:rsidRPr="00A86E58" w:rsidRDefault="00A86E58" w:rsidP="00D53376">
            <w:pPr>
              <w:jc w:val="center"/>
              <w:rPr>
                <w:sz w:val="20"/>
              </w:rPr>
            </w:pPr>
            <w:r w:rsidRPr="00A86E58">
              <w:rPr>
                <w:sz w:val="20"/>
              </w:rPr>
              <w:t>70</w:t>
            </w:r>
          </w:p>
        </w:tc>
        <w:tc>
          <w:tcPr>
            <w:tcW w:w="1559" w:type="dxa"/>
          </w:tcPr>
          <w:p w14:paraId="3C9F3431" w14:textId="77777777" w:rsidR="00A86E58" w:rsidRPr="00A86E58" w:rsidRDefault="00A86E58" w:rsidP="00D53376">
            <w:pPr>
              <w:jc w:val="center"/>
              <w:rPr>
                <w:sz w:val="20"/>
              </w:rPr>
            </w:pPr>
          </w:p>
        </w:tc>
      </w:tr>
      <w:tr w:rsidR="00A86E58" w:rsidRPr="00A86E58" w14:paraId="5EE2288B" w14:textId="77777777" w:rsidTr="006518D2">
        <w:tc>
          <w:tcPr>
            <w:tcW w:w="2943" w:type="dxa"/>
          </w:tcPr>
          <w:p w14:paraId="5CE6201D" w14:textId="77777777" w:rsidR="00A86E58" w:rsidRPr="00A86E58" w:rsidRDefault="00A86E58" w:rsidP="00D53376">
            <w:pPr>
              <w:rPr>
                <w:sz w:val="20"/>
              </w:rPr>
            </w:pPr>
            <w:r w:rsidRPr="00A86E58">
              <w:rPr>
                <w:sz w:val="20"/>
              </w:rPr>
              <w:t>Radić Antun</w:t>
            </w:r>
          </w:p>
        </w:tc>
        <w:tc>
          <w:tcPr>
            <w:tcW w:w="3856" w:type="dxa"/>
          </w:tcPr>
          <w:p w14:paraId="036AE483" w14:textId="77777777" w:rsidR="00A86E58" w:rsidRPr="00A86E58" w:rsidRDefault="00A86E58" w:rsidP="00D53376">
            <w:pPr>
              <w:rPr>
                <w:sz w:val="20"/>
              </w:rPr>
            </w:pPr>
            <w:r w:rsidRPr="00A86E58">
              <w:rPr>
                <w:sz w:val="20"/>
              </w:rPr>
              <w:t>Vjeronauk / Etika</w:t>
            </w:r>
          </w:p>
        </w:tc>
        <w:tc>
          <w:tcPr>
            <w:tcW w:w="1276" w:type="dxa"/>
          </w:tcPr>
          <w:p w14:paraId="36CD1F40" w14:textId="77777777" w:rsidR="00A86E58" w:rsidRPr="00A86E58" w:rsidRDefault="00A86E58" w:rsidP="00D53376">
            <w:pPr>
              <w:jc w:val="center"/>
              <w:rPr>
                <w:sz w:val="20"/>
              </w:rPr>
            </w:pPr>
            <w:r w:rsidRPr="00A86E58">
              <w:rPr>
                <w:sz w:val="20"/>
              </w:rPr>
              <w:t>35</w:t>
            </w:r>
          </w:p>
        </w:tc>
        <w:tc>
          <w:tcPr>
            <w:tcW w:w="1559" w:type="dxa"/>
          </w:tcPr>
          <w:p w14:paraId="7634B3C9" w14:textId="77777777" w:rsidR="00A86E58" w:rsidRPr="00A86E58" w:rsidRDefault="00A86E58" w:rsidP="00D53376">
            <w:pPr>
              <w:jc w:val="center"/>
              <w:rPr>
                <w:sz w:val="20"/>
              </w:rPr>
            </w:pPr>
          </w:p>
        </w:tc>
      </w:tr>
      <w:tr w:rsidR="00A86E58" w:rsidRPr="00A86E58" w14:paraId="0E2CFC9D" w14:textId="77777777" w:rsidTr="006518D2">
        <w:tc>
          <w:tcPr>
            <w:tcW w:w="2943" w:type="dxa"/>
          </w:tcPr>
          <w:p w14:paraId="253A4686" w14:textId="77777777" w:rsidR="00A86E58" w:rsidRPr="00A86E58" w:rsidRDefault="00A86E58" w:rsidP="00D53376">
            <w:pPr>
              <w:rPr>
                <w:sz w:val="20"/>
              </w:rPr>
            </w:pPr>
            <w:r w:rsidRPr="00A86E58">
              <w:rPr>
                <w:sz w:val="20"/>
              </w:rPr>
              <w:t xml:space="preserve">Smiljanec Mirna </w:t>
            </w:r>
          </w:p>
        </w:tc>
        <w:tc>
          <w:tcPr>
            <w:tcW w:w="3856" w:type="dxa"/>
          </w:tcPr>
          <w:p w14:paraId="47B036FB" w14:textId="77777777" w:rsidR="00A86E58" w:rsidRPr="00A86E58" w:rsidRDefault="00A86E58" w:rsidP="00D53376">
            <w:pPr>
              <w:rPr>
                <w:sz w:val="20"/>
              </w:rPr>
            </w:pPr>
            <w:r w:rsidRPr="00A86E58">
              <w:rPr>
                <w:sz w:val="20"/>
              </w:rPr>
              <w:t>Tjelesna i zdravstvena kultura</w:t>
            </w:r>
          </w:p>
        </w:tc>
        <w:tc>
          <w:tcPr>
            <w:tcW w:w="1276" w:type="dxa"/>
          </w:tcPr>
          <w:p w14:paraId="4E3A0CC8" w14:textId="77777777" w:rsidR="00A86E58" w:rsidRPr="00A86E58" w:rsidRDefault="00A86E58" w:rsidP="00D53376">
            <w:pPr>
              <w:jc w:val="center"/>
              <w:rPr>
                <w:sz w:val="20"/>
              </w:rPr>
            </w:pPr>
            <w:r w:rsidRPr="00A86E58">
              <w:rPr>
                <w:sz w:val="20"/>
              </w:rPr>
              <w:t>70</w:t>
            </w:r>
          </w:p>
        </w:tc>
        <w:tc>
          <w:tcPr>
            <w:tcW w:w="1559" w:type="dxa"/>
          </w:tcPr>
          <w:p w14:paraId="24092714" w14:textId="77777777" w:rsidR="00A86E58" w:rsidRPr="00A86E58" w:rsidRDefault="00A86E58" w:rsidP="00D53376">
            <w:pPr>
              <w:jc w:val="center"/>
              <w:rPr>
                <w:sz w:val="20"/>
              </w:rPr>
            </w:pPr>
          </w:p>
        </w:tc>
      </w:tr>
      <w:tr w:rsidR="00A86E58" w:rsidRPr="00A86E58" w14:paraId="57BADD3F" w14:textId="77777777" w:rsidTr="006518D2">
        <w:tc>
          <w:tcPr>
            <w:tcW w:w="2943" w:type="dxa"/>
          </w:tcPr>
          <w:p w14:paraId="6EE3DE69" w14:textId="77777777" w:rsidR="00A86E58" w:rsidRPr="00A86E58" w:rsidRDefault="00A86E58" w:rsidP="00D53376">
            <w:pPr>
              <w:rPr>
                <w:sz w:val="20"/>
              </w:rPr>
            </w:pPr>
            <w:r w:rsidRPr="00A86E58">
              <w:rPr>
                <w:sz w:val="20"/>
              </w:rPr>
              <w:t>Hižman-Tržić Vlatka</w:t>
            </w:r>
          </w:p>
        </w:tc>
        <w:tc>
          <w:tcPr>
            <w:tcW w:w="3856" w:type="dxa"/>
          </w:tcPr>
          <w:p w14:paraId="36D85802" w14:textId="77777777" w:rsidR="00A86E58" w:rsidRPr="00A86E58" w:rsidRDefault="00A86E58" w:rsidP="00D53376">
            <w:pPr>
              <w:rPr>
                <w:sz w:val="20"/>
              </w:rPr>
            </w:pPr>
            <w:r w:rsidRPr="00A86E58">
              <w:rPr>
                <w:sz w:val="20"/>
              </w:rPr>
              <w:t>Matematika</w:t>
            </w:r>
          </w:p>
        </w:tc>
        <w:tc>
          <w:tcPr>
            <w:tcW w:w="1276" w:type="dxa"/>
          </w:tcPr>
          <w:p w14:paraId="24B513EE" w14:textId="77777777" w:rsidR="00A86E58" w:rsidRPr="00A86E58" w:rsidRDefault="00A86E58" w:rsidP="00D53376">
            <w:pPr>
              <w:jc w:val="center"/>
              <w:rPr>
                <w:sz w:val="20"/>
              </w:rPr>
            </w:pPr>
            <w:r w:rsidRPr="00A86E58">
              <w:rPr>
                <w:sz w:val="20"/>
              </w:rPr>
              <w:t>140</w:t>
            </w:r>
          </w:p>
        </w:tc>
        <w:tc>
          <w:tcPr>
            <w:tcW w:w="1559" w:type="dxa"/>
          </w:tcPr>
          <w:p w14:paraId="51CA44B6" w14:textId="77777777" w:rsidR="00A86E58" w:rsidRPr="00A86E58" w:rsidRDefault="00A86E58" w:rsidP="00D53376">
            <w:pPr>
              <w:jc w:val="center"/>
              <w:rPr>
                <w:sz w:val="20"/>
              </w:rPr>
            </w:pPr>
          </w:p>
        </w:tc>
      </w:tr>
      <w:tr w:rsidR="00A86E58" w:rsidRPr="00A86E58" w14:paraId="20088339" w14:textId="77777777" w:rsidTr="006518D2">
        <w:tc>
          <w:tcPr>
            <w:tcW w:w="2943" w:type="dxa"/>
          </w:tcPr>
          <w:p w14:paraId="36C69FA4" w14:textId="77777777" w:rsidR="00A86E58" w:rsidRPr="00A86E58" w:rsidRDefault="00A86E58" w:rsidP="00D53376">
            <w:pPr>
              <w:rPr>
                <w:sz w:val="20"/>
              </w:rPr>
            </w:pPr>
            <w:r w:rsidRPr="00A86E58">
              <w:rPr>
                <w:sz w:val="20"/>
              </w:rPr>
              <w:t>Galović-Čubrić Terezija</w:t>
            </w:r>
          </w:p>
        </w:tc>
        <w:tc>
          <w:tcPr>
            <w:tcW w:w="3856" w:type="dxa"/>
          </w:tcPr>
          <w:p w14:paraId="7CE723AD" w14:textId="77777777" w:rsidR="00A86E58" w:rsidRPr="00A86E58" w:rsidRDefault="00A86E58" w:rsidP="00D53376">
            <w:pPr>
              <w:rPr>
                <w:sz w:val="20"/>
              </w:rPr>
            </w:pPr>
            <w:r w:rsidRPr="00A86E58">
              <w:rPr>
                <w:sz w:val="20"/>
              </w:rPr>
              <w:t>Fizika</w:t>
            </w:r>
          </w:p>
        </w:tc>
        <w:tc>
          <w:tcPr>
            <w:tcW w:w="1276" w:type="dxa"/>
          </w:tcPr>
          <w:p w14:paraId="4A50A087" w14:textId="77777777" w:rsidR="00A86E58" w:rsidRPr="00A86E58" w:rsidRDefault="00A86E58" w:rsidP="00D53376">
            <w:pPr>
              <w:jc w:val="center"/>
              <w:rPr>
                <w:sz w:val="20"/>
              </w:rPr>
            </w:pPr>
            <w:r w:rsidRPr="00A86E58">
              <w:rPr>
                <w:sz w:val="20"/>
              </w:rPr>
              <w:t>70</w:t>
            </w:r>
          </w:p>
        </w:tc>
        <w:tc>
          <w:tcPr>
            <w:tcW w:w="1559" w:type="dxa"/>
          </w:tcPr>
          <w:p w14:paraId="122B3E7A" w14:textId="77777777" w:rsidR="00A86E58" w:rsidRPr="00A86E58" w:rsidRDefault="00A86E58" w:rsidP="00D53376">
            <w:pPr>
              <w:jc w:val="center"/>
              <w:rPr>
                <w:sz w:val="20"/>
              </w:rPr>
            </w:pPr>
            <w:r w:rsidRPr="00A86E58">
              <w:rPr>
                <w:sz w:val="20"/>
              </w:rPr>
              <w:t>35+35</w:t>
            </w:r>
          </w:p>
        </w:tc>
      </w:tr>
      <w:tr w:rsidR="00A86E58" w:rsidRPr="00A86E58" w14:paraId="2A84B24D" w14:textId="77777777" w:rsidTr="006518D2">
        <w:tc>
          <w:tcPr>
            <w:tcW w:w="2943" w:type="dxa"/>
          </w:tcPr>
          <w:p w14:paraId="019EDE54" w14:textId="77777777" w:rsidR="00A86E58" w:rsidRPr="00A86E58" w:rsidRDefault="00A86E58" w:rsidP="00D53376">
            <w:pPr>
              <w:rPr>
                <w:sz w:val="20"/>
              </w:rPr>
            </w:pPr>
            <w:r w:rsidRPr="00A86E58">
              <w:rPr>
                <w:sz w:val="20"/>
              </w:rPr>
              <w:t>Živković Grga</w:t>
            </w:r>
          </w:p>
        </w:tc>
        <w:tc>
          <w:tcPr>
            <w:tcW w:w="3856" w:type="dxa"/>
          </w:tcPr>
          <w:p w14:paraId="46C3EDF8" w14:textId="77777777" w:rsidR="00A86E58" w:rsidRPr="00A86E58" w:rsidRDefault="00A86E58" w:rsidP="00D53376">
            <w:pPr>
              <w:rPr>
                <w:sz w:val="20"/>
              </w:rPr>
            </w:pPr>
            <w:r w:rsidRPr="00A86E58">
              <w:rPr>
                <w:sz w:val="20"/>
              </w:rPr>
              <w:t>Elektronički sklopovi</w:t>
            </w:r>
          </w:p>
        </w:tc>
        <w:tc>
          <w:tcPr>
            <w:tcW w:w="1276" w:type="dxa"/>
          </w:tcPr>
          <w:p w14:paraId="658D1870" w14:textId="77777777" w:rsidR="00A86E58" w:rsidRPr="00A86E58" w:rsidRDefault="00A86E58" w:rsidP="00D53376">
            <w:pPr>
              <w:jc w:val="center"/>
              <w:rPr>
                <w:sz w:val="20"/>
              </w:rPr>
            </w:pPr>
            <w:r w:rsidRPr="00A86E58">
              <w:rPr>
                <w:sz w:val="20"/>
              </w:rPr>
              <w:t>52</w:t>
            </w:r>
          </w:p>
        </w:tc>
        <w:tc>
          <w:tcPr>
            <w:tcW w:w="1559" w:type="dxa"/>
          </w:tcPr>
          <w:p w14:paraId="70EF61B8" w14:textId="77777777" w:rsidR="00A86E58" w:rsidRPr="00A86E58" w:rsidRDefault="00A86E58" w:rsidP="00D53376">
            <w:pPr>
              <w:jc w:val="center"/>
              <w:rPr>
                <w:sz w:val="20"/>
              </w:rPr>
            </w:pPr>
            <w:r w:rsidRPr="00A86E58">
              <w:rPr>
                <w:sz w:val="20"/>
              </w:rPr>
              <w:t>18+18</w:t>
            </w:r>
          </w:p>
        </w:tc>
      </w:tr>
      <w:tr w:rsidR="00A86E58" w:rsidRPr="00A86E58" w14:paraId="7DED4CFE" w14:textId="77777777" w:rsidTr="006518D2">
        <w:tc>
          <w:tcPr>
            <w:tcW w:w="2943" w:type="dxa"/>
          </w:tcPr>
          <w:p w14:paraId="3FB90186" w14:textId="77777777" w:rsidR="00A86E58" w:rsidRPr="00A86E58" w:rsidRDefault="00A86E58" w:rsidP="00D53376">
            <w:pPr>
              <w:rPr>
                <w:sz w:val="20"/>
              </w:rPr>
            </w:pPr>
            <w:r w:rsidRPr="00A86E58">
              <w:rPr>
                <w:sz w:val="20"/>
              </w:rPr>
              <w:t>Bićanić Mile</w:t>
            </w:r>
          </w:p>
        </w:tc>
        <w:tc>
          <w:tcPr>
            <w:tcW w:w="3856" w:type="dxa"/>
          </w:tcPr>
          <w:p w14:paraId="377C4B72" w14:textId="77777777" w:rsidR="00A86E58" w:rsidRPr="00A86E58" w:rsidRDefault="00A86E58" w:rsidP="00D53376">
            <w:pPr>
              <w:rPr>
                <w:sz w:val="20"/>
              </w:rPr>
            </w:pPr>
            <w:r w:rsidRPr="00A86E58">
              <w:rPr>
                <w:sz w:val="20"/>
              </w:rPr>
              <w:t>Strojarstvo</w:t>
            </w:r>
          </w:p>
        </w:tc>
        <w:tc>
          <w:tcPr>
            <w:tcW w:w="1276" w:type="dxa"/>
          </w:tcPr>
          <w:p w14:paraId="36671F1E" w14:textId="77777777" w:rsidR="00A86E58" w:rsidRPr="00A86E58" w:rsidRDefault="00A86E58" w:rsidP="00D53376">
            <w:pPr>
              <w:jc w:val="center"/>
              <w:rPr>
                <w:sz w:val="20"/>
              </w:rPr>
            </w:pPr>
            <w:r w:rsidRPr="00A86E58">
              <w:rPr>
                <w:sz w:val="20"/>
              </w:rPr>
              <w:t>70</w:t>
            </w:r>
          </w:p>
        </w:tc>
        <w:tc>
          <w:tcPr>
            <w:tcW w:w="1559" w:type="dxa"/>
          </w:tcPr>
          <w:p w14:paraId="2D219F69" w14:textId="77777777" w:rsidR="00A86E58" w:rsidRPr="00A86E58" w:rsidRDefault="00A86E58" w:rsidP="00D53376">
            <w:pPr>
              <w:jc w:val="center"/>
              <w:rPr>
                <w:sz w:val="20"/>
              </w:rPr>
            </w:pPr>
          </w:p>
        </w:tc>
      </w:tr>
      <w:tr w:rsidR="00A86E58" w:rsidRPr="00A86E58" w14:paraId="7D6735AC" w14:textId="77777777" w:rsidTr="006518D2">
        <w:tc>
          <w:tcPr>
            <w:tcW w:w="2943" w:type="dxa"/>
          </w:tcPr>
          <w:p w14:paraId="13AFA1EA" w14:textId="77777777" w:rsidR="00A86E58" w:rsidRPr="00A86E58" w:rsidRDefault="00A86E58" w:rsidP="00D53376">
            <w:pPr>
              <w:rPr>
                <w:sz w:val="20"/>
              </w:rPr>
            </w:pPr>
            <w:r w:rsidRPr="00A86E58">
              <w:rPr>
                <w:sz w:val="20"/>
              </w:rPr>
              <w:t>Bonifačić Dean</w:t>
            </w:r>
          </w:p>
        </w:tc>
        <w:tc>
          <w:tcPr>
            <w:tcW w:w="3856" w:type="dxa"/>
          </w:tcPr>
          <w:p w14:paraId="53E34860" w14:textId="77777777" w:rsidR="00A86E58" w:rsidRPr="00A86E58" w:rsidRDefault="00A86E58" w:rsidP="00D53376">
            <w:pPr>
              <w:rPr>
                <w:sz w:val="20"/>
              </w:rPr>
            </w:pPr>
            <w:r w:rsidRPr="00A86E58">
              <w:rPr>
                <w:sz w:val="20"/>
              </w:rPr>
              <w:t>Električni strojevi</w:t>
            </w:r>
          </w:p>
        </w:tc>
        <w:tc>
          <w:tcPr>
            <w:tcW w:w="1276" w:type="dxa"/>
          </w:tcPr>
          <w:p w14:paraId="515C77D2" w14:textId="77777777" w:rsidR="00A86E58" w:rsidRPr="00A86E58" w:rsidRDefault="00A86E58" w:rsidP="00D53376">
            <w:pPr>
              <w:jc w:val="center"/>
              <w:rPr>
                <w:sz w:val="20"/>
              </w:rPr>
            </w:pPr>
            <w:r w:rsidRPr="00A86E58">
              <w:rPr>
                <w:sz w:val="20"/>
              </w:rPr>
              <w:t>105</w:t>
            </w:r>
          </w:p>
        </w:tc>
        <w:tc>
          <w:tcPr>
            <w:tcW w:w="1559" w:type="dxa"/>
          </w:tcPr>
          <w:p w14:paraId="636D912C" w14:textId="77777777" w:rsidR="00A86E58" w:rsidRPr="00A86E58" w:rsidRDefault="00A86E58" w:rsidP="00D53376">
            <w:pPr>
              <w:jc w:val="center"/>
              <w:rPr>
                <w:sz w:val="20"/>
              </w:rPr>
            </w:pPr>
            <w:r w:rsidRPr="00A86E58">
              <w:rPr>
                <w:sz w:val="20"/>
              </w:rPr>
              <w:t>35+35</w:t>
            </w:r>
          </w:p>
        </w:tc>
      </w:tr>
      <w:tr w:rsidR="00A86E58" w:rsidRPr="00A86E58" w14:paraId="6A4BC2C5" w14:textId="77777777" w:rsidTr="006518D2">
        <w:tc>
          <w:tcPr>
            <w:tcW w:w="2943" w:type="dxa"/>
          </w:tcPr>
          <w:p w14:paraId="7B830EE0" w14:textId="77777777" w:rsidR="00A86E58" w:rsidRPr="00A86E58" w:rsidRDefault="00A86E58" w:rsidP="00D53376">
            <w:pPr>
              <w:rPr>
                <w:sz w:val="20"/>
              </w:rPr>
            </w:pPr>
            <w:r w:rsidRPr="00A86E58">
              <w:rPr>
                <w:sz w:val="20"/>
              </w:rPr>
              <w:t>Živković Grga</w:t>
            </w:r>
          </w:p>
        </w:tc>
        <w:tc>
          <w:tcPr>
            <w:tcW w:w="3856" w:type="dxa"/>
          </w:tcPr>
          <w:p w14:paraId="6DDEB044" w14:textId="77777777" w:rsidR="00A86E58" w:rsidRPr="00A86E58" w:rsidRDefault="00A86E58" w:rsidP="00D53376">
            <w:pPr>
              <w:rPr>
                <w:sz w:val="20"/>
              </w:rPr>
            </w:pPr>
            <w:r w:rsidRPr="00A86E58">
              <w:rPr>
                <w:sz w:val="20"/>
              </w:rPr>
              <w:t>Sklopni aparati</w:t>
            </w:r>
          </w:p>
        </w:tc>
        <w:tc>
          <w:tcPr>
            <w:tcW w:w="1276" w:type="dxa"/>
          </w:tcPr>
          <w:p w14:paraId="131D1B83" w14:textId="77777777" w:rsidR="00A86E58" w:rsidRPr="00A86E58" w:rsidRDefault="00A86E58" w:rsidP="00D53376">
            <w:pPr>
              <w:jc w:val="center"/>
              <w:rPr>
                <w:sz w:val="20"/>
              </w:rPr>
            </w:pPr>
            <w:r w:rsidRPr="00A86E58">
              <w:rPr>
                <w:sz w:val="20"/>
              </w:rPr>
              <w:t>70</w:t>
            </w:r>
          </w:p>
        </w:tc>
        <w:tc>
          <w:tcPr>
            <w:tcW w:w="1559" w:type="dxa"/>
          </w:tcPr>
          <w:p w14:paraId="5EB53F57" w14:textId="77777777" w:rsidR="00A86E58" w:rsidRPr="00A86E58" w:rsidRDefault="00A86E58" w:rsidP="00D53376">
            <w:pPr>
              <w:jc w:val="center"/>
              <w:rPr>
                <w:sz w:val="20"/>
              </w:rPr>
            </w:pPr>
          </w:p>
        </w:tc>
      </w:tr>
      <w:tr w:rsidR="00A86E58" w:rsidRPr="00A86E58" w14:paraId="63279620" w14:textId="77777777" w:rsidTr="006518D2">
        <w:tc>
          <w:tcPr>
            <w:tcW w:w="2943" w:type="dxa"/>
          </w:tcPr>
          <w:p w14:paraId="777BFB6B" w14:textId="77777777" w:rsidR="00A86E58" w:rsidRPr="00A86E58" w:rsidRDefault="00A86E58" w:rsidP="00D53376">
            <w:pPr>
              <w:rPr>
                <w:sz w:val="20"/>
              </w:rPr>
            </w:pPr>
            <w:r w:rsidRPr="00A86E58">
              <w:rPr>
                <w:sz w:val="20"/>
              </w:rPr>
              <w:t>Živković Grga</w:t>
            </w:r>
          </w:p>
        </w:tc>
        <w:tc>
          <w:tcPr>
            <w:tcW w:w="3856" w:type="dxa"/>
          </w:tcPr>
          <w:p w14:paraId="6A6941BD" w14:textId="77777777" w:rsidR="00A86E58" w:rsidRPr="00A86E58" w:rsidRDefault="00A86E58" w:rsidP="00D53376">
            <w:pPr>
              <w:rPr>
                <w:sz w:val="20"/>
              </w:rPr>
            </w:pPr>
            <w:r w:rsidRPr="00A86E58">
              <w:rPr>
                <w:sz w:val="20"/>
              </w:rPr>
              <w:t>Električne instalacije</w:t>
            </w:r>
          </w:p>
        </w:tc>
        <w:tc>
          <w:tcPr>
            <w:tcW w:w="1276" w:type="dxa"/>
          </w:tcPr>
          <w:p w14:paraId="630BD1E4" w14:textId="77777777" w:rsidR="00A86E58" w:rsidRPr="00A86E58" w:rsidRDefault="00A86E58" w:rsidP="00D53376">
            <w:pPr>
              <w:jc w:val="center"/>
              <w:rPr>
                <w:sz w:val="20"/>
              </w:rPr>
            </w:pPr>
            <w:r w:rsidRPr="00A86E58">
              <w:rPr>
                <w:sz w:val="20"/>
              </w:rPr>
              <w:t>70</w:t>
            </w:r>
          </w:p>
        </w:tc>
        <w:tc>
          <w:tcPr>
            <w:tcW w:w="1559" w:type="dxa"/>
          </w:tcPr>
          <w:p w14:paraId="577FF6B0" w14:textId="77777777" w:rsidR="00A86E58" w:rsidRPr="00A86E58" w:rsidRDefault="00A86E58" w:rsidP="00D53376">
            <w:pPr>
              <w:jc w:val="center"/>
              <w:rPr>
                <w:sz w:val="20"/>
              </w:rPr>
            </w:pPr>
          </w:p>
        </w:tc>
      </w:tr>
      <w:tr w:rsidR="00A86E58" w:rsidRPr="00A86E58" w14:paraId="35AB187B" w14:textId="77777777" w:rsidTr="006518D2">
        <w:tc>
          <w:tcPr>
            <w:tcW w:w="2943" w:type="dxa"/>
          </w:tcPr>
          <w:p w14:paraId="00B741D0" w14:textId="77777777" w:rsidR="00A86E58" w:rsidRPr="00A86E58" w:rsidRDefault="00A86E58" w:rsidP="00D53376">
            <w:pPr>
              <w:rPr>
                <w:sz w:val="20"/>
              </w:rPr>
            </w:pPr>
            <w:r w:rsidRPr="00A86E58">
              <w:rPr>
                <w:sz w:val="20"/>
              </w:rPr>
              <w:t>Žužić Tomislav</w:t>
            </w:r>
          </w:p>
        </w:tc>
        <w:tc>
          <w:tcPr>
            <w:tcW w:w="3856" w:type="dxa"/>
          </w:tcPr>
          <w:p w14:paraId="11648987" w14:textId="77777777" w:rsidR="00A86E58" w:rsidRPr="00A86E58" w:rsidRDefault="00A86E58" w:rsidP="00D53376">
            <w:pPr>
              <w:rPr>
                <w:sz w:val="20"/>
              </w:rPr>
            </w:pPr>
            <w:r w:rsidRPr="00A86E58">
              <w:rPr>
                <w:sz w:val="20"/>
              </w:rPr>
              <w:t>Radioničke vježbe</w:t>
            </w:r>
          </w:p>
        </w:tc>
        <w:tc>
          <w:tcPr>
            <w:tcW w:w="1276" w:type="dxa"/>
          </w:tcPr>
          <w:p w14:paraId="58FCC607" w14:textId="77777777" w:rsidR="00A86E58" w:rsidRPr="00A86E58" w:rsidRDefault="00A86E58" w:rsidP="00D53376">
            <w:pPr>
              <w:jc w:val="center"/>
              <w:rPr>
                <w:sz w:val="20"/>
              </w:rPr>
            </w:pPr>
            <w:r w:rsidRPr="00A86E58">
              <w:rPr>
                <w:sz w:val="20"/>
              </w:rPr>
              <w:t>0</w:t>
            </w:r>
          </w:p>
        </w:tc>
        <w:tc>
          <w:tcPr>
            <w:tcW w:w="1559" w:type="dxa"/>
          </w:tcPr>
          <w:p w14:paraId="7445D28B" w14:textId="77777777" w:rsidR="00A86E58" w:rsidRPr="00A86E58" w:rsidRDefault="00A86E58" w:rsidP="00D53376">
            <w:pPr>
              <w:jc w:val="center"/>
              <w:rPr>
                <w:sz w:val="20"/>
              </w:rPr>
            </w:pPr>
            <w:r w:rsidRPr="00A86E58">
              <w:rPr>
                <w:sz w:val="20"/>
              </w:rPr>
              <w:t>140+140</w:t>
            </w:r>
          </w:p>
        </w:tc>
      </w:tr>
      <w:tr w:rsidR="00A86E58" w:rsidRPr="00A86E58" w14:paraId="6B64D722" w14:textId="77777777" w:rsidTr="006518D2">
        <w:tc>
          <w:tcPr>
            <w:tcW w:w="2943" w:type="dxa"/>
          </w:tcPr>
          <w:p w14:paraId="7FD6F56E" w14:textId="77777777" w:rsidR="00A86E58" w:rsidRPr="00A86E58" w:rsidRDefault="00A86E58" w:rsidP="00D53376">
            <w:pPr>
              <w:rPr>
                <w:sz w:val="20"/>
              </w:rPr>
            </w:pPr>
            <w:r w:rsidRPr="00A86E58">
              <w:rPr>
                <w:sz w:val="20"/>
              </w:rPr>
              <w:t>Kućan Igor</w:t>
            </w:r>
          </w:p>
        </w:tc>
        <w:tc>
          <w:tcPr>
            <w:tcW w:w="3856" w:type="dxa"/>
          </w:tcPr>
          <w:p w14:paraId="7492797D" w14:textId="77777777" w:rsidR="00A86E58" w:rsidRPr="00A86E58" w:rsidRDefault="00A86E58" w:rsidP="00D53376">
            <w:pPr>
              <w:rPr>
                <w:sz w:val="20"/>
              </w:rPr>
            </w:pPr>
            <w:r w:rsidRPr="00A86E58">
              <w:rPr>
                <w:sz w:val="20"/>
              </w:rPr>
              <w:t>Školski izborni program – Obnovljivi izvori energije</w:t>
            </w:r>
          </w:p>
        </w:tc>
        <w:tc>
          <w:tcPr>
            <w:tcW w:w="1276" w:type="dxa"/>
          </w:tcPr>
          <w:p w14:paraId="324BAC6B" w14:textId="77777777" w:rsidR="00A86E58" w:rsidRPr="00A86E58" w:rsidRDefault="00A86E58" w:rsidP="00D53376">
            <w:pPr>
              <w:jc w:val="center"/>
              <w:rPr>
                <w:sz w:val="20"/>
              </w:rPr>
            </w:pPr>
            <w:r w:rsidRPr="00A86E58">
              <w:rPr>
                <w:sz w:val="20"/>
              </w:rPr>
              <w:t>0</w:t>
            </w:r>
          </w:p>
        </w:tc>
        <w:tc>
          <w:tcPr>
            <w:tcW w:w="1559" w:type="dxa"/>
          </w:tcPr>
          <w:p w14:paraId="1C225007" w14:textId="77777777" w:rsidR="00A86E58" w:rsidRPr="00A86E58" w:rsidRDefault="00A86E58" w:rsidP="00D53376">
            <w:pPr>
              <w:jc w:val="center"/>
              <w:rPr>
                <w:sz w:val="20"/>
              </w:rPr>
            </w:pPr>
            <w:r w:rsidRPr="00A86E58">
              <w:rPr>
                <w:sz w:val="20"/>
              </w:rPr>
              <w:t>35+35</w:t>
            </w:r>
          </w:p>
        </w:tc>
      </w:tr>
      <w:bookmarkEnd w:id="44"/>
    </w:tbl>
    <w:p w14:paraId="169E3535" w14:textId="77777777" w:rsidR="008F1010" w:rsidRDefault="008F1010" w:rsidP="008F1010"/>
    <w:p w14:paraId="4E6BDD7D" w14:textId="77777777" w:rsidR="006055B4" w:rsidRDefault="006055B4" w:rsidP="00B93C53">
      <w:pPr>
        <w:ind w:right="84"/>
      </w:pPr>
    </w:p>
    <w:p w14:paraId="1B1CD6D5" w14:textId="77777777" w:rsidR="00B93C53" w:rsidRPr="004178C0" w:rsidRDefault="00B93C53" w:rsidP="00B93C53">
      <w:pPr>
        <w:rPr>
          <w:b/>
          <w:szCs w:val="24"/>
        </w:rPr>
      </w:pPr>
      <w:r w:rsidRPr="00CC625C">
        <w:rPr>
          <w:b/>
          <w:sz w:val="22"/>
          <w:szCs w:val="22"/>
        </w:rPr>
        <w:t>RAZRED:</w:t>
      </w:r>
      <w:r w:rsidRPr="00CC625C">
        <w:rPr>
          <w:sz w:val="22"/>
          <w:szCs w:val="22"/>
        </w:rPr>
        <w:t xml:space="preserve"> </w:t>
      </w:r>
      <w:r>
        <w:rPr>
          <w:b/>
          <w:sz w:val="22"/>
          <w:szCs w:val="22"/>
        </w:rPr>
        <w:t>4</w:t>
      </w:r>
      <w:r w:rsidRPr="00CC625C">
        <w:rPr>
          <w:b/>
          <w:sz w:val="22"/>
          <w:szCs w:val="22"/>
        </w:rPr>
        <w:t>.</w:t>
      </w:r>
      <w:r>
        <w:rPr>
          <w:b/>
          <w:szCs w:val="24"/>
        </w:rPr>
        <w:t xml:space="preserve"> elektrotehničar</w:t>
      </w:r>
    </w:p>
    <w:p w14:paraId="3C6A7BBA" w14:textId="77777777" w:rsidR="006055B4" w:rsidRPr="00B93C53" w:rsidRDefault="006055B4" w:rsidP="008F1010">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02"/>
        <w:gridCol w:w="1730"/>
        <w:gridCol w:w="1559"/>
      </w:tblGrid>
      <w:tr w:rsidR="006518D2" w:rsidRPr="006518D2" w14:paraId="54D4496B" w14:textId="77777777" w:rsidTr="006518D2">
        <w:tc>
          <w:tcPr>
            <w:tcW w:w="2943" w:type="dxa"/>
            <w:vMerge w:val="restart"/>
          </w:tcPr>
          <w:p w14:paraId="5C1959F2" w14:textId="77777777" w:rsidR="006518D2" w:rsidRPr="006518D2" w:rsidRDefault="006518D2" w:rsidP="00D53376">
            <w:pPr>
              <w:jc w:val="center"/>
              <w:rPr>
                <w:sz w:val="20"/>
              </w:rPr>
            </w:pPr>
          </w:p>
          <w:p w14:paraId="539C8EC7" w14:textId="77777777" w:rsidR="006518D2" w:rsidRPr="006518D2" w:rsidRDefault="007411F8" w:rsidP="00D53376">
            <w:pPr>
              <w:jc w:val="center"/>
              <w:rPr>
                <w:sz w:val="20"/>
              </w:rPr>
            </w:pPr>
            <w:r w:rsidRPr="007411F8">
              <w:rPr>
                <w:b/>
                <w:sz w:val="20"/>
              </w:rPr>
              <w:t>NASTAVNIK</w:t>
            </w:r>
          </w:p>
        </w:tc>
        <w:tc>
          <w:tcPr>
            <w:tcW w:w="3402" w:type="dxa"/>
            <w:vMerge w:val="restart"/>
          </w:tcPr>
          <w:p w14:paraId="381E376B" w14:textId="77777777" w:rsidR="006518D2" w:rsidRPr="006518D2" w:rsidRDefault="006518D2" w:rsidP="00D53376">
            <w:pPr>
              <w:jc w:val="center"/>
              <w:rPr>
                <w:sz w:val="20"/>
              </w:rPr>
            </w:pPr>
          </w:p>
          <w:p w14:paraId="7A40D684" w14:textId="77777777" w:rsidR="006518D2" w:rsidRPr="006518D2" w:rsidRDefault="006518D2" w:rsidP="00D53376">
            <w:pPr>
              <w:jc w:val="center"/>
              <w:rPr>
                <w:b/>
                <w:sz w:val="20"/>
              </w:rPr>
            </w:pPr>
            <w:r w:rsidRPr="006518D2">
              <w:rPr>
                <w:b/>
                <w:sz w:val="20"/>
              </w:rPr>
              <w:t>NASTAVNI PREDMET</w:t>
            </w:r>
          </w:p>
        </w:tc>
        <w:tc>
          <w:tcPr>
            <w:tcW w:w="3289" w:type="dxa"/>
            <w:gridSpan w:val="2"/>
          </w:tcPr>
          <w:p w14:paraId="24726D35" w14:textId="77777777" w:rsidR="006518D2" w:rsidRPr="006518D2" w:rsidRDefault="006518D2" w:rsidP="00D53376">
            <w:pPr>
              <w:jc w:val="center"/>
              <w:rPr>
                <w:b/>
                <w:sz w:val="20"/>
              </w:rPr>
            </w:pPr>
            <w:r w:rsidRPr="006518D2">
              <w:rPr>
                <w:b/>
                <w:sz w:val="20"/>
              </w:rPr>
              <w:t>BROJ SATI (godišnje)</w:t>
            </w:r>
          </w:p>
        </w:tc>
      </w:tr>
      <w:tr w:rsidR="006518D2" w:rsidRPr="006518D2" w14:paraId="3FDF9E6C" w14:textId="77777777" w:rsidTr="006518D2">
        <w:tc>
          <w:tcPr>
            <w:tcW w:w="2943" w:type="dxa"/>
            <w:vMerge/>
          </w:tcPr>
          <w:p w14:paraId="6F116C6E" w14:textId="77777777" w:rsidR="006518D2" w:rsidRPr="006518D2" w:rsidRDefault="006518D2" w:rsidP="00D53376">
            <w:pPr>
              <w:rPr>
                <w:sz w:val="20"/>
              </w:rPr>
            </w:pPr>
          </w:p>
        </w:tc>
        <w:tc>
          <w:tcPr>
            <w:tcW w:w="3402" w:type="dxa"/>
            <w:vMerge/>
          </w:tcPr>
          <w:p w14:paraId="0A799AA5" w14:textId="77777777" w:rsidR="006518D2" w:rsidRPr="006518D2" w:rsidRDefault="006518D2" w:rsidP="00D53376">
            <w:pPr>
              <w:rPr>
                <w:sz w:val="20"/>
              </w:rPr>
            </w:pPr>
          </w:p>
        </w:tc>
        <w:tc>
          <w:tcPr>
            <w:tcW w:w="1730" w:type="dxa"/>
          </w:tcPr>
          <w:p w14:paraId="762E67F5" w14:textId="77777777" w:rsidR="006518D2" w:rsidRPr="006518D2" w:rsidRDefault="006518D2" w:rsidP="00D53376">
            <w:pPr>
              <w:rPr>
                <w:b/>
                <w:sz w:val="20"/>
              </w:rPr>
            </w:pPr>
            <w:r w:rsidRPr="006518D2">
              <w:rPr>
                <w:b/>
                <w:sz w:val="20"/>
              </w:rPr>
              <w:t>TEORIJE</w:t>
            </w:r>
          </w:p>
        </w:tc>
        <w:tc>
          <w:tcPr>
            <w:tcW w:w="1559" w:type="dxa"/>
          </w:tcPr>
          <w:p w14:paraId="6D570ECC" w14:textId="77777777" w:rsidR="006518D2" w:rsidRPr="006518D2" w:rsidRDefault="006518D2" w:rsidP="00D53376">
            <w:pPr>
              <w:rPr>
                <w:b/>
                <w:sz w:val="20"/>
              </w:rPr>
            </w:pPr>
            <w:r w:rsidRPr="006518D2">
              <w:rPr>
                <w:b/>
                <w:sz w:val="20"/>
              </w:rPr>
              <w:t>VJEŽBI</w:t>
            </w:r>
          </w:p>
        </w:tc>
      </w:tr>
      <w:tr w:rsidR="006518D2" w:rsidRPr="006518D2" w14:paraId="2903AB00" w14:textId="77777777" w:rsidTr="006518D2">
        <w:tc>
          <w:tcPr>
            <w:tcW w:w="2943" w:type="dxa"/>
          </w:tcPr>
          <w:p w14:paraId="00CD67E2" w14:textId="77777777" w:rsidR="006518D2" w:rsidRPr="006518D2" w:rsidRDefault="006518D2" w:rsidP="00D53376">
            <w:pPr>
              <w:rPr>
                <w:sz w:val="20"/>
              </w:rPr>
            </w:pPr>
            <w:r w:rsidRPr="006518D2">
              <w:rPr>
                <w:sz w:val="20"/>
              </w:rPr>
              <w:t>Vlaisavljević Ivana</w:t>
            </w:r>
          </w:p>
        </w:tc>
        <w:tc>
          <w:tcPr>
            <w:tcW w:w="3402" w:type="dxa"/>
          </w:tcPr>
          <w:p w14:paraId="631709FD" w14:textId="77777777" w:rsidR="006518D2" w:rsidRPr="006518D2" w:rsidRDefault="006518D2" w:rsidP="00D53376">
            <w:pPr>
              <w:rPr>
                <w:sz w:val="20"/>
              </w:rPr>
            </w:pPr>
            <w:r w:rsidRPr="006518D2">
              <w:rPr>
                <w:sz w:val="20"/>
              </w:rPr>
              <w:t>Hrvatski jezik</w:t>
            </w:r>
          </w:p>
        </w:tc>
        <w:tc>
          <w:tcPr>
            <w:tcW w:w="1730" w:type="dxa"/>
          </w:tcPr>
          <w:p w14:paraId="05E7144B" w14:textId="77777777" w:rsidR="006518D2" w:rsidRPr="006518D2" w:rsidRDefault="006518D2" w:rsidP="00D53376">
            <w:pPr>
              <w:jc w:val="center"/>
              <w:rPr>
                <w:sz w:val="20"/>
              </w:rPr>
            </w:pPr>
            <w:r w:rsidRPr="006518D2">
              <w:rPr>
                <w:sz w:val="20"/>
              </w:rPr>
              <w:t>96</w:t>
            </w:r>
          </w:p>
        </w:tc>
        <w:tc>
          <w:tcPr>
            <w:tcW w:w="1559" w:type="dxa"/>
          </w:tcPr>
          <w:p w14:paraId="0D0236F9" w14:textId="77777777" w:rsidR="006518D2" w:rsidRPr="006518D2" w:rsidRDefault="006518D2" w:rsidP="00D53376">
            <w:pPr>
              <w:jc w:val="center"/>
              <w:rPr>
                <w:sz w:val="20"/>
              </w:rPr>
            </w:pPr>
          </w:p>
        </w:tc>
      </w:tr>
      <w:tr w:rsidR="006518D2" w:rsidRPr="006518D2" w14:paraId="786C02F1" w14:textId="77777777" w:rsidTr="006518D2">
        <w:tc>
          <w:tcPr>
            <w:tcW w:w="2943" w:type="dxa"/>
          </w:tcPr>
          <w:p w14:paraId="0CC3EFDA" w14:textId="77777777" w:rsidR="006518D2" w:rsidRPr="006518D2" w:rsidRDefault="006518D2" w:rsidP="00D53376">
            <w:pPr>
              <w:rPr>
                <w:sz w:val="20"/>
              </w:rPr>
            </w:pPr>
            <w:r w:rsidRPr="006518D2">
              <w:rPr>
                <w:sz w:val="20"/>
              </w:rPr>
              <w:t>Strija Irina / Dvoržak Jasna</w:t>
            </w:r>
          </w:p>
        </w:tc>
        <w:tc>
          <w:tcPr>
            <w:tcW w:w="3402" w:type="dxa"/>
          </w:tcPr>
          <w:p w14:paraId="53D5314C" w14:textId="77777777" w:rsidR="006518D2" w:rsidRPr="006518D2" w:rsidRDefault="006518D2" w:rsidP="00D53376">
            <w:pPr>
              <w:rPr>
                <w:sz w:val="20"/>
              </w:rPr>
            </w:pPr>
            <w:r w:rsidRPr="006518D2">
              <w:rPr>
                <w:sz w:val="20"/>
              </w:rPr>
              <w:t>Njemački jezik/ Engleski jezik</w:t>
            </w:r>
          </w:p>
        </w:tc>
        <w:tc>
          <w:tcPr>
            <w:tcW w:w="1730" w:type="dxa"/>
          </w:tcPr>
          <w:p w14:paraId="34D105CE" w14:textId="77777777" w:rsidR="006518D2" w:rsidRPr="006518D2" w:rsidRDefault="006518D2" w:rsidP="00D53376">
            <w:pPr>
              <w:jc w:val="center"/>
              <w:rPr>
                <w:sz w:val="20"/>
              </w:rPr>
            </w:pPr>
            <w:r w:rsidRPr="006518D2">
              <w:rPr>
                <w:sz w:val="20"/>
              </w:rPr>
              <w:t>64</w:t>
            </w:r>
          </w:p>
        </w:tc>
        <w:tc>
          <w:tcPr>
            <w:tcW w:w="1559" w:type="dxa"/>
          </w:tcPr>
          <w:p w14:paraId="51D87777" w14:textId="77777777" w:rsidR="006518D2" w:rsidRPr="006518D2" w:rsidRDefault="006518D2" w:rsidP="00D53376">
            <w:pPr>
              <w:jc w:val="center"/>
              <w:rPr>
                <w:sz w:val="20"/>
              </w:rPr>
            </w:pPr>
          </w:p>
        </w:tc>
      </w:tr>
      <w:tr w:rsidR="006518D2" w:rsidRPr="006518D2" w14:paraId="2E9C4504" w14:textId="77777777" w:rsidTr="006518D2">
        <w:tc>
          <w:tcPr>
            <w:tcW w:w="2943" w:type="dxa"/>
          </w:tcPr>
          <w:p w14:paraId="62B9DB46" w14:textId="77777777" w:rsidR="006518D2" w:rsidRPr="006518D2" w:rsidRDefault="006518D2" w:rsidP="00D53376">
            <w:pPr>
              <w:rPr>
                <w:sz w:val="20"/>
              </w:rPr>
            </w:pPr>
            <w:r w:rsidRPr="006518D2">
              <w:rPr>
                <w:sz w:val="20"/>
              </w:rPr>
              <w:t>Radić Antun</w:t>
            </w:r>
          </w:p>
        </w:tc>
        <w:tc>
          <w:tcPr>
            <w:tcW w:w="3402" w:type="dxa"/>
          </w:tcPr>
          <w:p w14:paraId="0F1DF2DC" w14:textId="77777777" w:rsidR="006518D2" w:rsidRPr="006518D2" w:rsidRDefault="006518D2" w:rsidP="00D53376">
            <w:pPr>
              <w:rPr>
                <w:sz w:val="20"/>
              </w:rPr>
            </w:pPr>
            <w:r w:rsidRPr="006518D2">
              <w:rPr>
                <w:sz w:val="20"/>
              </w:rPr>
              <w:t>Vjeronauk / Etika</w:t>
            </w:r>
          </w:p>
        </w:tc>
        <w:tc>
          <w:tcPr>
            <w:tcW w:w="1730" w:type="dxa"/>
          </w:tcPr>
          <w:p w14:paraId="0AFAA104" w14:textId="77777777" w:rsidR="006518D2" w:rsidRPr="006518D2" w:rsidRDefault="006518D2" w:rsidP="00D53376">
            <w:pPr>
              <w:jc w:val="center"/>
              <w:rPr>
                <w:sz w:val="20"/>
              </w:rPr>
            </w:pPr>
            <w:r w:rsidRPr="006518D2">
              <w:rPr>
                <w:sz w:val="20"/>
              </w:rPr>
              <w:t>32</w:t>
            </w:r>
          </w:p>
        </w:tc>
        <w:tc>
          <w:tcPr>
            <w:tcW w:w="1559" w:type="dxa"/>
          </w:tcPr>
          <w:p w14:paraId="4BFFC7AE" w14:textId="77777777" w:rsidR="006518D2" w:rsidRPr="006518D2" w:rsidRDefault="006518D2" w:rsidP="00D53376">
            <w:pPr>
              <w:jc w:val="center"/>
              <w:rPr>
                <w:sz w:val="20"/>
              </w:rPr>
            </w:pPr>
          </w:p>
        </w:tc>
      </w:tr>
      <w:tr w:rsidR="006518D2" w:rsidRPr="006518D2" w14:paraId="10169BDB" w14:textId="77777777" w:rsidTr="006518D2">
        <w:tc>
          <w:tcPr>
            <w:tcW w:w="2943" w:type="dxa"/>
          </w:tcPr>
          <w:p w14:paraId="3C106606" w14:textId="77777777" w:rsidR="006518D2" w:rsidRPr="006518D2" w:rsidRDefault="006518D2" w:rsidP="00D53376">
            <w:pPr>
              <w:rPr>
                <w:sz w:val="20"/>
              </w:rPr>
            </w:pPr>
            <w:r w:rsidRPr="006518D2">
              <w:rPr>
                <w:sz w:val="20"/>
              </w:rPr>
              <w:t>Kugler Boris</w:t>
            </w:r>
          </w:p>
        </w:tc>
        <w:tc>
          <w:tcPr>
            <w:tcW w:w="3402" w:type="dxa"/>
          </w:tcPr>
          <w:p w14:paraId="5C26B72A" w14:textId="77777777" w:rsidR="006518D2" w:rsidRPr="006518D2" w:rsidRDefault="006518D2" w:rsidP="00D53376">
            <w:pPr>
              <w:rPr>
                <w:sz w:val="20"/>
              </w:rPr>
            </w:pPr>
            <w:r w:rsidRPr="006518D2">
              <w:rPr>
                <w:sz w:val="20"/>
              </w:rPr>
              <w:t>Politika i gospodarstvo</w:t>
            </w:r>
          </w:p>
        </w:tc>
        <w:tc>
          <w:tcPr>
            <w:tcW w:w="1730" w:type="dxa"/>
          </w:tcPr>
          <w:p w14:paraId="544DAEEF" w14:textId="77777777" w:rsidR="006518D2" w:rsidRPr="006518D2" w:rsidRDefault="006518D2" w:rsidP="00D53376">
            <w:pPr>
              <w:jc w:val="center"/>
              <w:rPr>
                <w:sz w:val="20"/>
              </w:rPr>
            </w:pPr>
            <w:r w:rsidRPr="006518D2">
              <w:rPr>
                <w:sz w:val="20"/>
              </w:rPr>
              <w:t>64</w:t>
            </w:r>
          </w:p>
        </w:tc>
        <w:tc>
          <w:tcPr>
            <w:tcW w:w="1559" w:type="dxa"/>
          </w:tcPr>
          <w:p w14:paraId="433CD726" w14:textId="77777777" w:rsidR="006518D2" w:rsidRPr="006518D2" w:rsidRDefault="006518D2" w:rsidP="00D53376">
            <w:pPr>
              <w:jc w:val="center"/>
              <w:rPr>
                <w:sz w:val="20"/>
              </w:rPr>
            </w:pPr>
          </w:p>
        </w:tc>
      </w:tr>
      <w:tr w:rsidR="006518D2" w:rsidRPr="006518D2" w14:paraId="5455C53B" w14:textId="77777777" w:rsidTr="006518D2">
        <w:tc>
          <w:tcPr>
            <w:tcW w:w="2943" w:type="dxa"/>
          </w:tcPr>
          <w:p w14:paraId="4E65EC3C" w14:textId="77777777" w:rsidR="006518D2" w:rsidRPr="006518D2" w:rsidRDefault="006518D2" w:rsidP="00D53376">
            <w:pPr>
              <w:rPr>
                <w:sz w:val="20"/>
              </w:rPr>
            </w:pPr>
            <w:r w:rsidRPr="006518D2">
              <w:rPr>
                <w:sz w:val="20"/>
              </w:rPr>
              <w:t>Smiljanec Mirna</w:t>
            </w:r>
          </w:p>
        </w:tc>
        <w:tc>
          <w:tcPr>
            <w:tcW w:w="3402" w:type="dxa"/>
          </w:tcPr>
          <w:p w14:paraId="3724A52C" w14:textId="77777777" w:rsidR="006518D2" w:rsidRPr="006518D2" w:rsidRDefault="006518D2" w:rsidP="00D53376">
            <w:pPr>
              <w:rPr>
                <w:sz w:val="20"/>
              </w:rPr>
            </w:pPr>
            <w:r w:rsidRPr="006518D2">
              <w:rPr>
                <w:sz w:val="20"/>
              </w:rPr>
              <w:t>Tjelesna i zdravstvena kultura</w:t>
            </w:r>
          </w:p>
        </w:tc>
        <w:tc>
          <w:tcPr>
            <w:tcW w:w="1730" w:type="dxa"/>
          </w:tcPr>
          <w:p w14:paraId="13E147A1" w14:textId="77777777" w:rsidR="006518D2" w:rsidRPr="006518D2" w:rsidRDefault="006518D2" w:rsidP="00D53376">
            <w:pPr>
              <w:jc w:val="center"/>
              <w:rPr>
                <w:sz w:val="20"/>
              </w:rPr>
            </w:pPr>
            <w:r w:rsidRPr="006518D2">
              <w:rPr>
                <w:sz w:val="20"/>
              </w:rPr>
              <w:t>64</w:t>
            </w:r>
          </w:p>
        </w:tc>
        <w:tc>
          <w:tcPr>
            <w:tcW w:w="1559" w:type="dxa"/>
          </w:tcPr>
          <w:p w14:paraId="44859945" w14:textId="77777777" w:rsidR="006518D2" w:rsidRPr="006518D2" w:rsidRDefault="006518D2" w:rsidP="00D53376">
            <w:pPr>
              <w:jc w:val="center"/>
              <w:rPr>
                <w:sz w:val="20"/>
              </w:rPr>
            </w:pPr>
          </w:p>
        </w:tc>
      </w:tr>
      <w:tr w:rsidR="006518D2" w:rsidRPr="006518D2" w14:paraId="4E3232A1" w14:textId="77777777" w:rsidTr="006518D2">
        <w:tc>
          <w:tcPr>
            <w:tcW w:w="2943" w:type="dxa"/>
          </w:tcPr>
          <w:p w14:paraId="797C481D" w14:textId="77777777" w:rsidR="006518D2" w:rsidRPr="006518D2" w:rsidRDefault="006518D2" w:rsidP="00D53376">
            <w:pPr>
              <w:rPr>
                <w:sz w:val="20"/>
              </w:rPr>
            </w:pPr>
            <w:r w:rsidRPr="006518D2">
              <w:rPr>
                <w:sz w:val="20"/>
              </w:rPr>
              <w:t>Hižman-Tržić Vlatka</w:t>
            </w:r>
          </w:p>
        </w:tc>
        <w:tc>
          <w:tcPr>
            <w:tcW w:w="3402" w:type="dxa"/>
          </w:tcPr>
          <w:p w14:paraId="2FE77F04" w14:textId="77777777" w:rsidR="006518D2" w:rsidRPr="006518D2" w:rsidRDefault="006518D2" w:rsidP="00D53376">
            <w:pPr>
              <w:rPr>
                <w:sz w:val="20"/>
              </w:rPr>
            </w:pPr>
            <w:r w:rsidRPr="006518D2">
              <w:rPr>
                <w:sz w:val="20"/>
              </w:rPr>
              <w:t>Matematika</w:t>
            </w:r>
          </w:p>
        </w:tc>
        <w:tc>
          <w:tcPr>
            <w:tcW w:w="1730" w:type="dxa"/>
          </w:tcPr>
          <w:p w14:paraId="5F00874E" w14:textId="77777777" w:rsidR="006518D2" w:rsidRPr="006518D2" w:rsidRDefault="006518D2" w:rsidP="00D53376">
            <w:pPr>
              <w:jc w:val="center"/>
              <w:rPr>
                <w:sz w:val="20"/>
              </w:rPr>
            </w:pPr>
            <w:r w:rsidRPr="006518D2">
              <w:rPr>
                <w:sz w:val="20"/>
              </w:rPr>
              <w:t>128</w:t>
            </w:r>
          </w:p>
        </w:tc>
        <w:tc>
          <w:tcPr>
            <w:tcW w:w="1559" w:type="dxa"/>
          </w:tcPr>
          <w:p w14:paraId="3253A6C9" w14:textId="77777777" w:rsidR="006518D2" w:rsidRPr="006518D2" w:rsidRDefault="006518D2" w:rsidP="00D53376">
            <w:pPr>
              <w:jc w:val="center"/>
              <w:rPr>
                <w:sz w:val="20"/>
              </w:rPr>
            </w:pPr>
          </w:p>
        </w:tc>
      </w:tr>
      <w:tr w:rsidR="006518D2" w:rsidRPr="006518D2" w14:paraId="45E4F7D4" w14:textId="77777777" w:rsidTr="006518D2">
        <w:tc>
          <w:tcPr>
            <w:tcW w:w="2943" w:type="dxa"/>
          </w:tcPr>
          <w:p w14:paraId="76CD1A82" w14:textId="77777777" w:rsidR="006518D2" w:rsidRPr="006518D2" w:rsidRDefault="006518D2" w:rsidP="00D53376">
            <w:pPr>
              <w:rPr>
                <w:sz w:val="20"/>
              </w:rPr>
            </w:pPr>
            <w:r w:rsidRPr="006518D2">
              <w:rPr>
                <w:sz w:val="20"/>
              </w:rPr>
              <w:t>Galović-Čubrić Terezija</w:t>
            </w:r>
          </w:p>
        </w:tc>
        <w:tc>
          <w:tcPr>
            <w:tcW w:w="3402" w:type="dxa"/>
          </w:tcPr>
          <w:p w14:paraId="357EED21" w14:textId="77777777" w:rsidR="006518D2" w:rsidRPr="006518D2" w:rsidRDefault="006518D2" w:rsidP="00D53376">
            <w:pPr>
              <w:rPr>
                <w:sz w:val="20"/>
              </w:rPr>
            </w:pPr>
            <w:r w:rsidRPr="006518D2">
              <w:rPr>
                <w:sz w:val="20"/>
              </w:rPr>
              <w:t>Fizika</w:t>
            </w:r>
          </w:p>
        </w:tc>
        <w:tc>
          <w:tcPr>
            <w:tcW w:w="1730" w:type="dxa"/>
          </w:tcPr>
          <w:p w14:paraId="615BE739" w14:textId="77777777" w:rsidR="006518D2" w:rsidRPr="006518D2" w:rsidRDefault="006518D2" w:rsidP="00D53376">
            <w:pPr>
              <w:jc w:val="center"/>
              <w:rPr>
                <w:sz w:val="20"/>
              </w:rPr>
            </w:pPr>
            <w:r w:rsidRPr="006518D2">
              <w:rPr>
                <w:sz w:val="20"/>
              </w:rPr>
              <w:t>64</w:t>
            </w:r>
          </w:p>
        </w:tc>
        <w:tc>
          <w:tcPr>
            <w:tcW w:w="1559" w:type="dxa"/>
          </w:tcPr>
          <w:p w14:paraId="1DC2668D" w14:textId="77777777" w:rsidR="006518D2" w:rsidRPr="006518D2" w:rsidRDefault="006518D2" w:rsidP="00D53376">
            <w:pPr>
              <w:jc w:val="center"/>
              <w:rPr>
                <w:sz w:val="20"/>
              </w:rPr>
            </w:pPr>
            <w:r w:rsidRPr="006518D2">
              <w:rPr>
                <w:sz w:val="20"/>
              </w:rPr>
              <w:t>32+32</w:t>
            </w:r>
          </w:p>
        </w:tc>
      </w:tr>
      <w:tr w:rsidR="006518D2" w:rsidRPr="006518D2" w14:paraId="6053663A" w14:textId="77777777" w:rsidTr="006518D2">
        <w:tc>
          <w:tcPr>
            <w:tcW w:w="2943" w:type="dxa"/>
          </w:tcPr>
          <w:p w14:paraId="7C045A3A" w14:textId="77777777" w:rsidR="006518D2" w:rsidRPr="006518D2" w:rsidRDefault="006518D2" w:rsidP="00D53376">
            <w:pPr>
              <w:rPr>
                <w:sz w:val="20"/>
              </w:rPr>
            </w:pPr>
            <w:r w:rsidRPr="006518D2">
              <w:rPr>
                <w:sz w:val="20"/>
              </w:rPr>
              <w:t>Živković Grga</w:t>
            </w:r>
          </w:p>
        </w:tc>
        <w:tc>
          <w:tcPr>
            <w:tcW w:w="3402" w:type="dxa"/>
          </w:tcPr>
          <w:p w14:paraId="4E065795" w14:textId="77777777" w:rsidR="006518D2" w:rsidRPr="006518D2" w:rsidRDefault="006518D2" w:rsidP="00D53376">
            <w:pPr>
              <w:rPr>
                <w:sz w:val="20"/>
              </w:rPr>
            </w:pPr>
            <w:r w:rsidRPr="006518D2">
              <w:rPr>
                <w:sz w:val="20"/>
              </w:rPr>
              <w:t>Automatsko vođenje procesa</w:t>
            </w:r>
          </w:p>
        </w:tc>
        <w:tc>
          <w:tcPr>
            <w:tcW w:w="1730" w:type="dxa"/>
          </w:tcPr>
          <w:p w14:paraId="645ADA59" w14:textId="77777777" w:rsidR="006518D2" w:rsidRPr="006518D2" w:rsidRDefault="006518D2" w:rsidP="00D53376">
            <w:pPr>
              <w:jc w:val="center"/>
              <w:rPr>
                <w:sz w:val="20"/>
              </w:rPr>
            </w:pPr>
            <w:r w:rsidRPr="006518D2">
              <w:rPr>
                <w:sz w:val="20"/>
              </w:rPr>
              <w:t>48</w:t>
            </w:r>
          </w:p>
        </w:tc>
        <w:tc>
          <w:tcPr>
            <w:tcW w:w="1559" w:type="dxa"/>
          </w:tcPr>
          <w:p w14:paraId="0C7785C4" w14:textId="77777777" w:rsidR="006518D2" w:rsidRPr="006518D2" w:rsidRDefault="006518D2" w:rsidP="00D53376">
            <w:pPr>
              <w:jc w:val="center"/>
              <w:rPr>
                <w:sz w:val="20"/>
              </w:rPr>
            </w:pPr>
            <w:r w:rsidRPr="006518D2">
              <w:rPr>
                <w:sz w:val="20"/>
              </w:rPr>
              <w:t>16+16</w:t>
            </w:r>
          </w:p>
        </w:tc>
      </w:tr>
      <w:tr w:rsidR="006518D2" w:rsidRPr="006518D2" w14:paraId="41E531AC" w14:textId="77777777" w:rsidTr="006518D2">
        <w:tc>
          <w:tcPr>
            <w:tcW w:w="2943" w:type="dxa"/>
          </w:tcPr>
          <w:p w14:paraId="7A85977C" w14:textId="77777777" w:rsidR="006518D2" w:rsidRPr="006518D2" w:rsidRDefault="006518D2" w:rsidP="00D53376">
            <w:pPr>
              <w:rPr>
                <w:sz w:val="20"/>
              </w:rPr>
            </w:pPr>
            <w:r w:rsidRPr="006518D2">
              <w:rPr>
                <w:sz w:val="20"/>
              </w:rPr>
              <w:t>Kućan Igor</w:t>
            </w:r>
          </w:p>
        </w:tc>
        <w:tc>
          <w:tcPr>
            <w:tcW w:w="3402" w:type="dxa"/>
          </w:tcPr>
          <w:p w14:paraId="721156C5" w14:textId="77777777" w:rsidR="006518D2" w:rsidRPr="006518D2" w:rsidRDefault="006518D2" w:rsidP="00D53376">
            <w:pPr>
              <w:rPr>
                <w:sz w:val="20"/>
              </w:rPr>
            </w:pPr>
            <w:r w:rsidRPr="006518D2">
              <w:rPr>
                <w:sz w:val="20"/>
              </w:rPr>
              <w:t>Elektroenergetika</w:t>
            </w:r>
          </w:p>
        </w:tc>
        <w:tc>
          <w:tcPr>
            <w:tcW w:w="1730" w:type="dxa"/>
          </w:tcPr>
          <w:p w14:paraId="1E3AC4F8" w14:textId="77777777" w:rsidR="006518D2" w:rsidRPr="006518D2" w:rsidRDefault="006518D2" w:rsidP="00D53376">
            <w:pPr>
              <w:jc w:val="center"/>
              <w:rPr>
                <w:sz w:val="20"/>
              </w:rPr>
            </w:pPr>
            <w:r w:rsidRPr="006518D2">
              <w:rPr>
                <w:sz w:val="20"/>
              </w:rPr>
              <w:t>64</w:t>
            </w:r>
          </w:p>
        </w:tc>
        <w:tc>
          <w:tcPr>
            <w:tcW w:w="1559" w:type="dxa"/>
          </w:tcPr>
          <w:p w14:paraId="4FA32C3E" w14:textId="77777777" w:rsidR="006518D2" w:rsidRPr="006518D2" w:rsidRDefault="006518D2" w:rsidP="00D53376">
            <w:pPr>
              <w:jc w:val="center"/>
              <w:rPr>
                <w:sz w:val="20"/>
              </w:rPr>
            </w:pPr>
          </w:p>
        </w:tc>
      </w:tr>
      <w:tr w:rsidR="006518D2" w:rsidRPr="006518D2" w14:paraId="12BB967E" w14:textId="77777777" w:rsidTr="006518D2">
        <w:tc>
          <w:tcPr>
            <w:tcW w:w="2943" w:type="dxa"/>
          </w:tcPr>
          <w:p w14:paraId="10AF6396" w14:textId="77777777" w:rsidR="006518D2" w:rsidRPr="006518D2" w:rsidRDefault="006518D2" w:rsidP="00D53376">
            <w:pPr>
              <w:rPr>
                <w:sz w:val="20"/>
              </w:rPr>
            </w:pPr>
            <w:r w:rsidRPr="006518D2">
              <w:rPr>
                <w:sz w:val="20"/>
              </w:rPr>
              <w:t>Bonifačić Dean</w:t>
            </w:r>
          </w:p>
        </w:tc>
        <w:tc>
          <w:tcPr>
            <w:tcW w:w="3402" w:type="dxa"/>
          </w:tcPr>
          <w:p w14:paraId="338C2BA3" w14:textId="77777777" w:rsidR="006518D2" w:rsidRPr="006518D2" w:rsidRDefault="006518D2" w:rsidP="00D53376">
            <w:pPr>
              <w:rPr>
                <w:sz w:val="20"/>
              </w:rPr>
            </w:pPr>
            <w:r w:rsidRPr="006518D2">
              <w:rPr>
                <w:sz w:val="20"/>
              </w:rPr>
              <w:t>Energetska elektronika</w:t>
            </w:r>
          </w:p>
        </w:tc>
        <w:tc>
          <w:tcPr>
            <w:tcW w:w="1730" w:type="dxa"/>
          </w:tcPr>
          <w:p w14:paraId="2372E442" w14:textId="77777777" w:rsidR="006518D2" w:rsidRPr="006518D2" w:rsidRDefault="006518D2" w:rsidP="00D53376">
            <w:pPr>
              <w:jc w:val="center"/>
              <w:rPr>
                <w:sz w:val="20"/>
              </w:rPr>
            </w:pPr>
            <w:r w:rsidRPr="006518D2">
              <w:rPr>
                <w:sz w:val="20"/>
              </w:rPr>
              <w:t>48</w:t>
            </w:r>
          </w:p>
        </w:tc>
        <w:tc>
          <w:tcPr>
            <w:tcW w:w="1559" w:type="dxa"/>
          </w:tcPr>
          <w:p w14:paraId="09AB7BDE" w14:textId="77777777" w:rsidR="006518D2" w:rsidRPr="006518D2" w:rsidRDefault="006518D2" w:rsidP="00D53376">
            <w:pPr>
              <w:jc w:val="center"/>
              <w:rPr>
                <w:sz w:val="20"/>
              </w:rPr>
            </w:pPr>
            <w:r w:rsidRPr="006518D2">
              <w:rPr>
                <w:sz w:val="20"/>
              </w:rPr>
              <w:t>16+16</w:t>
            </w:r>
          </w:p>
        </w:tc>
      </w:tr>
      <w:tr w:rsidR="006518D2" w:rsidRPr="006518D2" w14:paraId="72E32866" w14:textId="77777777" w:rsidTr="006518D2">
        <w:tc>
          <w:tcPr>
            <w:tcW w:w="2943" w:type="dxa"/>
          </w:tcPr>
          <w:p w14:paraId="41892502" w14:textId="77777777" w:rsidR="006518D2" w:rsidRPr="006518D2" w:rsidRDefault="006518D2" w:rsidP="00D53376">
            <w:pPr>
              <w:rPr>
                <w:sz w:val="20"/>
              </w:rPr>
            </w:pPr>
            <w:r w:rsidRPr="006518D2">
              <w:rPr>
                <w:sz w:val="20"/>
              </w:rPr>
              <w:t>Živković Grga</w:t>
            </w:r>
          </w:p>
        </w:tc>
        <w:tc>
          <w:tcPr>
            <w:tcW w:w="3402" w:type="dxa"/>
          </w:tcPr>
          <w:p w14:paraId="455D9146" w14:textId="77777777" w:rsidR="006518D2" w:rsidRPr="006518D2" w:rsidRDefault="006518D2" w:rsidP="00D53376">
            <w:pPr>
              <w:rPr>
                <w:sz w:val="20"/>
              </w:rPr>
            </w:pPr>
            <w:r w:rsidRPr="006518D2">
              <w:rPr>
                <w:sz w:val="20"/>
              </w:rPr>
              <w:t>Elektromotorni pogoni</w:t>
            </w:r>
          </w:p>
        </w:tc>
        <w:tc>
          <w:tcPr>
            <w:tcW w:w="1730" w:type="dxa"/>
          </w:tcPr>
          <w:p w14:paraId="319AF236" w14:textId="77777777" w:rsidR="006518D2" w:rsidRPr="006518D2" w:rsidRDefault="006518D2" w:rsidP="00D53376">
            <w:pPr>
              <w:jc w:val="center"/>
              <w:rPr>
                <w:sz w:val="20"/>
              </w:rPr>
            </w:pPr>
            <w:r w:rsidRPr="006518D2">
              <w:rPr>
                <w:sz w:val="20"/>
              </w:rPr>
              <w:t>48</w:t>
            </w:r>
          </w:p>
        </w:tc>
        <w:tc>
          <w:tcPr>
            <w:tcW w:w="1559" w:type="dxa"/>
          </w:tcPr>
          <w:p w14:paraId="204ADBE8" w14:textId="77777777" w:rsidR="006518D2" w:rsidRPr="006518D2" w:rsidRDefault="006518D2" w:rsidP="00D53376">
            <w:pPr>
              <w:jc w:val="center"/>
              <w:rPr>
                <w:sz w:val="20"/>
              </w:rPr>
            </w:pPr>
            <w:r w:rsidRPr="006518D2">
              <w:rPr>
                <w:sz w:val="20"/>
              </w:rPr>
              <w:t>16+16</w:t>
            </w:r>
          </w:p>
        </w:tc>
      </w:tr>
      <w:tr w:rsidR="006518D2" w:rsidRPr="006518D2" w14:paraId="4B0357CD" w14:textId="77777777" w:rsidTr="006518D2">
        <w:tc>
          <w:tcPr>
            <w:tcW w:w="2943" w:type="dxa"/>
          </w:tcPr>
          <w:p w14:paraId="0F91B816" w14:textId="77777777" w:rsidR="006518D2" w:rsidRPr="006518D2" w:rsidRDefault="006518D2" w:rsidP="00D53376">
            <w:pPr>
              <w:rPr>
                <w:sz w:val="20"/>
              </w:rPr>
            </w:pPr>
            <w:r w:rsidRPr="006518D2">
              <w:rPr>
                <w:sz w:val="20"/>
              </w:rPr>
              <w:t>Žužić Tomislav</w:t>
            </w:r>
          </w:p>
        </w:tc>
        <w:tc>
          <w:tcPr>
            <w:tcW w:w="3402" w:type="dxa"/>
          </w:tcPr>
          <w:p w14:paraId="644FCE2D" w14:textId="77777777" w:rsidR="006518D2" w:rsidRPr="006518D2" w:rsidRDefault="006518D2" w:rsidP="00D53376">
            <w:pPr>
              <w:rPr>
                <w:sz w:val="20"/>
              </w:rPr>
            </w:pPr>
            <w:r w:rsidRPr="006518D2">
              <w:rPr>
                <w:sz w:val="20"/>
              </w:rPr>
              <w:t>Radioničke vježbe</w:t>
            </w:r>
          </w:p>
        </w:tc>
        <w:tc>
          <w:tcPr>
            <w:tcW w:w="1730" w:type="dxa"/>
          </w:tcPr>
          <w:p w14:paraId="64A5784D" w14:textId="77777777" w:rsidR="006518D2" w:rsidRPr="006518D2" w:rsidRDefault="006518D2" w:rsidP="00D53376">
            <w:pPr>
              <w:jc w:val="center"/>
              <w:rPr>
                <w:sz w:val="20"/>
              </w:rPr>
            </w:pPr>
            <w:r w:rsidRPr="006518D2">
              <w:rPr>
                <w:sz w:val="20"/>
              </w:rPr>
              <w:t>0</w:t>
            </w:r>
          </w:p>
        </w:tc>
        <w:tc>
          <w:tcPr>
            <w:tcW w:w="1559" w:type="dxa"/>
          </w:tcPr>
          <w:p w14:paraId="3B0507A7" w14:textId="77777777" w:rsidR="006518D2" w:rsidRPr="006518D2" w:rsidRDefault="006518D2" w:rsidP="00D53376">
            <w:pPr>
              <w:jc w:val="center"/>
              <w:rPr>
                <w:sz w:val="20"/>
              </w:rPr>
            </w:pPr>
            <w:r w:rsidRPr="006518D2">
              <w:rPr>
                <w:sz w:val="20"/>
              </w:rPr>
              <w:t>128+128</w:t>
            </w:r>
          </w:p>
        </w:tc>
      </w:tr>
      <w:tr w:rsidR="006518D2" w:rsidRPr="006518D2" w14:paraId="05C737F7" w14:textId="77777777" w:rsidTr="006518D2">
        <w:tc>
          <w:tcPr>
            <w:tcW w:w="2943" w:type="dxa"/>
          </w:tcPr>
          <w:p w14:paraId="5A4C2DE9" w14:textId="77777777" w:rsidR="006518D2" w:rsidRPr="006518D2" w:rsidRDefault="006518D2" w:rsidP="00D53376">
            <w:pPr>
              <w:rPr>
                <w:sz w:val="20"/>
              </w:rPr>
            </w:pPr>
            <w:r w:rsidRPr="006518D2">
              <w:rPr>
                <w:sz w:val="20"/>
              </w:rPr>
              <w:t>Balaž Igor</w:t>
            </w:r>
          </w:p>
        </w:tc>
        <w:tc>
          <w:tcPr>
            <w:tcW w:w="3402" w:type="dxa"/>
          </w:tcPr>
          <w:p w14:paraId="378A26B3" w14:textId="77777777" w:rsidR="006518D2" w:rsidRPr="006518D2" w:rsidRDefault="006518D2" w:rsidP="00D53376">
            <w:pPr>
              <w:rPr>
                <w:sz w:val="20"/>
              </w:rPr>
            </w:pPr>
            <w:r w:rsidRPr="006518D2">
              <w:rPr>
                <w:sz w:val="20"/>
              </w:rPr>
              <w:t>Školski izborni program – Obnovljivi izvori energije</w:t>
            </w:r>
          </w:p>
        </w:tc>
        <w:tc>
          <w:tcPr>
            <w:tcW w:w="1730" w:type="dxa"/>
          </w:tcPr>
          <w:p w14:paraId="49FB7FD0" w14:textId="77777777" w:rsidR="006518D2" w:rsidRPr="006518D2" w:rsidRDefault="006518D2" w:rsidP="00D53376">
            <w:pPr>
              <w:jc w:val="center"/>
              <w:rPr>
                <w:sz w:val="20"/>
              </w:rPr>
            </w:pPr>
            <w:r w:rsidRPr="006518D2">
              <w:rPr>
                <w:sz w:val="20"/>
              </w:rPr>
              <w:t>0</w:t>
            </w:r>
          </w:p>
        </w:tc>
        <w:tc>
          <w:tcPr>
            <w:tcW w:w="1559" w:type="dxa"/>
          </w:tcPr>
          <w:p w14:paraId="50631FC9" w14:textId="77777777" w:rsidR="006518D2" w:rsidRPr="006518D2" w:rsidRDefault="006518D2" w:rsidP="00D53376">
            <w:pPr>
              <w:jc w:val="center"/>
              <w:rPr>
                <w:sz w:val="20"/>
              </w:rPr>
            </w:pPr>
            <w:r w:rsidRPr="006518D2">
              <w:rPr>
                <w:sz w:val="20"/>
              </w:rPr>
              <w:t>96+96</w:t>
            </w:r>
          </w:p>
        </w:tc>
      </w:tr>
    </w:tbl>
    <w:p w14:paraId="46BABF52" w14:textId="77777777" w:rsidR="00B93C53" w:rsidRPr="008F1010" w:rsidRDefault="00B93C53" w:rsidP="008F1010"/>
    <w:p w14:paraId="054A764C" w14:textId="77777777" w:rsidR="00CC625C" w:rsidRPr="00736407" w:rsidRDefault="00CC625C" w:rsidP="004178C0">
      <w:pPr>
        <w:pStyle w:val="Naslov1"/>
        <w:spacing w:before="320"/>
        <w:jc w:val="center"/>
        <w:rPr>
          <w:color w:val="auto"/>
          <w:sz w:val="24"/>
          <w:szCs w:val="24"/>
        </w:rPr>
      </w:pPr>
      <w:bookmarkStart w:id="45" w:name="_Toc53583082"/>
      <w:r w:rsidRPr="00736407">
        <w:rPr>
          <w:color w:val="auto"/>
          <w:sz w:val="24"/>
          <w:szCs w:val="24"/>
        </w:rPr>
        <w:lastRenderedPageBreak/>
        <w:t>2.1.3. Obrazovni sektor/program - zanimanje</w:t>
      </w:r>
      <w:bookmarkEnd w:id="45"/>
    </w:p>
    <w:p w14:paraId="14A8FC5B" w14:textId="77777777" w:rsidR="00CC625C" w:rsidRPr="00736407" w:rsidRDefault="00CC625C" w:rsidP="004A27B1">
      <w:pPr>
        <w:pStyle w:val="Naslov1"/>
        <w:spacing w:before="320"/>
        <w:jc w:val="center"/>
        <w:rPr>
          <w:color w:val="auto"/>
          <w:sz w:val="24"/>
          <w:szCs w:val="24"/>
        </w:rPr>
      </w:pPr>
      <w:bookmarkStart w:id="46" w:name="_Toc53583083"/>
      <w:r w:rsidRPr="00736407">
        <w:rPr>
          <w:color w:val="auto"/>
          <w:sz w:val="24"/>
          <w:szCs w:val="24"/>
        </w:rPr>
        <w:t>Šumarstvo, prerada i obrada drva / šumarstvo - šumarski tehničar</w:t>
      </w:r>
      <w:bookmarkEnd w:id="43"/>
      <w:bookmarkEnd w:id="46"/>
    </w:p>
    <w:p w14:paraId="31E5F21F" w14:textId="77777777" w:rsidR="00CC625C" w:rsidRPr="00CC625C" w:rsidRDefault="00CC625C" w:rsidP="00CC625C"/>
    <w:p w14:paraId="5D86588A" w14:textId="77777777" w:rsidR="00CC625C" w:rsidRPr="00CC625C" w:rsidRDefault="00CC625C" w:rsidP="00CC625C">
      <w:pPr>
        <w:rPr>
          <w:b/>
          <w:szCs w:val="24"/>
        </w:rPr>
      </w:pPr>
      <w:r w:rsidRPr="00CC625C">
        <w:rPr>
          <w:b/>
          <w:szCs w:val="24"/>
        </w:rPr>
        <w:t>RAZRED:</w:t>
      </w:r>
      <w:r w:rsidRPr="00CC625C">
        <w:rPr>
          <w:szCs w:val="24"/>
        </w:rPr>
        <w:t xml:space="preserve"> </w:t>
      </w:r>
      <w:r w:rsidR="00B93C53">
        <w:rPr>
          <w:b/>
          <w:szCs w:val="24"/>
        </w:rPr>
        <w:t>1. š</w:t>
      </w:r>
      <w:r w:rsidRPr="00CC625C">
        <w:rPr>
          <w:b/>
          <w:szCs w:val="24"/>
        </w:rPr>
        <w:t>umarski tehničar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1418"/>
        <w:gridCol w:w="1417"/>
      </w:tblGrid>
      <w:tr w:rsidR="00DF1A0B" w:rsidRPr="00DF1A0B" w14:paraId="14F089BA" w14:textId="77777777" w:rsidTr="00D53376">
        <w:tc>
          <w:tcPr>
            <w:tcW w:w="2943" w:type="dxa"/>
            <w:vMerge w:val="restart"/>
          </w:tcPr>
          <w:p w14:paraId="05FF98B4" w14:textId="77777777" w:rsidR="00DF1A0B" w:rsidRPr="00DF1A0B" w:rsidRDefault="00DF1A0B" w:rsidP="00D53376">
            <w:pPr>
              <w:jc w:val="center"/>
              <w:rPr>
                <w:sz w:val="20"/>
              </w:rPr>
            </w:pPr>
          </w:p>
          <w:p w14:paraId="3991DA74" w14:textId="77777777" w:rsidR="00DF1A0B" w:rsidRPr="00DF1A0B" w:rsidRDefault="007411F8" w:rsidP="00D53376">
            <w:pPr>
              <w:jc w:val="center"/>
              <w:rPr>
                <w:sz w:val="20"/>
              </w:rPr>
            </w:pPr>
            <w:r w:rsidRPr="007411F8">
              <w:rPr>
                <w:b/>
                <w:sz w:val="20"/>
              </w:rPr>
              <w:t>NASTAVNIK</w:t>
            </w:r>
          </w:p>
        </w:tc>
        <w:tc>
          <w:tcPr>
            <w:tcW w:w="3544" w:type="dxa"/>
            <w:vMerge w:val="restart"/>
          </w:tcPr>
          <w:p w14:paraId="2B765C4C" w14:textId="77777777" w:rsidR="00DF1A0B" w:rsidRPr="00DF1A0B" w:rsidRDefault="00DF1A0B" w:rsidP="00D53376">
            <w:pPr>
              <w:jc w:val="center"/>
              <w:rPr>
                <w:sz w:val="20"/>
              </w:rPr>
            </w:pPr>
          </w:p>
          <w:p w14:paraId="76BFA660" w14:textId="77777777" w:rsidR="00DF1A0B" w:rsidRPr="00DF1A0B" w:rsidRDefault="00DF1A0B" w:rsidP="00D53376">
            <w:pPr>
              <w:jc w:val="center"/>
              <w:rPr>
                <w:b/>
                <w:sz w:val="20"/>
              </w:rPr>
            </w:pPr>
            <w:r w:rsidRPr="00DF1A0B">
              <w:rPr>
                <w:b/>
                <w:sz w:val="20"/>
              </w:rPr>
              <w:t>NASTAVNI PREDMET</w:t>
            </w:r>
          </w:p>
        </w:tc>
        <w:tc>
          <w:tcPr>
            <w:tcW w:w="2835" w:type="dxa"/>
            <w:gridSpan w:val="2"/>
          </w:tcPr>
          <w:p w14:paraId="315E97C1" w14:textId="77777777" w:rsidR="00DF1A0B" w:rsidRPr="00DF1A0B" w:rsidRDefault="00DF1A0B" w:rsidP="00D53376">
            <w:pPr>
              <w:jc w:val="center"/>
              <w:rPr>
                <w:b/>
                <w:sz w:val="20"/>
              </w:rPr>
            </w:pPr>
            <w:r w:rsidRPr="00DF1A0B">
              <w:rPr>
                <w:b/>
                <w:sz w:val="20"/>
              </w:rPr>
              <w:t>BROJ SATI (godišnje)</w:t>
            </w:r>
          </w:p>
        </w:tc>
      </w:tr>
      <w:tr w:rsidR="00DF1A0B" w:rsidRPr="00DF1A0B" w14:paraId="129D8BCB" w14:textId="77777777" w:rsidTr="00D53376">
        <w:tc>
          <w:tcPr>
            <w:tcW w:w="2943" w:type="dxa"/>
            <w:vMerge/>
          </w:tcPr>
          <w:p w14:paraId="6AE06A67" w14:textId="77777777" w:rsidR="00DF1A0B" w:rsidRPr="00DF1A0B" w:rsidRDefault="00DF1A0B" w:rsidP="00D53376">
            <w:pPr>
              <w:rPr>
                <w:sz w:val="20"/>
              </w:rPr>
            </w:pPr>
          </w:p>
        </w:tc>
        <w:tc>
          <w:tcPr>
            <w:tcW w:w="3544" w:type="dxa"/>
            <w:vMerge/>
          </w:tcPr>
          <w:p w14:paraId="3E5ED659" w14:textId="77777777" w:rsidR="00DF1A0B" w:rsidRPr="00DF1A0B" w:rsidRDefault="00DF1A0B" w:rsidP="00D53376">
            <w:pPr>
              <w:rPr>
                <w:sz w:val="20"/>
              </w:rPr>
            </w:pPr>
          </w:p>
        </w:tc>
        <w:tc>
          <w:tcPr>
            <w:tcW w:w="1418" w:type="dxa"/>
          </w:tcPr>
          <w:p w14:paraId="5751E195" w14:textId="77777777" w:rsidR="00DF1A0B" w:rsidRPr="00DF1A0B" w:rsidRDefault="00DF1A0B" w:rsidP="00D53376">
            <w:pPr>
              <w:rPr>
                <w:b/>
                <w:sz w:val="20"/>
              </w:rPr>
            </w:pPr>
            <w:r w:rsidRPr="00DF1A0B">
              <w:rPr>
                <w:b/>
                <w:sz w:val="20"/>
              </w:rPr>
              <w:t>TEORIJE</w:t>
            </w:r>
          </w:p>
        </w:tc>
        <w:tc>
          <w:tcPr>
            <w:tcW w:w="1417" w:type="dxa"/>
          </w:tcPr>
          <w:p w14:paraId="7B47F561" w14:textId="77777777" w:rsidR="00DF1A0B" w:rsidRPr="00DF1A0B" w:rsidRDefault="00DF1A0B" w:rsidP="00D53376">
            <w:pPr>
              <w:rPr>
                <w:b/>
                <w:sz w:val="20"/>
              </w:rPr>
            </w:pPr>
            <w:r w:rsidRPr="00DF1A0B">
              <w:rPr>
                <w:b/>
                <w:sz w:val="20"/>
              </w:rPr>
              <w:t>VJEŽBI</w:t>
            </w:r>
          </w:p>
        </w:tc>
      </w:tr>
      <w:tr w:rsidR="00DF1A0B" w:rsidRPr="00DF1A0B" w14:paraId="327FBE4F" w14:textId="77777777" w:rsidTr="00D53376">
        <w:tc>
          <w:tcPr>
            <w:tcW w:w="2943" w:type="dxa"/>
          </w:tcPr>
          <w:p w14:paraId="4108A078" w14:textId="77777777" w:rsidR="00DF1A0B" w:rsidRPr="00DF1A0B" w:rsidRDefault="00DF1A0B" w:rsidP="00D53376">
            <w:pPr>
              <w:rPr>
                <w:sz w:val="20"/>
              </w:rPr>
            </w:pPr>
            <w:r w:rsidRPr="00DF1A0B">
              <w:rPr>
                <w:sz w:val="20"/>
              </w:rPr>
              <w:t>Troha Marinka</w:t>
            </w:r>
          </w:p>
        </w:tc>
        <w:tc>
          <w:tcPr>
            <w:tcW w:w="3544" w:type="dxa"/>
          </w:tcPr>
          <w:p w14:paraId="0300FE81" w14:textId="77777777" w:rsidR="00DF1A0B" w:rsidRPr="00DF1A0B" w:rsidRDefault="00DF1A0B" w:rsidP="00D53376">
            <w:pPr>
              <w:rPr>
                <w:sz w:val="20"/>
              </w:rPr>
            </w:pPr>
            <w:r w:rsidRPr="00DF1A0B">
              <w:rPr>
                <w:sz w:val="20"/>
              </w:rPr>
              <w:t>Hrvatski jezik</w:t>
            </w:r>
          </w:p>
        </w:tc>
        <w:tc>
          <w:tcPr>
            <w:tcW w:w="1418" w:type="dxa"/>
          </w:tcPr>
          <w:p w14:paraId="58304559" w14:textId="77777777" w:rsidR="00DF1A0B" w:rsidRPr="00DF1A0B" w:rsidRDefault="00DF1A0B" w:rsidP="00D53376">
            <w:pPr>
              <w:jc w:val="center"/>
              <w:rPr>
                <w:sz w:val="20"/>
              </w:rPr>
            </w:pPr>
            <w:r w:rsidRPr="00DF1A0B">
              <w:rPr>
                <w:sz w:val="20"/>
              </w:rPr>
              <w:t>105</w:t>
            </w:r>
          </w:p>
        </w:tc>
        <w:tc>
          <w:tcPr>
            <w:tcW w:w="1417" w:type="dxa"/>
          </w:tcPr>
          <w:p w14:paraId="4EE140CC" w14:textId="77777777" w:rsidR="00DF1A0B" w:rsidRPr="00DF1A0B" w:rsidRDefault="00DF1A0B" w:rsidP="00D53376">
            <w:pPr>
              <w:jc w:val="center"/>
              <w:rPr>
                <w:sz w:val="20"/>
              </w:rPr>
            </w:pPr>
          </w:p>
        </w:tc>
      </w:tr>
      <w:tr w:rsidR="00DF1A0B" w:rsidRPr="00DF1A0B" w14:paraId="3BDCA10C" w14:textId="77777777" w:rsidTr="00D53376">
        <w:tc>
          <w:tcPr>
            <w:tcW w:w="2943" w:type="dxa"/>
          </w:tcPr>
          <w:p w14:paraId="69B49B43" w14:textId="77777777" w:rsidR="00DF1A0B" w:rsidRPr="00DF1A0B" w:rsidRDefault="00DF1A0B" w:rsidP="00D53376">
            <w:pPr>
              <w:rPr>
                <w:sz w:val="20"/>
              </w:rPr>
            </w:pPr>
            <w:r w:rsidRPr="00DF1A0B">
              <w:rPr>
                <w:sz w:val="20"/>
              </w:rPr>
              <w:t>Strija Irina / Dvoržak Jasna</w:t>
            </w:r>
          </w:p>
        </w:tc>
        <w:tc>
          <w:tcPr>
            <w:tcW w:w="3544" w:type="dxa"/>
          </w:tcPr>
          <w:p w14:paraId="50B54CE1" w14:textId="77777777" w:rsidR="00DF1A0B" w:rsidRPr="00DF1A0B" w:rsidRDefault="00DF1A0B" w:rsidP="00D53376">
            <w:pPr>
              <w:rPr>
                <w:sz w:val="20"/>
              </w:rPr>
            </w:pPr>
            <w:r w:rsidRPr="00DF1A0B">
              <w:rPr>
                <w:sz w:val="20"/>
              </w:rPr>
              <w:t>Njemački / Engleski jezik</w:t>
            </w:r>
          </w:p>
        </w:tc>
        <w:tc>
          <w:tcPr>
            <w:tcW w:w="1418" w:type="dxa"/>
          </w:tcPr>
          <w:p w14:paraId="56533106" w14:textId="77777777" w:rsidR="00DF1A0B" w:rsidRPr="00DF1A0B" w:rsidRDefault="00DF1A0B" w:rsidP="00D53376">
            <w:pPr>
              <w:jc w:val="center"/>
              <w:rPr>
                <w:sz w:val="20"/>
              </w:rPr>
            </w:pPr>
            <w:r w:rsidRPr="00DF1A0B">
              <w:rPr>
                <w:sz w:val="20"/>
              </w:rPr>
              <w:t>70</w:t>
            </w:r>
          </w:p>
        </w:tc>
        <w:tc>
          <w:tcPr>
            <w:tcW w:w="1417" w:type="dxa"/>
          </w:tcPr>
          <w:p w14:paraId="508C927D" w14:textId="77777777" w:rsidR="00DF1A0B" w:rsidRPr="00DF1A0B" w:rsidRDefault="00DF1A0B" w:rsidP="00D53376">
            <w:pPr>
              <w:jc w:val="center"/>
              <w:rPr>
                <w:sz w:val="20"/>
              </w:rPr>
            </w:pPr>
          </w:p>
        </w:tc>
      </w:tr>
      <w:tr w:rsidR="00DF1A0B" w:rsidRPr="00DF1A0B" w14:paraId="14A4A916" w14:textId="77777777" w:rsidTr="00D53376">
        <w:tc>
          <w:tcPr>
            <w:tcW w:w="2943" w:type="dxa"/>
          </w:tcPr>
          <w:p w14:paraId="1A1B28D2" w14:textId="77777777" w:rsidR="00DF1A0B" w:rsidRPr="00DF1A0B" w:rsidRDefault="00DF1A0B" w:rsidP="00D53376">
            <w:pPr>
              <w:rPr>
                <w:sz w:val="20"/>
              </w:rPr>
            </w:pPr>
            <w:r w:rsidRPr="00DF1A0B">
              <w:rPr>
                <w:sz w:val="20"/>
              </w:rPr>
              <w:t>Samac Zdravko</w:t>
            </w:r>
          </w:p>
        </w:tc>
        <w:tc>
          <w:tcPr>
            <w:tcW w:w="3544" w:type="dxa"/>
          </w:tcPr>
          <w:p w14:paraId="1EF9C381" w14:textId="77777777" w:rsidR="00DF1A0B" w:rsidRPr="00DF1A0B" w:rsidRDefault="00DF1A0B" w:rsidP="00D53376">
            <w:pPr>
              <w:rPr>
                <w:sz w:val="20"/>
              </w:rPr>
            </w:pPr>
            <w:r w:rsidRPr="00DF1A0B">
              <w:rPr>
                <w:sz w:val="20"/>
              </w:rPr>
              <w:t>Povijest</w:t>
            </w:r>
          </w:p>
        </w:tc>
        <w:tc>
          <w:tcPr>
            <w:tcW w:w="1418" w:type="dxa"/>
          </w:tcPr>
          <w:p w14:paraId="6ECDDCB7" w14:textId="77777777" w:rsidR="00DF1A0B" w:rsidRPr="00DF1A0B" w:rsidRDefault="00DF1A0B" w:rsidP="00D53376">
            <w:pPr>
              <w:jc w:val="center"/>
              <w:rPr>
                <w:sz w:val="20"/>
              </w:rPr>
            </w:pPr>
            <w:r w:rsidRPr="00DF1A0B">
              <w:rPr>
                <w:sz w:val="20"/>
              </w:rPr>
              <w:t>70</w:t>
            </w:r>
          </w:p>
        </w:tc>
        <w:tc>
          <w:tcPr>
            <w:tcW w:w="1417" w:type="dxa"/>
          </w:tcPr>
          <w:p w14:paraId="6A9942CD" w14:textId="77777777" w:rsidR="00DF1A0B" w:rsidRPr="00DF1A0B" w:rsidRDefault="00DF1A0B" w:rsidP="00D53376">
            <w:pPr>
              <w:jc w:val="center"/>
              <w:rPr>
                <w:sz w:val="20"/>
              </w:rPr>
            </w:pPr>
          </w:p>
        </w:tc>
      </w:tr>
      <w:tr w:rsidR="00DF1A0B" w:rsidRPr="00DF1A0B" w14:paraId="1880F725" w14:textId="77777777" w:rsidTr="00D53376">
        <w:tc>
          <w:tcPr>
            <w:tcW w:w="2943" w:type="dxa"/>
          </w:tcPr>
          <w:p w14:paraId="0BF77914" w14:textId="77777777" w:rsidR="00DF1A0B" w:rsidRPr="00DF1A0B" w:rsidRDefault="00DF1A0B" w:rsidP="00D53376">
            <w:pPr>
              <w:rPr>
                <w:sz w:val="20"/>
              </w:rPr>
            </w:pPr>
            <w:r w:rsidRPr="00DF1A0B">
              <w:rPr>
                <w:sz w:val="20"/>
              </w:rPr>
              <w:t>Bobanac Anita</w:t>
            </w:r>
          </w:p>
        </w:tc>
        <w:tc>
          <w:tcPr>
            <w:tcW w:w="3544" w:type="dxa"/>
          </w:tcPr>
          <w:p w14:paraId="2FEC9DB4" w14:textId="77777777" w:rsidR="00DF1A0B" w:rsidRPr="00DF1A0B" w:rsidRDefault="00DF1A0B" w:rsidP="00D53376">
            <w:pPr>
              <w:rPr>
                <w:sz w:val="20"/>
              </w:rPr>
            </w:pPr>
            <w:r w:rsidRPr="00DF1A0B">
              <w:rPr>
                <w:sz w:val="20"/>
              </w:rPr>
              <w:t>Geografija</w:t>
            </w:r>
          </w:p>
        </w:tc>
        <w:tc>
          <w:tcPr>
            <w:tcW w:w="1418" w:type="dxa"/>
          </w:tcPr>
          <w:p w14:paraId="236AC707" w14:textId="77777777" w:rsidR="00DF1A0B" w:rsidRPr="00DF1A0B" w:rsidRDefault="00DF1A0B" w:rsidP="00D53376">
            <w:pPr>
              <w:jc w:val="center"/>
              <w:rPr>
                <w:sz w:val="20"/>
              </w:rPr>
            </w:pPr>
            <w:r w:rsidRPr="00DF1A0B">
              <w:rPr>
                <w:sz w:val="20"/>
              </w:rPr>
              <w:t>70</w:t>
            </w:r>
          </w:p>
        </w:tc>
        <w:tc>
          <w:tcPr>
            <w:tcW w:w="1417" w:type="dxa"/>
          </w:tcPr>
          <w:p w14:paraId="526219B4" w14:textId="77777777" w:rsidR="00DF1A0B" w:rsidRPr="00DF1A0B" w:rsidRDefault="00DF1A0B" w:rsidP="00D53376">
            <w:pPr>
              <w:jc w:val="center"/>
              <w:rPr>
                <w:sz w:val="20"/>
              </w:rPr>
            </w:pPr>
          </w:p>
        </w:tc>
      </w:tr>
      <w:tr w:rsidR="00DF1A0B" w:rsidRPr="00DF1A0B" w14:paraId="51D64A02" w14:textId="77777777" w:rsidTr="00D53376">
        <w:tc>
          <w:tcPr>
            <w:tcW w:w="2943" w:type="dxa"/>
          </w:tcPr>
          <w:p w14:paraId="2695F75F" w14:textId="77777777" w:rsidR="00DF1A0B" w:rsidRPr="00DF1A0B" w:rsidRDefault="00DF1A0B" w:rsidP="00D53376">
            <w:pPr>
              <w:rPr>
                <w:sz w:val="20"/>
              </w:rPr>
            </w:pPr>
            <w:r w:rsidRPr="00DF1A0B">
              <w:rPr>
                <w:sz w:val="20"/>
              </w:rPr>
              <w:t>Radić Antun</w:t>
            </w:r>
          </w:p>
        </w:tc>
        <w:tc>
          <w:tcPr>
            <w:tcW w:w="3544" w:type="dxa"/>
          </w:tcPr>
          <w:p w14:paraId="623FC270" w14:textId="77777777" w:rsidR="00DF1A0B" w:rsidRPr="00DF1A0B" w:rsidRDefault="00DF1A0B" w:rsidP="00D53376">
            <w:pPr>
              <w:rPr>
                <w:sz w:val="20"/>
              </w:rPr>
            </w:pPr>
            <w:r w:rsidRPr="00DF1A0B">
              <w:rPr>
                <w:sz w:val="20"/>
              </w:rPr>
              <w:t>Vjeronauk / Etika</w:t>
            </w:r>
          </w:p>
        </w:tc>
        <w:tc>
          <w:tcPr>
            <w:tcW w:w="1418" w:type="dxa"/>
          </w:tcPr>
          <w:p w14:paraId="4313351A" w14:textId="77777777" w:rsidR="00DF1A0B" w:rsidRPr="00DF1A0B" w:rsidRDefault="00DF1A0B" w:rsidP="00D53376">
            <w:pPr>
              <w:jc w:val="center"/>
              <w:rPr>
                <w:sz w:val="20"/>
              </w:rPr>
            </w:pPr>
            <w:r w:rsidRPr="00DF1A0B">
              <w:rPr>
                <w:sz w:val="20"/>
              </w:rPr>
              <w:t>35</w:t>
            </w:r>
          </w:p>
        </w:tc>
        <w:tc>
          <w:tcPr>
            <w:tcW w:w="1417" w:type="dxa"/>
          </w:tcPr>
          <w:p w14:paraId="52E90E4C" w14:textId="77777777" w:rsidR="00DF1A0B" w:rsidRPr="00DF1A0B" w:rsidRDefault="00DF1A0B" w:rsidP="00D53376">
            <w:pPr>
              <w:jc w:val="center"/>
              <w:rPr>
                <w:sz w:val="20"/>
              </w:rPr>
            </w:pPr>
          </w:p>
        </w:tc>
      </w:tr>
      <w:tr w:rsidR="00DF1A0B" w:rsidRPr="00DF1A0B" w14:paraId="4EE4BC55" w14:textId="77777777" w:rsidTr="00D53376">
        <w:tc>
          <w:tcPr>
            <w:tcW w:w="2943" w:type="dxa"/>
          </w:tcPr>
          <w:p w14:paraId="24E204BF" w14:textId="77777777" w:rsidR="00DF1A0B" w:rsidRPr="00DF1A0B" w:rsidRDefault="00DF1A0B" w:rsidP="00D53376">
            <w:pPr>
              <w:rPr>
                <w:sz w:val="20"/>
              </w:rPr>
            </w:pPr>
            <w:r w:rsidRPr="00DF1A0B">
              <w:rPr>
                <w:sz w:val="20"/>
              </w:rPr>
              <w:t>Smiljanec Matej</w:t>
            </w:r>
          </w:p>
        </w:tc>
        <w:tc>
          <w:tcPr>
            <w:tcW w:w="3544" w:type="dxa"/>
          </w:tcPr>
          <w:p w14:paraId="0DDCDAF2" w14:textId="77777777" w:rsidR="00DF1A0B" w:rsidRPr="00DF1A0B" w:rsidRDefault="00DF1A0B" w:rsidP="00D53376">
            <w:pPr>
              <w:rPr>
                <w:sz w:val="20"/>
              </w:rPr>
            </w:pPr>
            <w:r w:rsidRPr="00DF1A0B">
              <w:rPr>
                <w:sz w:val="20"/>
              </w:rPr>
              <w:t>Tjelesna i zdravstvena kultura</w:t>
            </w:r>
          </w:p>
        </w:tc>
        <w:tc>
          <w:tcPr>
            <w:tcW w:w="1418" w:type="dxa"/>
          </w:tcPr>
          <w:p w14:paraId="6CC83B4C" w14:textId="77777777" w:rsidR="00DF1A0B" w:rsidRPr="00DF1A0B" w:rsidRDefault="00DF1A0B" w:rsidP="00D53376">
            <w:pPr>
              <w:jc w:val="center"/>
              <w:rPr>
                <w:sz w:val="20"/>
              </w:rPr>
            </w:pPr>
            <w:r w:rsidRPr="00DF1A0B">
              <w:rPr>
                <w:sz w:val="20"/>
              </w:rPr>
              <w:t>70</w:t>
            </w:r>
          </w:p>
        </w:tc>
        <w:tc>
          <w:tcPr>
            <w:tcW w:w="1417" w:type="dxa"/>
          </w:tcPr>
          <w:p w14:paraId="5897B417" w14:textId="77777777" w:rsidR="00DF1A0B" w:rsidRPr="00DF1A0B" w:rsidRDefault="00DF1A0B" w:rsidP="00D53376">
            <w:pPr>
              <w:jc w:val="center"/>
              <w:rPr>
                <w:sz w:val="20"/>
              </w:rPr>
            </w:pPr>
          </w:p>
        </w:tc>
      </w:tr>
      <w:tr w:rsidR="00DF1A0B" w:rsidRPr="00DF1A0B" w14:paraId="1D2A2224" w14:textId="77777777" w:rsidTr="00D53376">
        <w:tc>
          <w:tcPr>
            <w:tcW w:w="2943" w:type="dxa"/>
          </w:tcPr>
          <w:p w14:paraId="3819EAE3" w14:textId="77777777" w:rsidR="00DF1A0B" w:rsidRPr="00DF1A0B" w:rsidRDefault="00DF1A0B" w:rsidP="00D53376">
            <w:pPr>
              <w:rPr>
                <w:sz w:val="20"/>
              </w:rPr>
            </w:pPr>
            <w:r w:rsidRPr="00DF1A0B">
              <w:rPr>
                <w:sz w:val="20"/>
              </w:rPr>
              <w:t xml:space="preserve">Hižman-Tržić Vlatka </w:t>
            </w:r>
          </w:p>
        </w:tc>
        <w:tc>
          <w:tcPr>
            <w:tcW w:w="3544" w:type="dxa"/>
          </w:tcPr>
          <w:p w14:paraId="5554D06B" w14:textId="77777777" w:rsidR="00DF1A0B" w:rsidRPr="00DF1A0B" w:rsidRDefault="00DF1A0B" w:rsidP="00D53376">
            <w:pPr>
              <w:rPr>
                <w:sz w:val="20"/>
              </w:rPr>
            </w:pPr>
            <w:r w:rsidRPr="00DF1A0B">
              <w:rPr>
                <w:sz w:val="20"/>
              </w:rPr>
              <w:t>Matematika</w:t>
            </w:r>
          </w:p>
        </w:tc>
        <w:tc>
          <w:tcPr>
            <w:tcW w:w="1418" w:type="dxa"/>
          </w:tcPr>
          <w:p w14:paraId="31CC7D6D" w14:textId="77777777" w:rsidR="00DF1A0B" w:rsidRPr="00DF1A0B" w:rsidRDefault="00DF1A0B" w:rsidP="00D53376">
            <w:pPr>
              <w:jc w:val="center"/>
              <w:rPr>
                <w:sz w:val="20"/>
              </w:rPr>
            </w:pPr>
            <w:r w:rsidRPr="00DF1A0B">
              <w:rPr>
                <w:sz w:val="20"/>
              </w:rPr>
              <w:t>70</w:t>
            </w:r>
          </w:p>
        </w:tc>
        <w:tc>
          <w:tcPr>
            <w:tcW w:w="1417" w:type="dxa"/>
          </w:tcPr>
          <w:p w14:paraId="0CF48F4D" w14:textId="77777777" w:rsidR="00DF1A0B" w:rsidRPr="00DF1A0B" w:rsidRDefault="00DF1A0B" w:rsidP="00D53376">
            <w:pPr>
              <w:jc w:val="center"/>
              <w:rPr>
                <w:sz w:val="20"/>
              </w:rPr>
            </w:pPr>
          </w:p>
        </w:tc>
      </w:tr>
      <w:tr w:rsidR="00DF1A0B" w:rsidRPr="00DF1A0B" w14:paraId="526D0BFE" w14:textId="77777777" w:rsidTr="00D53376">
        <w:tc>
          <w:tcPr>
            <w:tcW w:w="2943" w:type="dxa"/>
          </w:tcPr>
          <w:p w14:paraId="746C7626" w14:textId="77777777" w:rsidR="00DF1A0B" w:rsidRPr="00DF1A0B" w:rsidRDefault="00DF1A0B" w:rsidP="00D53376">
            <w:pPr>
              <w:rPr>
                <w:sz w:val="20"/>
              </w:rPr>
            </w:pPr>
            <w:r w:rsidRPr="00DF1A0B">
              <w:rPr>
                <w:sz w:val="20"/>
              </w:rPr>
              <w:t>Stipandić Marko</w:t>
            </w:r>
          </w:p>
        </w:tc>
        <w:tc>
          <w:tcPr>
            <w:tcW w:w="3544" w:type="dxa"/>
          </w:tcPr>
          <w:p w14:paraId="7FFD7D0C" w14:textId="77777777" w:rsidR="00DF1A0B" w:rsidRPr="00DF1A0B" w:rsidRDefault="00DF1A0B" w:rsidP="00D53376">
            <w:pPr>
              <w:rPr>
                <w:sz w:val="20"/>
              </w:rPr>
            </w:pPr>
            <w:r w:rsidRPr="00DF1A0B">
              <w:rPr>
                <w:sz w:val="20"/>
              </w:rPr>
              <w:t>Fizika</w:t>
            </w:r>
          </w:p>
        </w:tc>
        <w:tc>
          <w:tcPr>
            <w:tcW w:w="1418" w:type="dxa"/>
          </w:tcPr>
          <w:p w14:paraId="3AB32F45" w14:textId="77777777" w:rsidR="00DF1A0B" w:rsidRPr="00DF1A0B" w:rsidRDefault="00DF1A0B" w:rsidP="00D53376">
            <w:pPr>
              <w:jc w:val="center"/>
              <w:rPr>
                <w:sz w:val="20"/>
              </w:rPr>
            </w:pPr>
            <w:r w:rsidRPr="00DF1A0B">
              <w:rPr>
                <w:sz w:val="20"/>
              </w:rPr>
              <w:t>70</w:t>
            </w:r>
          </w:p>
        </w:tc>
        <w:tc>
          <w:tcPr>
            <w:tcW w:w="1417" w:type="dxa"/>
          </w:tcPr>
          <w:p w14:paraId="072931ED" w14:textId="77777777" w:rsidR="00DF1A0B" w:rsidRPr="00DF1A0B" w:rsidRDefault="00DF1A0B" w:rsidP="00D53376">
            <w:pPr>
              <w:jc w:val="center"/>
              <w:rPr>
                <w:sz w:val="20"/>
              </w:rPr>
            </w:pPr>
          </w:p>
        </w:tc>
      </w:tr>
      <w:tr w:rsidR="00DF1A0B" w:rsidRPr="00DF1A0B" w14:paraId="2A1DE4B4" w14:textId="77777777" w:rsidTr="00D53376">
        <w:tc>
          <w:tcPr>
            <w:tcW w:w="2943" w:type="dxa"/>
          </w:tcPr>
          <w:p w14:paraId="3C71E045" w14:textId="77777777" w:rsidR="00DF1A0B" w:rsidRPr="00DF1A0B" w:rsidRDefault="00DF1A0B" w:rsidP="00D53376">
            <w:pPr>
              <w:rPr>
                <w:sz w:val="20"/>
              </w:rPr>
            </w:pPr>
            <w:r w:rsidRPr="00DF1A0B">
              <w:rPr>
                <w:sz w:val="20"/>
              </w:rPr>
              <w:t>Božičko Fidušek Snježana</w:t>
            </w:r>
          </w:p>
        </w:tc>
        <w:tc>
          <w:tcPr>
            <w:tcW w:w="3544" w:type="dxa"/>
          </w:tcPr>
          <w:p w14:paraId="77B59E77" w14:textId="77777777" w:rsidR="00DF1A0B" w:rsidRPr="00DF1A0B" w:rsidRDefault="00DF1A0B" w:rsidP="00D53376">
            <w:pPr>
              <w:rPr>
                <w:sz w:val="20"/>
              </w:rPr>
            </w:pPr>
            <w:r w:rsidRPr="00DF1A0B">
              <w:rPr>
                <w:sz w:val="20"/>
              </w:rPr>
              <w:t>Kemija</w:t>
            </w:r>
          </w:p>
        </w:tc>
        <w:tc>
          <w:tcPr>
            <w:tcW w:w="1418" w:type="dxa"/>
          </w:tcPr>
          <w:p w14:paraId="0D8D2E8C" w14:textId="77777777" w:rsidR="00DF1A0B" w:rsidRPr="00DF1A0B" w:rsidRDefault="00DF1A0B" w:rsidP="00D53376">
            <w:pPr>
              <w:jc w:val="center"/>
              <w:rPr>
                <w:sz w:val="20"/>
              </w:rPr>
            </w:pPr>
            <w:r w:rsidRPr="00DF1A0B">
              <w:rPr>
                <w:sz w:val="20"/>
              </w:rPr>
              <w:t>70</w:t>
            </w:r>
          </w:p>
        </w:tc>
        <w:tc>
          <w:tcPr>
            <w:tcW w:w="1417" w:type="dxa"/>
          </w:tcPr>
          <w:p w14:paraId="7C3F7950" w14:textId="77777777" w:rsidR="00DF1A0B" w:rsidRPr="00DF1A0B" w:rsidRDefault="00DF1A0B" w:rsidP="00D53376">
            <w:pPr>
              <w:jc w:val="center"/>
              <w:rPr>
                <w:sz w:val="20"/>
              </w:rPr>
            </w:pPr>
          </w:p>
        </w:tc>
      </w:tr>
      <w:tr w:rsidR="00DF1A0B" w:rsidRPr="00DF1A0B" w14:paraId="242B8EA2" w14:textId="77777777" w:rsidTr="00D53376">
        <w:tc>
          <w:tcPr>
            <w:tcW w:w="2943" w:type="dxa"/>
          </w:tcPr>
          <w:p w14:paraId="57DBA3EF" w14:textId="77777777" w:rsidR="00DF1A0B" w:rsidRPr="00DF1A0B" w:rsidRDefault="00DF1A0B" w:rsidP="00D53376">
            <w:pPr>
              <w:rPr>
                <w:sz w:val="20"/>
              </w:rPr>
            </w:pPr>
            <w:r w:rsidRPr="00DF1A0B">
              <w:rPr>
                <w:sz w:val="20"/>
              </w:rPr>
              <w:t>Kolundžić Tutić Jasmina</w:t>
            </w:r>
          </w:p>
        </w:tc>
        <w:tc>
          <w:tcPr>
            <w:tcW w:w="3544" w:type="dxa"/>
          </w:tcPr>
          <w:p w14:paraId="202CD9CC" w14:textId="77777777" w:rsidR="00DF1A0B" w:rsidRPr="00DF1A0B" w:rsidRDefault="00DF1A0B" w:rsidP="00D53376">
            <w:pPr>
              <w:rPr>
                <w:sz w:val="20"/>
              </w:rPr>
            </w:pPr>
            <w:r w:rsidRPr="00DF1A0B">
              <w:rPr>
                <w:sz w:val="20"/>
              </w:rPr>
              <w:t>Biologija</w:t>
            </w:r>
          </w:p>
        </w:tc>
        <w:tc>
          <w:tcPr>
            <w:tcW w:w="1418" w:type="dxa"/>
          </w:tcPr>
          <w:p w14:paraId="73AC3602" w14:textId="77777777" w:rsidR="00DF1A0B" w:rsidRPr="00DF1A0B" w:rsidRDefault="00DF1A0B" w:rsidP="00D53376">
            <w:pPr>
              <w:jc w:val="center"/>
              <w:rPr>
                <w:sz w:val="20"/>
              </w:rPr>
            </w:pPr>
            <w:r w:rsidRPr="00DF1A0B">
              <w:rPr>
                <w:sz w:val="20"/>
              </w:rPr>
              <w:t>70</w:t>
            </w:r>
          </w:p>
        </w:tc>
        <w:tc>
          <w:tcPr>
            <w:tcW w:w="1417" w:type="dxa"/>
          </w:tcPr>
          <w:p w14:paraId="30A0CED5" w14:textId="77777777" w:rsidR="00DF1A0B" w:rsidRPr="00DF1A0B" w:rsidRDefault="00DF1A0B" w:rsidP="00D53376">
            <w:pPr>
              <w:jc w:val="center"/>
              <w:rPr>
                <w:sz w:val="20"/>
              </w:rPr>
            </w:pPr>
          </w:p>
        </w:tc>
      </w:tr>
      <w:tr w:rsidR="00DF1A0B" w:rsidRPr="00DF1A0B" w14:paraId="14ABDF92" w14:textId="77777777" w:rsidTr="00D53376">
        <w:tc>
          <w:tcPr>
            <w:tcW w:w="2943" w:type="dxa"/>
          </w:tcPr>
          <w:p w14:paraId="360B9ABE" w14:textId="77777777" w:rsidR="00DF1A0B" w:rsidRPr="00DF1A0B" w:rsidRDefault="00DF1A0B" w:rsidP="00D53376">
            <w:pPr>
              <w:rPr>
                <w:sz w:val="20"/>
              </w:rPr>
            </w:pPr>
            <w:r w:rsidRPr="00DF1A0B">
              <w:rPr>
                <w:sz w:val="20"/>
              </w:rPr>
              <w:t>Bandić Margareta</w:t>
            </w:r>
          </w:p>
        </w:tc>
        <w:tc>
          <w:tcPr>
            <w:tcW w:w="3544" w:type="dxa"/>
          </w:tcPr>
          <w:p w14:paraId="763C4635" w14:textId="77777777" w:rsidR="00DF1A0B" w:rsidRPr="00DF1A0B" w:rsidRDefault="00DF1A0B" w:rsidP="00D53376">
            <w:pPr>
              <w:rPr>
                <w:sz w:val="20"/>
              </w:rPr>
            </w:pPr>
            <w:r w:rsidRPr="00DF1A0B">
              <w:rPr>
                <w:sz w:val="20"/>
              </w:rPr>
              <w:t>Botanika</w:t>
            </w:r>
          </w:p>
        </w:tc>
        <w:tc>
          <w:tcPr>
            <w:tcW w:w="1418" w:type="dxa"/>
          </w:tcPr>
          <w:p w14:paraId="015E61A2" w14:textId="77777777" w:rsidR="00DF1A0B" w:rsidRPr="00DF1A0B" w:rsidRDefault="00DF1A0B" w:rsidP="00D53376">
            <w:pPr>
              <w:jc w:val="center"/>
              <w:rPr>
                <w:sz w:val="20"/>
              </w:rPr>
            </w:pPr>
            <w:r w:rsidRPr="00DF1A0B">
              <w:rPr>
                <w:sz w:val="20"/>
              </w:rPr>
              <w:t>49</w:t>
            </w:r>
          </w:p>
        </w:tc>
        <w:tc>
          <w:tcPr>
            <w:tcW w:w="1417" w:type="dxa"/>
          </w:tcPr>
          <w:p w14:paraId="1CD4396E" w14:textId="77777777" w:rsidR="00DF1A0B" w:rsidRPr="00DF1A0B" w:rsidRDefault="00DF1A0B" w:rsidP="00D53376">
            <w:pPr>
              <w:jc w:val="center"/>
              <w:rPr>
                <w:sz w:val="20"/>
              </w:rPr>
            </w:pPr>
            <w:r w:rsidRPr="00DF1A0B">
              <w:rPr>
                <w:sz w:val="20"/>
              </w:rPr>
              <w:t>21+21</w:t>
            </w:r>
          </w:p>
        </w:tc>
      </w:tr>
      <w:tr w:rsidR="00DF1A0B" w:rsidRPr="00DF1A0B" w14:paraId="07DAD6E1" w14:textId="77777777" w:rsidTr="00D53376">
        <w:tc>
          <w:tcPr>
            <w:tcW w:w="2943" w:type="dxa"/>
          </w:tcPr>
          <w:p w14:paraId="20ACA245" w14:textId="77777777" w:rsidR="00DF1A0B" w:rsidRPr="00DF1A0B" w:rsidRDefault="00DF1A0B" w:rsidP="00D53376">
            <w:pPr>
              <w:rPr>
                <w:sz w:val="20"/>
              </w:rPr>
            </w:pPr>
            <w:r w:rsidRPr="00DF1A0B">
              <w:rPr>
                <w:sz w:val="20"/>
              </w:rPr>
              <w:t>Lisjak Domagoj</w:t>
            </w:r>
          </w:p>
        </w:tc>
        <w:tc>
          <w:tcPr>
            <w:tcW w:w="3544" w:type="dxa"/>
          </w:tcPr>
          <w:p w14:paraId="19D9F212" w14:textId="77777777" w:rsidR="00DF1A0B" w:rsidRPr="00DF1A0B" w:rsidRDefault="00DF1A0B" w:rsidP="00D53376">
            <w:pPr>
              <w:rPr>
                <w:sz w:val="20"/>
              </w:rPr>
            </w:pPr>
            <w:r w:rsidRPr="00DF1A0B">
              <w:rPr>
                <w:sz w:val="20"/>
              </w:rPr>
              <w:t>Računalstvo</w:t>
            </w:r>
          </w:p>
        </w:tc>
        <w:tc>
          <w:tcPr>
            <w:tcW w:w="1418" w:type="dxa"/>
          </w:tcPr>
          <w:p w14:paraId="592852D3" w14:textId="77777777" w:rsidR="00DF1A0B" w:rsidRPr="00DF1A0B" w:rsidRDefault="00DF1A0B" w:rsidP="00D53376">
            <w:pPr>
              <w:jc w:val="center"/>
              <w:rPr>
                <w:sz w:val="20"/>
              </w:rPr>
            </w:pPr>
            <w:r w:rsidRPr="00DF1A0B">
              <w:rPr>
                <w:sz w:val="20"/>
              </w:rPr>
              <w:t>35</w:t>
            </w:r>
          </w:p>
        </w:tc>
        <w:tc>
          <w:tcPr>
            <w:tcW w:w="1417" w:type="dxa"/>
          </w:tcPr>
          <w:p w14:paraId="7AFE4646" w14:textId="77777777" w:rsidR="00DF1A0B" w:rsidRPr="00DF1A0B" w:rsidRDefault="00DF1A0B" w:rsidP="00D53376">
            <w:pPr>
              <w:jc w:val="center"/>
              <w:rPr>
                <w:sz w:val="20"/>
              </w:rPr>
            </w:pPr>
            <w:r w:rsidRPr="00DF1A0B">
              <w:rPr>
                <w:sz w:val="20"/>
              </w:rPr>
              <w:t>35+35</w:t>
            </w:r>
          </w:p>
        </w:tc>
      </w:tr>
      <w:tr w:rsidR="00DF1A0B" w:rsidRPr="00DF1A0B" w14:paraId="3CC2E693" w14:textId="77777777" w:rsidTr="00D53376">
        <w:tc>
          <w:tcPr>
            <w:tcW w:w="2943" w:type="dxa"/>
          </w:tcPr>
          <w:p w14:paraId="71723B7E" w14:textId="77777777" w:rsidR="00DF1A0B" w:rsidRPr="00DF1A0B" w:rsidRDefault="00DF1A0B" w:rsidP="00D53376">
            <w:pPr>
              <w:rPr>
                <w:sz w:val="20"/>
              </w:rPr>
            </w:pPr>
            <w:r w:rsidRPr="00DF1A0B">
              <w:rPr>
                <w:sz w:val="20"/>
              </w:rPr>
              <w:t>Bandić Margareta</w:t>
            </w:r>
          </w:p>
        </w:tc>
        <w:tc>
          <w:tcPr>
            <w:tcW w:w="3544" w:type="dxa"/>
          </w:tcPr>
          <w:p w14:paraId="46615519" w14:textId="77777777" w:rsidR="00DF1A0B" w:rsidRPr="00DF1A0B" w:rsidRDefault="00DF1A0B" w:rsidP="00D53376">
            <w:pPr>
              <w:rPr>
                <w:sz w:val="20"/>
              </w:rPr>
            </w:pPr>
            <w:r w:rsidRPr="00DF1A0B">
              <w:rPr>
                <w:sz w:val="20"/>
              </w:rPr>
              <w:t>Pedologija(I.pol.)</w:t>
            </w:r>
          </w:p>
          <w:p w14:paraId="1F0A7188" w14:textId="77777777" w:rsidR="00DF1A0B" w:rsidRPr="00DF1A0B" w:rsidRDefault="00DF1A0B" w:rsidP="00D53376">
            <w:pPr>
              <w:rPr>
                <w:sz w:val="20"/>
              </w:rPr>
            </w:pPr>
            <w:r w:rsidRPr="00DF1A0B">
              <w:rPr>
                <w:sz w:val="20"/>
              </w:rPr>
              <w:t>Meteorologija (II.pol.)</w:t>
            </w:r>
          </w:p>
        </w:tc>
        <w:tc>
          <w:tcPr>
            <w:tcW w:w="1418" w:type="dxa"/>
          </w:tcPr>
          <w:p w14:paraId="6EB232E3" w14:textId="77777777" w:rsidR="00DF1A0B" w:rsidRPr="00DF1A0B" w:rsidRDefault="00DF1A0B" w:rsidP="00D53376">
            <w:pPr>
              <w:jc w:val="center"/>
              <w:rPr>
                <w:sz w:val="20"/>
              </w:rPr>
            </w:pPr>
            <w:r w:rsidRPr="00DF1A0B">
              <w:rPr>
                <w:sz w:val="20"/>
              </w:rPr>
              <w:t>70</w:t>
            </w:r>
          </w:p>
        </w:tc>
        <w:tc>
          <w:tcPr>
            <w:tcW w:w="1417" w:type="dxa"/>
          </w:tcPr>
          <w:p w14:paraId="45572F6B" w14:textId="77777777" w:rsidR="00DF1A0B" w:rsidRPr="00DF1A0B" w:rsidRDefault="00DF1A0B" w:rsidP="00D53376">
            <w:pPr>
              <w:jc w:val="center"/>
              <w:rPr>
                <w:sz w:val="20"/>
              </w:rPr>
            </w:pPr>
          </w:p>
        </w:tc>
      </w:tr>
      <w:tr w:rsidR="00DF1A0B" w:rsidRPr="00DF1A0B" w14:paraId="614E4B65" w14:textId="77777777" w:rsidTr="00D53376">
        <w:tc>
          <w:tcPr>
            <w:tcW w:w="2943" w:type="dxa"/>
          </w:tcPr>
          <w:p w14:paraId="1C1472EA" w14:textId="77777777" w:rsidR="00DF1A0B" w:rsidRPr="00DF1A0B" w:rsidRDefault="00DF1A0B" w:rsidP="00D53376">
            <w:pPr>
              <w:rPr>
                <w:sz w:val="20"/>
              </w:rPr>
            </w:pPr>
            <w:r w:rsidRPr="00DF1A0B">
              <w:rPr>
                <w:sz w:val="20"/>
              </w:rPr>
              <w:t>Stojevski Darko</w:t>
            </w:r>
          </w:p>
        </w:tc>
        <w:tc>
          <w:tcPr>
            <w:tcW w:w="3544" w:type="dxa"/>
          </w:tcPr>
          <w:p w14:paraId="578948DB" w14:textId="77777777" w:rsidR="00DF1A0B" w:rsidRPr="00DF1A0B" w:rsidRDefault="00DF1A0B" w:rsidP="00D53376">
            <w:pPr>
              <w:rPr>
                <w:sz w:val="20"/>
              </w:rPr>
            </w:pPr>
            <w:r w:rsidRPr="00DF1A0B">
              <w:rPr>
                <w:sz w:val="20"/>
              </w:rPr>
              <w:t>Zaštita na radu</w:t>
            </w:r>
          </w:p>
        </w:tc>
        <w:tc>
          <w:tcPr>
            <w:tcW w:w="1418" w:type="dxa"/>
          </w:tcPr>
          <w:p w14:paraId="48BCEF32" w14:textId="77777777" w:rsidR="00DF1A0B" w:rsidRPr="00DF1A0B" w:rsidRDefault="00DF1A0B" w:rsidP="00D53376">
            <w:pPr>
              <w:jc w:val="center"/>
              <w:rPr>
                <w:sz w:val="20"/>
              </w:rPr>
            </w:pPr>
            <w:r w:rsidRPr="00DF1A0B">
              <w:rPr>
                <w:sz w:val="20"/>
              </w:rPr>
              <w:t>35</w:t>
            </w:r>
          </w:p>
        </w:tc>
        <w:tc>
          <w:tcPr>
            <w:tcW w:w="1417" w:type="dxa"/>
          </w:tcPr>
          <w:p w14:paraId="133131C0" w14:textId="77777777" w:rsidR="00DF1A0B" w:rsidRPr="00DF1A0B" w:rsidRDefault="00DF1A0B" w:rsidP="00D53376">
            <w:pPr>
              <w:jc w:val="center"/>
              <w:rPr>
                <w:sz w:val="20"/>
              </w:rPr>
            </w:pPr>
          </w:p>
        </w:tc>
      </w:tr>
      <w:tr w:rsidR="00DF1A0B" w:rsidRPr="00DF1A0B" w14:paraId="6761993E" w14:textId="77777777" w:rsidTr="00D53376">
        <w:tc>
          <w:tcPr>
            <w:tcW w:w="2943" w:type="dxa"/>
          </w:tcPr>
          <w:p w14:paraId="13AF47D2" w14:textId="77777777" w:rsidR="00DF1A0B" w:rsidRPr="00DF1A0B" w:rsidRDefault="00DF1A0B" w:rsidP="00D53376">
            <w:pPr>
              <w:rPr>
                <w:sz w:val="20"/>
              </w:rPr>
            </w:pPr>
            <w:r w:rsidRPr="00DF1A0B">
              <w:rPr>
                <w:sz w:val="20"/>
              </w:rPr>
              <w:t>Bandić Margareta</w:t>
            </w:r>
          </w:p>
        </w:tc>
        <w:tc>
          <w:tcPr>
            <w:tcW w:w="3544" w:type="dxa"/>
          </w:tcPr>
          <w:p w14:paraId="46630CDE" w14:textId="77777777" w:rsidR="00DF1A0B" w:rsidRPr="00DF1A0B" w:rsidRDefault="00DF1A0B" w:rsidP="00D53376">
            <w:pPr>
              <w:rPr>
                <w:sz w:val="20"/>
              </w:rPr>
            </w:pPr>
            <w:r w:rsidRPr="00DF1A0B">
              <w:rPr>
                <w:sz w:val="20"/>
              </w:rPr>
              <w:t>Tehničko crtanje i nacrtna geometrija</w:t>
            </w:r>
          </w:p>
        </w:tc>
        <w:tc>
          <w:tcPr>
            <w:tcW w:w="1418" w:type="dxa"/>
          </w:tcPr>
          <w:p w14:paraId="60F188B9" w14:textId="77777777" w:rsidR="00DF1A0B" w:rsidRPr="00DF1A0B" w:rsidRDefault="00DF1A0B" w:rsidP="00D53376">
            <w:pPr>
              <w:jc w:val="center"/>
              <w:rPr>
                <w:sz w:val="20"/>
              </w:rPr>
            </w:pPr>
            <w:r w:rsidRPr="00DF1A0B">
              <w:rPr>
                <w:sz w:val="20"/>
              </w:rPr>
              <w:t>70</w:t>
            </w:r>
          </w:p>
        </w:tc>
        <w:tc>
          <w:tcPr>
            <w:tcW w:w="1417" w:type="dxa"/>
          </w:tcPr>
          <w:p w14:paraId="2D170683" w14:textId="77777777" w:rsidR="00DF1A0B" w:rsidRPr="00DF1A0B" w:rsidRDefault="00DF1A0B" w:rsidP="00D53376">
            <w:pPr>
              <w:jc w:val="center"/>
              <w:rPr>
                <w:sz w:val="20"/>
              </w:rPr>
            </w:pPr>
          </w:p>
        </w:tc>
      </w:tr>
      <w:tr w:rsidR="00DF1A0B" w:rsidRPr="00DF1A0B" w14:paraId="4BAE240D" w14:textId="77777777" w:rsidTr="00D53376">
        <w:tc>
          <w:tcPr>
            <w:tcW w:w="2943" w:type="dxa"/>
          </w:tcPr>
          <w:p w14:paraId="2640CE92" w14:textId="77777777" w:rsidR="00DF1A0B" w:rsidRPr="00DF1A0B" w:rsidRDefault="00DF1A0B" w:rsidP="00D53376">
            <w:pPr>
              <w:rPr>
                <w:sz w:val="20"/>
              </w:rPr>
            </w:pPr>
            <w:r w:rsidRPr="00DF1A0B">
              <w:rPr>
                <w:sz w:val="20"/>
              </w:rPr>
              <w:t>Kolundžić Tutić Jasmina</w:t>
            </w:r>
          </w:p>
        </w:tc>
        <w:tc>
          <w:tcPr>
            <w:tcW w:w="3544" w:type="dxa"/>
          </w:tcPr>
          <w:p w14:paraId="1F4171DC" w14:textId="77777777" w:rsidR="00DF1A0B" w:rsidRPr="00DF1A0B" w:rsidRDefault="00DF1A0B" w:rsidP="00D53376">
            <w:pPr>
              <w:rPr>
                <w:sz w:val="20"/>
              </w:rPr>
            </w:pPr>
            <w:r w:rsidRPr="00DF1A0B">
              <w:rPr>
                <w:sz w:val="20"/>
              </w:rPr>
              <w:t>Izborna nastava - Genetika</w:t>
            </w:r>
          </w:p>
        </w:tc>
        <w:tc>
          <w:tcPr>
            <w:tcW w:w="1418" w:type="dxa"/>
          </w:tcPr>
          <w:p w14:paraId="2CB9CEF4" w14:textId="77777777" w:rsidR="00DF1A0B" w:rsidRPr="00DF1A0B" w:rsidRDefault="00DF1A0B" w:rsidP="00D53376">
            <w:pPr>
              <w:jc w:val="center"/>
              <w:rPr>
                <w:sz w:val="20"/>
              </w:rPr>
            </w:pPr>
            <w:r w:rsidRPr="00DF1A0B">
              <w:rPr>
                <w:sz w:val="20"/>
              </w:rPr>
              <w:t>70</w:t>
            </w:r>
          </w:p>
        </w:tc>
        <w:tc>
          <w:tcPr>
            <w:tcW w:w="1417" w:type="dxa"/>
          </w:tcPr>
          <w:p w14:paraId="6F452BCC" w14:textId="77777777" w:rsidR="00DF1A0B" w:rsidRPr="00DF1A0B" w:rsidRDefault="00DF1A0B" w:rsidP="00D53376">
            <w:pPr>
              <w:jc w:val="center"/>
              <w:rPr>
                <w:sz w:val="20"/>
              </w:rPr>
            </w:pPr>
          </w:p>
        </w:tc>
      </w:tr>
    </w:tbl>
    <w:p w14:paraId="72A9D2C6" w14:textId="77777777" w:rsidR="00CC625C" w:rsidRPr="00CC625C" w:rsidRDefault="00CC625C" w:rsidP="00CC625C">
      <w:pPr>
        <w:rPr>
          <w:b/>
          <w:szCs w:val="24"/>
        </w:rPr>
      </w:pPr>
    </w:p>
    <w:p w14:paraId="7807DDC7" w14:textId="77777777" w:rsidR="00CC625C" w:rsidRPr="00CC625C" w:rsidRDefault="00CC625C" w:rsidP="00CC625C">
      <w:pPr>
        <w:rPr>
          <w:b/>
          <w:szCs w:val="24"/>
        </w:rPr>
      </w:pPr>
      <w:r w:rsidRPr="00CC625C">
        <w:rPr>
          <w:b/>
          <w:szCs w:val="24"/>
        </w:rPr>
        <w:t>RAZRED:</w:t>
      </w:r>
      <w:r w:rsidRPr="00CC625C">
        <w:rPr>
          <w:szCs w:val="24"/>
        </w:rPr>
        <w:t xml:space="preserve"> </w:t>
      </w:r>
      <w:r w:rsidR="00B93C53">
        <w:rPr>
          <w:b/>
          <w:szCs w:val="24"/>
        </w:rPr>
        <w:t>2. š</w:t>
      </w:r>
      <w:r w:rsidRPr="00CC625C">
        <w:rPr>
          <w:b/>
          <w:szCs w:val="24"/>
        </w:rPr>
        <w:t>umarski tehničar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418"/>
        <w:gridCol w:w="1417"/>
      </w:tblGrid>
      <w:tr w:rsidR="00965E2F" w:rsidRPr="00965E2F" w14:paraId="2A551C8D" w14:textId="77777777" w:rsidTr="00D53376">
        <w:tc>
          <w:tcPr>
            <w:tcW w:w="3085" w:type="dxa"/>
            <w:vMerge w:val="restart"/>
          </w:tcPr>
          <w:p w14:paraId="60D41234" w14:textId="77777777" w:rsidR="00965E2F" w:rsidRPr="00965E2F" w:rsidRDefault="00965E2F" w:rsidP="00D53376">
            <w:pPr>
              <w:jc w:val="center"/>
              <w:rPr>
                <w:sz w:val="20"/>
              </w:rPr>
            </w:pPr>
          </w:p>
          <w:p w14:paraId="42CB38EC" w14:textId="77777777" w:rsidR="00965E2F" w:rsidRPr="00965E2F" w:rsidRDefault="007411F8" w:rsidP="00D53376">
            <w:pPr>
              <w:jc w:val="center"/>
              <w:rPr>
                <w:sz w:val="20"/>
              </w:rPr>
            </w:pPr>
            <w:r w:rsidRPr="007411F8">
              <w:rPr>
                <w:b/>
                <w:sz w:val="20"/>
              </w:rPr>
              <w:t>NASTAVNIK</w:t>
            </w:r>
          </w:p>
        </w:tc>
        <w:tc>
          <w:tcPr>
            <w:tcW w:w="3402" w:type="dxa"/>
            <w:vMerge w:val="restart"/>
          </w:tcPr>
          <w:p w14:paraId="09537C05" w14:textId="77777777" w:rsidR="00965E2F" w:rsidRPr="00965E2F" w:rsidRDefault="00965E2F" w:rsidP="00D53376">
            <w:pPr>
              <w:jc w:val="center"/>
              <w:rPr>
                <w:sz w:val="20"/>
              </w:rPr>
            </w:pPr>
          </w:p>
          <w:p w14:paraId="62C98DD4" w14:textId="77777777" w:rsidR="00965E2F" w:rsidRPr="00965E2F" w:rsidRDefault="00965E2F" w:rsidP="00D53376">
            <w:pPr>
              <w:jc w:val="center"/>
              <w:rPr>
                <w:b/>
                <w:sz w:val="20"/>
              </w:rPr>
            </w:pPr>
            <w:r w:rsidRPr="00965E2F">
              <w:rPr>
                <w:b/>
                <w:sz w:val="20"/>
              </w:rPr>
              <w:t>NASTAVNI PREDMET</w:t>
            </w:r>
          </w:p>
        </w:tc>
        <w:tc>
          <w:tcPr>
            <w:tcW w:w="2835" w:type="dxa"/>
            <w:gridSpan w:val="2"/>
          </w:tcPr>
          <w:p w14:paraId="6952D8D4" w14:textId="77777777" w:rsidR="00965E2F" w:rsidRPr="00965E2F" w:rsidRDefault="00965E2F" w:rsidP="00D53376">
            <w:pPr>
              <w:jc w:val="center"/>
              <w:rPr>
                <w:b/>
                <w:sz w:val="20"/>
              </w:rPr>
            </w:pPr>
            <w:r w:rsidRPr="00965E2F">
              <w:rPr>
                <w:b/>
                <w:sz w:val="20"/>
              </w:rPr>
              <w:t>BROJ SATI (godišnje)</w:t>
            </w:r>
          </w:p>
        </w:tc>
      </w:tr>
      <w:tr w:rsidR="00965E2F" w:rsidRPr="00965E2F" w14:paraId="2D20CEA4" w14:textId="77777777" w:rsidTr="00D53376">
        <w:tc>
          <w:tcPr>
            <w:tcW w:w="3085" w:type="dxa"/>
            <w:vMerge/>
          </w:tcPr>
          <w:p w14:paraId="1E351767" w14:textId="77777777" w:rsidR="00965E2F" w:rsidRPr="00965E2F" w:rsidRDefault="00965E2F" w:rsidP="00D53376">
            <w:pPr>
              <w:rPr>
                <w:sz w:val="20"/>
              </w:rPr>
            </w:pPr>
          </w:p>
        </w:tc>
        <w:tc>
          <w:tcPr>
            <w:tcW w:w="3402" w:type="dxa"/>
            <w:vMerge/>
          </w:tcPr>
          <w:p w14:paraId="75CF9D83" w14:textId="77777777" w:rsidR="00965E2F" w:rsidRPr="00965E2F" w:rsidRDefault="00965E2F" w:rsidP="00D53376">
            <w:pPr>
              <w:rPr>
                <w:sz w:val="20"/>
              </w:rPr>
            </w:pPr>
          </w:p>
        </w:tc>
        <w:tc>
          <w:tcPr>
            <w:tcW w:w="1418" w:type="dxa"/>
          </w:tcPr>
          <w:p w14:paraId="38DA954A" w14:textId="77777777" w:rsidR="00965E2F" w:rsidRPr="00965E2F" w:rsidRDefault="00965E2F" w:rsidP="00D53376">
            <w:pPr>
              <w:rPr>
                <w:b/>
                <w:sz w:val="20"/>
              </w:rPr>
            </w:pPr>
            <w:r w:rsidRPr="00965E2F">
              <w:rPr>
                <w:b/>
                <w:sz w:val="20"/>
              </w:rPr>
              <w:t>TEORIJE</w:t>
            </w:r>
          </w:p>
        </w:tc>
        <w:tc>
          <w:tcPr>
            <w:tcW w:w="1417" w:type="dxa"/>
          </w:tcPr>
          <w:p w14:paraId="349E0489" w14:textId="77777777" w:rsidR="00965E2F" w:rsidRPr="00965E2F" w:rsidRDefault="00965E2F" w:rsidP="00D53376">
            <w:pPr>
              <w:rPr>
                <w:b/>
                <w:sz w:val="20"/>
              </w:rPr>
            </w:pPr>
            <w:r w:rsidRPr="00965E2F">
              <w:rPr>
                <w:b/>
                <w:sz w:val="20"/>
              </w:rPr>
              <w:t>VJEŽBI</w:t>
            </w:r>
          </w:p>
        </w:tc>
      </w:tr>
      <w:tr w:rsidR="00965E2F" w:rsidRPr="00965E2F" w14:paraId="4081F821" w14:textId="77777777" w:rsidTr="00D53376">
        <w:tc>
          <w:tcPr>
            <w:tcW w:w="3085" w:type="dxa"/>
          </w:tcPr>
          <w:p w14:paraId="5EA43F5F" w14:textId="77777777" w:rsidR="00965E2F" w:rsidRPr="00965E2F" w:rsidRDefault="00965E2F" w:rsidP="00D53376">
            <w:pPr>
              <w:rPr>
                <w:sz w:val="20"/>
              </w:rPr>
            </w:pPr>
            <w:r w:rsidRPr="00965E2F">
              <w:rPr>
                <w:sz w:val="20"/>
              </w:rPr>
              <w:t>Babić Izabela</w:t>
            </w:r>
          </w:p>
        </w:tc>
        <w:tc>
          <w:tcPr>
            <w:tcW w:w="3402" w:type="dxa"/>
          </w:tcPr>
          <w:p w14:paraId="5E1FF886" w14:textId="77777777" w:rsidR="00965E2F" w:rsidRPr="00965E2F" w:rsidRDefault="00965E2F" w:rsidP="00D53376">
            <w:pPr>
              <w:rPr>
                <w:sz w:val="20"/>
              </w:rPr>
            </w:pPr>
            <w:r w:rsidRPr="00965E2F">
              <w:rPr>
                <w:sz w:val="20"/>
              </w:rPr>
              <w:t>Hrvatski jezik</w:t>
            </w:r>
          </w:p>
        </w:tc>
        <w:tc>
          <w:tcPr>
            <w:tcW w:w="1418" w:type="dxa"/>
          </w:tcPr>
          <w:p w14:paraId="0B8E24CB" w14:textId="77777777" w:rsidR="00965E2F" w:rsidRPr="00965E2F" w:rsidRDefault="00965E2F" w:rsidP="00D53376">
            <w:pPr>
              <w:jc w:val="center"/>
              <w:rPr>
                <w:sz w:val="20"/>
              </w:rPr>
            </w:pPr>
            <w:r w:rsidRPr="00965E2F">
              <w:rPr>
                <w:sz w:val="20"/>
              </w:rPr>
              <w:t>105</w:t>
            </w:r>
          </w:p>
        </w:tc>
        <w:tc>
          <w:tcPr>
            <w:tcW w:w="1417" w:type="dxa"/>
          </w:tcPr>
          <w:p w14:paraId="672639BD" w14:textId="77777777" w:rsidR="00965E2F" w:rsidRPr="00965E2F" w:rsidRDefault="00965E2F" w:rsidP="00D53376">
            <w:pPr>
              <w:jc w:val="center"/>
              <w:rPr>
                <w:sz w:val="20"/>
              </w:rPr>
            </w:pPr>
          </w:p>
        </w:tc>
      </w:tr>
      <w:tr w:rsidR="00965E2F" w:rsidRPr="00965E2F" w14:paraId="24D6A640" w14:textId="77777777" w:rsidTr="00D53376">
        <w:tc>
          <w:tcPr>
            <w:tcW w:w="3085" w:type="dxa"/>
          </w:tcPr>
          <w:p w14:paraId="5518D61D" w14:textId="77777777" w:rsidR="00965E2F" w:rsidRPr="00965E2F" w:rsidRDefault="00965E2F" w:rsidP="00D53376">
            <w:pPr>
              <w:rPr>
                <w:sz w:val="20"/>
              </w:rPr>
            </w:pPr>
            <w:r w:rsidRPr="00965E2F">
              <w:rPr>
                <w:sz w:val="20"/>
              </w:rPr>
              <w:t>Strija Irina/ Dvoržak Jasna</w:t>
            </w:r>
          </w:p>
        </w:tc>
        <w:tc>
          <w:tcPr>
            <w:tcW w:w="3402" w:type="dxa"/>
          </w:tcPr>
          <w:p w14:paraId="34DB055B" w14:textId="77777777" w:rsidR="00965E2F" w:rsidRPr="00965E2F" w:rsidRDefault="00965E2F" w:rsidP="00D53376">
            <w:pPr>
              <w:rPr>
                <w:sz w:val="20"/>
              </w:rPr>
            </w:pPr>
            <w:r w:rsidRPr="00965E2F">
              <w:rPr>
                <w:sz w:val="20"/>
              </w:rPr>
              <w:t>Njemački / Engleski jezik</w:t>
            </w:r>
          </w:p>
        </w:tc>
        <w:tc>
          <w:tcPr>
            <w:tcW w:w="1418" w:type="dxa"/>
          </w:tcPr>
          <w:p w14:paraId="51694056" w14:textId="77777777" w:rsidR="00965E2F" w:rsidRPr="00965E2F" w:rsidRDefault="00965E2F" w:rsidP="00D53376">
            <w:pPr>
              <w:jc w:val="center"/>
              <w:rPr>
                <w:sz w:val="20"/>
              </w:rPr>
            </w:pPr>
            <w:r w:rsidRPr="00965E2F">
              <w:rPr>
                <w:sz w:val="20"/>
              </w:rPr>
              <w:t>70</w:t>
            </w:r>
          </w:p>
        </w:tc>
        <w:tc>
          <w:tcPr>
            <w:tcW w:w="1417" w:type="dxa"/>
          </w:tcPr>
          <w:p w14:paraId="4DD5F9A2" w14:textId="77777777" w:rsidR="00965E2F" w:rsidRPr="00965E2F" w:rsidRDefault="00965E2F" w:rsidP="00D53376">
            <w:pPr>
              <w:jc w:val="center"/>
              <w:rPr>
                <w:sz w:val="20"/>
              </w:rPr>
            </w:pPr>
          </w:p>
        </w:tc>
      </w:tr>
      <w:tr w:rsidR="00965E2F" w:rsidRPr="00965E2F" w14:paraId="3D884831" w14:textId="77777777" w:rsidTr="00D53376">
        <w:tc>
          <w:tcPr>
            <w:tcW w:w="3085" w:type="dxa"/>
          </w:tcPr>
          <w:p w14:paraId="59B4BC64" w14:textId="77777777" w:rsidR="00965E2F" w:rsidRPr="00965E2F" w:rsidRDefault="00965E2F" w:rsidP="00D53376">
            <w:pPr>
              <w:rPr>
                <w:sz w:val="20"/>
              </w:rPr>
            </w:pPr>
            <w:r w:rsidRPr="00965E2F">
              <w:rPr>
                <w:sz w:val="20"/>
              </w:rPr>
              <w:t>Samac Zdravko</w:t>
            </w:r>
          </w:p>
        </w:tc>
        <w:tc>
          <w:tcPr>
            <w:tcW w:w="3402" w:type="dxa"/>
          </w:tcPr>
          <w:p w14:paraId="05AC2BB0" w14:textId="77777777" w:rsidR="00965E2F" w:rsidRPr="00965E2F" w:rsidRDefault="00965E2F" w:rsidP="00D53376">
            <w:pPr>
              <w:rPr>
                <w:sz w:val="20"/>
              </w:rPr>
            </w:pPr>
            <w:r w:rsidRPr="00965E2F">
              <w:rPr>
                <w:sz w:val="20"/>
              </w:rPr>
              <w:t>Povijest</w:t>
            </w:r>
          </w:p>
        </w:tc>
        <w:tc>
          <w:tcPr>
            <w:tcW w:w="1418" w:type="dxa"/>
          </w:tcPr>
          <w:p w14:paraId="3914ACDF" w14:textId="77777777" w:rsidR="00965E2F" w:rsidRPr="00965E2F" w:rsidRDefault="00965E2F" w:rsidP="00D53376">
            <w:pPr>
              <w:jc w:val="center"/>
              <w:rPr>
                <w:sz w:val="20"/>
              </w:rPr>
            </w:pPr>
            <w:r w:rsidRPr="00965E2F">
              <w:rPr>
                <w:sz w:val="20"/>
              </w:rPr>
              <w:t>70</w:t>
            </w:r>
          </w:p>
        </w:tc>
        <w:tc>
          <w:tcPr>
            <w:tcW w:w="1417" w:type="dxa"/>
          </w:tcPr>
          <w:p w14:paraId="6938A7BF" w14:textId="77777777" w:rsidR="00965E2F" w:rsidRPr="00965E2F" w:rsidRDefault="00965E2F" w:rsidP="00D53376">
            <w:pPr>
              <w:jc w:val="center"/>
              <w:rPr>
                <w:sz w:val="20"/>
              </w:rPr>
            </w:pPr>
          </w:p>
        </w:tc>
      </w:tr>
      <w:tr w:rsidR="00965E2F" w:rsidRPr="00965E2F" w14:paraId="682989CA" w14:textId="77777777" w:rsidTr="00D53376">
        <w:tc>
          <w:tcPr>
            <w:tcW w:w="3085" w:type="dxa"/>
          </w:tcPr>
          <w:p w14:paraId="304658AB" w14:textId="77777777" w:rsidR="00965E2F" w:rsidRPr="00965E2F" w:rsidRDefault="00965E2F" w:rsidP="00D53376">
            <w:pPr>
              <w:rPr>
                <w:sz w:val="20"/>
              </w:rPr>
            </w:pPr>
            <w:r w:rsidRPr="00965E2F">
              <w:rPr>
                <w:sz w:val="20"/>
              </w:rPr>
              <w:t>Bobanac Anita</w:t>
            </w:r>
          </w:p>
        </w:tc>
        <w:tc>
          <w:tcPr>
            <w:tcW w:w="3402" w:type="dxa"/>
          </w:tcPr>
          <w:p w14:paraId="15C45BEF" w14:textId="77777777" w:rsidR="00965E2F" w:rsidRPr="00965E2F" w:rsidRDefault="00965E2F" w:rsidP="00D53376">
            <w:pPr>
              <w:rPr>
                <w:sz w:val="20"/>
              </w:rPr>
            </w:pPr>
            <w:r w:rsidRPr="00965E2F">
              <w:rPr>
                <w:sz w:val="20"/>
              </w:rPr>
              <w:t>Geografija</w:t>
            </w:r>
          </w:p>
        </w:tc>
        <w:tc>
          <w:tcPr>
            <w:tcW w:w="1418" w:type="dxa"/>
          </w:tcPr>
          <w:p w14:paraId="2907A210" w14:textId="77777777" w:rsidR="00965E2F" w:rsidRPr="00965E2F" w:rsidRDefault="00965E2F" w:rsidP="00D53376">
            <w:pPr>
              <w:jc w:val="center"/>
              <w:rPr>
                <w:sz w:val="20"/>
              </w:rPr>
            </w:pPr>
            <w:r w:rsidRPr="00965E2F">
              <w:rPr>
                <w:sz w:val="20"/>
              </w:rPr>
              <w:t>35</w:t>
            </w:r>
          </w:p>
        </w:tc>
        <w:tc>
          <w:tcPr>
            <w:tcW w:w="1417" w:type="dxa"/>
          </w:tcPr>
          <w:p w14:paraId="24E1092B" w14:textId="77777777" w:rsidR="00965E2F" w:rsidRPr="00965E2F" w:rsidRDefault="00965E2F" w:rsidP="00D53376">
            <w:pPr>
              <w:jc w:val="center"/>
              <w:rPr>
                <w:sz w:val="20"/>
              </w:rPr>
            </w:pPr>
          </w:p>
        </w:tc>
      </w:tr>
      <w:tr w:rsidR="00965E2F" w:rsidRPr="00965E2F" w14:paraId="4C941793" w14:textId="77777777" w:rsidTr="00D53376">
        <w:tc>
          <w:tcPr>
            <w:tcW w:w="3085" w:type="dxa"/>
          </w:tcPr>
          <w:p w14:paraId="1C97FC0D" w14:textId="77777777" w:rsidR="00965E2F" w:rsidRPr="00965E2F" w:rsidRDefault="00965E2F" w:rsidP="00D53376">
            <w:pPr>
              <w:rPr>
                <w:sz w:val="20"/>
              </w:rPr>
            </w:pPr>
            <w:r w:rsidRPr="00965E2F">
              <w:rPr>
                <w:sz w:val="20"/>
              </w:rPr>
              <w:t>Radić Antun</w:t>
            </w:r>
          </w:p>
        </w:tc>
        <w:tc>
          <w:tcPr>
            <w:tcW w:w="3402" w:type="dxa"/>
          </w:tcPr>
          <w:p w14:paraId="0DAD4742" w14:textId="77777777" w:rsidR="00965E2F" w:rsidRPr="00965E2F" w:rsidRDefault="00965E2F" w:rsidP="00D53376">
            <w:pPr>
              <w:rPr>
                <w:sz w:val="20"/>
              </w:rPr>
            </w:pPr>
            <w:r w:rsidRPr="00965E2F">
              <w:rPr>
                <w:sz w:val="20"/>
              </w:rPr>
              <w:t>Vjeronauk / Etika</w:t>
            </w:r>
          </w:p>
        </w:tc>
        <w:tc>
          <w:tcPr>
            <w:tcW w:w="1418" w:type="dxa"/>
          </w:tcPr>
          <w:p w14:paraId="4B935BDC" w14:textId="77777777" w:rsidR="00965E2F" w:rsidRPr="00965E2F" w:rsidRDefault="00965E2F" w:rsidP="00D53376">
            <w:pPr>
              <w:jc w:val="center"/>
              <w:rPr>
                <w:sz w:val="20"/>
              </w:rPr>
            </w:pPr>
            <w:r w:rsidRPr="00965E2F">
              <w:rPr>
                <w:sz w:val="20"/>
              </w:rPr>
              <w:t>35</w:t>
            </w:r>
          </w:p>
        </w:tc>
        <w:tc>
          <w:tcPr>
            <w:tcW w:w="1417" w:type="dxa"/>
          </w:tcPr>
          <w:p w14:paraId="6F37D931" w14:textId="77777777" w:rsidR="00965E2F" w:rsidRPr="00965E2F" w:rsidRDefault="00965E2F" w:rsidP="00D53376">
            <w:pPr>
              <w:jc w:val="center"/>
              <w:rPr>
                <w:sz w:val="20"/>
              </w:rPr>
            </w:pPr>
          </w:p>
        </w:tc>
      </w:tr>
      <w:tr w:rsidR="00965E2F" w:rsidRPr="00965E2F" w14:paraId="0FA67336" w14:textId="77777777" w:rsidTr="00D53376">
        <w:tc>
          <w:tcPr>
            <w:tcW w:w="3085" w:type="dxa"/>
          </w:tcPr>
          <w:p w14:paraId="68593618" w14:textId="77777777" w:rsidR="00965E2F" w:rsidRPr="00965E2F" w:rsidRDefault="00965E2F" w:rsidP="00D53376">
            <w:pPr>
              <w:rPr>
                <w:sz w:val="20"/>
              </w:rPr>
            </w:pPr>
            <w:r w:rsidRPr="00965E2F">
              <w:rPr>
                <w:sz w:val="20"/>
              </w:rPr>
              <w:t>Smiljanec Matej</w:t>
            </w:r>
          </w:p>
        </w:tc>
        <w:tc>
          <w:tcPr>
            <w:tcW w:w="3402" w:type="dxa"/>
          </w:tcPr>
          <w:p w14:paraId="417D32CD" w14:textId="77777777" w:rsidR="00965E2F" w:rsidRPr="00965E2F" w:rsidRDefault="00965E2F" w:rsidP="00D53376">
            <w:pPr>
              <w:rPr>
                <w:sz w:val="20"/>
              </w:rPr>
            </w:pPr>
            <w:r w:rsidRPr="00965E2F">
              <w:rPr>
                <w:sz w:val="20"/>
              </w:rPr>
              <w:t>Tjelesna i zdravstvena kultura</w:t>
            </w:r>
          </w:p>
        </w:tc>
        <w:tc>
          <w:tcPr>
            <w:tcW w:w="1418" w:type="dxa"/>
          </w:tcPr>
          <w:p w14:paraId="7B12B484" w14:textId="77777777" w:rsidR="00965E2F" w:rsidRPr="00965E2F" w:rsidRDefault="00965E2F" w:rsidP="00D53376">
            <w:pPr>
              <w:jc w:val="center"/>
              <w:rPr>
                <w:sz w:val="20"/>
              </w:rPr>
            </w:pPr>
            <w:r w:rsidRPr="00965E2F">
              <w:rPr>
                <w:sz w:val="20"/>
              </w:rPr>
              <w:t>70</w:t>
            </w:r>
          </w:p>
        </w:tc>
        <w:tc>
          <w:tcPr>
            <w:tcW w:w="1417" w:type="dxa"/>
          </w:tcPr>
          <w:p w14:paraId="17A42830" w14:textId="77777777" w:rsidR="00965E2F" w:rsidRPr="00965E2F" w:rsidRDefault="00965E2F" w:rsidP="00D53376">
            <w:pPr>
              <w:jc w:val="center"/>
              <w:rPr>
                <w:sz w:val="20"/>
              </w:rPr>
            </w:pPr>
          </w:p>
        </w:tc>
      </w:tr>
      <w:tr w:rsidR="00965E2F" w:rsidRPr="00965E2F" w14:paraId="334B0B36" w14:textId="77777777" w:rsidTr="00D53376">
        <w:tc>
          <w:tcPr>
            <w:tcW w:w="3085" w:type="dxa"/>
          </w:tcPr>
          <w:p w14:paraId="7F9E93D0" w14:textId="77777777" w:rsidR="00965E2F" w:rsidRPr="00965E2F" w:rsidRDefault="00965E2F" w:rsidP="00D53376">
            <w:pPr>
              <w:rPr>
                <w:sz w:val="20"/>
              </w:rPr>
            </w:pPr>
            <w:r w:rsidRPr="00965E2F">
              <w:rPr>
                <w:sz w:val="20"/>
              </w:rPr>
              <w:t>Hižman-Tržić Vlatka</w:t>
            </w:r>
          </w:p>
        </w:tc>
        <w:tc>
          <w:tcPr>
            <w:tcW w:w="3402" w:type="dxa"/>
          </w:tcPr>
          <w:p w14:paraId="0199916C" w14:textId="77777777" w:rsidR="00965E2F" w:rsidRPr="00965E2F" w:rsidRDefault="00965E2F" w:rsidP="00D53376">
            <w:pPr>
              <w:rPr>
                <w:sz w:val="20"/>
              </w:rPr>
            </w:pPr>
            <w:r w:rsidRPr="00965E2F">
              <w:rPr>
                <w:sz w:val="20"/>
              </w:rPr>
              <w:t>Matematika</w:t>
            </w:r>
          </w:p>
        </w:tc>
        <w:tc>
          <w:tcPr>
            <w:tcW w:w="1418" w:type="dxa"/>
          </w:tcPr>
          <w:p w14:paraId="7B6C7D46" w14:textId="77777777" w:rsidR="00965E2F" w:rsidRPr="00965E2F" w:rsidRDefault="00965E2F" w:rsidP="00D53376">
            <w:pPr>
              <w:jc w:val="center"/>
              <w:rPr>
                <w:sz w:val="20"/>
              </w:rPr>
            </w:pPr>
            <w:r w:rsidRPr="00965E2F">
              <w:rPr>
                <w:sz w:val="20"/>
              </w:rPr>
              <w:t>70</w:t>
            </w:r>
          </w:p>
        </w:tc>
        <w:tc>
          <w:tcPr>
            <w:tcW w:w="1417" w:type="dxa"/>
          </w:tcPr>
          <w:p w14:paraId="0C0EEA9C" w14:textId="77777777" w:rsidR="00965E2F" w:rsidRPr="00965E2F" w:rsidRDefault="00965E2F" w:rsidP="00D53376">
            <w:pPr>
              <w:jc w:val="center"/>
              <w:rPr>
                <w:sz w:val="20"/>
              </w:rPr>
            </w:pPr>
          </w:p>
        </w:tc>
      </w:tr>
      <w:tr w:rsidR="00965E2F" w:rsidRPr="00965E2F" w14:paraId="67AAF595" w14:textId="77777777" w:rsidTr="00D53376">
        <w:tc>
          <w:tcPr>
            <w:tcW w:w="3085" w:type="dxa"/>
          </w:tcPr>
          <w:p w14:paraId="60F9D45B" w14:textId="77777777" w:rsidR="00965E2F" w:rsidRPr="00965E2F" w:rsidRDefault="00965E2F" w:rsidP="00D53376">
            <w:pPr>
              <w:rPr>
                <w:sz w:val="20"/>
              </w:rPr>
            </w:pPr>
            <w:r w:rsidRPr="00965E2F">
              <w:rPr>
                <w:sz w:val="20"/>
              </w:rPr>
              <w:t>Stipandić Marko</w:t>
            </w:r>
          </w:p>
        </w:tc>
        <w:tc>
          <w:tcPr>
            <w:tcW w:w="3402" w:type="dxa"/>
          </w:tcPr>
          <w:p w14:paraId="6B549AAC" w14:textId="77777777" w:rsidR="00965E2F" w:rsidRPr="00965E2F" w:rsidRDefault="00965E2F" w:rsidP="00D53376">
            <w:pPr>
              <w:rPr>
                <w:sz w:val="20"/>
              </w:rPr>
            </w:pPr>
            <w:r w:rsidRPr="00965E2F">
              <w:rPr>
                <w:sz w:val="20"/>
              </w:rPr>
              <w:t>Fizika</w:t>
            </w:r>
          </w:p>
        </w:tc>
        <w:tc>
          <w:tcPr>
            <w:tcW w:w="1418" w:type="dxa"/>
          </w:tcPr>
          <w:p w14:paraId="27BE9CBE" w14:textId="77777777" w:rsidR="00965E2F" w:rsidRPr="00965E2F" w:rsidRDefault="00965E2F" w:rsidP="00D53376">
            <w:pPr>
              <w:jc w:val="center"/>
              <w:rPr>
                <w:sz w:val="20"/>
              </w:rPr>
            </w:pPr>
            <w:r w:rsidRPr="00965E2F">
              <w:rPr>
                <w:sz w:val="20"/>
              </w:rPr>
              <w:t>70</w:t>
            </w:r>
          </w:p>
        </w:tc>
        <w:tc>
          <w:tcPr>
            <w:tcW w:w="1417" w:type="dxa"/>
          </w:tcPr>
          <w:p w14:paraId="568FD9FF" w14:textId="77777777" w:rsidR="00965E2F" w:rsidRPr="00965E2F" w:rsidRDefault="00965E2F" w:rsidP="00D53376">
            <w:pPr>
              <w:jc w:val="center"/>
              <w:rPr>
                <w:sz w:val="20"/>
              </w:rPr>
            </w:pPr>
          </w:p>
        </w:tc>
      </w:tr>
      <w:tr w:rsidR="00965E2F" w:rsidRPr="00965E2F" w14:paraId="17E62FD7" w14:textId="77777777" w:rsidTr="00D53376">
        <w:tc>
          <w:tcPr>
            <w:tcW w:w="3085" w:type="dxa"/>
          </w:tcPr>
          <w:p w14:paraId="249C4F30" w14:textId="77777777" w:rsidR="00965E2F" w:rsidRPr="00965E2F" w:rsidRDefault="00965E2F" w:rsidP="00D53376">
            <w:pPr>
              <w:rPr>
                <w:sz w:val="20"/>
              </w:rPr>
            </w:pPr>
            <w:r w:rsidRPr="00965E2F">
              <w:rPr>
                <w:sz w:val="20"/>
              </w:rPr>
              <w:t>Božičko Fidušek Snježana</w:t>
            </w:r>
          </w:p>
        </w:tc>
        <w:tc>
          <w:tcPr>
            <w:tcW w:w="3402" w:type="dxa"/>
          </w:tcPr>
          <w:p w14:paraId="1B96BA28" w14:textId="77777777" w:rsidR="00965E2F" w:rsidRPr="00965E2F" w:rsidRDefault="00965E2F" w:rsidP="00D53376">
            <w:pPr>
              <w:rPr>
                <w:sz w:val="20"/>
              </w:rPr>
            </w:pPr>
            <w:r w:rsidRPr="00965E2F">
              <w:rPr>
                <w:sz w:val="20"/>
              </w:rPr>
              <w:t>Kemija</w:t>
            </w:r>
          </w:p>
        </w:tc>
        <w:tc>
          <w:tcPr>
            <w:tcW w:w="1418" w:type="dxa"/>
          </w:tcPr>
          <w:p w14:paraId="00706295" w14:textId="77777777" w:rsidR="00965E2F" w:rsidRPr="00965E2F" w:rsidRDefault="00965E2F" w:rsidP="00D53376">
            <w:pPr>
              <w:jc w:val="center"/>
              <w:rPr>
                <w:sz w:val="20"/>
              </w:rPr>
            </w:pPr>
            <w:r w:rsidRPr="00965E2F">
              <w:rPr>
                <w:sz w:val="20"/>
              </w:rPr>
              <w:t>70</w:t>
            </w:r>
          </w:p>
        </w:tc>
        <w:tc>
          <w:tcPr>
            <w:tcW w:w="1417" w:type="dxa"/>
          </w:tcPr>
          <w:p w14:paraId="72829DA1" w14:textId="77777777" w:rsidR="00965E2F" w:rsidRPr="00965E2F" w:rsidRDefault="00965E2F" w:rsidP="00D53376">
            <w:pPr>
              <w:jc w:val="center"/>
              <w:rPr>
                <w:sz w:val="20"/>
              </w:rPr>
            </w:pPr>
          </w:p>
        </w:tc>
      </w:tr>
      <w:tr w:rsidR="00965E2F" w:rsidRPr="00965E2F" w14:paraId="5C0D322C" w14:textId="77777777" w:rsidTr="00D53376">
        <w:tc>
          <w:tcPr>
            <w:tcW w:w="3085" w:type="dxa"/>
          </w:tcPr>
          <w:p w14:paraId="74C5FDFB" w14:textId="77777777" w:rsidR="00965E2F" w:rsidRPr="00965E2F" w:rsidRDefault="00965E2F" w:rsidP="00D53376">
            <w:pPr>
              <w:rPr>
                <w:sz w:val="20"/>
              </w:rPr>
            </w:pPr>
            <w:r w:rsidRPr="00965E2F">
              <w:rPr>
                <w:sz w:val="20"/>
              </w:rPr>
              <w:t>Lisjak Domagoj</w:t>
            </w:r>
          </w:p>
        </w:tc>
        <w:tc>
          <w:tcPr>
            <w:tcW w:w="3402" w:type="dxa"/>
          </w:tcPr>
          <w:p w14:paraId="6AAD6CD5" w14:textId="77777777" w:rsidR="00965E2F" w:rsidRPr="00965E2F" w:rsidRDefault="00965E2F" w:rsidP="00D53376">
            <w:pPr>
              <w:rPr>
                <w:sz w:val="20"/>
              </w:rPr>
            </w:pPr>
            <w:r w:rsidRPr="00965E2F">
              <w:rPr>
                <w:sz w:val="20"/>
              </w:rPr>
              <w:t>Računalstvo</w:t>
            </w:r>
          </w:p>
        </w:tc>
        <w:tc>
          <w:tcPr>
            <w:tcW w:w="1418" w:type="dxa"/>
          </w:tcPr>
          <w:p w14:paraId="1A3521E4" w14:textId="77777777" w:rsidR="00965E2F" w:rsidRPr="00965E2F" w:rsidRDefault="00965E2F" w:rsidP="00D53376">
            <w:pPr>
              <w:jc w:val="center"/>
              <w:rPr>
                <w:sz w:val="20"/>
              </w:rPr>
            </w:pPr>
            <w:r w:rsidRPr="00965E2F">
              <w:rPr>
                <w:sz w:val="20"/>
              </w:rPr>
              <w:t>35</w:t>
            </w:r>
          </w:p>
        </w:tc>
        <w:tc>
          <w:tcPr>
            <w:tcW w:w="1417" w:type="dxa"/>
          </w:tcPr>
          <w:p w14:paraId="0361DAA2" w14:textId="77777777" w:rsidR="00965E2F" w:rsidRPr="00965E2F" w:rsidRDefault="00965E2F" w:rsidP="00D53376">
            <w:pPr>
              <w:jc w:val="center"/>
              <w:rPr>
                <w:sz w:val="20"/>
              </w:rPr>
            </w:pPr>
            <w:r w:rsidRPr="00965E2F">
              <w:rPr>
                <w:sz w:val="20"/>
              </w:rPr>
              <w:t>35+35</w:t>
            </w:r>
          </w:p>
        </w:tc>
      </w:tr>
      <w:tr w:rsidR="00965E2F" w:rsidRPr="00965E2F" w14:paraId="48154DA9" w14:textId="77777777" w:rsidTr="00D53376">
        <w:tc>
          <w:tcPr>
            <w:tcW w:w="3085" w:type="dxa"/>
          </w:tcPr>
          <w:p w14:paraId="014A9A1B" w14:textId="77777777" w:rsidR="00965E2F" w:rsidRPr="00965E2F" w:rsidRDefault="00965E2F" w:rsidP="00D53376">
            <w:pPr>
              <w:rPr>
                <w:sz w:val="20"/>
              </w:rPr>
            </w:pPr>
            <w:r w:rsidRPr="00965E2F">
              <w:rPr>
                <w:sz w:val="20"/>
              </w:rPr>
              <w:t>Davidović Dino</w:t>
            </w:r>
          </w:p>
        </w:tc>
        <w:tc>
          <w:tcPr>
            <w:tcW w:w="3402" w:type="dxa"/>
          </w:tcPr>
          <w:p w14:paraId="2606A24D" w14:textId="77777777" w:rsidR="00965E2F" w:rsidRPr="00965E2F" w:rsidRDefault="00965E2F" w:rsidP="00D53376">
            <w:pPr>
              <w:rPr>
                <w:sz w:val="20"/>
              </w:rPr>
            </w:pPr>
            <w:r w:rsidRPr="00965E2F">
              <w:rPr>
                <w:sz w:val="20"/>
              </w:rPr>
              <w:t>Dendrologija</w:t>
            </w:r>
          </w:p>
        </w:tc>
        <w:tc>
          <w:tcPr>
            <w:tcW w:w="1418" w:type="dxa"/>
          </w:tcPr>
          <w:p w14:paraId="678D290E" w14:textId="77777777" w:rsidR="00965E2F" w:rsidRPr="00965E2F" w:rsidRDefault="00965E2F" w:rsidP="00D53376">
            <w:pPr>
              <w:jc w:val="center"/>
              <w:rPr>
                <w:sz w:val="20"/>
              </w:rPr>
            </w:pPr>
            <w:r w:rsidRPr="00965E2F">
              <w:rPr>
                <w:sz w:val="20"/>
              </w:rPr>
              <w:t>60</w:t>
            </w:r>
          </w:p>
        </w:tc>
        <w:tc>
          <w:tcPr>
            <w:tcW w:w="1417" w:type="dxa"/>
          </w:tcPr>
          <w:p w14:paraId="2D6CF590" w14:textId="77777777" w:rsidR="00965E2F" w:rsidRPr="00965E2F" w:rsidRDefault="00965E2F" w:rsidP="00D53376">
            <w:pPr>
              <w:jc w:val="center"/>
              <w:rPr>
                <w:sz w:val="20"/>
              </w:rPr>
            </w:pPr>
            <w:r w:rsidRPr="00965E2F">
              <w:rPr>
                <w:sz w:val="20"/>
              </w:rPr>
              <w:t>45+45</w:t>
            </w:r>
          </w:p>
        </w:tc>
      </w:tr>
      <w:tr w:rsidR="00965E2F" w:rsidRPr="00965E2F" w14:paraId="3C5480B7" w14:textId="77777777" w:rsidTr="00D53376">
        <w:tc>
          <w:tcPr>
            <w:tcW w:w="3085" w:type="dxa"/>
          </w:tcPr>
          <w:p w14:paraId="745116A5" w14:textId="77777777" w:rsidR="00965E2F" w:rsidRPr="00965E2F" w:rsidRDefault="00965E2F" w:rsidP="00D53376">
            <w:pPr>
              <w:rPr>
                <w:sz w:val="20"/>
              </w:rPr>
            </w:pPr>
            <w:r w:rsidRPr="00965E2F">
              <w:rPr>
                <w:sz w:val="20"/>
              </w:rPr>
              <w:t>Bandić Margareta</w:t>
            </w:r>
          </w:p>
        </w:tc>
        <w:tc>
          <w:tcPr>
            <w:tcW w:w="3402" w:type="dxa"/>
          </w:tcPr>
          <w:p w14:paraId="65DEB85E" w14:textId="77777777" w:rsidR="00965E2F" w:rsidRPr="00965E2F" w:rsidRDefault="00965E2F" w:rsidP="00D53376">
            <w:pPr>
              <w:rPr>
                <w:sz w:val="20"/>
              </w:rPr>
            </w:pPr>
            <w:r w:rsidRPr="00965E2F">
              <w:rPr>
                <w:sz w:val="20"/>
              </w:rPr>
              <w:t xml:space="preserve">Ekologija </w:t>
            </w:r>
          </w:p>
        </w:tc>
        <w:tc>
          <w:tcPr>
            <w:tcW w:w="1418" w:type="dxa"/>
          </w:tcPr>
          <w:p w14:paraId="2C53D4E0" w14:textId="77777777" w:rsidR="00965E2F" w:rsidRPr="00965E2F" w:rsidRDefault="00965E2F" w:rsidP="00D53376">
            <w:pPr>
              <w:jc w:val="center"/>
              <w:rPr>
                <w:sz w:val="20"/>
              </w:rPr>
            </w:pPr>
            <w:r w:rsidRPr="00965E2F">
              <w:rPr>
                <w:sz w:val="20"/>
              </w:rPr>
              <w:t>40</w:t>
            </w:r>
          </w:p>
        </w:tc>
        <w:tc>
          <w:tcPr>
            <w:tcW w:w="1417" w:type="dxa"/>
          </w:tcPr>
          <w:p w14:paraId="271A7057" w14:textId="77777777" w:rsidR="00965E2F" w:rsidRPr="00965E2F" w:rsidRDefault="00965E2F" w:rsidP="00D53376">
            <w:pPr>
              <w:jc w:val="center"/>
              <w:rPr>
                <w:sz w:val="20"/>
              </w:rPr>
            </w:pPr>
            <w:r w:rsidRPr="00965E2F">
              <w:rPr>
                <w:sz w:val="20"/>
              </w:rPr>
              <w:t>30+30</w:t>
            </w:r>
          </w:p>
        </w:tc>
      </w:tr>
      <w:tr w:rsidR="00965E2F" w:rsidRPr="00965E2F" w14:paraId="498ED6EF" w14:textId="77777777" w:rsidTr="00D53376">
        <w:tc>
          <w:tcPr>
            <w:tcW w:w="3085" w:type="dxa"/>
          </w:tcPr>
          <w:p w14:paraId="10DAAE6C" w14:textId="77777777" w:rsidR="00965E2F" w:rsidRPr="00965E2F" w:rsidRDefault="00965E2F" w:rsidP="00D53376">
            <w:pPr>
              <w:rPr>
                <w:sz w:val="20"/>
              </w:rPr>
            </w:pPr>
            <w:r w:rsidRPr="00965E2F">
              <w:rPr>
                <w:sz w:val="20"/>
              </w:rPr>
              <w:t>Davidović Rozalija</w:t>
            </w:r>
          </w:p>
        </w:tc>
        <w:tc>
          <w:tcPr>
            <w:tcW w:w="3402" w:type="dxa"/>
          </w:tcPr>
          <w:p w14:paraId="306212B8" w14:textId="77777777" w:rsidR="00965E2F" w:rsidRPr="00965E2F" w:rsidRDefault="00965E2F" w:rsidP="00D53376">
            <w:pPr>
              <w:rPr>
                <w:sz w:val="20"/>
              </w:rPr>
            </w:pPr>
            <w:r w:rsidRPr="00965E2F">
              <w:rPr>
                <w:sz w:val="20"/>
              </w:rPr>
              <w:t>Uzgajanje šuma</w:t>
            </w:r>
          </w:p>
        </w:tc>
        <w:tc>
          <w:tcPr>
            <w:tcW w:w="1418" w:type="dxa"/>
          </w:tcPr>
          <w:p w14:paraId="3D74DA23" w14:textId="77777777" w:rsidR="00965E2F" w:rsidRPr="00965E2F" w:rsidRDefault="00965E2F" w:rsidP="00D53376">
            <w:pPr>
              <w:jc w:val="center"/>
              <w:rPr>
                <w:sz w:val="20"/>
              </w:rPr>
            </w:pPr>
            <w:r w:rsidRPr="00965E2F">
              <w:rPr>
                <w:sz w:val="20"/>
              </w:rPr>
              <w:t>40</w:t>
            </w:r>
          </w:p>
        </w:tc>
        <w:tc>
          <w:tcPr>
            <w:tcW w:w="1417" w:type="dxa"/>
          </w:tcPr>
          <w:p w14:paraId="46E13A85" w14:textId="77777777" w:rsidR="00965E2F" w:rsidRPr="00965E2F" w:rsidRDefault="00965E2F" w:rsidP="00D53376">
            <w:pPr>
              <w:jc w:val="center"/>
              <w:rPr>
                <w:sz w:val="20"/>
              </w:rPr>
            </w:pPr>
            <w:r w:rsidRPr="00965E2F">
              <w:rPr>
                <w:sz w:val="20"/>
              </w:rPr>
              <w:t>30+30</w:t>
            </w:r>
          </w:p>
        </w:tc>
      </w:tr>
      <w:tr w:rsidR="00965E2F" w:rsidRPr="00965E2F" w14:paraId="24D40F10" w14:textId="77777777" w:rsidTr="00D53376">
        <w:tc>
          <w:tcPr>
            <w:tcW w:w="3085" w:type="dxa"/>
          </w:tcPr>
          <w:p w14:paraId="07D867C5" w14:textId="77777777" w:rsidR="00965E2F" w:rsidRPr="00965E2F" w:rsidRDefault="00965E2F" w:rsidP="00D53376">
            <w:pPr>
              <w:rPr>
                <w:sz w:val="20"/>
              </w:rPr>
            </w:pPr>
            <w:r w:rsidRPr="00965E2F">
              <w:rPr>
                <w:sz w:val="20"/>
              </w:rPr>
              <w:t>Mlinarić Luka</w:t>
            </w:r>
          </w:p>
        </w:tc>
        <w:tc>
          <w:tcPr>
            <w:tcW w:w="3402" w:type="dxa"/>
          </w:tcPr>
          <w:p w14:paraId="141194FC" w14:textId="77777777" w:rsidR="00965E2F" w:rsidRPr="00965E2F" w:rsidRDefault="00965E2F" w:rsidP="00D53376">
            <w:pPr>
              <w:rPr>
                <w:sz w:val="20"/>
              </w:rPr>
            </w:pPr>
            <w:r w:rsidRPr="00965E2F">
              <w:rPr>
                <w:sz w:val="20"/>
              </w:rPr>
              <w:t>Anatomija i tehnologija drva</w:t>
            </w:r>
          </w:p>
        </w:tc>
        <w:tc>
          <w:tcPr>
            <w:tcW w:w="1418" w:type="dxa"/>
          </w:tcPr>
          <w:p w14:paraId="018D45AB" w14:textId="77777777" w:rsidR="00965E2F" w:rsidRPr="00965E2F" w:rsidRDefault="00965E2F" w:rsidP="00D53376">
            <w:pPr>
              <w:jc w:val="center"/>
              <w:rPr>
                <w:sz w:val="20"/>
              </w:rPr>
            </w:pPr>
            <w:r w:rsidRPr="00965E2F">
              <w:rPr>
                <w:sz w:val="20"/>
              </w:rPr>
              <w:t>50</w:t>
            </w:r>
          </w:p>
        </w:tc>
        <w:tc>
          <w:tcPr>
            <w:tcW w:w="1417" w:type="dxa"/>
          </w:tcPr>
          <w:p w14:paraId="23B6547D" w14:textId="77777777" w:rsidR="00965E2F" w:rsidRPr="00965E2F" w:rsidRDefault="00965E2F" w:rsidP="00D53376">
            <w:pPr>
              <w:jc w:val="center"/>
              <w:rPr>
                <w:sz w:val="20"/>
              </w:rPr>
            </w:pPr>
            <w:r w:rsidRPr="00965E2F">
              <w:rPr>
                <w:sz w:val="20"/>
              </w:rPr>
              <w:t>20+20</w:t>
            </w:r>
          </w:p>
        </w:tc>
      </w:tr>
      <w:tr w:rsidR="00965E2F" w:rsidRPr="00965E2F" w14:paraId="4A498C1B" w14:textId="77777777" w:rsidTr="00D53376">
        <w:tc>
          <w:tcPr>
            <w:tcW w:w="3085" w:type="dxa"/>
          </w:tcPr>
          <w:p w14:paraId="76529B02" w14:textId="77777777" w:rsidR="00965E2F" w:rsidRPr="00965E2F" w:rsidRDefault="00965E2F" w:rsidP="00D53376">
            <w:pPr>
              <w:rPr>
                <w:sz w:val="20"/>
              </w:rPr>
            </w:pPr>
            <w:r w:rsidRPr="00965E2F">
              <w:rPr>
                <w:sz w:val="20"/>
              </w:rPr>
              <w:t>Stojevski Darko</w:t>
            </w:r>
          </w:p>
        </w:tc>
        <w:tc>
          <w:tcPr>
            <w:tcW w:w="3402" w:type="dxa"/>
          </w:tcPr>
          <w:p w14:paraId="5A119B24" w14:textId="77777777" w:rsidR="00965E2F" w:rsidRPr="00965E2F" w:rsidRDefault="00965E2F" w:rsidP="00D53376">
            <w:pPr>
              <w:rPr>
                <w:sz w:val="20"/>
              </w:rPr>
            </w:pPr>
            <w:r w:rsidRPr="00965E2F">
              <w:rPr>
                <w:sz w:val="20"/>
              </w:rPr>
              <w:t>Radni strojevi i alati</w:t>
            </w:r>
          </w:p>
        </w:tc>
        <w:tc>
          <w:tcPr>
            <w:tcW w:w="1418" w:type="dxa"/>
          </w:tcPr>
          <w:p w14:paraId="70799C9A" w14:textId="77777777" w:rsidR="00965E2F" w:rsidRPr="00965E2F" w:rsidRDefault="00965E2F" w:rsidP="00D53376">
            <w:pPr>
              <w:jc w:val="center"/>
              <w:rPr>
                <w:sz w:val="20"/>
              </w:rPr>
            </w:pPr>
            <w:r w:rsidRPr="00965E2F">
              <w:rPr>
                <w:sz w:val="20"/>
              </w:rPr>
              <w:t>54</w:t>
            </w:r>
          </w:p>
        </w:tc>
        <w:tc>
          <w:tcPr>
            <w:tcW w:w="1417" w:type="dxa"/>
          </w:tcPr>
          <w:p w14:paraId="0479A8B3" w14:textId="77777777" w:rsidR="00965E2F" w:rsidRPr="00965E2F" w:rsidRDefault="00965E2F" w:rsidP="00D53376">
            <w:pPr>
              <w:jc w:val="center"/>
              <w:rPr>
                <w:sz w:val="20"/>
              </w:rPr>
            </w:pPr>
            <w:r w:rsidRPr="00965E2F">
              <w:rPr>
                <w:sz w:val="20"/>
              </w:rPr>
              <w:t>16+16</w:t>
            </w:r>
          </w:p>
        </w:tc>
      </w:tr>
      <w:tr w:rsidR="00965E2F" w:rsidRPr="00965E2F" w14:paraId="3B735DB6" w14:textId="77777777" w:rsidTr="00D53376">
        <w:tc>
          <w:tcPr>
            <w:tcW w:w="3085" w:type="dxa"/>
          </w:tcPr>
          <w:p w14:paraId="0290C0AD" w14:textId="77777777" w:rsidR="00965E2F" w:rsidRPr="00965E2F" w:rsidRDefault="00965E2F" w:rsidP="00D53376">
            <w:pPr>
              <w:rPr>
                <w:sz w:val="20"/>
              </w:rPr>
            </w:pPr>
            <w:r w:rsidRPr="00965E2F">
              <w:rPr>
                <w:sz w:val="20"/>
              </w:rPr>
              <w:t>Mlinarić Luka</w:t>
            </w:r>
          </w:p>
        </w:tc>
        <w:tc>
          <w:tcPr>
            <w:tcW w:w="3402" w:type="dxa"/>
          </w:tcPr>
          <w:p w14:paraId="063C70A9" w14:textId="77777777" w:rsidR="00965E2F" w:rsidRPr="00965E2F" w:rsidRDefault="00965E2F" w:rsidP="00D53376">
            <w:pPr>
              <w:rPr>
                <w:sz w:val="20"/>
              </w:rPr>
            </w:pPr>
            <w:r w:rsidRPr="00965E2F">
              <w:rPr>
                <w:sz w:val="20"/>
              </w:rPr>
              <w:t>Izborna nastava – Parkovna kultura</w:t>
            </w:r>
          </w:p>
        </w:tc>
        <w:tc>
          <w:tcPr>
            <w:tcW w:w="1418" w:type="dxa"/>
          </w:tcPr>
          <w:p w14:paraId="57BAC5A2" w14:textId="77777777" w:rsidR="00965E2F" w:rsidRPr="00965E2F" w:rsidRDefault="00965E2F" w:rsidP="00D53376">
            <w:pPr>
              <w:jc w:val="center"/>
              <w:rPr>
                <w:sz w:val="20"/>
              </w:rPr>
            </w:pPr>
            <w:r w:rsidRPr="00965E2F">
              <w:rPr>
                <w:sz w:val="20"/>
              </w:rPr>
              <w:t>70</w:t>
            </w:r>
          </w:p>
        </w:tc>
        <w:tc>
          <w:tcPr>
            <w:tcW w:w="1417" w:type="dxa"/>
          </w:tcPr>
          <w:p w14:paraId="333CB833" w14:textId="77777777" w:rsidR="00965E2F" w:rsidRPr="00965E2F" w:rsidRDefault="00965E2F" w:rsidP="00D53376">
            <w:pPr>
              <w:jc w:val="center"/>
              <w:rPr>
                <w:sz w:val="20"/>
              </w:rPr>
            </w:pPr>
          </w:p>
        </w:tc>
      </w:tr>
      <w:tr w:rsidR="00965E2F" w:rsidRPr="00965E2F" w14:paraId="63998EEF" w14:textId="77777777" w:rsidTr="00D53376">
        <w:tc>
          <w:tcPr>
            <w:tcW w:w="3085" w:type="dxa"/>
          </w:tcPr>
          <w:p w14:paraId="53DED925" w14:textId="77777777" w:rsidR="00965E2F" w:rsidRPr="00965E2F" w:rsidRDefault="00965E2F" w:rsidP="00D53376">
            <w:pPr>
              <w:rPr>
                <w:sz w:val="20"/>
              </w:rPr>
            </w:pPr>
            <w:r w:rsidRPr="00965E2F">
              <w:rPr>
                <w:sz w:val="20"/>
              </w:rPr>
              <w:t>Davidović Dino/Davidović Rozalija/Bandić Margareta</w:t>
            </w:r>
          </w:p>
        </w:tc>
        <w:tc>
          <w:tcPr>
            <w:tcW w:w="3402" w:type="dxa"/>
          </w:tcPr>
          <w:p w14:paraId="273D4BF7" w14:textId="77777777" w:rsidR="00965E2F" w:rsidRPr="00965E2F" w:rsidRDefault="00965E2F" w:rsidP="00D53376">
            <w:pPr>
              <w:rPr>
                <w:sz w:val="20"/>
              </w:rPr>
            </w:pPr>
            <w:r w:rsidRPr="00965E2F">
              <w:rPr>
                <w:sz w:val="20"/>
              </w:rPr>
              <w:t>Praktična nastava</w:t>
            </w:r>
          </w:p>
        </w:tc>
        <w:tc>
          <w:tcPr>
            <w:tcW w:w="1418" w:type="dxa"/>
          </w:tcPr>
          <w:p w14:paraId="75980F4E" w14:textId="77777777" w:rsidR="00965E2F" w:rsidRPr="00965E2F" w:rsidRDefault="00965E2F" w:rsidP="00D53376">
            <w:pPr>
              <w:jc w:val="center"/>
              <w:rPr>
                <w:sz w:val="20"/>
              </w:rPr>
            </w:pPr>
            <w:r w:rsidRPr="00965E2F">
              <w:rPr>
                <w:sz w:val="20"/>
              </w:rPr>
              <w:t>0</w:t>
            </w:r>
          </w:p>
        </w:tc>
        <w:tc>
          <w:tcPr>
            <w:tcW w:w="1417" w:type="dxa"/>
          </w:tcPr>
          <w:p w14:paraId="6590159A" w14:textId="77777777" w:rsidR="00965E2F" w:rsidRPr="00965E2F" w:rsidRDefault="00965E2F" w:rsidP="00D53376">
            <w:pPr>
              <w:jc w:val="center"/>
              <w:rPr>
                <w:sz w:val="20"/>
              </w:rPr>
            </w:pPr>
            <w:r w:rsidRPr="00965E2F">
              <w:rPr>
                <w:sz w:val="20"/>
              </w:rPr>
              <w:t xml:space="preserve">56+56+56+56 </w:t>
            </w:r>
          </w:p>
        </w:tc>
      </w:tr>
    </w:tbl>
    <w:p w14:paraId="52C31B9B" w14:textId="1CB170FF" w:rsidR="006055B4" w:rsidRDefault="006055B4" w:rsidP="00CC625C">
      <w:pPr>
        <w:rPr>
          <w:b/>
          <w:szCs w:val="24"/>
        </w:rPr>
      </w:pPr>
    </w:p>
    <w:p w14:paraId="5E48B1B7" w14:textId="25D69379" w:rsidR="00AB6DDF" w:rsidRDefault="00AB6DDF" w:rsidP="00CC625C">
      <w:pPr>
        <w:rPr>
          <w:b/>
          <w:szCs w:val="24"/>
        </w:rPr>
      </w:pPr>
    </w:p>
    <w:p w14:paraId="33E44234" w14:textId="56CC9609" w:rsidR="00AB6DDF" w:rsidRDefault="00AB6DDF" w:rsidP="00CC625C">
      <w:pPr>
        <w:rPr>
          <w:b/>
          <w:szCs w:val="24"/>
        </w:rPr>
      </w:pPr>
    </w:p>
    <w:p w14:paraId="01A4CC9D" w14:textId="2A4A4162" w:rsidR="00AB6DDF" w:rsidRDefault="00AB6DDF" w:rsidP="00CC625C">
      <w:pPr>
        <w:rPr>
          <w:b/>
          <w:szCs w:val="24"/>
        </w:rPr>
      </w:pPr>
    </w:p>
    <w:p w14:paraId="7DBB15BB" w14:textId="0D3D9711" w:rsidR="00AB6DDF" w:rsidRDefault="00AB6DDF" w:rsidP="00CC625C">
      <w:pPr>
        <w:rPr>
          <w:b/>
          <w:szCs w:val="24"/>
        </w:rPr>
      </w:pPr>
    </w:p>
    <w:p w14:paraId="0ED9273E" w14:textId="3BC3349D" w:rsidR="00AB6DDF" w:rsidRDefault="00AB6DDF" w:rsidP="00CC625C">
      <w:pPr>
        <w:rPr>
          <w:b/>
          <w:szCs w:val="24"/>
        </w:rPr>
      </w:pPr>
    </w:p>
    <w:p w14:paraId="4AC642A0" w14:textId="32F6DAEE" w:rsidR="00AB6DDF" w:rsidRDefault="00AB6DDF" w:rsidP="00CC625C">
      <w:pPr>
        <w:rPr>
          <w:b/>
          <w:szCs w:val="24"/>
        </w:rPr>
      </w:pPr>
    </w:p>
    <w:p w14:paraId="43399807" w14:textId="138A2DE5" w:rsidR="00AB6DDF" w:rsidRDefault="00AB6DDF" w:rsidP="00CC625C">
      <w:pPr>
        <w:rPr>
          <w:b/>
          <w:szCs w:val="24"/>
        </w:rPr>
      </w:pPr>
    </w:p>
    <w:p w14:paraId="370F6C81" w14:textId="65C2612F" w:rsidR="00AB6DDF" w:rsidRDefault="00AB6DDF" w:rsidP="00CC625C">
      <w:pPr>
        <w:rPr>
          <w:b/>
          <w:szCs w:val="24"/>
        </w:rPr>
      </w:pPr>
    </w:p>
    <w:p w14:paraId="6D173D7C" w14:textId="2F9EB017" w:rsidR="00AB6DDF" w:rsidRDefault="00AB6DDF" w:rsidP="00CC625C">
      <w:pPr>
        <w:rPr>
          <w:b/>
          <w:szCs w:val="24"/>
        </w:rPr>
      </w:pPr>
    </w:p>
    <w:p w14:paraId="75D62783" w14:textId="77777777" w:rsidR="00AB6DDF" w:rsidRPr="00CC625C" w:rsidRDefault="00AB6DDF" w:rsidP="00CC625C">
      <w:pPr>
        <w:rPr>
          <w:b/>
          <w:szCs w:val="24"/>
        </w:rPr>
      </w:pPr>
    </w:p>
    <w:p w14:paraId="2206F9A1" w14:textId="77777777" w:rsidR="00CC625C" w:rsidRPr="00CC625C" w:rsidRDefault="00CC625C" w:rsidP="00CC625C">
      <w:pPr>
        <w:rPr>
          <w:b/>
          <w:szCs w:val="24"/>
        </w:rPr>
      </w:pPr>
      <w:r w:rsidRPr="00CC625C">
        <w:rPr>
          <w:b/>
          <w:szCs w:val="24"/>
        </w:rPr>
        <w:lastRenderedPageBreak/>
        <w:t>RAZRED:</w:t>
      </w:r>
      <w:r w:rsidRPr="00CC625C">
        <w:rPr>
          <w:szCs w:val="24"/>
        </w:rPr>
        <w:t xml:space="preserve"> </w:t>
      </w:r>
      <w:r w:rsidR="00217C1B">
        <w:rPr>
          <w:b/>
          <w:szCs w:val="24"/>
        </w:rPr>
        <w:t>3. š</w:t>
      </w:r>
      <w:r w:rsidRPr="00CC625C">
        <w:rPr>
          <w:b/>
          <w:szCs w:val="24"/>
        </w:rPr>
        <w:t>umarski tehničar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276"/>
        <w:gridCol w:w="1843"/>
      </w:tblGrid>
      <w:tr w:rsidR="00965E2F" w:rsidRPr="00965E2F" w14:paraId="3D573399" w14:textId="77777777" w:rsidTr="00D53376">
        <w:tc>
          <w:tcPr>
            <w:tcW w:w="3085" w:type="dxa"/>
            <w:vMerge w:val="restart"/>
          </w:tcPr>
          <w:p w14:paraId="00A353AF" w14:textId="77777777" w:rsidR="00965E2F" w:rsidRPr="00965E2F" w:rsidRDefault="00965E2F" w:rsidP="00D53376">
            <w:pPr>
              <w:jc w:val="center"/>
              <w:rPr>
                <w:sz w:val="20"/>
              </w:rPr>
            </w:pPr>
          </w:p>
          <w:p w14:paraId="14CE0AE9" w14:textId="77777777" w:rsidR="00965E2F" w:rsidRPr="00965E2F" w:rsidRDefault="007411F8" w:rsidP="00D53376">
            <w:pPr>
              <w:jc w:val="center"/>
              <w:rPr>
                <w:sz w:val="20"/>
              </w:rPr>
            </w:pPr>
            <w:r w:rsidRPr="007411F8">
              <w:rPr>
                <w:b/>
                <w:sz w:val="20"/>
              </w:rPr>
              <w:t>NASTAVNIK</w:t>
            </w:r>
          </w:p>
        </w:tc>
        <w:tc>
          <w:tcPr>
            <w:tcW w:w="3402" w:type="dxa"/>
            <w:vMerge w:val="restart"/>
          </w:tcPr>
          <w:p w14:paraId="3F85582C" w14:textId="77777777" w:rsidR="00965E2F" w:rsidRPr="00965E2F" w:rsidRDefault="00965E2F" w:rsidP="00D53376">
            <w:pPr>
              <w:jc w:val="center"/>
              <w:rPr>
                <w:sz w:val="20"/>
              </w:rPr>
            </w:pPr>
          </w:p>
          <w:p w14:paraId="799478EB" w14:textId="77777777" w:rsidR="00965E2F" w:rsidRPr="00965E2F" w:rsidRDefault="00965E2F" w:rsidP="00D53376">
            <w:pPr>
              <w:jc w:val="center"/>
              <w:rPr>
                <w:b/>
                <w:sz w:val="20"/>
              </w:rPr>
            </w:pPr>
            <w:r w:rsidRPr="00965E2F">
              <w:rPr>
                <w:b/>
                <w:sz w:val="20"/>
              </w:rPr>
              <w:t>NASTAVNI PREDMET</w:t>
            </w:r>
          </w:p>
        </w:tc>
        <w:tc>
          <w:tcPr>
            <w:tcW w:w="3119" w:type="dxa"/>
            <w:gridSpan w:val="2"/>
          </w:tcPr>
          <w:p w14:paraId="4FEFCB4D" w14:textId="77777777" w:rsidR="00965E2F" w:rsidRPr="00965E2F" w:rsidRDefault="00965E2F" w:rsidP="00D53376">
            <w:pPr>
              <w:jc w:val="center"/>
              <w:rPr>
                <w:b/>
                <w:sz w:val="20"/>
              </w:rPr>
            </w:pPr>
            <w:r w:rsidRPr="00965E2F">
              <w:rPr>
                <w:b/>
                <w:sz w:val="20"/>
              </w:rPr>
              <w:t>BROJ SATI (godišnje)</w:t>
            </w:r>
          </w:p>
        </w:tc>
      </w:tr>
      <w:tr w:rsidR="00965E2F" w:rsidRPr="00965E2F" w14:paraId="77727AAF" w14:textId="77777777" w:rsidTr="00D53376">
        <w:tc>
          <w:tcPr>
            <w:tcW w:w="3085" w:type="dxa"/>
            <w:vMerge/>
          </w:tcPr>
          <w:p w14:paraId="55633A44" w14:textId="77777777" w:rsidR="00965E2F" w:rsidRPr="00965E2F" w:rsidRDefault="00965E2F" w:rsidP="00D53376">
            <w:pPr>
              <w:rPr>
                <w:sz w:val="20"/>
              </w:rPr>
            </w:pPr>
          </w:p>
        </w:tc>
        <w:tc>
          <w:tcPr>
            <w:tcW w:w="3402" w:type="dxa"/>
            <w:vMerge/>
          </w:tcPr>
          <w:p w14:paraId="5ABF19B2" w14:textId="77777777" w:rsidR="00965E2F" w:rsidRPr="00965E2F" w:rsidRDefault="00965E2F" w:rsidP="00D53376">
            <w:pPr>
              <w:rPr>
                <w:sz w:val="20"/>
              </w:rPr>
            </w:pPr>
          </w:p>
        </w:tc>
        <w:tc>
          <w:tcPr>
            <w:tcW w:w="1276" w:type="dxa"/>
          </w:tcPr>
          <w:p w14:paraId="70499714" w14:textId="77777777" w:rsidR="00965E2F" w:rsidRPr="00965E2F" w:rsidRDefault="00965E2F" w:rsidP="00D53376">
            <w:pPr>
              <w:rPr>
                <w:b/>
                <w:sz w:val="20"/>
              </w:rPr>
            </w:pPr>
            <w:r w:rsidRPr="00965E2F">
              <w:rPr>
                <w:b/>
                <w:sz w:val="20"/>
              </w:rPr>
              <w:t>TEORIJE</w:t>
            </w:r>
          </w:p>
        </w:tc>
        <w:tc>
          <w:tcPr>
            <w:tcW w:w="1843" w:type="dxa"/>
          </w:tcPr>
          <w:p w14:paraId="5235DD2A" w14:textId="77777777" w:rsidR="00965E2F" w:rsidRPr="00965E2F" w:rsidRDefault="00965E2F" w:rsidP="00D53376">
            <w:pPr>
              <w:rPr>
                <w:b/>
                <w:sz w:val="20"/>
              </w:rPr>
            </w:pPr>
            <w:r w:rsidRPr="00965E2F">
              <w:rPr>
                <w:b/>
                <w:sz w:val="20"/>
              </w:rPr>
              <w:t>VJEŽBI</w:t>
            </w:r>
          </w:p>
        </w:tc>
      </w:tr>
      <w:tr w:rsidR="00965E2F" w:rsidRPr="00965E2F" w14:paraId="211F30BB" w14:textId="77777777" w:rsidTr="00D53376">
        <w:tc>
          <w:tcPr>
            <w:tcW w:w="3085" w:type="dxa"/>
          </w:tcPr>
          <w:p w14:paraId="7DD97106" w14:textId="77777777" w:rsidR="00965E2F" w:rsidRPr="00965E2F" w:rsidRDefault="00965E2F" w:rsidP="00D53376">
            <w:pPr>
              <w:rPr>
                <w:sz w:val="20"/>
              </w:rPr>
            </w:pPr>
            <w:r w:rsidRPr="00965E2F">
              <w:rPr>
                <w:sz w:val="20"/>
              </w:rPr>
              <w:t>Troha Marinka</w:t>
            </w:r>
          </w:p>
        </w:tc>
        <w:tc>
          <w:tcPr>
            <w:tcW w:w="3402" w:type="dxa"/>
          </w:tcPr>
          <w:p w14:paraId="19D1F149" w14:textId="77777777" w:rsidR="00965E2F" w:rsidRPr="00965E2F" w:rsidRDefault="00965E2F" w:rsidP="00D53376">
            <w:pPr>
              <w:rPr>
                <w:sz w:val="20"/>
              </w:rPr>
            </w:pPr>
            <w:r w:rsidRPr="00965E2F">
              <w:rPr>
                <w:sz w:val="20"/>
              </w:rPr>
              <w:t>Hrvatski jezik</w:t>
            </w:r>
          </w:p>
        </w:tc>
        <w:tc>
          <w:tcPr>
            <w:tcW w:w="1276" w:type="dxa"/>
          </w:tcPr>
          <w:p w14:paraId="26224BF9" w14:textId="77777777" w:rsidR="00965E2F" w:rsidRPr="00965E2F" w:rsidRDefault="00965E2F" w:rsidP="00D53376">
            <w:pPr>
              <w:jc w:val="center"/>
              <w:rPr>
                <w:sz w:val="20"/>
              </w:rPr>
            </w:pPr>
            <w:r w:rsidRPr="00965E2F">
              <w:rPr>
                <w:sz w:val="20"/>
              </w:rPr>
              <w:t>105</w:t>
            </w:r>
          </w:p>
        </w:tc>
        <w:tc>
          <w:tcPr>
            <w:tcW w:w="1843" w:type="dxa"/>
          </w:tcPr>
          <w:p w14:paraId="0CC949C1" w14:textId="77777777" w:rsidR="00965E2F" w:rsidRPr="00965E2F" w:rsidRDefault="00965E2F" w:rsidP="00D53376">
            <w:pPr>
              <w:jc w:val="center"/>
              <w:rPr>
                <w:sz w:val="20"/>
              </w:rPr>
            </w:pPr>
          </w:p>
        </w:tc>
      </w:tr>
      <w:tr w:rsidR="00965E2F" w:rsidRPr="00965E2F" w14:paraId="6C680FA3" w14:textId="77777777" w:rsidTr="00D53376">
        <w:tc>
          <w:tcPr>
            <w:tcW w:w="3085" w:type="dxa"/>
          </w:tcPr>
          <w:p w14:paraId="449D3194" w14:textId="77777777" w:rsidR="00965E2F" w:rsidRPr="00965E2F" w:rsidRDefault="00965E2F" w:rsidP="00D53376">
            <w:pPr>
              <w:rPr>
                <w:sz w:val="20"/>
              </w:rPr>
            </w:pPr>
            <w:r w:rsidRPr="00965E2F">
              <w:rPr>
                <w:sz w:val="20"/>
              </w:rPr>
              <w:t>Strija Irina/Dvoržak Jasna</w:t>
            </w:r>
          </w:p>
        </w:tc>
        <w:tc>
          <w:tcPr>
            <w:tcW w:w="3402" w:type="dxa"/>
          </w:tcPr>
          <w:p w14:paraId="5D83C4B8" w14:textId="77777777" w:rsidR="00965E2F" w:rsidRPr="00965E2F" w:rsidRDefault="00965E2F" w:rsidP="00D53376">
            <w:pPr>
              <w:rPr>
                <w:sz w:val="20"/>
              </w:rPr>
            </w:pPr>
            <w:r w:rsidRPr="00965E2F">
              <w:rPr>
                <w:sz w:val="20"/>
              </w:rPr>
              <w:t>Njemački jezik/Engleski jezik</w:t>
            </w:r>
          </w:p>
        </w:tc>
        <w:tc>
          <w:tcPr>
            <w:tcW w:w="1276" w:type="dxa"/>
          </w:tcPr>
          <w:p w14:paraId="231EAB66" w14:textId="77777777" w:rsidR="00965E2F" w:rsidRPr="00965E2F" w:rsidRDefault="00965E2F" w:rsidP="00D53376">
            <w:pPr>
              <w:jc w:val="center"/>
              <w:rPr>
                <w:sz w:val="20"/>
              </w:rPr>
            </w:pPr>
            <w:r w:rsidRPr="00965E2F">
              <w:rPr>
                <w:sz w:val="20"/>
              </w:rPr>
              <w:t>70</w:t>
            </w:r>
          </w:p>
        </w:tc>
        <w:tc>
          <w:tcPr>
            <w:tcW w:w="1843" w:type="dxa"/>
          </w:tcPr>
          <w:p w14:paraId="6AA238C0" w14:textId="77777777" w:rsidR="00965E2F" w:rsidRPr="00965E2F" w:rsidRDefault="00965E2F" w:rsidP="00D53376">
            <w:pPr>
              <w:jc w:val="center"/>
              <w:rPr>
                <w:sz w:val="20"/>
              </w:rPr>
            </w:pPr>
          </w:p>
        </w:tc>
      </w:tr>
      <w:tr w:rsidR="00965E2F" w:rsidRPr="00965E2F" w14:paraId="6CDDAF02" w14:textId="77777777" w:rsidTr="00D53376">
        <w:tc>
          <w:tcPr>
            <w:tcW w:w="3085" w:type="dxa"/>
          </w:tcPr>
          <w:p w14:paraId="6F2CE403" w14:textId="77777777" w:rsidR="00965E2F" w:rsidRPr="00965E2F" w:rsidRDefault="00965E2F" w:rsidP="00D53376">
            <w:pPr>
              <w:rPr>
                <w:sz w:val="20"/>
              </w:rPr>
            </w:pPr>
            <w:r w:rsidRPr="00965E2F">
              <w:rPr>
                <w:sz w:val="20"/>
              </w:rPr>
              <w:t>Radić Antun</w:t>
            </w:r>
          </w:p>
        </w:tc>
        <w:tc>
          <w:tcPr>
            <w:tcW w:w="3402" w:type="dxa"/>
          </w:tcPr>
          <w:p w14:paraId="28343469" w14:textId="77777777" w:rsidR="00965E2F" w:rsidRPr="00965E2F" w:rsidRDefault="00965E2F" w:rsidP="00D53376">
            <w:pPr>
              <w:rPr>
                <w:sz w:val="20"/>
              </w:rPr>
            </w:pPr>
            <w:r w:rsidRPr="00965E2F">
              <w:rPr>
                <w:sz w:val="20"/>
              </w:rPr>
              <w:t>Vjeronauk / Etika</w:t>
            </w:r>
          </w:p>
        </w:tc>
        <w:tc>
          <w:tcPr>
            <w:tcW w:w="1276" w:type="dxa"/>
          </w:tcPr>
          <w:p w14:paraId="75CB7A94" w14:textId="77777777" w:rsidR="00965E2F" w:rsidRPr="00965E2F" w:rsidRDefault="00965E2F" w:rsidP="00D53376">
            <w:pPr>
              <w:jc w:val="center"/>
              <w:rPr>
                <w:sz w:val="20"/>
              </w:rPr>
            </w:pPr>
            <w:r w:rsidRPr="00965E2F">
              <w:rPr>
                <w:sz w:val="20"/>
              </w:rPr>
              <w:t>35</w:t>
            </w:r>
          </w:p>
        </w:tc>
        <w:tc>
          <w:tcPr>
            <w:tcW w:w="1843" w:type="dxa"/>
          </w:tcPr>
          <w:p w14:paraId="1A2A8930" w14:textId="77777777" w:rsidR="00965E2F" w:rsidRPr="00965E2F" w:rsidRDefault="00965E2F" w:rsidP="00D53376">
            <w:pPr>
              <w:jc w:val="center"/>
              <w:rPr>
                <w:sz w:val="20"/>
              </w:rPr>
            </w:pPr>
          </w:p>
        </w:tc>
      </w:tr>
      <w:tr w:rsidR="00965E2F" w:rsidRPr="00965E2F" w14:paraId="182880AF" w14:textId="77777777" w:rsidTr="00D53376">
        <w:tc>
          <w:tcPr>
            <w:tcW w:w="3085" w:type="dxa"/>
          </w:tcPr>
          <w:p w14:paraId="0F8FBEE4" w14:textId="77777777" w:rsidR="00965E2F" w:rsidRPr="00965E2F" w:rsidRDefault="00965E2F" w:rsidP="00D53376">
            <w:pPr>
              <w:rPr>
                <w:sz w:val="20"/>
              </w:rPr>
            </w:pPr>
            <w:r w:rsidRPr="00965E2F">
              <w:rPr>
                <w:sz w:val="20"/>
              </w:rPr>
              <w:t>Smiljanec Matej</w:t>
            </w:r>
          </w:p>
        </w:tc>
        <w:tc>
          <w:tcPr>
            <w:tcW w:w="3402" w:type="dxa"/>
          </w:tcPr>
          <w:p w14:paraId="189AD851" w14:textId="77777777" w:rsidR="00965E2F" w:rsidRPr="00965E2F" w:rsidRDefault="00965E2F" w:rsidP="00D53376">
            <w:pPr>
              <w:rPr>
                <w:sz w:val="20"/>
              </w:rPr>
            </w:pPr>
            <w:r w:rsidRPr="00965E2F">
              <w:rPr>
                <w:sz w:val="20"/>
              </w:rPr>
              <w:t>Tjelesna i zdravstvena kultura</w:t>
            </w:r>
          </w:p>
        </w:tc>
        <w:tc>
          <w:tcPr>
            <w:tcW w:w="1276" w:type="dxa"/>
          </w:tcPr>
          <w:p w14:paraId="07696AB4" w14:textId="77777777" w:rsidR="00965E2F" w:rsidRPr="00965E2F" w:rsidRDefault="00965E2F" w:rsidP="00D53376">
            <w:pPr>
              <w:jc w:val="center"/>
              <w:rPr>
                <w:sz w:val="20"/>
              </w:rPr>
            </w:pPr>
            <w:r w:rsidRPr="00965E2F">
              <w:rPr>
                <w:sz w:val="20"/>
              </w:rPr>
              <w:t>70</w:t>
            </w:r>
          </w:p>
        </w:tc>
        <w:tc>
          <w:tcPr>
            <w:tcW w:w="1843" w:type="dxa"/>
          </w:tcPr>
          <w:p w14:paraId="722F359B" w14:textId="77777777" w:rsidR="00965E2F" w:rsidRPr="00965E2F" w:rsidRDefault="00965E2F" w:rsidP="00D53376">
            <w:pPr>
              <w:jc w:val="center"/>
              <w:rPr>
                <w:sz w:val="20"/>
              </w:rPr>
            </w:pPr>
          </w:p>
        </w:tc>
      </w:tr>
      <w:tr w:rsidR="00965E2F" w:rsidRPr="00965E2F" w14:paraId="2F2489D4" w14:textId="77777777" w:rsidTr="00D53376">
        <w:tc>
          <w:tcPr>
            <w:tcW w:w="3085" w:type="dxa"/>
          </w:tcPr>
          <w:p w14:paraId="64DD7956" w14:textId="77777777" w:rsidR="00965E2F" w:rsidRPr="00965E2F" w:rsidRDefault="00965E2F" w:rsidP="00D53376">
            <w:pPr>
              <w:rPr>
                <w:sz w:val="20"/>
              </w:rPr>
            </w:pPr>
            <w:r w:rsidRPr="00965E2F">
              <w:rPr>
                <w:sz w:val="20"/>
              </w:rPr>
              <w:t>Golinac Danijel</w:t>
            </w:r>
          </w:p>
        </w:tc>
        <w:tc>
          <w:tcPr>
            <w:tcW w:w="3402" w:type="dxa"/>
          </w:tcPr>
          <w:p w14:paraId="1F84C830" w14:textId="77777777" w:rsidR="00965E2F" w:rsidRPr="00965E2F" w:rsidRDefault="00965E2F" w:rsidP="00D53376">
            <w:pPr>
              <w:rPr>
                <w:sz w:val="20"/>
              </w:rPr>
            </w:pPr>
            <w:r w:rsidRPr="00965E2F">
              <w:rPr>
                <w:sz w:val="20"/>
              </w:rPr>
              <w:t>Matematika</w:t>
            </w:r>
          </w:p>
        </w:tc>
        <w:tc>
          <w:tcPr>
            <w:tcW w:w="1276" w:type="dxa"/>
          </w:tcPr>
          <w:p w14:paraId="44009B26" w14:textId="77777777" w:rsidR="00965E2F" w:rsidRPr="00965E2F" w:rsidRDefault="00965E2F" w:rsidP="00D53376">
            <w:pPr>
              <w:jc w:val="center"/>
              <w:rPr>
                <w:sz w:val="20"/>
              </w:rPr>
            </w:pPr>
            <w:r w:rsidRPr="00965E2F">
              <w:rPr>
                <w:sz w:val="20"/>
              </w:rPr>
              <w:t>70</w:t>
            </w:r>
          </w:p>
        </w:tc>
        <w:tc>
          <w:tcPr>
            <w:tcW w:w="1843" w:type="dxa"/>
          </w:tcPr>
          <w:p w14:paraId="664CE61B" w14:textId="77777777" w:rsidR="00965E2F" w:rsidRPr="00965E2F" w:rsidRDefault="00965E2F" w:rsidP="00D53376">
            <w:pPr>
              <w:jc w:val="center"/>
              <w:rPr>
                <w:sz w:val="20"/>
              </w:rPr>
            </w:pPr>
          </w:p>
        </w:tc>
      </w:tr>
      <w:tr w:rsidR="00965E2F" w:rsidRPr="00965E2F" w14:paraId="3E1A49FE" w14:textId="77777777" w:rsidTr="00D53376">
        <w:tc>
          <w:tcPr>
            <w:tcW w:w="3085" w:type="dxa"/>
          </w:tcPr>
          <w:p w14:paraId="27C852B3" w14:textId="77777777" w:rsidR="00965E2F" w:rsidRPr="00965E2F" w:rsidRDefault="00965E2F" w:rsidP="00D53376">
            <w:pPr>
              <w:rPr>
                <w:sz w:val="20"/>
              </w:rPr>
            </w:pPr>
            <w:r w:rsidRPr="00965E2F">
              <w:rPr>
                <w:sz w:val="20"/>
              </w:rPr>
              <w:t>Davidović Dino</w:t>
            </w:r>
          </w:p>
        </w:tc>
        <w:tc>
          <w:tcPr>
            <w:tcW w:w="3402" w:type="dxa"/>
          </w:tcPr>
          <w:p w14:paraId="4B1957D9" w14:textId="77777777" w:rsidR="00965E2F" w:rsidRPr="00965E2F" w:rsidRDefault="00965E2F" w:rsidP="00D53376">
            <w:pPr>
              <w:rPr>
                <w:sz w:val="20"/>
              </w:rPr>
            </w:pPr>
            <w:r w:rsidRPr="00965E2F">
              <w:rPr>
                <w:sz w:val="20"/>
              </w:rPr>
              <w:t>Dendrologija</w:t>
            </w:r>
          </w:p>
        </w:tc>
        <w:tc>
          <w:tcPr>
            <w:tcW w:w="1276" w:type="dxa"/>
          </w:tcPr>
          <w:p w14:paraId="264BE9DD" w14:textId="77777777" w:rsidR="00965E2F" w:rsidRPr="00965E2F" w:rsidRDefault="00965E2F" w:rsidP="00D53376">
            <w:pPr>
              <w:jc w:val="center"/>
              <w:rPr>
                <w:sz w:val="20"/>
              </w:rPr>
            </w:pPr>
            <w:r w:rsidRPr="00965E2F">
              <w:rPr>
                <w:sz w:val="20"/>
              </w:rPr>
              <w:t>40</w:t>
            </w:r>
          </w:p>
        </w:tc>
        <w:tc>
          <w:tcPr>
            <w:tcW w:w="1843" w:type="dxa"/>
          </w:tcPr>
          <w:p w14:paraId="49578872" w14:textId="77777777" w:rsidR="00965E2F" w:rsidRPr="00965E2F" w:rsidRDefault="00965E2F" w:rsidP="00D53376">
            <w:pPr>
              <w:jc w:val="center"/>
              <w:rPr>
                <w:sz w:val="20"/>
              </w:rPr>
            </w:pPr>
            <w:r w:rsidRPr="00965E2F">
              <w:rPr>
                <w:sz w:val="20"/>
              </w:rPr>
              <w:t>30+30</w:t>
            </w:r>
          </w:p>
        </w:tc>
      </w:tr>
      <w:tr w:rsidR="00965E2F" w:rsidRPr="00965E2F" w14:paraId="744C35BD" w14:textId="77777777" w:rsidTr="00D53376">
        <w:tc>
          <w:tcPr>
            <w:tcW w:w="3085" w:type="dxa"/>
          </w:tcPr>
          <w:p w14:paraId="1195612E" w14:textId="77777777" w:rsidR="00965E2F" w:rsidRPr="00965E2F" w:rsidRDefault="00965E2F" w:rsidP="00D53376">
            <w:pPr>
              <w:rPr>
                <w:sz w:val="20"/>
              </w:rPr>
            </w:pPr>
            <w:r w:rsidRPr="00965E2F">
              <w:rPr>
                <w:sz w:val="20"/>
              </w:rPr>
              <w:t>Davidović Rozalija</w:t>
            </w:r>
          </w:p>
        </w:tc>
        <w:tc>
          <w:tcPr>
            <w:tcW w:w="3402" w:type="dxa"/>
          </w:tcPr>
          <w:p w14:paraId="2ABDD543" w14:textId="77777777" w:rsidR="00965E2F" w:rsidRPr="00965E2F" w:rsidRDefault="00965E2F" w:rsidP="00D53376">
            <w:pPr>
              <w:rPr>
                <w:sz w:val="20"/>
              </w:rPr>
            </w:pPr>
            <w:r w:rsidRPr="00965E2F">
              <w:rPr>
                <w:sz w:val="20"/>
              </w:rPr>
              <w:t>Uzgajanje šuma</w:t>
            </w:r>
          </w:p>
        </w:tc>
        <w:tc>
          <w:tcPr>
            <w:tcW w:w="1276" w:type="dxa"/>
          </w:tcPr>
          <w:p w14:paraId="4FAB43FB" w14:textId="77777777" w:rsidR="00965E2F" w:rsidRPr="00965E2F" w:rsidRDefault="00965E2F" w:rsidP="00D53376">
            <w:pPr>
              <w:jc w:val="center"/>
              <w:rPr>
                <w:sz w:val="20"/>
              </w:rPr>
            </w:pPr>
            <w:r w:rsidRPr="00965E2F">
              <w:rPr>
                <w:sz w:val="20"/>
              </w:rPr>
              <w:t>46</w:t>
            </w:r>
          </w:p>
        </w:tc>
        <w:tc>
          <w:tcPr>
            <w:tcW w:w="1843" w:type="dxa"/>
          </w:tcPr>
          <w:p w14:paraId="785BC973" w14:textId="77777777" w:rsidR="00965E2F" w:rsidRPr="00965E2F" w:rsidRDefault="00965E2F" w:rsidP="00D53376">
            <w:pPr>
              <w:jc w:val="center"/>
              <w:rPr>
                <w:sz w:val="20"/>
              </w:rPr>
            </w:pPr>
            <w:r w:rsidRPr="00965E2F">
              <w:rPr>
                <w:sz w:val="20"/>
              </w:rPr>
              <w:t>24+24</w:t>
            </w:r>
          </w:p>
        </w:tc>
      </w:tr>
      <w:tr w:rsidR="00965E2F" w:rsidRPr="00965E2F" w14:paraId="0B4864FC" w14:textId="77777777" w:rsidTr="00D53376">
        <w:tc>
          <w:tcPr>
            <w:tcW w:w="3085" w:type="dxa"/>
          </w:tcPr>
          <w:p w14:paraId="2AB68255" w14:textId="77777777" w:rsidR="00965E2F" w:rsidRPr="00965E2F" w:rsidRDefault="00965E2F" w:rsidP="00D53376">
            <w:pPr>
              <w:rPr>
                <w:sz w:val="20"/>
              </w:rPr>
            </w:pPr>
            <w:r w:rsidRPr="00965E2F">
              <w:rPr>
                <w:sz w:val="20"/>
              </w:rPr>
              <w:t>Bandić Margareta</w:t>
            </w:r>
          </w:p>
        </w:tc>
        <w:tc>
          <w:tcPr>
            <w:tcW w:w="3402" w:type="dxa"/>
          </w:tcPr>
          <w:p w14:paraId="36B2B54C" w14:textId="77777777" w:rsidR="00965E2F" w:rsidRPr="00965E2F" w:rsidRDefault="00965E2F" w:rsidP="00D53376">
            <w:pPr>
              <w:rPr>
                <w:sz w:val="20"/>
              </w:rPr>
            </w:pPr>
            <w:r w:rsidRPr="00965E2F">
              <w:rPr>
                <w:sz w:val="20"/>
              </w:rPr>
              <w:t>Geodezija</w:t>
            </w:r>
          </w:p>
        </w:tc>
        <w:tc>
          <w:tcPr>
            <w:tcW w:w="1276" w:type="dxa"/>
          </w:tcPr>
          <w:p w14:paraId="00E1E3DA" w14:textId="77777777" w:rsidR="00965E2F" w:rsidRPr="00965E2F" w:rsidRDefault="00965E2F" w:rsidP="00D53376">
            <w:pPr>
              <w:jc w:val="center"/>
              <w:rPr>
                <w:sz w:val="20"/>
              </w:rPr>
            </w:pPr>
            <w:r w:rsidRPr="00965E2F">
              <w:rPr>
                <w:sz w:val="20"/>
              </w:rPr>
              <w:t>58</w:t>
            </w:r>
          </w:p>
        </w:tc>
        <w:tc>
          <w:tcPr>
            <w:tcW w:w="1843" w:type="dxa"/>
          </w:tcPr>
          <w:p w14:paraId="74EEE15B" w14:textId="77777777" w:rsidR="00965E2F" w:rsidRPr="00965E2F" w:rsidRDefault="00965E2F" w:rsidP="00D53376">
            <w:pPr>
              <w:jc w:val="center"/>
              <w:rPr>
                <w:sz w:val="20"/>
              </w:rPr>
            </w:pPr>
            <w:r w:rsidRPr="00965E2F">
              <w:rPr>
                <w:sz w:val="20"/>
              </w:rPr>
              <w:t>47</w:t>
            </w:r>
          </w:p>
        </w:tc>
      </w:tr>
      <w:tr w:rsidR="00965E2F" w:rsidRPr="00965E2F" w14:paraId="111120BF" w14:textId="77777777" w:rsidTr="00D53376">
        <w:tc>
          <w:tcPr>
            <w:tcW w:w="3085" w:type="dxa"/>
          </w:tcPr>
          <w:p w14:paraId="7356DF66" w14:textId="77777777" w:rsidR="00965E2F" w:rsidRPr="00965E2F" w:rsidRDefault="00965E2F" w:rsidP="00D53376">
            <w:pPr>
              <w:rPr>
                <w:sz w:val="20"/>
              </w:rPr>
            </w:pPr>
            <w:r w:rsidRPr="00965E2F">
              <w:rPr>
                <w:sz w:val="20"/>
              </w:rPr>
              <w:t>Stojevski Darko</w:t>
            </w:r>
          </w:p>
        </w:tc>
        <w:tc>
          <w:tcPr>
            <w:tcW w:w="3402" w:type="dxa"/>
          </w:tcPr>
          <w:p w14:paraId="66C553AC" w14:textId="77777777" w:rsidR="00965E2F" w:rsidRPr="00965E2F" w:rsidRDefault="00965E2F" w:rsidP="00D53376">
            <w:pPr>
              <w:rPr>
                <w:sz w:val="20"/>
              </w:rPr>
            </w:pPr>
            <w:r w:rsidRPr="00965E2F">
              <w:rPr>
                <w:sz w:val="20"/>
              </w:rPr>
              <w:t>Radni strojevi i alati</w:t>
            </w:r>
          </w:p>
        </w:tc>
        <w:tc>
          <w:tcPr>
            <w:tcW w:w="1276" w:type="dxa"/>
          </w:tcPr>
          <w:p w14:paraId="3B27E4FF" w14:textId="77777777" w:rsidR="00965E2F" w:rsidRPr="00965E2F" w:rsidRDefault="00965E2F" w:rsidP="00D53376">
            <w:pPr>
              <w:jc w:val="center"/>
              <w:rPr>
                <w:sz w:val="20"/>
              </w:rPr>
            </w:pPr>
            <w:r w:rsidRPr="00965E2F">
              <w:rPr>
                <w:sz w:val="20"/>
              </w:rPr>
              <w:t>42</w:t>
            </w:r>
          </w:p>
        </w:tc>
        <w:tc>
          <w:tcPr>
            <w:tcW w:w="1843" w:type="dxa"/>
          </w:tcPr>
          <w:p w14:paraId="0488D99D" w14:textId="77777777" w:rsidR="00965E2F" w:rsidRPr="00965E2F" w:rsidRDefault="00965E2F" w:rsidP="00D53376">
            <w:pPr>
              <w:jc w:val="center"/>
              <w:rPr>
                <w:sz w:val="20"/>
              </w:rPr>
            </w:pPr>
            <w:r w:rsidRPr="00965E2F">
              <w:rPr>
                <w:sz w:val="20"/>
              </w:rPr>
              <w:t>28+28</w:t>
            </w:r>
          </w:p>
        </w:tc>
      </w:tr>
      <w:tr w:rsidR="00965E2F" w:rsidRPr="00965E2F" w14:paraId="0B75A1C4" w14:textId="77777777" w:rsidTr="00D53376">
        <w:tc>
          <w:tcPr>
            <w:tcW w:w="3085" w:type="dxa"/>
          </w:tcPr>
          <w:p w14:paraId="59220884" w14:textId="77777777" w:rsidR="00965E2F" w:rsidRPr="00965E2F" w:rsidRDefault="00965E2F" w:rsidP="00D53376">
            <w:pPr>
              <w:rPr>
                <w:sz w:val="20"/>
              </w:rPr>
            </w:pPr>
            <w:r w:rsidRPr="00965E2F">
              <w:rPr>
                <w:sz w:val="20"/>
              </w:rPr>
              <w:t>Bandić Margareta</w:t>
            </w:r>
          </w:p>
        </w:tc>
        <w:tc>
          <w:tcPr>
            <w:tcW w:w="3402" w:type="dxa"/>
          </w:tcPr>
          <w:p w14:paraId="09AD9496" w14:textId="77777777" w:rsidR="00965E2F" w:rsidRPr="00965E2F" w:rsidRDefault="00965E2F" w:rsidP="00D53376">
            <w:pPr>
              <w:rPr>
                <w:sz w:val="20"/>
              </w:rPr>
            </w:pPr>
            <w:r w:rsidRPr="00965E2F">
              <w:rPr>
                <w:sz w:val="20"/>
              </w:rPr>
              <w:t>Fitocenologija</w:t>
            </w:r>
          </w:p>
        </w:tc>
        <w:tc>
          <w:tcPr>
            <w:tcW w:w="1276" w:type="dxa"/>
          </w:tcPr>
          <w:p w14:paraId="6329EFCB" w14:textId="77777777" w:rsidR="00965E2F" w:rsidRPr="00965E2F" w:rsidRDefault="00965E2F" w:rsidP="00D53376">
            <w:pPr>
              <w:jc w:val="center"/>
              <w:rPr>
                <w:sz w:val="20"/>
              </w:rPr>
            </w:pPr>
            <w:r w:rsidRPr="00965E2F">
              <w:rPr>
                <w:sz w:val="20"/>
              </w:rPr>
              <w:t>48</w:t>
            </w:r>
          </w:p>
        </w:tc>
        <w:tc>
          <w:tcPr>
            <w:tcW w:w="1843" w:type="dxa"/>
          </w:tcPr>
          <w:p w14:paraId="5AE12C84" w14:textId="77777777" w:rsidR="00965E2F" w:rsidRPr="00965E2F" w:rsidRDefault="00965E2F" w:rsidP="00D53376">
            <w:pPr>
              <w:jc w:val="center"/>
              <w:rPr>
                <w:sz w:val="20"/>
              </w:rPr>
            </w:pPr>
            <w:r w:rsidRPr="00965E2F">
              <w:rPr>
                <w:sz w:val="20"/>
              </w:rPr>
              <w:t>22+22</w:t>
            </w:r>
          </w:p>
        </w:tc>
      </w:tr>
      <w:tr w:rsidR="00965E2F" w:rsidRPr="00965E2F" w14:paraId="2145F7FB" w14:textId="77777777" w:rsidTr="00D53376">
        <w:tc>
          <w:tcPr>
            <w:tcW w:w="3085" w:type="dxa"/>
          </w:tcPr>
          <w:p w14:paraId="3ACB9F90" w14:textId="77777777" w:rsidR="00965E2F" w:rsidRPr="00965E2F" w:rsidRDefault="00965E2F" w:rsidP="00D53376">
            <w:pPr>
              <w:rPr>
                <w:sz w:val="20"/>
              </w:rPr>
            </w:pPr>
            <w:r w:rsidRPr="00965E2F">
              <w:rPr>
                <w:sz w:val="20"/>
              </w:rPr>
              <w:t>Stojevski Darko</w:t>
            </w:r>
          </w:p>
        </w:tc>
        <w:tc>
          <w:tcPr>
            <w:tcW w:w="3402" w:type="dxa"/>
          </w:tcPr>
          <w:p w14:paraId="30B53C78" w14:textId="77777777" w:rsidR="00965E2F" w:rsidRPr="00965E2F" w:rsidRDefault="00965E2F" w:rsidP="00D53376">
            <w:pPr>
              <w:rPr>
                <w:sz w:val="20"/>
              </w:rPr>
            </w:pPr>
            <w:r w:rsidRPr="00965E2F">
              <w:rPr>
                <w:sz w:val="20"/>
              </w:rPr>
              <w:t>Dendrometrija</w:t>
            </w:r>
          </w:p>
        </w:tc>
        <w:tc>
          <w:tcPr>
            <w:tcW w:w="1276" w:type="dxa"/>
          </w:tcPr>
          <w:p w14:paraId="33DD8350" w14:textId="77777777" w:rsidR="00965E2F" w:rsidRPr="00965E2F" w:rsidRDefault="00965E2F" w:rsidP="00D53376">
            <w:pPr>
              <w:jc w:val="center"/>
              <w:rPr>
                <w:sz w:val="20"/>
              </w:rPr>
            </w:pPr>
            <w:r w:rsidRPr="00965E2F">
              <w:rPr>
                <w:sz w:val="20"/>
              </w:rPr>
              <w:t>42</w:t>
            </w:r>
          </w:p>
        </w:tc>
        <w:tc>
          <w:tcPr>
            <w:tcW w:w="1843" w:type="dxa"/>
          </w:tcPr>
          <w:p w14:paraId="540364FC" w14:textId="77777777" w:rsidR="00965E2F" w:rsidRPr="00965E2F" w:rsidRDefault="00965E2F" w:rsidP="00D53376">
            <w:pPr>
              <w:jc w:val="center"/>
              <w:rPr>
                <w:sz w:val="20"/>
              </w:rPr>
            </w:pPr>
            <w:r w:rsidRPr="00965E2F">
              <w:rPr>
                <w:sz w:val="20"/>
              </w:rPr>
              <w:t>28+28</w:t>
            </w:r>
          </w:p>
        </w:tc>
      </w:tr>
      <w:tr w:rsidR="00965E2F" w:rsidRPr="00965E2F" w14:paraId="1FD2216D" w14:textId="77777777" w:rsidTr="00D53376">
        <w:tc>
          <w:tcPr>
            <w:tcW w:w="3085" w:type="dxa"/>
          </w:tcPr>
          <w:p w14:paraId="14472942" w14:textId="77777777" w:rsidR="00965E2F" w:rsidRPr="00965E2F" w:rsidRDefault="00965E2F" w:rsidP="00D53376">
            <w:pPr>
              <w:rPr>
                <w:sz w:val="20"/>
              </w:rPr>
            </w:pPr>
            <w:r w:rsidRPr="00965E2F">
              <w:rPr>
                <w:sz w:val="20"/>
              </w:rPr>
              <w:t>Davidović Dino</w:t>
            </w:r>
          </w:p>
        </w:tc>
        <w:tc>
          <w:tcPr>
            <w:tcW w:w="3402" w:type="dxa"/>
          </w:tcPr>
          <w:p w14:paraId="090690FD" w14:textId="77777777" w:rsidR="00965E2F" w:rsidRPr="00965E2F" w:rsidRDefault="00965E2F" w:rsidP="00D53376">
            <w:pPr>
              <w:rPr>
                <w:sz w:val="20"/>
              </w:rPr>
            </w:pPr>
            <w:r w:rsidRPr="00965E2F">
              <w:rPr>
                <w:sz w:val="20"/>
              </w:rPr>
              <w:t>Iskorišćivanje šuma</w:t>
            </w:r>
          </w:p>
        </w:tc>
        <w:tc>
          <w:tcPr>
            <w:tcW w:w="1276" w:type="dxa"/>
          </w:tcPr>
          <w:p w14:paraId="5BF4DC60" w14:textId="77777777" w:rsidR="00965E2F" w:rsidRPr="00965E2F" w:rsidRDefault="00965E2F" w:rsidP="00D53376">
            <w:pPr>
              <w:jc w:val="center"/>
              <w:rPr>
                <w:sz w:val="20"/>
              </w:rPr>
            </w:pPr>
            <w:r w:rsidRPr="00965E2F">
              <w:rPr>
                <w:sz w:val="20"/>
              </w:rPr>
              <w:t>40</w:t>
            </w:r>
          </w:p>
        </w:tc>
        <w:tc>
          <w:tcPr>
            <w:tcW w:w="1843" w:type="dxa"/>
          </w:tcPr>
          <w:p w14:paraId="5BB73DFE" w14:textId="77777777" w:rsidR="00965E2F" w:rsidRPr="00965E2F" w:rsidRDefault="00965E2F" w:rsidP="00D53376">
            <w:pPr>
              <w:jc w:val="center"/>
              <w:rPr>
                <w:sz w:val="20"/>
              </w:rPr>
            </w:pPr>
          </w:p>
        </w:tc>
      </w:tr>
      <w:tr w:rsidR="00965E2F" w:rsidRPr="00965E2F" w14:paraId="77E2DDFB" w14:textId="77777777" w:rsidTr="00D53376">
        <w:tc>
          <w:tcPr>
            <w:tcW w:w="3085" w:type="dxa"/>
          </w:tcPr>
          <w:p w14:paraId="5B591881" w14:textId="77777777" w:rsidR="00965E2F" w:rsidRPr="00965E2F" w:rsidRDefault="00965E2F" w:rsidP="00D53376">
            <w:pPr>
              <w:rPr>
                <w:sz w:val="20"/>
              </w:rPr>
            </w:pPr>
            <w:r w:rsidRPr="00965E2F">
              <w:rPr>
                <w:sz w:val="20"/>
              </w:rPr>
              <w:t>Mlinarić Luka</w:t>
            </w:r>
          </w:p>
        </w:tc>
        <w:tc>
          <w:tcPr>
            <w:tcW w:w="3402" w:type="dxa"/>
          </w:tcPr>
          <w:p w14:paraId="040DF8C4" w14:textId="77777777" w:rsidR="00965E2F" w:rsidRPr="00965E2F" w:rsidRDefault="00965E2F" w:rsidP="00D53376">
            <w:pPr>
              <w:rPr>
                <w:sz w:val="20"/>
              </w:rPr>
            </w:pPr>
            <w:r w:rsidRPr="00965E2F">
              <w:rPr>
                <w:sz w:val="20"/>
              </w:rPr>
              <w:t>Iskorišćivanje šuma</w:t>
            </w:r>
          </w:p>
        </w:tc>
        <w:tc>
          <w:tcPr>
            <w:tcW w:w="1276" w:type="dxa"/>
          </w:tcPr>
          <w:p w14:paraId="270D19E6" w14:textId="77777777" w:rsidR="00965E2F" w:rsidRPr="00965E2F" w:rsidRDefault="00965E2F" w:rsidP="00D53376">
            <w:pPr>
              <w:jc w:val="center"/>
              <w:rPr>
                <w:sz w:val="20"/>
              </w:rPr>
            </w:pPr>
            <w:r w:rsidRPr="00965E2F">
              <w:rPr>
                <w:sz w:val="20"/>
              </w:rPr>
              <w:t>0</w:t>
            </w:r>
          </w:p>
        </w:tc>
        <w:tc>
          <w:tcPr>
            <w:tcW w:w="1843" w:type="dxa"/>
          </w:tcPr>
          <w:p w14:paraId="3CA743DA" w14:textId="77777777" w:rsidR="00965E2F" w:rsidRPr="00965E2F" w:rsidRDefault="00965E2F" w:rsidP="00D53376">
            <w:pPr>
              <w:jc w:val="center"/>
              <w:rPr>
                <w:sz w:val="20"/>
              </w:rPr>
            </w:pPr>
            <w:r w:rsidRPr="00965E2F">
              <w:rPr>
                <w:sz w:val="20"/>
              </w:rPr>
              <w:t>30+30+30</w:t>
            </w:r>
          </w:p>
        </w:tc>
      </w:tr>
      <w:tr w:rsidR="00965E2F" w:rsidRPr="00965E2F" w14:paraId="257ED0A6" w14:textId="77777777" w:rsidTr="00D53376">
        <w:tc>
          <w:tcPr>
            <w:tcW w:w="3085" w:type="dxa"/>
          </w:tcPr>
          <w:p w14:paraId="556AD394" w14:textId="77777777" w:rsidR="00965E2F" w:rsidRPr="00965E2F" w:rsidRDefault="00965E2F" w:rsidP="00D53376">
            <w:pPr>
              <w:rPr>
                <w:sz w:val="20"/>
              </w:rPr>
            </w:pPr>
            <w:r w:rsidRPr="00965E2F">
              <w:rPr>
                <w:sz w:val="20"/>
              </w:rPr>
              <w:t>Stojevski Darko</w:t>
            </w:r>
          </w:p>
        </w:tc>
        <w:tc>
          <w:tcPr>
            <w:tcW w:w="3402" w:type="dxa"/>
          </w:tcPr>
          <w:p w14:paraId="7E43B618" w14:textId="77777777" w:rsidR="00965E2F" w:rsidRPr="00965E2F" w:rsidRDefault="00965E2F" w:rsidP="00D53376">
            <w:pPr>
              <w:rPr>
                <w:sz w:val="20"/>
              </w:rPr>
            </w:pPr>
            <w:r w:rsidRPr="00965E2F">
              <w:rPr>
                <w:sz w:val="20"/>
              </w:rPr>
              <w:t>Zaštita šuma</w:t>
            </w:r>
          </w:p>
        </w:tc>
        <w:tc>
          <w:tcPr>
            <w:tcW w:w="1276" w:type="dxa"/>
          </w:tcPr>
          <w:p w14:paraId="06ADB50D" w14:textId="77777777" w:rsidR="00965E2F" w:rsidRPr="00965E2F" w:rsidRDefault="00965E2F" w:rsidP="00D53376">
            <w:pPr>
              <w:jc w:val="center"/>
              <w:rPr>
                <w:sz w:val="20"/>
              </w:rPr>
            </w:pPr>
            <w:r w:rsidRPr="00965E2F">
              <w:rPr>
                <w:sz w:val="20"/>
              </w:rPr>
              <w:t>50</w:t>
            </w:r>
          </w:p>
        </w:tc>
        <w:tc>
          <w:tcPr>
            <w:tcW w:w="1843" w:type="dxa"/>
          </w:tcPr>
          <w:p w14:paraId="510770CA" w14:textId="77777777" w:rsidR="00965E2F" w:rsidRPr="00965E2F" w:rsidRDefault="00965E2F" w:rsidP="00D53376">
            <w:pPr>
              <w:jc w:val="center"/>
              <w:rPr>
                <w:sz w:val="20"/>
              </w:rPr>
            </w:pPr>
            <w:r w:rsidRPr="00965E2F">
              <w:rPr>
                <w:sz w:val="20"/>
              </w:rPr>
              <w:t>20+20</w:t>
            </w:r>
          </w:p>
        </w:tc>
      </w:tr>
      <w:tr w:rsidR="00965E2F" w:rsidRPr="00965E2F" w14:paraId="65449FFF" w14:textId="77777777" w:rsidTr="00D53376">
        <w:tc>
          <w:tcPr>
            <w:tcW w:w="3085" w:type="dxa"/>
          </w:tcPr>
          <w:p w14:paraId="0D172CED" w14:textId="77777777" w:rsidR="00965E2F" w:rsidRPr="00965E2F" w:rsidRDefault="00965E2F" w:rsidP="00D53376">
            <w:pPr>
              <w:rPr>
                <w:sz w:val="20"/>
              </w:rPr>
            </w:pPr>
            <w:r w:rsidRPr="00965E2F">
              <w:rPr>
                <w:sz w:val="20"/>
              </w:rPr>
              <w:t>Davidović Rozalija</w:t>
            </w:r>
          </w:p>
        </w:tc>
        <w:tc>
          <w:tcPr>
            <w:tcW w:w="3402" w:type="dxa"/>
          </w:tcPr>
          <w:p w14:paraId="4D23318D" w14:textId="77777777" w:rsidR="00965E2F" w:rsidRPr="00965E2F" w:rsidRDefault="00965E2F" w:rsidP="00D53376">
            <w:pPr>
              <w:rPr>
                <w:sz w:val="20"/>
              </w:rPr>
            </w:pPr>
            <w:r w:rsidRPr="00965E2F">
              <w:rPr>
                <w:sz w:val="20"/>
              </w:rPr>
              <w:t>Ekonomika</w:t>
            </w:r>
          </w:p>
        </w:tc>
        <w:tc>
          <w:tcPr>
            <w:tcW w:w="1276" w:type="dxa"/>
          </w:tcPr>
          <w:p w14:paraId="5A30C391" w14:textId="77777777" w:rsidR="00965E2F" w:rsidRPr="00965E2F" w:rsidRDefault="00965E2F" w:rsidP="00D53376">
            <w:pPr>
              <w:jc w:val="center"/>
              <w:rPr>
                <w:sz w:val="20"/>
              </w:rPr>
            </w:pPr>
            <w:r w:rsidRPr="00965E2F">
              <w:rPr>
                <w:sz w:val="20"/>
              </w:rPr>
              <w:t>50</w:t>
            </w:r>
          </w:p>
        </w:tc>
        <w:tc>
          <w:tcPr>
            <w:tcW w:w="1843" w:type="dxa"/>
          </w:tcPr>
          <w:p w14:paraId="1BCB673F" w14:textId="77777777" w:rsidR="00965E2F" w:rsidRPr="00965E2F" w:rsidRDefault="00965E2F" w:rsidP="00D53376">
            <w:pPr>
              <w:jc w:val="center"/>
              <w:rPr>
                <w:sz w:val="20"/>
              </w:rPr>
            </w:pPr>
            <w:r w:rsidRPr="00965E2F">
              <w:rPr>
                <w:sz w:val="20"/>
              </w:rPr>
              <w:t>20</w:t>
            </w:r>
          </w:p>
        </w:tc>
      </w:tr>
      <w:tr w:rsidR="00965E2F" w:rsidRPr="00965E2F" w14:paraId="4E00FF55" w14:textId="77777777" w:rsidTr="00D53376">
        <w:tc>
          <w:tcPr>
            <w:tcW w:w="3085" w:type="dxa"/>
          </w:tcPr>
          <w:p w14:paraId="14BAD7C0" w14:textId="77777777" w:rsidR="00965E2F" w:rsidRPr="00965E2F" w:rsidRDefault="00965E2F" w:rsidP="00D53376">
            <w:pPr>
              <w:rPr>
                <w:sz w:val="20"/>
              </w:rPr>
            </w:pPr>
            <w:r w:rsidRPr="00965E2F">
              <w:rPr>
                <w:sz w:val="20"/>
              </w:rPr>
              <w:t>Stojevski Darko</w:t>
            </w:r>
          </w:p>
        </w:tc>
        <w:tc>
          <w:tcPr>
            <w:tcW w:w="3402" w:type="dxa"/>
          </w:tcPr>
          <w:p w14:paraId="5EF3999E" w14:textId="77777777" w:rsidR="00965E2F" w:rsidRPr="00965E2F" w:rsidRDefault="00965E2F" w:rsidP="00D53376">
            <w:pPr>
              <w:rPr>
                <w:sz w:val="20"/>
              </w:rPr>
            </w:pPr>
            <w:r w:rsidRPr="00965E2F">
              <w:rPr>
                <w:sz w:val="20"/>
              </w:rPr>
              <w:t>Šumarstvo na kršu</w:t>
            </w:r>
          </w:p>
        </w:tc>
        <w:tc>
          <w:tcPr>
            <w:tcW w:w="1276" w:type="dxa"/>
          </w:tcPr>
          <w:p w14:paraId="42593D6E" w14:textId="77777777" w:rsidR="00965E2F" w:rsidRPr="00965E2F" w:rsidRDefault="00965E2F" w:rsidP="00D53376">
            <w:pPr>
              <w:jc w:val="center"/>
              <w:rPr>
                <w:sz w:val="20"/>
              </w:rPr>
            </w:pPr>
            <w:r w:rsidRPr="00965E2F">
              <w:rPr>
                <w:sz w:val="20"/>
              </w:rPr>
              <w:t>28</w:t>
            </w:r>
          </w:p>
        </w:tc>
        <w:tc>
          <w:tcPr>
            <w:tcW w:w="1843" w:type="dxa"/>
          </w:tcPr>
          <w:p w14:paraId="7496888A" w14:textId="77777777" w:rsidR="00965E2F" w:rsidRPr="00965E2F" w:rsidRDefault="00965E2F" w:rsidP="00D53376">
            <w:pPr>
              <w:jc w:val="center"/>
              <w:rPr>
                <w:sz w:val="20"/>
              </w:rPr>
            </w:pPr>
            <w:r w:rsidRPr="00965E2F">
              <w:rPr>
                <w:sz w:val="20"/>
              </w:rPr>
              <w:t>7</w:t>
            </w:r>
          </w:p>
        </w:tc>
      </w:tr>
      <w:tr w:rsidR="00965E2F" w:rsidRPr="00965E2F" w14:paraId="12996E38" w14:textId="77777777" w:rsidTr="00D53376">
        <w:tc>
          <w:tcPr>
            <w:tcW w:w="3085" w:type="dxa"/>
          </w:tcPr>
          <w:p w14:paraId="17503A9F" w14:textId="77777777" w:rsidR="00965E2F" w:rsidRPr="00965E2F" w:rsidRDefault="00965E2F" w:rsidP="00D53376">
            <w:pPr>
              <w:rPr>
                <w:sz w:val="20"/>
              </w:rPr>
            </w:pPr>
            <w:r w:rsidRPr="00965E2F">
              <w:rPr>
                <w:sz w:val="20"/>
              </w:rPr>
              <w:t>Davidović Rozalija</w:t>
            </w:r>
          </w:p>
        </w:tc>
        <w:tc>
          <w:tcPr>
            <w:tcW w:w="3402" w:type="dxa"/>
          </w:tcPr>
          <w:p w14:paraId="7BE597F6" w14:textId="77777777" w:rsidR="00965E2F" w:rsidRPr="00965E2F" w:rsidRDefault="00965E2F" w:rsidP="00D53376">
            <w:pPr>
              <w:rPr>
                <w:sz w:val="20"/>
              </w:rPr>
            </w:pPr>
            <w:r w:rsidRPr="00965E2F">
              <w:rPr>
                <w:sz w:val="20"/>
              </w:rPr>
              <w:t>Izborna nastava – Parkovna kultura</w:t>
            </w:r>
          </w:p>
        </w:tc>
        <w:tc>
          <w:tcPr>
            <w:tcW w:w="1276" w:type="dxa"/>
          </w:tcPr>
          <w:p w14:paraId="3203AD08" w14:textId="77777777" w:rsidR="00965E2F" w:rsidRPr="00965E2F" w:rsidRDefault="00965E2F" w:rsidP="00D53376">
            <w:pPr>
              <w:jc w:val="center"/>
              <w:rPr>
                <w:sz w:val="20"/>
              </w:rPr>
            </w:pPr>
            <w:r w:rsidRPr="00965E2F">
              <w:rPr>
                <w:sz w:val="20"/>
              </w:rPr>
              <w:t>70</w:t>
            </w:r>
          </w:p>
        </w:tc>
        <w:tc>
          <w:tcPr>
            <w:tcW w:w="1843" w:type="dxa"/>
          </w:tcPr>
          <w:p w14:paraId="5211DEB4" w14:textId="77777777" w:rsidR="00965E2F" w:rsidRPr="00965E2F" w:rsidRDefault="00965E2F" w:rsidP="00D53376">
            <w:pPr>
              <w:jc w:val="center"/>
              <w:rPr>
                <w:sz w:val="20"/>
              </w:rPr>
            </w:pPr>
          </w:p>
        </w:tc>
      </w:tr>
      <w:tr w:rsidR="00965E2F" w:rsidRPr="00965E2F" w14:paraId="18DA1962" w14:textId="77777777" w:rsidTr="00D53376">
        <w:tc>
          <w:tcPr>
            <w:tcW w:w="3085" w:type="dxa"/>
          </w:tcPr>
          <w:p w14:paraId="2326111E" w14:textId="77777777" w:rsidR="00965E2F" w:rsidRPr="00965E2F" w:rsidRDefault="00965E2F" w:rsidP="00D53376">
            <w:pPr>
              <w:rPr>
                <w:sz w:val="20"/>
              </w:rPr>
            </w:pPr>
            <w:r w:rsidRPr="00965E2F">
              <w:rPr>
                <w:sz w:val="20"/>
              </w:rPr>
              <w:t>Mlinarić Luka</w:t>
            </w:r>
          </w:p>
        </w:tc>
        <w:tc>
          <w:tcPr>
            <w:tcW w:w="3402" w:type="dxa"/>
          </w:tcPr>
          <w:p w14:paraId="066B7D46" w14:textId="77777777" w:rsidR="00965E2F" w:rsidRPr="00965E2F" w:rsidRDefault="00965E2F" w:rsidP="00D53376">
            <w:pPr>
              <w:rPr>
                <w:sz w:val="20"/>
              </w:rPr>
            </w:pPr>
            <w:r w:rsidRPr="00965E2F">
              <w:rPr>
                <w:sz w:val="20"/>
              </w:rPr>
              <w:t>Praktična nastava</w:t>
            </w:r>
          </w:p>
        </w:tc>
        <w:tc>
          <w:tcPr>
            <w:tcW w:w="1276" w:type="dxa"/>
          </w:tcPr>
          <w:p w14:paraId="64B1A3F2" w14:textId="77777777" w:rsidR="00965E2F" w:rsidRPr="00965E2F" w:rsidRDefault="00965E2F" w:rsidP="00D53376">
            <w:pPr>
              <w:jc w:val="center"/>
              <w:rPr>
                <w:sz w:val="20"/>
              </w:rPr>
            </w:pPr>
            <w:r w:rsidRPr="00965E2F">
              <w:rPr>
                <w:sz w:val="20"/>
              </w:rPr>
              <w:t>0</w:t>
            </w:r>
          </w:p>
        </w:tc>
        <w:tc>
          <w:tcPr>
            <w:tcW w:w="1843" w:type="dxa"/>
          </w:tcPr>
          <w:p w14:paraId="0DEB59A0" w14:textId="77777777" w:rsidR="00965E2F" w:rsidRPr="00965E2F" w:rsidRDefault="00965E2F" w:rsidP="00D53376">
            <w:pPr>
              <w:jc w:val="center"/>
              <w:rPr>
                <w:sz w:val="20"/>
              </w:rPr>
            </w:pPr>
            <w:r w:rsidRPr="00965E2F">
              <w:rPr>
                <w:sz w:val="20"/>
              </w:rPr>
              <w:t xml:space="preserve">56+56+56 </w:t>
            </w:r>
          </w:p>
        </w:tc>
      </w:tr>
    </w:tbl>
    <w:p w14:paraId="020C784E" w14:textId="77777777" w:rsidR="00B873F7" w:rsidRPr="00DE1B37" w:rsidRDefault="00B873F7" w:rsidP="00CC625C">
      <w:pPr>
        <w:rPr>
          <w:b/>
          <w:szCs w:val="24"/>
        </w:rPr>
      </w:pPr>
    </w:p>
    <w:p w14:paraId="3370088D" w14:textId="77777777" w:rsidR="004A27B1" w:rsidRDefault="004A27B1" w:rsidP="00CC625C">
      <w:pPr>
        <w:rPr>
          <w:b/>
          <w:szCs w:val="24"/>
        </w:rPr>
      </w:pPr>
    </w:p>
    <w:p w14:paraId="6C04D640" w14:textId="77777777" w:rsidR="004A27B1" w:rsidRDefault="004A27B1" w:rsidP="00CC625C">
      <w:pPr>
        <w:rPr>
          <w:b/>
          <w:szCs w:val="24"/>
        </w:rPr>
      </w:pPr>
    </w:p>
    <w:p w14:paraId="109C3B9B" w14:textId="77777777" w:rsidR="00CC625C" w:rsidRPr="00CC625C" w:rsidRDefault="00CC625C" w:rsidP="00CC625C">
      <w:pPr>
        <w:rPr>
          <w:b/>
          <w:szCs w:val="24"/>
        </w:rPr>
      </w:pPr>
      <w:r w:rsidRPr="00CC625C">
        <w:rPr>
          <w:b/>
          <w:szCs w:val="24"/>
        </w:rPr>
        <w:t>RAZRED:</w:t>
      </w:r>
      <w:r w:rsidRPr="00CC625C">
        <w:rPr>
          <w:szCs w:val="24"/>
        </w:rPr>
        <w:t xml:space="preserve"> </w:t>
      </w:r>
      <w:r w:rsidR="00A75574">
        <w:rPr>
          <w:b/>
          <w:szCs w:val="24"/>
        </w:rPr>
        <w:t>4. š</w:t>
      </w:r>
      <w:r w:rsidRPr="00CC625C">
        <w:rPr>
          <w:b/>
          <w:szCs w:val="24"/>
        </w:rPr>
        <w:t>umarski tehničar</w:t>
      </w:r>
    </w:p>
    <w:p w14:paraId="54A76194" w14:textId="77777777" w:rsidR="00CC625C" w:rsidRDefault="00CC625C" w:rsidP="00CC625C">
      <w:pPr>
        <w:tabs>
          <w:tab w:val="left" w:pos="426"/>
        </w:tabs>
        <w:rPr>
          <w:b/>
          <w:szCs w:val="24"/>
        </w:rPr>
      </w:pPr>
      <w:bookmarkStart w:id="47" w:name="_Toc21234626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1418"/>
        <w:gridCol w:w="1417"/>
      </w:tblGrid>
      <w:tr w:rsidR="00965E2F" w:rsidRPr="00965E2F" w14:paraId="112E51A2" w14:textId="77777777" w:rsidTr="00D53376">
        <w:tc>
          <w:tcPr>
            <w:tcW w:w="2943" w:type="dxa"/>
            <w:vMerge w:val="restart"/>
          </w:tcPr>
          <w:p w14:paraId="3457546A" w14:textId="77777777" w:rsidR="00965E2F" w:rsidRPr="00965E2F" w:rsidRDefault="00965E2F" w:rsidP="00D53376">
            <w:pPr>
              <w:jc w:val="center"/>
              <w:rPr>
                <w:sz w:val="20"/>
              </w:rPr>
            </w:pPr>
          </w:p>
          <w:p w14:paraId="154E44B2" w14:textId="77777777" w:rsidR="00965E2F" w:rsidRPr="00965E2F" w:rsidRDefault="007411F8" w:rsidP="00D53376">
            <w:pPr>
              <w:jc w:val="center"/>
              <w:rPr>
                <w:sz w:val="20"/>
              </w:rPr>
            </w:pPr>
            <w:r w:rsidRPr="007411F8">
              <w:rPr>
                <w:b/>
                <w:sz w:val="20"/>
              </w:rPr>
              <w:t>NASTAVNIK</w:t>
            </w:r>
          </w:p>
        </w:tc>
        <w:tc>
          <w:tcPr>
            <w:tcW w:w="3544" w:type="dxa"/>
            <w:vMerge w:val="restart"/>
          </w:tcPr>
          <w:p w14:paraId="76AE2080" w14:textId="77777777" w:rsidR="00965E2F" w:rsidRPr="00965E2F" w:rsidRDefault="00965E2F" w:rsidP="00D53376">
            <w:pPr>
              <w:jc w:val="center"/>
              <w:rPr>
                <w:sz w:val="20"/>
              </w:rPr>
            </w:pPr>
          </w:p>
          <w:p w14:paraId="1121C56A" w14:textId="77777777" w:rsidR="00965E2F" w:rsidRPr="00965E2F" w:rsidRDefault="00965E2F" w:rsidP="00D53376">
            <w:pPr>
              <w:jc w:val="center"/>
              <w:rPr>
                <w:b/>
                <w:sz w:val="20"/>
              </w:rPr>
            </w:pPr>
            <w:r w:rsidRPr="00965E2F">
              <w:rPr>
                <w:b/>
                <w:sz w:val="20"/>
              </w:rPr>
              <w:t>NASTAVNI PREDMET</w:t>
            </w:r>
          </w:p>
        </w:tc>
        <w:tc>
          <w:tcPr>
            <w:tcW w:w="2835" w:type="dxa"/>
            <w:gridSpan w:val="2"/>
          </w:tcPr>
          <w:p w14:paraId="579F312C" w14:textId="77777777" w:rsidR="00965E2F" w:rsidRPr="00965E2F" w:rsidRDefault="00965E2F" w:rsidP="00D53376">
            <w:pPr>
              <w:jc w:val="center"/>
              <w:rPr>
                <w:b/>
                <w:sz w:val="20"/>
              </w:rPr>
            </w:pPr>
            <w:r w:rsidRPr="00965E2F">
              <w:rPr>
                <w:b/>
                <w:sz w:val="20"/>
              </w:rPr>
              <w:t>BROJ SATI (godišnje)</w:t>
            </w:r>
          </w:p>
        </w:tc>
      </w:tr>
      <w:tr w:rsidR="00965E2F" w:rsidRPr="00965E2F" w14:paraId="7DFCABDC" w14:textId="77777777" w:rsidTr="00D53376">
        <w:tc>
          <w:tcPr>
            <w:tcW w:w="2943" w:type="dxa"/>
            <w:vMerge/>
          </w:tcPr>
          <w:p w14:paraId="38FE75DD" w14:textId="77777777" w:rsidR="00965E2F" w:rsidRPr="00965E2F" w:rsidRDefault="00965E2F" w:rsidP="00D53376">
            <w:pPr>
              <w:rPr>
                <w:sz w:val="20"/>
              </w:rPr>
            </w:pPr>
          </w:p>
        </w:tc>
        <w:tc>
          <w:tcPr>
            <w:tcW w:w="3544" w:type="dxa"/>
            <w:vMerge/>
          </w:tcPr>
          <w:p w14:paraId="14FC7A1A" w14:textId="77777777" w:rsidR="00965E2F" w:rsidRPr="00965E2F" w:rsidRDefault="00965E2F" w:rsidP="00D53376">
            <w:pPr>
              <w:rPr>
                <w:sz w:val="20"/>
              </w:rPr>
            </w:pPr>
          </w:p>
        </w:tc>
        <w:tc>
          <w:tcPr>
            <w:tcW w:w="1418" w:type="dxa"/>
          </w:tcPr>
          <w:p w14:paraId="34E4F09E" w14:textId="77777777" w:rsidR="00965E2F" w:rsidRPr="00965E2F" w:rsidRDefault="00965E2F" w:rsidP="00D53376">
            <w:pPr>
              <w:rPr>
                <w:b/>
                <w:sz w:val="20"/>
              </w:rPr>
            </w:pPr>
            <w:r w:rsidRPr="00965E2F">
              <w:rPr>
                <w:b/>
                <w:sz w:val="20"/>
              </w:rPr>
              <w:t>TEORIJE</w:t>
            </w:r>
          </w:p>
        </w:tc>
        <w:tc>
          <w:tcPr>
            <w:tcW w:w="1417" w:type="dxa"/>
          </w:tcPr>
          <w:p w14:paraId="4DEFA794" w14:textId="77777777" w:rsidR="00965E2F" w:rsidRPr="00965E2F" w:rsidRDefault="00965E2F" w:rsidP="00D53376">
            <w:pPr>
              <w:rPr>
                <w:b/>
                <w:sz w:val="20"/>
              </w:rPr>
            </w:pPr>
            <w:r w:rsidRPr="00965E2F">
              <w:rPr>
                <w:b/>
                <w:sz w:val="20"/>
              </w:rPr>
              <w:t>VJEŽBI</w:t>
            </w:r>
          </w:p>
        </w:tc>
      </w:tr>
      <w:tr w:rsidR="00965E2F" w:rsidRPr="00965E2F" w14:paraId="5FDD9CEB" w14:textId="77777777" w:rsidTr="00D53376">
        <w:tc>
          <w:tcPr>
            <w:tcW w:w="2943" w:type="dxa"/>
          </w:tcPr>
          <w:p w14:paraId="615A019E" w14:textId="77777777" w:rsidR="00965E2F" w:rsidRPr="00965E2F" w:rsidRDefault="00965E2F" w:rsidP="00D53376">
            <w:pPr>
              <w:rPr>
                <w:sz w:val="20"/>
              </w:rPr>
            </w:pPr>
            <w:r w:rsidRPr="00965E2F">
              <w:rPr>
                <w:sz w:val="20"/>
              </w:rPr>
              <w:t xml:space="preserve">Babić </w:t>
            </w:r>
            <w:r>
              <w:rPr>
                <w:sz w:val="20"/>
              </w:rPr>
              <w:t>I</w:t>
            </w:r>
            <w:r w:rsidRPr="00965E2F">
              <w:rPr>
                <w:sz w:val="20"/>
              </w:rPr>
              <w:t>zabela</w:t>
            </w:r>
          </w:p>
        </w:tc>
        <w:tc>
          <w:tcPr>
            <w:tcW w:w="3544" w:type="dxa"/>
          </w:tcPr>
          <w:p w14:paraId="54FCFD6A" w14:textId="77777777" w:rsidR="00965E2F" w:rsidRPr="00965E2F" w:rsidRDefault="00965E2F" w:rsidP="00D53376">
            <w:pPr>
              <w:rPr>
                <w:sz w:val="20"/>
              </w:rPr>
            </w:pPr>
            <w:r w:rsidRPr="00965E2F">
              <w:rPr>
                <w:sz w:val="20"/>
              </w:rPr>
              <w:t>Hrvatski jezik</w:t>
            </w:r>
          </w:p>
        </w:tc>
        <w:tc>
          <w:tcPr>
            <w:tcW w:w="1418" w:type="dxa"/>
          </w:tcPr>
          <w:p w14:paraId="08929E62" w14:textId="77777777" w:rsidR="00965E2F" w:rsidRPr="00965E2F" w:rsidRDefault="00965E2F" w:rsidP="00D53376">
            <w:pPr>
              <w:jc w:val="center"/>
              <w:rPr>
                <w:sz w:val="20"/>
              </w:rPr>
            </w:pPr>
            <w:r w:rsidRPr="00965E2F">
              <w:rPr>
                <w:sz w:val="20"/>
              </w:rPr>
              <w:t>96</w:t>
            </w:r>
          </w:p>
        </w:tc>
        <w:tc>
          <w:tcPr>
            <w:tcW w:w="1417" w:type="dxa"/>
          </w:tcPr>
          <w:p w14:paraId="7BD2C507" w14:textId="77777777" w:rsidR="00965E2F" w:rsidRPr="00965E2F" w:rsidRDefault="00965E2F" w:rsidP="00D53376">
            <w:pPr>
              <w:jc w:val="center"/>
              <w:rPr>
                <w:sz w:val="20"/>
              </w:rPr>
            </w:pPr>
          </w:p>
        </w:tc>
      </w:tr>
      <w:tr w:rsidR="00965E2F" w:rsidRPr="00965E2F" w14:paraId="77CC62DB" w14:textId="77777777" w:rsidTr="00D53376">
        <w:tc>
          <w:tcPr>
            <w:tcW w:w="2943" w:type="dxa"/>
          </w:tcPr>
          <w:p w14:paraId="53D9DB7B" w14:textId="77777777" w:rsidR="00965E2F" w:rsidRPr="00965E2F" w:rsidRDefault="00965E2F" w:rsidP="00D53376">
            <w:pPr>
              <w:rPr>
                <w:sz w:val="20"/>
              </w:rPr>
            </w:pPr>
            <w:r w:rsidRPr="00965E2F">
              <w:rPr>
                <w:sz w:val="20"/>
              </w:rPr>
              <w:t>Strija Irina/ Dvoržak Jasna</w:t>
            </w:r>
          </w:p>
        </w:tc>
        <w:tc>
          <w:tcPr>
            <w:tcW w:w="3544" w:type="dxa"/>
          </w:tcPr>
          <w:p w14:paraId="67C5DE0A" w14:textId="77777777" w:rsidR="00965E2F" w:rsidRPr="00965E2F" w:rsidRDefault="00965E2F" w:rsidP="00D53376">
            <w:pPr>
              <w:rPr>
                <w:sz w:val="20"/>
              </w:rPr>
            </w:pPr>
            <w:r w:rsidRPr="00965E2F">
              <w:rPr>
                <w:sz w:val="20"/>
              </w:rPr>
              <w:t>Njemački / Engleski jezik</w:t>
            </w:r>
          </w:p>
        </w:tc>
        <w:tc>
          <w:tcPr>
            <w:tcW w:w="1418" w:type="dxa"/>
          </w:tcPr>
          <w:p w14:paraId="2CE4161A" w14:textId="77777777" w:rsidR="00965E2F" w:rsidRPr="00965E2F" w:rsidRDefault="00965E2F" w:rsidP="00D53376">
            <w:pPr>
              <w:jc w:val="center"/>
              <w:rPr>
                <w:sz w:val="20"/>
              </w:rPr>
            </w:pPr>
            <w:r w:rsidRPr="00965E2F">
              <w:rPr>
                <w:sz w:val="20"/>
              </w:rPr>
              <w:t>64</w:t>
            </w:r>
          </w:p>
        </w:tc>
        <w:tc>
          <w:tcPr>
            <w:tcW w:w="1417" w:type="dxa"/>
          </w:tcPr>
          <w:p w14:paraId="4530AF93" w14:textId="77777777" w:rsidR="00965E2F" w:rsidRPr="00965E2F" w:rsidRDefault="00965E2F" w:rsidP="00D53376">
            <w:pPr>
              <w:jc w:val="center"/>
              <w:rPr>
                <w:sz w:val="20"/>
              </w:rPr>
            </w:pPr>
          </w:p>
        </w:tc>
      </w:tr>
      <w:tr w:rsidR="00965E2F" w:rsidRPr="00965E2F" w14:paraId="03578269" w14:textId="77777777" w:rsidTr="00D53376">
        <w:tc>
          <w:tcPr>
            <w:tcW w:w="2943" w:type="dxa"/>
          </w:tcPr>
          <w:p w14:paraId="76F95E32" w14:textId="77777777" w:rsidR="00965E2F" w:rsidRPr="00965E2F" w:rsidRDefault="00965E2F" w:rsidP="00D53376">
            <w:pPr>
              <w:rPr>
                <w:sz w:val="20"/>
              </w:rPr>
            </w:pPr>
            <w:r w:rsidRPr="00965E2F">
              <w:rPr>
                <w:sz w:val="20"/>
              </w:rPr>
              <w:t>Radić Antun</w:t>
            </w:r>
          </w:p>
        </w:tc>
        <w:tc>
          <w:tcPr>
            <w:tcW w:w="3544" w:type="dxa"/>
          </w:tcPr>
          <w:p w14:paraId="579FA112" w14:textId="77777777" w:rsidR="00965E2F" w:rsidRPr="00965E2F" w:rsidRDefault="00965E2F" w:rsidP="00D53376">
            <w:pPr>
              <w:rPr>
                <w:sz w:val="20"/>
              </w:rPr>
            </w:pPr>
            <w:r w:rsidRPr="00965E2F">
              <w:rPr>
                <w:sz w:val="20"/>
              </w:rPr>
              <w:t>Vjeronauk / Etika</w:t>
            </w:r>
          </w:p>
        </w:tc>
        <w:tc>
          <w:tcPr>
            <w:tcW w:w="1418" w:type="dxa"/>
          </w:tcPr>
          <w:p w14:paraId="21F30196" w14:textId="77777777" w:rsidR="00965E2F" w:rsidRPr="00965E2F" w:rsidRDefault="00965E2F" w:rsidP="00D53376">
            <w:pPr>
              <w:jc w:val="center"/>
              <w:rPr>
                <w:sz w:val="20"/>
              </w:rPr>
            </w:pPr>
            <w:r w:rsidRPr="00965E2F">
              <w:rPr>
                <w:sz w:val="20"/>
              </w:rPr>
              <w:t>32</w:t>
            </w:r>
          </w:p>
        </w:tc>
        <w:tc>
          <w:tcPr>
            <w:tcW w:w="1417" w:type="dxa"/>
          </w:tcPr>
          <w:p w14:paraId="0290AD5D" w14:textId="77777777" w:rsidR="00965E2F" w:rsidRPr="00965E2F" w:rsidRDefault="00965E2F" w:rsidP="00D53376">
            <w:pPr>
              <w:jc w:val="center"/>
              <w:rPr>
                <w:sz w:val="20"/>
              </w:rPr>
            </w:pPr>
          </w:p>
        </w:tc>
      </w:tr>
      <w:tr w:rsidR="00965E2F" w:rsidRPr="00965E2F" w14:paraId="58A6DDE0" w14:textId="77777777" w:rsidTr="00D53376">
        <w:tc>
          <w:tcPr>
            <w:tcW w:w="2943" w:type="dxa"/>
          </w:tcPr>
          <w:p w14:paraId="4F329D69" w14:textId="77777777" w:rsidR="00965E2F" w:rsidRPr="00965E2F" w:rsidRDefault="00965E2F" w:rsidP="00D53376">
            <w:pPr>
              <w:rPr>
                <w:sz w:val="20"/>
              </w:rPr>
            </w:pPr>
            <w:r w:rsidRPr="00965E2F">
              <w:rPr>
                <w:sz w:val="20"/>
              </w:rPr>
              <w:t>Kugler Boris</w:t>
            </w:r>
          </w:p>
        </w:tc>
        <w:tc>
          <w:tcPr>
            <w:tcW w:w="3544" w:type="dxa"/>
          </w:tcPr>
          <w:p w14:paraId="63CD9681" w14:textId="77777777" w:rsidR="00965E2F" w:rsidRPr="00965E2F" w:rsidRDefault="00965E2F" w:rsidP="00D53376">
            <w:pPr>
              <w:rPr>
                <w:sz w:val="20"/>
              </w:rPr>
            </w:pPr>
            <w:r w:rsidRPr="00965E2F">
              <w:rPr>
                <w:sz w:val="20"/>
              </w:rPr>
              <w:t>Politika i gospodarstvo</w:t>
            </w:r>
          </w:p>
        </w:tc>
        <w:tc>
          <w:tcPr>
            <w:tcW w:w="1418" w:type="dxa"/>
          </w:tcPr>
          <w:p w14:paraId="6113CDD2" w14:textId="77777777" w:rsidR="00965E2F" w:rsidRPr="00965E2F" w:rsidRDefault="00965E2F" w:rsidP="00D53376">
            <w:pPr>
              <w:jc w:val="center"/>
              <w:rPr>
                <w:sz w:val="20"/>
              </w:rPr>
            </w:pPr>
            <w:r w:rsidRPr="00965E2F">
              <w:rPr>
                <w:sz w:val="20"/>
              </w:rPr>
              <w:t>64</w:t>
            </w:r>
          </w:p>
        </w:tc>
        <w:tc>
          <w:tcPr>
            <w:tcW w:w="1417" w:type="dxa"/>
          </w:tcPr>
          <w:p w14:paraId="4FCBCDE6" w14:textId="77777777" w:rsidR="00965E2F" w:rsidRPr="00965E2F" w:rsidRDefault="00965E2F" w:rsidP="00D53376">
            <w:pPr>
              <w:jc w:val="center"/>
              <w:rPr>
                <w:sz w:val="20"/>
              </w:rPr>
            </w:pPr>
          </w:p>
        </w:tc>
      </w:tr>
      <w:tr w:rsidR="00965E2F" w:rsidRPr="00965E2F" w14:paraId="29E9742F" w14:textId="77777777" w:rsidTr="00D53376">
        <w:tc>
          <w:tcPr>
            <w:tcW w:w="2943" w:type="dxa"/>
          </w:tcPr>
          <w:p w14:paraId="149AB4BE" w14:textId="77777777" w:rsidR="00965E2F" w:rsidRPr="00965E2F" w:rsidRDefault="00965E2F" w:rsidP="00D53376">
            <w:pPr>
              <w:rPr>
                <w:sz w:val="20"/>
              </w:rPr>
            </w:pPr>
            <w:r w:rsidRPr="00965E2F">
              <w:rPr>
                <w:sz w:val="20"/>
              </w:rPr>
              <w:t>Smiljanec Mirna</w:t>
            </w:r>
          </w:p>
        </w:tc>
        <w:tc>
          <w:tcPr>
            <w:tcW w:w="3544" w:type="dxa"/>
          </w:tcPr>
          <w:p w14:paraId="0E1492C0" w14:textId="77777777" w:rsidR="00965E2F" w:rsidRPr="00965E2F" w:rsidRDefault="00965E2F" w:rsidP="00D53376">
            <w:pPr>
              <w:rPr>
                <w:sz w:val="20"/>
              </w:rPr>
            </w:pPr>
            <w:r w:rsidRPr="00965E2F">
              <w:rPr>
                <w:sz w:val="20"/>
              </w:rPr>
              <w:t>Tjelesna i zdravstvena kultura</w:t>
            </w:r>
          </w:p>
        </w:tc>
        <w:tc>
          <w:tcPr>
            <w:tcW w:w="1418" w:type="dxa"/>
          </w:tcPr>
          <w:p w14:paraId="464E8C4B" w14:textId="77777777" w:rsidR="00965E2F" w:rsidRPr="00965E2F" w:rsidRDefault="00965E2F" w:rsidP="00D53376">
            <w:pPr>
              <w:jc w:val="center"/>
              <w:rPr>
                <w:sz w:val="20"/>
              </w:rPr>
            </w:pPr>
            <w:r w:rsidRPr="00965E2F">
              <w:rPr>
                <w:sz w:val="20"/>
              </w:rPr>
              <w:t>64</w:t>
            </w:r>
          </w:p>
        </w:tc>
        <w:tc>
          <w:tcPr>
            <w:tcW w:w="1417" w:type="dxa"/>
          </w:tcPr>
          <w:p w14:paraId="4E68EA18" w14:textId="77777777" w:rsidR="00965E2F" w:rsidRPr="00965E2F" w:rsidRDefault="00965E2F" w:rsidP="00D53376">
            <w:pPr>
              <w:jc w:val="center"/>
              <w:rPr>
                <w:sz w:val="20"/>
              </w:rPr>
            </w:pPr>
          </w:p>
        </w:tc>
      </w:tr>
      <w:tr w:rsidR="00965E2F" w:rsidRPr="00965E2F" w14:paraId="3A4892DC" w14:textId="77777777" w:rsidTr="00D53376">
        <w:tc>
          <w:tcPr>
            <w:tcW w:w="2943" w:type="dxa"/>
          </w:tcPr>
          <w:p w14:paraId="7C1B0444" w14:textId="77777777" w:rsidR="00965E2F" w:rsidRPr="00965E2F" w:rsidRDefault="00965E2F" w:rsidP="00D53376">
            <w:pPr>
              <w:rPr>
                <w:sz w:val="20"/>
              </w:rPr>
            </w:pPr>
            <w:r w:rsidRPr="00965E2F">
              <w:rPr>
                <w:sz w:val="20"/>
              </w:rPr>
              <w:t>Dublec Dragana</w:t>
            </w:r>
          </w:p>
        </w:tc>
        <w:tc>
          <w:tcPr>
            <w:tcW w:w="3544" w:type="dxa"/>
          </w:tcPr>
          <w:p w14:paraId="337F92B3" w14:textId="77777777" w:rsidR="00965E2F" w:rsidRPr="00965E2F" w:rsidRDefault="00965E2F" w:rsidP="00D53376">
            <w:pPr>
              <w:rPr>
                <w:sz w:val="20"/>
              </w:rPr>
            </w:pPr>
            <w:r w:rsidRPr="00965E2F">
              <w:rPr>
                <w:sz w:val="20"/>
              </w:rPr>
              <w:t>Matematika</w:t>
            </w:r>
          </w:p>
        </w:tc>
        <w:tc>
          <w:tcPr>
            <w:tcW w:w="1418" w:type="dxa"/>
          </w:tcPr>
          <w:p w14:paraId="402BA961" w14:textId="77777777" w:rsidR="00965E2F" w:rsidRPr="00965E2F" w:rsidRDefault="00965E2F" w:rsidP="00D53376">
            <w:pPr>
              <w:jc w:val="center"/>
              <w:rPr>
                <w:sz w:val="20"/>
              </w:rPr>
            </w:pPr>
            <w:r w:rsidRPr="00965E2F">
              <w:rPr>
                <w:sz w:val="20"/>
              </w:rPr>
              <w:t>64</w:t>
            </w:r>
          </w:p>
        </w:tc>
        <w:tc>
          <w:tcPr>
            <w:tcW w:w="1417" w:type="dxa"/>
          </w:tcPr>
          <w:p w14:paraId="660DCB99" w14:textId="77777777" w:rsidR="00965E2F" w:rsidRPr="00965E2F" w:rsidRDefault="00965E2F" w:rsidP="00D53376">
            <w:pPr>
              <w:jc w:val="center"/>
              <w:rPr>
                <w:sz w:val="20"/>
              </w:rPr>
            </w:pPr>
          </w:p>
        </w:tc>
      </w:tr>
      <w:tr w:rsidR="00965E2F" w:rsidRPr="00965E2F" w14:paraId="50EF1975" w14:textId="77777777" w:rsidTr="00D53376">
        <w:tc>
          <w:tcPr>
            <w:tcW w:w="2943" w:type="dxa"/>
          </w:tcPr>
          <w:p w14:paraId="0D36D971" w14:textId="77777777" w:rsidR="00965E2F" w:rsidRPr="00965E2F" w:rsidRDefault="00965E2F" w:rsidP="00D53376">
            <w:pPr>
              <w:rPr>
                <w:sz w:val="20"/>
              </w:rPr>
            </w:pPr>
            <w:r w:rsidRPr="00965E2F">
              <w:rPr>
                <w:sz w:val="20"/>
              </w:rPr>
              <w:t>Davidović Rozalija</w:t>
            </w:r>
          </w:p>
        </w:tc>
        <w:tc>
          <w:tcPr>
            <w:tcW w:w="3544" w:type="dxa"/>
          </w:tcPr>
          <w:p w14:paraId="0C407D86" w14:textId="77777777" w:rsidR="00965E2F" w:rsidRPr="00965E2F" w:rsidRDefault="00965E2F" w:rsidP="00D53376">
            <w:pPr>
              <w:rPr>
                <w:sz w:val="20"/>
              </w:rPr>
            </w:pPr>
            <w:r w:rsidRPr="00965E2F">
              <w:rPr>
                <w:sz w:val="20"/>
              </w:rPr>
              <w:t>Uzgajanje šuma</w:t>
            </w:r>
          </w:p>
        </w:tc>
        <w:tc>
          <w:tcPr>
            <w:tcW w:w="1418" w:type="dxa"/>
          </w:tcPr>
          <w:p w14:paraId="211C3D5F" w14:textId="77777777" w:rsidR="00965E2F" w:rsidRPr="00965E2F" w:rsidRDefault="00965E2F" w:rsidP="00D53376">
            <w:pPr>
              <w:jc w:val="center"/>
              <w:rPr>
                <w:sz w:val="20"/>
              </w:rPr>
            </w:pPr>
            <w:r w:rsidRPr="00965E2F">
              <w:rPr>
                <w:sz w:val="20"/>
              </w:rPr>
              <w:t>82</w:t>
            </w:r>
          </w:p>
        </w:tc>
        <w:tc>
          <w:tcPr>
            <w:tcW w:w="1417" w:type="dxa"/>
          </w:tcPr>
          <w:p w14:paraId="536B281F" w14:textId="77777777" w:rsidR="00965E2F" w:rsidRPr="00965E2F" w:rsidRDefault="00965E2F" w:rsidP="00D53376">
            <w:pPr>
              <w:jc w:val="center"/>
              <w:rPr>
                <w:sz w:val="20"/>
              </w:rPr>
            </w:pPr>
            <w:r w:rsidRPr="00965E2F">
              <w:rPr>
                <w:sz w:val="20"/>
              </w:rPr>
              <w:t>14+14</w:t>
            </w:r>
          </w:p>
        </w:tc>
      </w:tr>
      <w:tr w:rsidR="00965E2F" w:rsidRPr="00965E2F" w14:paraId="67F37BEF" w14:textId="77777777" w:rsidTr="00D53376">
        <w:tc>
          <w:tcPr>
            <w:tcW w:w="2943" w:type="dxa"/>
          </w:tcPr>
          <w:p w14:paraId="7FB0826E" w14:textId="77777777" w:rsidR="00965E2F" w:rsidRPr="00965E2F" w:rsidRDefault="00965E2F" w:rsidP="00D53376">
            <w:pPr>
              <w:rPr>
                <w:sz w:val="20"/>
              </w:rPr>
            </w:pPr>
            <w:r w:rsidRPr="00965E2F">
              <w:rPr>
                <w:sz w:val="20"/>
              </w:rPr>
              <w:t>Davidović Dino</w:t>
            </w:r>
          </w:p>
        </w:tc>
        <w:tc>
          <w:tcPr>
            <w:tcW w:w="3544" w:type="dxa"/>
          </w:tcPr>
          <w:p w14:paraId="3188A980" w14:textId="77777777" w:rsidR="00965E2F" w:rsidRPr="00965E2F" w:rsidRDefault="00965E2F" w:rsidP="00D53376">
            <w:pPr>
              <w:rPr>
                <w:sz w:val="20"/>
              </w:rPr>
            </w:pPr>
            <w:r w:rsidRPr="00965E2F">
              <w:rPr>
                <w:sz w:val="20"/>
              </w:rPr>
              <w:t>Iskorišćivanje šuma</w:t>
            </w:r>
          </w:p>
        </w:tc>
        <w:tc>
          <w:tcPr>
            <w:tcW w:w="1418" w:type="dxa"/>
          </w:tcPr>
          <w:p w14:paraId="62DB70EF" w14:textId="77777777" w:rsidR="00965E2F" w:rsidRPr="00965E2F" w:rsidRDefault="00965E2F" w:rsidP="00D53376">
            <w:pPr>
              <w:jc w:val="center"/>
              <w:rPr>
                <w:sz w:val="20"/>
              </w:rPr>
            </w:pPr>
            <w:r w:rsidRPr="00965E2F">
              <w:rPr>
                <w:sz w:val="20"/>
              </w:rPr>
              <w:t>34</w:t>
            </w:r>
          </w:p>
        </w:tc>
        <w:tc>
          <w:tcPr>
            <w:tcW w:w="1417" w:type="dxa"/>
          </w:tcPr>
          <w:p w14:paraId="17886E13" w14:textId="77777777" w:rsidR="00965E2F" w:rsidRPr="00965E2F" w:rsidRDefault="00965E2F" w:rsidP="00D53376">
            <w:pPr>
              <w:jc w:val="center"/>
              <w:rPr>
                <w:sz w:val="20"/>
              </w:rPr>
            </w:pPr>
            <w:r w:rsidRPr="00965E2F">
              <w:rPr>
                <w:sz w:val="20"/>
              </w:rPr>
              <w:t>30+30</w:t>
            </w:r>
          </w:p>
        </w:tc>
      </w:tr>
      <w:tr w:rsidR="00965E2F" w:rsidRPr="00965E2F" w14:paraId="5D90E326" w14:textId="77777777" w:rsidTr="00D53376">
        <w:tc>
          <w:tcPr>
            <w:tcW w:w="2943" w:type="dxa"/>
          </w:tcPr>
          <w:p w14:paraId="02E66009" w14:textId="77777777" w:rsidR="00965E2F" w:rsidRPr="00965E2F" w:rsidRDefault="00965E2F" w:rsidP="00D53376">
            <w:pPr>
              <w:rPr>
                <w:sz w:val="20"/>
              </w:rPr>
            </w:pPr>
            <w:r w:rsidRPr="00965E2F">
              <w:rPr>
                <w:sz w:val="20"/>
              </w:rPr>
              <w:t>Davidović Rozalija</w:t>
            </w:r>
          </w:p>
        </w:tc>
        <w:tc>
          <w:tcPr>
            <w:tcW w:w="3544" w:type="dxa"/>
          </w:tcPr>
          <w:p w14:paraId="5AFEF570" w14:textId="77777777" w:rsidR="00965E2F" w:rsidRPr="00965E2F" w:rsidRDefault="00965E2F" w:rsidP="00D53376">
            <w:pPr>
              <w:rPr>
                <w:sz w:val="20"/>
              </w:rPr>
            </w:pPr>
            <w:r w:rsidRPr="00965E2F">
              <w:rPr>
                <w:sz w:val="20"/>
              </w:rPr>
              <w:t>Zaštita šuma</w:t>
            </w:r>
          </w:p>
        </w:tc>
        <w:tc>
          <w:tcPr>
            <w:tcW w:w="1418" w:type="dxa"/>
          </w:tcPr>
          <w:p w14:paraId="021A9E10" w14:textId="77777777" w:rsidR="00965E2F" w:rsidRPr="00965E2F" w:rsidRDefault="00965E2F" w:rsidP="00D53376">
            <w:pPr>
              <w:jc w:val="center"/>
              <w:rPr>
                <w:sz w:val="20"/>
              </w:rPr>
            </w:pPr>
            <w:r w:rsidRPr="00965E2F">
              <w:rPr>
                <w:sz w:val="20"/>
              </w:rPr>
              <w:t>44</w:t>
            </w:r>
          </w:p>
        </w:tc>
        <w:tc>
          <w:tcPr>
            <w:tcW w:w="1417" w:type="dxa"/>
          </w:tcPr>
          <w:p w14:paraId="522E8428" w14:textId="77777777" w:rsidR="00965E2F" w:rsidRPr="00965E2F" w:rsidRDefault="00965E2F" w:rsidP="00D53376">
            <w:pPr>
              <w:jc w:val="center"/>
              <w:rPr>
                <w:sz w:val="20"/>
              </w:rPr>
            </w:pPr>
            <w:r w:rsidRPr="00965E2F">
              <w:rPr>
                <w:sz w:val="20"/>
              </w:rPr>
              <w:t>20+20</w:t>
            </w:r>
          </w:p>
        </w:tc>
      </w:tr>
      <w:tr w:rsidR="00965E2F" w:rsidRPr="00965E2F" w14:paraId="4662B52E" w14:textId="77777777" w:rsidTr="00D53376">
        <w:tc>
          <w:tcPr>
            <w:tcW w:w="2943" w:type="dxa"/>
          </w:tcPr>
          <w:p w14:paraId="1A6719E0" w14:textId="77777777" w:rsidR="00965E2F" w:rsidRPr="00965E2F" w:rsidRDefault="00965E2F" w:rsidP="00D53376">
            <w:pPr>
              <w:rPr>
                <w:sz w:val="20"/>
              </w:rPr>
            </w:pPr>
            <w:r w:rsidRPr="00965E2F">
              <w:rPr>
                <w:sz w:val="20"/>
              </w:rPr>
              <w:t>Mlinarić Luka</w:t>
            </w:r>
          </w:p>
        </w:tc>
        <w:tc>
          <w:tcPr>
            <w:tcW w:w="3544" w:type="dxa"/>
          </w:tcPr>
          <w:p w14:paraId="00585D87" w14:textId="77777777" w:rsidR="00965E2F" w:rsidRPr="00965E2F" w:rsidRDefault="00965E2F" w:rsidP="00D53376">
            <w:pPr>
              <w:rPr>
                <w:sz w:val="20"/>
              </w:rPr>
            </w:pPr>
            <w:r w:rsidRPr="00965E2F">
              <w:rPr>
                <w:sz w:val="20"/>
              </w:rPr>
              <w:t>Šumarstvo na kršu</w:t>
            </w:r>
          </w:p>
        </w:tc>
        <w:tc>
          <w:tcPr>
            <w:tcW w:w="1418" w:type="dxa"/>
          </w:tcPr>
          <w:p w14:paraId="5908AB87" w14:textId="77777777" w:rsidR="00965E2F" w:rsidRPr="00965E2F" w:rsidRDefault="00965E2F" w:rsidP="00D53376">
            <w:pPr>
              <w:jc w:val="center"/>
              <w:rPr>
                <w:sz w:val="20"/>
              </w:rPr>
            </w:pPr>
            <w:r w:rsidRPr="00965E2F">
              <w:rPr>
                <w:sz w:val="20"/>
              </w:rPr>
              <w:t>36</w:t>
            </w:r>
          </w:p>
        </w:tc>
        <w:tc>
          <w:tcPr>
            <w:tcW w:w="1417" w:type="dxa"/>
          </w:tcPr>
          <w:p w14:paraId="3CA94FAF" w14:textId="77777777" w:rsidR="00965E2F" w:rsidRPr="00965E2F" w:rsidRDefault="00965E2F" w:rsidP="00D53376">
            <w:pPr>
              <w:jc w:val="center"/>
              <w:rPr>
                <w:sz w:val="20"/>
              </w:rPr>
            </w:pPr>
            <w:r w:rsidRPr="00965E2F">
              <w:rPr>
                <w:sz w:val="20"/>
              </w:rPr>
              <w:t>28+28</w:t>
            </w:r>
          </w:p>
        </w:tc>
      </w:tr>
      <w:tr w:rsidR="00965E2F" w:rsidRPr="00965E2F" w14:paraId="4AAF60BB" w14:textId="77777777" w:rsidTr="00D53376">
        <w:tc>
          <w:tcPr>
            <w:tcW w:w="2943" w:type="dxa"/>
          </w:tcPr>
          <w:p w14:paraId="53CD7FEC" w14:textId="77777777" w:rsidR="00965E2F" w:rsidRPr="00965E2F" w:rsidRDefault="00965E2F" w:rsidP="00D53376">
            <w:pPr>
              <w:rPr>
                <w:sz w:val="20"/>
              </w:rPr>
            </w:pPr>
            <w:r w:rsidRPr="00965E2F">
              <w:rPr>
                <w:sz w:val="20"/>
              </w:rPr>
              <w:t>Davidović Rozalija</w:t>
            </w:r>
          </w:p>
        </w:tc>
        <w:tc>
          <w:tcPr>
            <w:tcW w:w="3544" w:type="dxa"/>
          </w:tcPr>
          <w:p w14:paraId="0DB17540" w14:textId="77777777" w:rsidR="00965E2F" w:rsidRPr="00965E2F" w:rsidRDefault="00965E2F" w:rsidP="00D53376">
            <w:pPr>
              <w:rPr>
                <w:sz w:val="20"/>
              </w:rPr>
            </w:pPr>
            <w:r w:rsidRPr="00965E2F">
              <w:rPr>
                <w:sz w:val="20"/>
              </w:rPr>
              <w:t>Organizacija proizvodnje u šumarstvu</w:t>
            </w:r>
          </w:p>
        </w:tc>
        <w:tc>
          <w:tcPr>
            <w:tcW w:w="1418" w:type="dxa"/>
          </w:tcPr>
          <w:p w14:paraId="6BEBDD08" w14:textId="77777777" w:rsidR="00965E2F" w:rsidRPr="00965E2F" w:rsidRDefault="00965E2F" w:rsidP="00D53376">
            <w:pPr>
              <w:jc w:val="center"/>
              <w:rPr>
                <w:sz w:val="20"/>
              </w:rPr>
            </w:pPr>
            <w:r w:rsidRPr="00965E2F">
              <w:rPr>
                <w:sz w:val="20"/>
              </w:rPr>
              <w:t>44</w:t>
            </w:r>
          </w:p>
        </w:tc>
        <w:tc>
          <w:tcPr>
            <w:tcW w:w="1417" w:type="dxa"/>
          </w:tcPr>
          <w:p w14:paraId="528B725E" w14:textId="77777777" w:rsidR="00965E2F" w:rsidRPr="00965E2F" w:rsidRDefault="00965E2F" w:rsidP="00D53376">
            <w:pPr>
              <w:jc w:val="center"/>
              <w:rPr>
                <w:sz w:val="20"/>
              </w:rPr>
            </w:pPr>
            <w:r w:rsidRPr="00965E2F">
              <w:rPr>
                <w:sz w:val="20"/>
              </w:rPr>
              <w:t>20+20</w:t>
            </w:r>
          </w:p>
        </w:tc>
      </w:tr>
      <w:tr w:rsidR="00965E2F" w:rsidRPr="00965E2F" w14:paraId="22B195E2" w14:textId="77777777" w:rsidTr="00D53376">
        <w:tc>
          <w:tcPr>
            <w:tcW w:w="2943" w:type="dxa"/>
          </w:tcPr>
          <w:p w14:paraId="451EC4F1" w14:textId="77777777" w:rsidR="00965E2F" w:rsidRPr="00965E2F" w:rsidRDefault="00965E2F" w:rsidP="00D53376">
            <w:pPr>
              <w:rPr>
                <w:sz w:val="20"/>
              </w:rPr>
            </w:pPr>
            <w:r w:rsidRPr="00965E2F">
              <w:rPr>
                <w:sz w:val="20"/>
              </w:rPr>
              <w:t>Davidović Dino</w:t>
            </w:r>
          </w:p>
        </w:tc>
        <w:tc>
          <w:tcPr>
            <w:tcW w:w="3544" w:type="dxa"/>
          </w:tcPr>
          <w:p w14:paraId="487637AE" w14:textId="77777777" w:rsidR="00965E2F" w:rsidRPr="00965E2F" w:rsidRDefault="00965E2F" w:rsidP="00D53376">
            <w:pPr>
              <w:rPr>
                <w:sz w:val="20"/>
              </w:rPr>
            </w:pPr>
            <w:r w:rsidRPr="00965E2F">
              <w:rPr>
                <w:sz w:val="20"/>
              </w:rPr>
              <w:t>Uređivanje šuma</w:t>
            </w:r>
          </w:p>
        </w:tc>
        <w:tc>
          <w:tcPr>
            <w:tcW w:w="1418" w:type="dxa"/>
          </w:tcPr>
          <w:p w14:paraId="7A42D7CA" w14:textId="77777777" w:rsidR="00965E2F" w:rsidRPr="00965E2F" w:rsidRDefault="00965E2F" w:rsidP="00D53376">
            <w:pPr>
              <w:jc w:val="center"/>
              <w:rPr>
                <w:sz w:val="20"/>
              </w:rPr>
            </w:pPr>
            <w:r w:rsidRPr="00965E2F">
              <w:rPr>
                <w:sz w:val="20"/>
              </w:rPr>
              <w:t>31</w:t>
            </w:r>
          </w:p>
        </w:tc>
        <w:tc>
          <w:tcPr>
            <w:tcW w:w="1417" w:type="dxa"/>
          </w:tcPr>
          <w:p w14:paraId="715D4875" w14:textId="77777777" w:rsidR="00965E2F" w:rsidRPr="00965E2F" w:rsidRDefault="00965E2F" w:rsidP="00D53376">
            <w:pPr>
              <w:jc w:val="center"/>
              <w:rPr>
                <w:sz w:val="20"/>
              </w:rPr>
            </w:pPr>
            <w:r w:rsidRPr="00965E2F">
              <w:rPr>
                <w:sz w:val="20"/>
              </w:rPr>
              <w:t>65+65</w:t>
            </w:r>
          </w:p>
        </w:tc>
      </w:tr>
      <w:tr w:rsidR="00965E2F" w:rsidRPr="00965E2F" w14:paraId="51499F4E" w14:textId="77777777" w:rsidTr="00D53376">
        <w:tc>
          <w:tcPr>
            <w:tcW w:w="2943" w:type="dxa"/>
          </w:tcPr>
          <w:p w14:paraId="11CFCFCD" w14:textId="77777777" w:rsidR="00965E2F" w:rsidRPr="00965E2F" w:rsidRDefault="00965E2F" w:rsidP="00D53376">
            <w:pPr>
              <w:rPr>
                <w:sz w:val="20"/>
              </w:rPr>
            </w:pPr>
            <w:r w:rsidRPr="00965E2F">
              <w:rPr>
                <w:sz w:val="20"/>
              </w:rPr>
              <w:t>Stojevski Darko</w:t>
            </w:r>
          </w:p>
        </w:tc>
        <w:tc>
          <w:tcPr>
            <w:tcW w:w="3544" w:type="dxa"/>
          </w:tcPr>
          <w:p w14:paraId="6C63B6FF" w14:textId="77777777" w:rsidR="00965E2F" w:rsidRPr="00965E2F" w:rsidRDefault="00965E2F" w:rsidP="00D53376">
            <w:pPr>
              <w:rPr>
                <w:sz w:val="20"/>
              </w:rPr>
            </w:pPr>
            <w:r w:rsidRPr="00965E2F">
              <w:rPr>
                <w:sz w:val="20"/>
              </w:rPr>
              <w:t>Lovstvo</w:t>
            </w:r>
          </w:p>
        </w:tc>
        <w:tc>
          <w:tcPr>
            <w:tcW w:w="1418" w:type="dxa"/>
          </w:tcPr>
          <w:p w14:paraId="4870586F" w14:textId="77777777" w:rsidR="00965E2F" w:rsidRPr="00965E2F" w:rsidRDefault="00965E2F" w:rsidP="00D53376">
            <w:pPr>
              <w:jc w:val="center"/>
              <w:rPr>
                <w:sz w:val="20"/>
              </w:rPr>
            </w:pPr>
            <w:r w:rsidRPr="00965E2F">
              <w:rPr>
                <w:sz w:val="20"/>
              </w:rPr>
              <w:t>42</w:t>
            </w:r>
          </w:p>
        </w:tc>
        <w:tc>
          <w:tcPr>
            <w:tcW w:w="1417" w:type="dxa"/>
          </w:tcPr>
          <w:p w14:paraId="18FD87A6" w14:textId="77777777" w:rsidR="00965E2F" w:rsidRPr="00965E2F" w:rsidRDefault="00965E2F" w:rsidP="00D53376">
            <w:pPr>
              <w:jc w:val="center"/>
              <w:rPr>
                <w:sz w:val="20"/>
              </w:rPr>
            </w:pPr>
            <w:r w:rsidRPr="00965E2F">
              <w:rPr>
                <w:sz w:val="20"/>
              </w:rPr>
              <w:t>22+22</w:t>
            </w:r>
          </w:p>
        </w:tc>
      </w:tr>
      <w:tr w:rsidR="00965E2F" w:rsidRPr="00965E2F" w14:paraId="5DDAA881" w14:textId="77777777" w:rsidTr="00D53376">
        <w:tc>
          <w:tcPr>
            <w:tcW w:w="2943" w:type="dxa"/>
          </w:tcPr>
          <w:p w14:paraId="10714F6D" w14:textId="77777777" w:rsidR="00965E2F" w:rsidRPr="00965E2F" w:rsidRDefault="00965E2F" w:rsidP="00D53376">
            <w:pPr>
              <w:rPr>
                <w:sz w:val="20"/>
              </w:rPr>
            </w:pPr>
            <w:r w:rsidRPr="00965E2F">
              <w:rPr>
                <w:sz w:val="20"/>
              </w:rPr>
              <w:t>Bandić Margareta</w:t>
            </w:r>
          </w:p>
        </w:tc>
        <w:tc>
          <w:tcPr>
            <w:tcW w:w="3544" w:type="dxa"/>
          </w:tcPr>
          <w:p w14:paraId="6600C523" w14:textId="77777777" w:rsidR="00965E2F" w:rsidRPr="00965E2F" w:rsidRDefault="00965E2F" w:rsidP="00D53376">
            <w:pPr>
              <w:rPr>
                <w:sz w:val="20"/>
              </w:rPr>
            </w:pPr>
            <w:r w:rsidRPr="00965E2F">
              <w:rPr>
                <w:sz w:val="20"/>
              </w:rPr>
              <w:t>Šumske komunikacije</w:t>
            </w:r>
          </w:p>
        </w:tc>
        <w:tc>
          <w:tcPr>
            <w:tcW w:w="1418" w:type="dxa"/>
          </w:tcPr>
          <w:p w14:paraId="4697C6ED" w14:textId="77777777" w:rsidR="00965E2F" w:rsidRPr="00965E2F" w:rsidRDefault="00965E2F" w:rsidP="00D53376">
            <w:pPr>
              <w:jc w:val="center"/>
              <w:rPr>
                <w:sz w:val="20"/>
              </w:rPr>
            </w:pPr>
            <w:r w:rsidRPr="00965E2F">
              <w:rPr>
                <w:sz w:val="20"/>
              </w:rPr>
              <w:t>32</w:t>
            </w:r>
          </w:p>
        </w:tc>
        <w:tc>
          <w:tcPr>
            <w:tcW w:w="1417" w:type="dxa"/>
          </w:tcPr>
          <w:p w14:paraId="47B74B90" w14:textId="77777777" w:rsidR="00965E2F" w:rsidRPr="00965E2F" w:rsidRDefault="00965E2F" w:rsidP="00D53376">
            <w:pPr>
              <w:jc w:val="center"/>
              <w:rPr>
                <w:sz w:val="20"/>
              </w:rPr>
            </w:pPr>
            <w:r w:rsidRPr="00965E2F">
              <w:rPr>
                <w:sz w:val="20"/>
              </w:rPr>
              <w:t>32+32</w:t>
            </w:r>
          </w:p>
        </w:tc>
      </w:tr>
      <w:tr w:rsidR="00965E2F" w:rsidRPr="00965E2F" w14:paraId="66B4B1E9" w14:textId="77777777" w:rsidTr="00D53376">
        <w:tc>
          <w:tcPr>
            <w:tcW w:w="2943" w:type="dxa"/>
          </w:tcPr>
          <w:p w14:paraId="287F4ADC" w14:textId="77777777" w:rsidR="00965E2F" w:rsidRPr="00965E2F" w:rsidRDefault="00965E2F" w:rsidP="00D53376">
            <w:pPr>
              <w:rPr>
                <w:sz w:val="20"/>
              </w:rPr>
            </w:pPr>
            <w:r w:rsidRPr="00965E2F">
              <w:rPr>
                <w:sz w:val="20"/>
              </w:rPr>
              <w:t>Mlinarić Luka</w:t>
            </w:r>
          </w:p>
        </w:tc>
        <w:tc>
          <w:tcPr>
            <w:tcW w:w="3544" w:type="dxa"/>
          </w:tcPr>
          <w:p w14:paraId="3667A646" w14:textId="77777777" w:rsidR="00965E2F" w:rsidRPr="00965E2F" w:rsidRDefault="00965E2F" w:rsidP="00D53376">
            <w:pPr>
              <w:rPr>
                <w:sz w:val="20"/>
              </w:rPr>
            </w:pPr>
            <w:r w:rsidRPr="00965E2F">
              <w:rPr>
                <w:sz w:val="20"/>
              </w:rPr>
              <w:t>Izborna nastava – Ostali šumski proizvodi</w:t>
            </w:r>
          </w:p>
        </w:tc>
        <w:tc>
          <w:tcPr>
            <w:tcW w:w="1418" w:type="dxa"/>
          </w:tcPr>
          <w:p w14:paraId="4162A8CA" w14:textId="77777777" w:rsidR="00965E2F" w:rsidRPr="00965E2F" w:rsidRDefault="00965E2F" w:rsidP="00D53376">
            <w:pPr>
              <w:jc w:val="center"/>
              <w:rPr>
                <w:sz w:val="20"/>
              </w:rPr>
            </w:pPr>
            <w:r w:rsidRPr="00965E2F">
              <w:rPr>
                <w:sz w:val="20"/>
              </w:rPr>
              <w:t>64</w:t>
            </w:r>
          </w:p>
        </w:tc>
        <w:tc>
          <w:tcPr>
            <w:tcW w:w="1417" w:type="dxa"/>
          </w:tcPr>
          <w:p w14:paraId="00F233AA" w14:textId="77777777" w:rsidR="00965E2F" w:rsidRPr="00965E2F" w:rsidRDefault="00965E2F" w:rsidP="00D53376">
            <w:pPr>
              <w:jc w:val="center"/>
              <w:rPr>
                <w:sz w:val="20"/>
              </w:rPr>
            </w:pPr>
          </w:p>
        </w:tc>
      </w:tr>
      <w:tr w:rsidR="00965E2F" w:rsidRPr="00965E2F" w14:paraId="1804B58E" w14:textId="77777777" w:rsidTr="00D53376">
        <w:tc>
          <w:tcPr>
            <w:tcW w:w="2943" w:type="dxa"/>
          </w:tcPr>
          <w:p w14:paraId="3D1A177B" w14:textId="77777777" w:rsidR="00965E2F" w:rsidRPr="00965E2F" w:rsidRDefault="00965E2F" w:rsidP="00D53376">
            <w:pPr>
              <w:rPr>
                <w:sz w:val="20"/>
              </w:rPr>
            </w:pPr>
            <w:r w:rsidRPr="00965E2F">
              <w:rPr>
                <w:sz w:val="20"/>
              </w:rPr>
              <w:t>Stojevski Darko</w:t>
            </w:r>
          </w:p>
        </w:tc>
        <w:tc>
          <w:tcPr>
            <w:tcW w:w="3544" w:type="dxa"/>
          </w:tcPr>
          <w:p w14:paraId="2D0394D7" w14:textId="77777777" w:rsidR="00965E2F" w:rsidRPr="00965E2F" w:rsidRDefault="00965E2F" w:rsidP="00D53376">
            <w:pPr>
              <w:rPr>
                <w:sz w:val="20"/>
              </w:rPr>
            </w:pPr>
            <w:r w:rsidRPr="00965E2F">
              <w:rPr>
                <w:sz w:val="20"/>
              </w:rPr>
              <w:t xml:space="preserve">Praktična nastava </w:t>
            </w:r>
          </w:p>
        </w:tc>
        <w:tc>
          <w:tcPr>
            <w:tcW w:w="1418" w:type="dxa"/>
          </w:tcPr>
          <w:p w14:paraId="7D71B6B2" w14:textId="77777777" w:rsidR="00965E2F" w:rsidRPr="00965E2F" w:rsidRDefault="00965E2F" w:rsidP="00D53376">
            <w:pPr>
              <w:jc w:val="center"/>
              <w:rPr>
                <w:sz w:val="20"/>
              </w:rPr>
            </w:pPr>
            <w:r w:rsidRPr="00965E2F">
              <w:rPr>
                <w:sz w:val="20"/>
              </w:rPr>
              <w:t>0</w:t>
            </w:r>
          </w:p>
        </w:tc>
        <w:tc>
          <w:tcPr>
            <w:tcW w:w="1417" w:type="dxa"/>
          </w:tcPr>
          <w:p w14:paraId="0E7ACC85" w14:textId="77777777" w:rsidR="00965E2F" w:rsidRPr="00965E2F" w:rsidRDefault="00965E2F" w:rsidP="00D53376">
            <w:pPr>
              <w:jc w:val="center"/>
              <w:rPr>
                <w:sz w:val="20"/>
              </w:rPr>
            </w:pPr>
            <w:r w:rsidRPr="00965E2F">
              <w:rPr>
                <w:sz w:val="20"/>
              </w:rPr>
              <w:t>60+60+6</w:t>
            </w:r>
            <w:r>
              <w:rPr>
                <w:sz w:val="20"/>
              </w:rPr>
              <w:t>0</w:t>
            </w:r>
            <w:r w:rsidRPr="00965E2F">
              <w:rPr>
                <w:sz w:val="20"/>
              </w:rPr>
              <w:t xml:space="preserve"> </w:t>
            </w:r>
          </w:p>
        </w:tc>
      </w:tr>
    </w:tbl>
    <w:p w14:paraId="07B5B4A6" w14:textId="77777777" w:rsidR="006055B4" w:rsidRDefault="006055B4" w:rsidP="00CC625C">
      <w:pPr>
        <w:tabs>
          <w:tab w:val="left" w:pos="426"/>
        </w:tabs>
        <w:rPr>
          <w:b/>
          <w:szCs w:val="24"/>
        </w:rPr>
      </w:pPr>
    </w:p>
    <w:p w14:paraId="60DFF049" w14:textId="77777777" w:rsidR="006055B4" w:rsidRDefault="006055B4" w:rsidP="00CC625C">
      <w:pPr>
        <w:tabs>
          <w:tab w:val="left" w:pos="426"/>
        </w:tabs>
        <w:rPr>
          <w:b/>
          <w:szCs w:val="24"/>
        </w:rPr>
      </w:pPr>
    </w:p>
    <w:p w14:paraId="0A121244" w14:textId="77777777" w:rsidR="006055B4" w:rsidRDefault="006055B4" w:rsidP="00CC625C">
      <w:pPr>
        <w:tabs>
          <w:tab w:val="left" w:pos="426"/>
        </w:tabs>
        <w:rPr>
          <w:b/>
          <w:szCs w:val="24"/>
        </w:rPr>
      </w:pPr>
    </w:p>
    <w:p w14:paraId="725363D6" w14:textId="77777777" w:rsidR="006055B4" w:rsidRDefault="006055B4" w:rsidP="00CC625C">
      <w:pPr>
        <w:tabs>
          <w:tab w:val="left" w:pos="426"/>
        </w:tabs>
        <w:rPr>
          <w:b/>
          <w:szCs w:val="24"/>
        </w:rPr>
      </w:pPr>
    </w:p>
    <w:p w14:paraId="0429FE3C" w14:textId="77777777" w:rsidR="006055B4" w:rsidRDefault="006055B4" w:rsidP="00CC625C">
      <w:pPr>
        <w:tabs>
          <w:tab w:val="left" w:pos="426"/>
        </w:tabs>
        <w:rPr>
          <w:b/>
          <w:szCs w:val="24"/>
        </w:rPr>
      </w:pPr>
    </w:p>
    <w:p w14:paraId="5A0AF014" w14:textId="77777777" w:rsidR="006055B4" w:rsidRDefault="006055B4" w:rsidP="00CC625C">
      <w:pPr>
        <w:tabs>
          <w:tab w:val="left" w:pos="426"/>
        </w:tabs>
        <w:rPr>
          <w:b/>
          <w:szCs w:val="24"/>
        </w:rPr>
      </w:pPr>
    </w:p>
    <w:p w14:paraId="70A91684" w14:textId="77777777" w:rsidR="006055B4" w:rsidRPr="00CC625C" w:rsidRDefault="006055B4" w:rsidP="00CC625C">
      <w:pPr>
        <w:tabs>
          <w:tab w:val="left" w:pos="426"/>
        </w:tabs>
        <w:rPr>
          <w:b/>
          <w:szCs w:val="24"/>
        </w:rPr>
      </w:pPr>
    </w:p>
    <w:p w14:paraId="21D1AB55" w14:textId="77777777" w:rsidR="00CC625C" w:rsidRPr="00736407" w:rsidRDefault="00CC625C" w:rsidP="004A27B1">
      <w:pPr>
        <w:pStyle w:val="Naslov1"/>
        <w:spacing w:before="360"/>
        <w:jc w:val="center"/>
        <w:rPr>
          <w:color w:val="auto"/>
          <w:sz w:val="24"/>
          <w:szCs w:val="24"/>
        </w:rPr>
      </w:pPr>
      <w:bookmarkStart w:id="48" w:name="_Toc53583084"/>
      <w:r w:rsidRPr="00736407">
        <w:rPr>
          <w:color w:val="auto"/>
          <w:sz w:val="24"/>
          <w:szCs w:val="24"/>
        </w:rPr>
        <w:lastRenderedPageBreak/>
        <w:t>2.1.4. Obrazovni sektor / program - zanimanje</w:t>
      </w:r>
      <w:bookmarkEnd w:id="48"/>
    </w:p>
    <w:p w14:paraId="03A6AC95" w14:textId="77777777" w:rsidR="00CC625C" w:rsidRPr="00736407" w:rsidRDefault="00CC625C" w:rsidP="004A27B1">
      <w:pPr>
        <w:pStyle w:val="Naslov1"/>
        <w:spacing w:before="360"/>
        <w:jc w:val="center"/>
        <w:rPr>
          <w:color w:val="auto"/>
          <w:sz w:val="24"/>
          <w:szCs w:val="24"/>
        </w:rPr>
      </w:pPr>
      <w:bookmarkStart w:id="49" w:name="_Toc53583085"/>
      <w:r w:rsidRPr="00736407">
        <w:rPr>
          <w:color w:val="auto"/>
          <w:sz w:val="24"/>
          <w:szCs w:val="24"/>
        </w:rPr>
        <w:t>Šumarstvo, pr</w:t>
      </w:r>
      <w:bookmarkEnd w:id="47"/>
      <w:r w:rsidRPr="00736407">
        <w:rPr>
          <w:color w:val="auto"/>
          <w:sz w:val="24"/>
          <w:szCs w:val="24"/>
        </w:rPr>
        <w:t>erada i ob</w:t>
      </w:r>
      <w:r w:rsidR="00F724A1">
        <w:rPr>
          <w:color w:val="auto"/>
          <w:sz w:val="24"/>
          <w:szCs w:val="24"/>
        </w:rPr>
        <w:t>rada drva / obrada drva – drvod</w:t>
      </w:r>
      <w:r w:rsidRPr="00736407">
        <w:rPr>
          <w:color w:val="auto"/>
          <w:sz w:val="24"/>
          <w:szCs w:val="24"/>
        </w:rPr>
        <w:t>jeljski tehničar dizajner</w:t>
      </w:r>
      <w:bookmarkEnd w:id="49"/>
    </w:p>
    <w:p w14:paraId="2C37754B" w14:textId="77777777" w:rsidR="00CC625C" w:rsidRPr="00CC625C" w:rsidRDefault="00CC625C" w:rsidP="00CC625C">
      <w:pPr>
        <w:tabs>
          <w:tab w:val="left" w:pos="426"/>
        </w:tabs>
        <w:rPr>
          <w:b/>
          <w:szCs w:val="24"/>
        </w:rPr>
      </w:pPr>
    </w:p>
    <w:p w14:paraId="669B9BAE" w14:textId="77777777" w:rsidR="00CC625C" w:rsidRPr="00CC625C" w:rsidRDefault="00A75574" w:rsidP="00CC625C">
      <w:pPr>
        <w:tabs>
          <w:tab w:val="left" w:pos="426"/>
        </w:tabs>
        <w:rPr>
          <w:b/>
          <w:szCs w:val="24"/>
        </w:rPr>
      </w:pPr>
      <w:r>
        <w:rPr>
          <w:b/>
          <w:szCs w:val="24"/>
        </w:rPr>
        <w:t>RAZRED: 1</w:t>
      </w:r>
      <w:r w:rsidR="00CC625C" w:rsidRPr="00CC625C">
        <w:rPr>
          <w:b/>
          <w:szCs w:val="24"/>
        </w:rPr>
        <w:t xml:space="preserve">. </w:t>
      </w:r>
      <w:r>
        <w:rPr>
          <w:b/>
          <w:szCs w:val="24"/>
        </w:rPr>
        <w:t>d</w:t>
      </w:r>
      <w:r w:rsidR="00CC625C" w:rsidRPr="00CC625C">
        <w:rPr>
          <w:b/>
          <w:szCs w:val="24"/>
        </w:rPr>
        <w:t>rvo</w:t>
      </w:r>
      <w:r>
        <w:rPr>
          <w:b/>
          <w:szCs w:val="24"/>
        </w:rPr>
        <w:t xml:space="preserve">djeljski tehničar dizajner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276"/>
        <w:gridCol w:w="1559"/>
      </w:tblGrid>
      <w:tr w:rsidR="00965E2F" w:rsidRPr="00965E2F" w14:paraId="3F351A03" w14:textId="77777777" w:rsidTr="00D53376">
        <w:tc>
          <w:tcPr>
            <w:tcW w:w="3085" w:type="dxa"/>
            <w:vMerge w:val="restart"/>
          </w:tcPr>
          <w:p w14:paraId="7AB04F74" w14:textId="77777777" w:rsidR="00965E2F" w:rsidRPr="00965E2F" w:rsidRDefault="00965E2F" w:rsidP="00D53376">
            <w:pPr>
              <w:jc w:val="center"/>
              <w:rPr>
                <w:sz w:val="20"/>
              </w:rPr>
            </w:pPr>
          </w:p>
          <w:p w14:paraId="58E50EE6" w14:textId="77777777" w:rsidR="00965E2F" w:rsidRPr="00965E2F" w:rsidRDefault="007411F8" w:rsidP="00D53376">
            <w:pPr>
              <w:jc w:val="center"/>
              <w:rPr>
                <w:sz w:val="20"/>
              </w:rPr>
            </w:pPr>
            <w:r w:rsidRPr="007411F8">
              <w:rPr>
                <w:b/>
                <w:sz w:val="20"/>
              </w:rPr>
              <w:t>NASTAVNIK</w:t>
            </w:r>
          </w:p>
        </w:tc>
        <w:tc>
          <w:tcPr>
            <w:tcW w:w="3402" w:type="dxa"/>
            <w:vMerge w:val="restart"/>
          </w:tcPr>
          <w:p w14:paraId="66796DD6" w14:textId="77777777" w:rsidR="00965E2F" w:rsidRPr="00965E2F" w:rsidRDefault="00965E2F" w:rsidP="00D53376">
            <w:pPr>
              <w:jc w:val="center"/>
              <w:rPr>
                <w:sz w:val="20"/>
              </w:rPr>
            </w:pPr>
          </w:p>
          <w:p w14:paraId="5B77943D" w14:textId="77777777" w:rsidR="00965E2F" w:rsidRPr="00965E2F" w:rsidRDefault="00965E2F" w:rsidP="00D53376">
            <w:pPr>
              <w:jc w:val="center"/>
              <w:rPr>
                <w:b/>
                <w:sz w:val="20"/>
              </w:rPr>
            </w:pPr>
            <w:r w:rsidRPr="00965E2F">
              <w:rPr>
                <w:b/>
                <w:sz w:val="20"/>
              </w:rPr>
              <w:t>NASTAVNI PREDMET</w:t>
            </w:r>
          </w:p>
        </w:tc>
        <w:tc>
          <w:tcPr>
            <w:tcW w:w="2835" w:type="dxa"/>
            <w:gridSpan w:val="2"/>
          </w:tcPr>
          <w:p w14:paraId="157EDEC6" w14:textId="77777777" w:rsidR="00965E2F" w:rsidRPr="00965E2F" w:rsidRDefault="00965E2F" w:rsidP="00D53376">
            <w:pPr>
              <w:jc w:val="center"/>
              <w:rPr>
                <w:b/>
                <w:sz w:val="20"/>
              </w:rPr>
            </w:pPr>
            <w:r w:rsidRPr="00965E2F">
              <w:rPr>
                <w:b/>
                <w:sz w:val="20"/>
              </w:rPr>
              <w:t>BROJ SATI (godišnje)</w:t>
            </w:r>
          </w:p>
        </w:tc>
      </w:tr>
      <w:tr w:rsidR="00965E2F" w:rsidRPr="00965E2F" w14:paraId="2BF4358F" w14:textId="77777777" w:rsidTr="00D53376">
        <w:tc>
          <w:tcPr>
            <w:tcW w:w="3085" w:type="dxa"/>
            <w:vMerge/>
          </w:tcPr>
          <w:p w14:paraId="7333B4E3" w14:textId="77777777" w:rsidR="00965E2F" w:rsidRPr="00965E2F" w:rsidRDefault="00965E2F" w:rsidP="00D53376">
            <w:pPr>
              <w:rPr>
                <w:sz w:val="20"/>
              </w:rPr>
            </w:pPr>
          </w:p>
        </w:tc>
        <w:tc>
          <w:tcPr>
            <w:tcW w:w="3402" w:type="dxa"/>
            <w:vMerge/>
          </w:tcPr>
          <w:p w14:paraId="21AF5377" w14:textId="77777777" w:rsidR="00965E2F" w:rsidRPr="00965E2F" w:rsidRDefault="00965E2F" w:rsidP="00D53376">
            <w:pPr>
              <w:rPr>
                <w:sz w:val="20"/>
              </w:rPr>
            </w:pPr>
          </w:p>
        </w:tc>
        <w:tc>
          <w:tcPr>
            <w:tcW w:w="1276" w:type="dxa"/>
          </w:tcPr>
          <w:p w14:paraId="5E21BE64" w14:textId="77777777" w:rsidR="00965E2F" w:rsidRPr="00965E2F" w:rsidRDefault="00965E2F" w:rsidP="00D53376">
            <w:pPr>
              <w:rPr>
                <w:b/>
                <w:sz w:val="20"/>
              </w:rPr>
            </w:pPr>
            <w:r w:rsidRPr="00965E2F">
              <w:rPr>
                <w:b/>
                <w:sz w:val="20"/>
              </w:rPr>
              <w:t>TEORIJE</w:t>
            </w:r>
          </w:p>
        </w:tc>
        <w:tc>
          <w:tcPr>
            <w:tcW w:w="1559" w:type="dxa"/>
          </w:tcPr>
          <w:p w14:paraId="4F91EB14" w14:textId="77777777" w:rsidR="00965E2F" w:rsidRPr="00965E2F" w:rsidRDefault="00965E2F" w:rsidP="00D53376">
            <w:pPr>
              <w:rPr>
                <w:b/>
                <w:sz w:val="20"/>
              </w:rPr>
            </w:pPr>
            <w:r w:rsidRPr="00965E2F">
              <w:rPr>
                <w:b/>
                <w:sz w:val="20"/>
              </w:rPr>
              <w:t>VJEŽBI</w:t>
            </w:r>
          </w:p>
        </w:tc>
      </w:tr>
      <w:tr w:rsidR="00965E2F" w:rsidRPr="00965E2F" w14:paraId="476CD72E" w14:textId="77777777" w:rsidTr="00D53376">
        <w:tc>
          <w:tcPr>
            <w:tcW w:w="3085" w:type="dxa"/>
          </w:tcPr>
          <w:p w14:paraId="52B779E0" w14:textId="77777777" w:rsidR="00965E2F" w:rsidRPr="00965E2F" w:rsidRDefault="00965E2F" w:rsidP="00D53376">
            <w:pPr>
              <w:rPr>
                <w:sz w:val="20"/>
              </w:rPr>
            </w:pPr>
            <w:r w:rsidRPr="00965E2F">
              <w:rPr>
                <w:sz w:val="20"/>
              </w:rPr>
              <w:t>Vlaisavljević Ivana</w:t>
            </w:r>
          </w:p>
        </w:tc>
        <w:tc>
          <w:tcPr>
            <w:tcW w:w="3402" w:type="dxa"/>
          </w:tcPr>
          <w:p w14:paraId="63CB78CA" w14:textId="77777777" w:rsidR="00965E2F" w:rsidRPr="00965E2F" w:rsidRDefault="00965E2F" w:rsidP="00D53376">
            <w:pPr>
              <w:rPr>
                <w:sz w:val="20"/>
              </w:rPr>
            </w:pPr>
            <w:r w:rsidRPr="00965E2F">
              <w:rPr>
                <w:sz w:val="20"/>
              </w:rPr>
              <w:t>Hrvatski jezik</w:t>
            </w:r>
          </w:p>
        </w:tc>
        <w:tc>
          <w:tcPr>
            <w:tcW w:w="1276" w:type="dxa"/>
          </w:tcPr>
          <w:p w14:paraId="0FE5C53D" w14:textId="77777777" w:rsidR="00965E2F" w:rsidRPr="00965E2F" w:rsidRDefault="00965E2F" w:rsidP="00D53376">
            <w:pPr>
              <w:jc w:val="center"/>
              <w:rPr>
                <w:sz w:val="20"/>
              </w:rPr>
            </w:pPr>
            <w:r w:rsidRPr="00965E2F">
              <w:rPr>
                <w:sz w:val="20"/>
              </w:rPr>
              <w:t>105</w:t>
            </w:r>
          </w:p>
        </w:tc>
        <w:tc>
          <w:tcPr>
            <w:tcW w:w="1559" w:type="dxa"/>
          </w:tcPr>
          <w:p w14:paraId="7CCC5F31" w14:textId="77777777" w:rsidR="00965E2F" w:rsidRPr="00965E2F" w:rsidRDefault="00965E2F" w:rsidP="00D53376">
            <w:pPr>
              <w:jc w:val="center"/>
              <w:rPr>
                <w:sz w:val="20"/>
              </w:rPr>
            </w:pPr>
          </w:p>
        </w:tc>
      </w:tr>
      <w:tr w:rsidR="00965E2F" w:rsidRPr="00965E2F" w14:paraId="1D461CB4" w14:textId="77777777" w:rsidTr="00D53376">
        <w:tc>
          <w:tcPr>
            <w:tcW w:w="3085" w:type="dxa"/>
          </w:tcPr>
          <w:p w14:paraId="3587EDA2" w14:textId="77777777" w:rsidR="00965E2F" w:rsidRPr="00965E2F" w:rsidRDefault="00965E2F" w:rsidP="00D53376">
            <w:pPr>
              <w:rPr>
                <w:sz w:val="20"/>
              </w:rPr>
            </w:pPr>
            <w:r w:rsidRPr="00965E2F">
              <w:rPr>
                <w:sz w:val="20"/>
              </w:rPr>
              <w:t>Strija Irina/Dvoržak Jasna</w:t>
            </w:r>
          </w:p>
        </w:tc>
        <w:tc>
          <w:tcPr>
            <w:tcW w:w="3402" w:type="dxa"/>
          </w:tcPr>
          <w:p w14:paraId="3AB4253C" w14:textId="77777777" w:rsidR="00965E2F" w:rsidRPr="00965E2F" w:rsidRDefault="00965E2F" w:rsidP="00D53376">
            <w:pPr>
              <w:rPr>
                <w:sz w:val="20"/>
              </w:rPr>
            </w:pPr>
            <w:r w:rsidRPr="00965E2F">
              <w:rPr>
                <w:sz w:val="20"/>
              </w:rPr>
              <w:t>Njemački / Engleski jezik</w:t>
            </w:r>
          </w:p>
        </w:tc>
        <w:tc>
          <w:tcPr>
            <w:tcW w:w="1276" w:type="dxa"/>
          </w:tcPr>
          <w:p w14:paraId="2C055048" w14:textId="77777777" w:rsidR="00965E2F" w:rsidRPr="00965E2F" w:rsidRDefault="00965E2F" w:rsidP="00D53376">
            <w:pPr>
              <w:jc w:val="center"/>
              <w:rPr>
                <w:sz w:val="20"/>
              </w:rPr>
            </w:pPr>
            <w:r w:rsidRPr="00965E2F">
              <w:rPr>
                <w:sz w:val="20"/>
              </w:rPr>
              <w:t>70</w:t>
            </w:r>
          </w:p>
        </w:tc>
        <w:tc>
          <w:tcPr>
            <w:tcW w:w="1559" w:type="dxa"/>
          </w:tcPr>
          <w:p w14:paraId="62E599B2" w14:textId="77777777" w:rsidR="00965E2F" w:rsidRPr="00965E2F" w:rsidRDefault="00965E2F" w:rsidP="00D53376">
            <w:pPr>
              <w:jc w:val="center"/>
              <w:rPr>
                <w:sz w:val="20"/>
              </w:rPr>
            </w:pPr>
          </w:p>
        </w:tc>
      </w:tr>
      <w:tr w:rsidR="00965E2F" w:rsidRPr="00965E2F" w14:paraId="6C886CEF" w14:textId="77777777" w:rsidTr="00D53376">
        <w:tc>
          <w:tcPr>
            <w:tcW w:w="3085" w:type="dxa"/>
          </w:tcPr>
          <w:p w14:paraId="25C7F378" w14:textId="77777777" w:rsidR="00965E2F" w:rsidRPr="00965E2F" w:rsidRDefault="00965E2F" w:rsidP="00D53376">
            <w:pPr>
              <w:rPr>
                <w:sz w:val="20"/>
              </w:rPr>
            </w:pPr>
            <w:r w:rsidRPr="00965E2F">
              <w:rPr>
                <w:sz w:val="20"/>
              </w:rPr>
              <w:t>Zdravko Samac</w:t>
            </w:r>
          </w:p>
        </w:tc>
        <w:tc>
          <w:tcPr>
            <w:tcW w:w="3402" w:type="dxa"/>
          </w:tcPr>
          <w:p w14:paraId="02D4006A" w14:textId="77777777" w:rsidR="00965E2F" w:rsidRPr="00965E2F" w:rsidRDefault="00965E2F" w:rsidP="00D53376">
            <w:pPr>
              <w:rPr>
                <w:sz w:val="20"/>
              </w:rPr>
            </w:pPr>
            <w:r w:rsidRPr="00965E2F">
              <w:rPr>
                <w:sz w:val="20"/>
              </w:rPr>
              <w:t>Povijest</w:t>
            </w:r>
          </w:p>
        </w:tc>
        <w:tc>
          <w:tcPr>
            <w:tcW w:w="1276" w:type="dxa"/>
          </w:tcPr>
          <w:p w14:paraId="1A20905E" w14:textId="77777777" w:rsidR="00965E2F" w:rsidRPr="00965E2F" w:rsidRDefault="00965E2F" w:rsidP="00D53376">
            <w:pPr>
              <w:jc w:val="center"/>
              <w:rPr>
                <w:sz w:val="20"/>
              </w:rPr>
            </w:pPr>
            <w:r w:rsidRPr="00965E2F">
              <w:rPr>
                <w:sz w:val="20"/>
              </w:rPr>
              <w:t>70</w:t>
            </w:r>
          </w:p>
        </w:tc>
        <w:tc>
          <w:tcPr>
            <w:tcW w:w="1559" w:type="dxa"/>
          </w:tcPr>
          <w:p w14:paraId="6E4F1FEB" w14:textId="77777777" w:rsidR="00965E2F" w:rsidRPr="00965E2F" w:rsidRDefault="00965E2F" w:rsidP="00D53376">
            <w:pPr>
              <w:jc w:val="center"/>
              <w:rPr>
                <w:sz w:val="20"/>
              </w:rPr>
            </w:pPr>
          </w:p>
        </w:tc>
      </w:tr>
      <w:tr w:rsidR="00965E2F" w:rsidRPr="00965E2F" w14:paraId="45DCF9B2" w14:textId="77777777" w:rsidTr="00D53376">
        <w:tc>
          <w:tcPr>
            <w:tcW w:w="3085" w:type="dxa"/>
          </w:tcPr>
          <w:p w14:paraId="48C802B0" w14:textId="77777777" w:rsidR="00965E2F" w:rsidRPr="00965E2F" w:rsidRDefault="00965E2F" w:rsidP="00D53376">
            <w:pPr>
              <w:rPr>
                <w:sz w:val="20"/>
              </w:rPr>
            </w:pPr>
            <w:r w:rsidRPr="00965E2F">
              <w:rPr>
                <w:sz w:val="20"/>
              </w:rPr>
              <w:t>Radić Antun</w:t>
            </w:r>
          </w:p>
        </w:tc>
        <w:tc>
          <w:tcPr>
            <w:tcW w:w="3402" w:type="dxa"/>
          </w:tcPr>
          <w:p w14:paraId="3C1BE923" w14:textId="77777777" w:rsidR="00965E2F" w:rsidRPr="00965E2F" w:rsidRDefault="00965E2F" w:rsidP="00D53376">
            <w:pPr>
              <w:rPr>
                <w:sz w:val="20"/>
              </w:rPr>
            </w:pPr>
            <w:r w:rsidRPr="00965E2F">
              <w:rPr>
                <w:sz w:val="20"/>
              </w:rPr>
              <w:t>Vjeronauk / Etika</w:t>
            </w:r>
          </w:p>
        </w:tc>
        <w:tc>
          <w:tcPr>
            <w:tcW w:w="1276" w:type="dxa"/>
          </w:tcPr>
          <w:p w14:paraId="15CBBD55" w14:textId="77777777" w:rsidR="00965E2F" w:rsidRPr="00965E2F" w:rsidRDefault="00965E2F" w:rsidP="00D53376">
            <w:pPr>
              <w:jc w:val="center"/>
              <w:rPr>
                <w:sz w:val="20"/>
              </w:rPr>
            </w:pPr>
            <w:r w:rsidRPr="00965E2F">
              <w:rPr>
                <w:sz w:val="20"/>
              </w:rPr>
              <w:t>35</w:t>
            </w:r>
          </w:p>
        </w:tc>
        <w:tc>
          <w:tcPr>
            <w:tcW w:w="1559" w:type="dxa"/>
          </w:tcPr>
          <w:p w14:paraId="442B22A5" w14:textId="77777777" w:rsidR="00965E2F" w:rsidRPr="00965E2F" w:rsidRDefault="00965E2F" w:rsidP="00D53376">
            <w:pPr>
              <w:jc w:val="center"/>
              <w:rPr>
                <w:sz w:val="20"/>
              </w:rPr>
            </w:pPr>
          </w:p>
        </w:tc>
      </w:tr>
      <w:tr w:rsidR="00965E2F" w:rsidRPr="00965E2F" w14:paraId="26F68549" w14:textId="77777777" w:rsidTr="00D53376">
        <w:tc>
          <w:tcPr>
            <w:tcW w:w="3085" w:type="dxa"/>
          </w:tcPr>
          <w:p w14:paraId="4963EEC4" w14:textId="77777777" w:rsidR="00965E2F" w:rsidRPr="00965E2F" w:rsidRDefault="00965E2F" w:rsidP="00D53376">
            <w:pPr>
              <w:rPr>
                <w:sz w:val="20"/>
              </w:rPr>
            </w:pPr>
            <w:r w:rsidRPr="00965E2F">
              <w:rPr>
                <w:sz w:val="20"/>
              </w:rPr>
              <w:t>Bobanac Anita</w:t>
            </w:r>
          </w:p>
        </w:tc>
        <w:tc>
          <w:tcPr>
            <w:tcW w:w="3402" w:type="dxa"/>
          </w:tcPr>
          <w:p w14:paraId="19CBAB86" w14:textId="77777777" w:rsidR="00965E2F" w:rsidRPr="00965E2F" w:rsidRDefault="00965E2F" w:rsidP="00D53376">
            <w:pPr>
              <w:rPr>
                <w:sz w:val="20"/>
              </w:rPr>
            </w:pPr>
            <w:r w:rsidRPr="00965E2F">
              <w:rPr>
                <w:sz w:val="20"/>
              </w:rPr>
              <w:t>Geografija</w:t>
            </w:r>
          </w:p>
        </w:tc>
        <w:tc>
          <w:tcPr>
            <w:tcW w:w="1276" w:type="dxa"/>
          </w:tcPr>
          <w:p w14:paraId="357FF0BF" w14:textId="77777777" w:rsidR="00965E2F" w:rsidRPr="00965E2F" w:rsidRDefault="00965E2F" w:rsidP="00D53376">
            <w:pPr>
              <w:jc w:val="center"/>
              <w:rPr>
                <w:sz w:val="20"/>
              </w:rPr>
            </w:pPr>
            <w:r w:rsidRPr="00965E2F">
              <w:rPr>
                <w:sz w:val="20"/>
              </w:rPr>
              <w:t>70</w:t>
            </w:r>
          </w:p>
        </w:tc>
        <w:tc>
          <w:tcPr>
            <w:tcW w:w="1559" w:type="dxa"/>
          </w:tcPr>
          <w:p w14:paraId="0843AAA7" w14:textId="77777777" w:rsidR="00965E2F" w:rsidRPr="00965E2F" w:rsidRDefault="00965E2F" w:rsidP="00D53376">
            <w:pPr>
              <w:jc w:val="center"/>
              <w:rPr>
                <w:sz w:val="20"/>
              </w:rPr>
            </w:pPr>
          </w:p>
        </w:tc>
      </w:tr>
      <w:tr w:rsidR="00965E2F" w:rsidRPr="00965E2F" w14:paraId="3999F1D8" w14:textId="77777777" w:rsidTr="00D53376">
        <w:tc>
          <w:tcPr>
            <w:tcW w:w="3085" w:type="dxa"/>
          </w:tcPr>
          <w:p w14:paraId="5A641956" w14:textId="77777777" w:rsidR="00965E2F" w:rsidRPr="00965E2F" w:rsidRDefault="00965E2F" w:rsidP="00D53376">
            <w:pPr>
              <w:rPr>
                <w:sz w:val="20"/>
              </w:rPr>
            </w:pPr>
            <w:r w:rsidRPr="00965E2F">
              <w:rPr>
                <w:sz w:val="20"/>
              </w:rPr>
              <w:t>Smiljanec Matej</w:t>
            </w:r>
          </w:p>
        </w:tc>
        <w:tc>
          <w:tcPr>
            <w:tcW w:w="3402" w:type="dxa"/>
          </w:tcPr>
          <w:p w14:paraId="4D2CCD96" w14:textId="77777777" w:rsidR="00965E2F" w:rsidRPr="00965E2F" w:rsidRDefault="00965E2F" w:rsidP="00D53376">
            <w:pPr>
              <w:rPr>
                <w:sz w:val="20"/>
              </w:rPr>
            </w:pPr>
            <w:r w:rsidRPr="00965E2F">
              <w:rPr>
                <w:sz w:val="20"/>
              </w:rPr>
              <w:t>Tjelesna i zdravstvena kultura</w:t>
            </w:r>
          </w:p>
        </w:tc>
        <w:tc>
          <w:tcPr>
            <w:tcW w:w="1276" w:type="dxa"/>
          </w:tcPr>
          <w:p w14:paraId="4AD7C90F" w14:textId="77777777" w:rsidR="00965E2F" w:rsidRPr="00965E2F" w:rsidRDefault="00965E2F" w:rsidP="00D53376">
            <w:pPr>
              <w:jc w:val="center"/>
              <w:rPr>
                <w:sz w:val="20"/>
              </w:rPr>
            </w:pPr>
            <w:r w:rsidRPr="00965E2F">
              <w:rPr>
                <w:sz w:val="20"/>
              </w:rPr>
              <w:t>70</w:t>
            </w:r>
          </w:p>
        </w:tc>
        <w:tc>
          <w:tcPr>
            <w:tcW w:w="1559" w:type="dxa"/>
          </w:tcPr>
          <w:p w14:paraId="53492EEC" w14:textId="77777777" w:rsidR="00965E2F" w:rsidRPr="00965E2F" w:rsidRDefault="00965E2F" w:rsidP="00D53376">
            <w:pPr>
              <w:jc w:val="center"/>
              <w:rPr>
                <w:sz w:val="20"/>
              </w:rPr>
            </w:pPr>
          </w:p>
        </w:tc>
      </w:tr>
      <w:tr w:rsidR="00965E2F" w:rsidRPr="00965E2F" w14:paraId="2703BFC3" w14:textId="77777777" w:rsidTr="00D53376">
        <w:tc>
          <w:tcPr>
            <w:tcW w:w="3085" w:type="dxa"/>
          </w:tcPr>
          <w:p w14:paraId="61DFCAB3" w14:textId="77777777" w:rsidR="00965E2F" w:rsidRPr="00965E2F" w:rsidRDefault="00965E2F" w:rsidP="00D53376">
            <w:pPr>
              <w:rPr>
                <w:sz w:val="20"/>
              </w:rPr>
            </w:pPr>
            <w:r w:rsidRPr="00965E2F">
              <w:rPr>
                <w:sz w:val="20"/>
              </w:rPr>
              <w:t>Golinac Danijel</w:t>
            </w:r>
          </w:p>
        </w:tc>
        <w:tc>
          <w:tcPr>
            <w:tcW w:w="3402" w:type="dxa"/>
          </w:tcPr>
          <w:p w14:paraId="6170300F" w14:textId="77777777" w:rsidR="00965E2F" w:rsidRPr="00965E2F" w:rsidRDefault="00965E2F" w:rsidP="00D53376">
            <w:pPr>
              <w:rPr>
                <w:sz w:val="20"/>
              </w:rPr>
            </w:pPr>
            <w:r w:rsidRPr="00965E2F">
              <w:rPr>
                <w:sz w:val="20"/>
              </w:rPr>
              <w:t>Matematika</w:t>
            </w:r>
          </w:p>
        </w:tc>
        <w:tc>
          <w:tcPr>
            <w:tcW w:w="1276" w:type="dxa"/>
          </w:tcPr>
          <w:p w14:paraId="27F09308" w14:textId="77777777" w:rsidR="00965E2F" w:rsidRPr="00965E2F" w:rsidRDefault="00965E2F" w:rsidP="00D53376">
            <w:pPr>
              <w:jc w:val="center"/>
              <w:rPr>
                <w:sz w:val="20"/>
              </w:rPr>
            </w:pPr>
            <w:r w:rsidRPr="00965E2F">
              <w:rPr>
                <w:sz w:val="20"/>
              </w:rPr>
              <w:t>105</w:t>
            </w:r>
          </w:p>
        </w:tc>
        <w:tc>
          <w:tcPr>
            <w:tcW w:w="1559" w:type="dxa"/>
          </w:tcPr>
          <w:p w14:paraId="53455CBE" w14:textId="77777777" w:rsidR="00965E2F" w:rsidRPr="00965E2F" w:rsidRDefault="00965E2F" w:rsidP="00D53376">
            <w:pPr>
              <w:jc w:val="center"/>
              <w:rPr>
                <w:sz w:val="20"/>
              </w:rPr>
            </w:pPr>
          </w:p>
        </w:tc>
      </w:tr>
      <w:tr w:rsidR="00965E2F" w:rsidRPr="00965E2F" w14:paraId="77FF167A" w14:textId="77777777" w:rsidTr="00D53376">
        <w:tc>
          <w:tcPr>
            <w:tcW w:w="3085" w:type="dxa"/>
          </w:tcPr>
          <w:p w14:paraId="55E07467" w14:textId="77777777" w:rsidR="00965E2F" w:rsidRPr="00965E2F" w:rsidRDefault="00965E2F" w:rsidP="00D53376">
            <w:pPr>
              <w:rPr>
                <w:sz w:val="20"/>
              </w:rPr>
            </w:pPr>
            <w:r w:rsidRPr="00965E2F">
              <w:rPr>
                <w:sz w:val="20"/>
              </w:rPr>
              <w:t>Stipandić Marko</w:t>
            </w:r>
          </w:p>
        </w:tc>
        <w:tc>
          <w:tcPr>
            <w:tcW w:w="3402" w:type="dxa"/>
          </w:tcPr>
          <w:p w14:paraId="1EDE8815" w14:textId="77777777" w:rsidR="00965E2F" w:rsidRPr="00965E2F" w:rsidRDefault="00965E2F" w:rsidP="00D53376">
            <w:pPr>
              <w:rPr>
                <w:sz w:val="20"/>
              </w:rPr>
            </w:pPr>
            <w:r w:rsidRPr="00965E2F">
              <w:rPr>
                <w:sz w:val="20"/>
              </w:rPr>
              <w:t>Fizika</w:t>
            </w:r>
          </w:p>
        </w:tc>
        <w:tc>
          <w:tcPr>
            <w:tcW w:w="1276" w:type="dxa"/>
          </w:tcPr>
          <w:p w14:paraId="5A176059" w14:textId="77777777" w:rsidR="00965E2F" w:rsidRPr="00965E2F" w:rsidRDefault="00965E2F" w:rsidP="00D53376">
            <w:pPr>
              <w:jc w:val="center"/>
              <w:rPr>
                <w:sz w:val="20"/>
              </w:rPr>
            </w:pPr>
            <w:r w:rsidRPr="00965E2F">
              <w:rPr>
                <w:sz w:val="20"/>
              </w:rPr>
              <w:t>70</w:t>
            </w:r>
          </w:p>
        </w:tc>
        <w:tc>
          <w:tcPr>
            <w:tcW w:w="1559" w:type="dxa"/>
          </w:tcPr>
          <w:p w14:paraId="4DD8248D" w14:textId="77777777" w:rsidR="00965E2F" w:rsidRPr="00965E2F" w:rsidRDefault="00965E2F" w:rsidP="00D53376">
            <w:pPr>
              <w:jc w:val="center"/>
              <w:rPr>
                <w:sz w:val="20"/>
              </w:rPr>
            </w:pPr>
          </w:p>
        </w:tc>
      </w:tr>
      <w:tr w:rsidR="00965E2F" w:rsidRPr="00965E2F" w14:paraId="1344D6C3" w14:textId="77777777" w:rsidTr="00D53376">
        <w:tc>
          <w:tcPr>
            <w:tcW w:w="3085" w:type="dxa"/>
          </w:tcPr>
          <w:p w14:paraId="100E3DAF" w14:textId="77777777" w:rsidR="00965E2F" w:rsidRPr="00965E2F" w:rsidRDefault="00965E2F" w:rsidP="00D53376">
            <w:pPr>
              <w:rPr>
                <w:sz w:val="20"/>
              </w:rPr>
            </w:pPr>
            <w:r w:rsidRPr="00965E2F">
              <w:rPr>
                <w:sz w:val="20"/>
              </w:rPr>
              <w:t>Božičko Fidušek Snježana</w:t>
            </w:r>
          </w:p>
        </w:tc>
        <w:tc>
          <w:tcPr>
            <w:tcW w:w="3402" w:type="dxa"/>
          </w:tcPr>
          <w:p w14:paraId="0D6123B1" w14:textId="77777777" w:rsidR="00965E2F" w:rsidRPr="00965E2F" w:rsidRDefault="00965E2F" w:rsidP="00D53376">
            <w:pPr>
              <w:rPr>
                <w:sz w:val="20"/>
              </w:rPr>
            </w:pPr>
            <w:r w:rsidRPr="00965E2F">
              <w:rPr>
                <w:sz w:val="20"/>
              </w:rPr>
              <w:t>Kemija</w:t>
            </w:r>
          </w:p>
        </w:tc>
        <w:tc>
          <w:tcPr>
            <w:tcW w:w="1276" w:type="dxa"/>
          </w:tcPr>
          <w:p w14:paraId="62A2EADB" w14:textId="77777777" w:rsidR="00965E2F" w:rsidRPr="00965E2F" w:rsidRDefault="00965E2F" w:rsidP="00D53376">
            <w:pPr>
              <w:jc w:val="center"/>
              <w:rPr>
                <w:sz w:val="20"/>
              </w:rPr>
            </w:pPr>
            <w:r w:rsidRPr="00965E2F">
              <w:rPr>
                <w:sz w:val="20"/>
              </w:rPr>
              <w:t>70</w:t>
            </w:r>
          </w:p>
        </w:tc>
        <w:tc>
          <w:tcPr>
            <w:tcW w:w="1559" w:type="dxa"/>
          </w:tcPr>
          <w:p w14:paraId="1F18BE2F" w14:textId="77777777" w:rsidR="00965E2F" w:rsidRPr="00965E2F" w:rsidRDefault="00965E2F" w:rsidP="00D53376">
            <w:pPr>
              <w:jc w:val="center"/>
              <w:rPr>
                <w:sz w:val="20"/>
              </w:rPr>
            </w:pPr>
          </w:p>
        </w:tc>
      </w:tr>
      <w:tr w:rsidR="00965E2F" w:rsidRPr="00965E2F" w14:paraId="5244F9CE" w14:textId="77777777" w:rsidTr="00D53376">
        <w:tc>
          <w:tcPr>
            <w:tcW w:w="3085" w:type="dxa"/>
          </w:tcPr>
          <w:p w14:paraId="52EFA778" w14:textId="77777777" w:rsidR="00965E2F" w:rsidRPr="00965E2F" w:rsidRDefault="00965E2F" w:rsidP="00D53376">
            <w:pPr>
              <w:rPr>
                <w:sz w:val="20"/>
              </w:rPr>
            </w:pPr>
            <w:r w:rsidRPr="00965E2F">
              <w:rPr>
                <w:sz w:val="20"/>
              </w:rPr>
              <w:t>Kolundžić Tutić Jasmina</w:t>
            </w:r>
          </w:p>
        </w:tc>
        <w:tc>
          <w:tcPr>
            <w:tcW w:w="3402" w:type="dxa"/>
          </w:tcPr>
          <w:p w14:paraId="4EF87C03" w14:textId="77777777" w:rsidR="00965E2F" w:rsidRPr="00965E2F" w:rsidRDefault="00965E2F" w:rsidP="00D53376">
            <w:pPr>
              <w:rPr>
                <w:sz w:val="20"/>
              </w:rPr>
            </w:pPr>
            <w:r w:rsidRPr="00965E2F">
              <w:rPr>
                <w:sz w:val="20"/>
              </w:rPr>
              <w:t>Biologija</w:t>
            </w:r>
          </w:p>
        </w:tc>
        <w:tc>
          <w:tcPr>
            <w:tcW w:w="1276" w:type="dxa"/>
          </w:tcPr>
          <w:p w14:paraId="2DBA5BA1" w14:textId="77777777" w:rsidR="00965E2F" w:rsidRPr="00965E2F" w:rsidRDefault="00965E2F" w:rsidP="00D53376">
            <w:pPr>
              <w:jc w:val="center"/>
              <w:rPr>
                <w:sz w:val="20"/>
              </w:rPr>
            </w:pPr>
            <w:r w:rsidRPr="00965E2F">
              <w:rPr>
                <w:sz w:val="20"/>
              </w:rPr>
              <w:t>70</w:t>
            </w:r>
          </w:p>
        </w:tc>
        <w:tc>
          <w:tcPr>
            <w:tcW w:w="1559" w:type="dxa"/>
          </w:tcPr>
          <w:p w14:paraId="6159EF7A" w14:textId="77777777" w:rsidR="00965E2F" w:rsidRPr="00965E2F" w:rsidRDefault="00965E2F" w:rsidP="00D53376">
            <w:pPr>
              <w:jc w:val="center"/>
              <w:rPr>
                <w:sz w:val="20"/>
              </w:rPr>
            </w:pPr>
          </w:p>
        </w:tc>
      </w:tr>
      <w:tr w:rsidR="00965E2F" w:rsidRPr="00965E2F" w14:paraId="3EDF3C29" w14:textId="77777777" w:rsidTr="00D53376">
        <w:tc>
          <w:tcPr>
            <w:tcW w:w="3085" w:type="dxa"/>
          </w:tcPr>
          <w:p w14:paraId="3B302F8C" w14:textId="77777777" w:rsidR="00965E2F" w:rsidRPr="00965E2F" w:rsidRDefault="00965E2F" w:rsidP="00D53376">
            <w:pPr>
              <w:rPr>
                <w:sz w:val="20"/>
              </w:rPr>
            </w:pPr>
            <w:r w:rsidRPr="00965E2F">
              <w:rPr>
                <w:sz w:val="20"/>
              </w:rPr>
              <w:t>Fijala Jasmina</w:t>
            </w:r>
          </w:p>
        </w:tc>
        <w:tc>
          <w:tcPr>
            <w:tcW w:w="3402" w:type="dxa"/>
          </w:tcPr>
          <w:p w14:paraId="429CF449" w14:textId="77777777" w:rsidR="00965E2F" w:rsidRPr="00965E2F" w:rsidRDefault="00965E2F" w:rsidP="00D53376">
            <w:pPr>
              <w:rPr>
                <w:sz w:val="20"/>
              </w:rPr>
            </w:pPr>
            <w:r w:rsidRPr="00965E2F">
              <w:rPr>
                <w:sz w:val="20"/>
              </w:rPr>
              <w:t>Materijali</w:t>
            </w:r>
          </w:p>
        </w:tc>
        <w:tc>
          <w:tcPr>
            <w:tcW w:w="1276" w:type="dxa"/>
          </w:tcPr>
          <w:p w14:paraId="1A5479FA" w14:textId="77777777" w:rsidR="00965E2F" w:rsidRPr="00965E2F" w:rsidRDefault="00965E2F" w:rsidP="00D53376">
            <w:pPr>
              <w:jc w:val="center"/>
              <w:rPr>
                <w:sz w:val="20"/>
              </w:rPr>
            </w:pPr>
            <w:r w:rsidRPr="00965E2F">
              <w:rPr>
                <w:sz w:val="20"/>
              </w:rPr>
              <w:t>70</w:t>
            </w:r>
          </w:p>
        </w:tc>
        <w:tc>
          <w:tcPr>
            <w:tcW w:w="1559" w:type="dxa"/>
          </w:tcPr>
          <w:p w14:paraId="35D81D0D" w14:textId="77777777" w:rsidR="00965E2F" w:rsidRPr="00965E2F" w:rsidRDefault="00965E2F" w:rsidP="00D53376">
            <w:pPr>
              <w:jc w:val="center"/>
              <w:rPr>
                <w:sz w:val="20"/>
              </w:rPr>
            </w:pPr>
          </w:p>
        </w:tc>
      </w:tr>
      <w:tr w:rsidR="00965E2F" w:rsidRPr="00965E2F" w14:paraId="6D695208" w14:textId="77777777" w:rsidTr="00D53376">
        <w:tc>
          <w:tcPr>
            <w:tcW w:w="3085" w:type="dxa"/>
          </w:tcPr>
          <w:p w14:paraId="1513D2D4" w14:textId="77777777" w:rsidR="00965E2F" w:rsidRPr="00965E2F" w:rsidRDefault="00965E2F" w:rsidP="00D53376">
            <w:pPr>
              <w:rPr>
                <w:sz w:val="20"/>
              </w:rPr>
            </w:pPr>
            <w:r w:rsidRPr="00965E2F">
              <w:rPr>
                <w:sz w:val="20"/>
              </w:rPr>
              <w:t>Fijala Jasmina</w:t>
            </w:r>
          </w:p>
        </w:tc>
        <w:tc>
          <w:tcPr>
            <w:tcW w:w="3402" w:type="dxa"/>
          </w:tcPr>
          <w:p w14:paraId="348BD201" w14:textId="77777777" w:rsidR="00965E2F" w:rsidRPr="00965E2F" w:rsidRDefault="00965E2F" w:rsidP="00D53376">
            <w:pPr>
              <w:rPr>
                <w:sz w:val="20"/>
              </w:rPr>
            </w:pPr>
            <w:r w:rsidRPr="00965E2F">
              <w:rPr>
                <w:sz w:val="20"/>
              </w:rPr>
              <w:t>Tehnologija proizvodnje</w:t>
            </w:r>
          </w:p>
        </w:tc>
        <w:tc>
          <w:tcPr>
            <w:tcW w:w="1276" w:type="dxa"/>
          </w:tcPr>
          <w:p w14:paraId="730432AC" w14:textId="77777777" w:rsidR="00965E2F" w:rsidRPr="00965E2F" w:rsidRDefault="00965E2F" w:rsidP="00D53376">
            <w:pPr>
              <w:jc w:val="center"/>
              <w:rPr>
                <w:sz w:val="20"/>
              </w:rPr>
            </w:pPr>
            <w:r w:rsidRPr="00965E2F">
              <w:rPr>
                <w:sz w:val="20"/>
              </w:rPr>
              <w:t>35</w:t>
            </w:r>
          </w:p>
        </w:tc>
        <w:tc>
          <w:tcPr>
            <w:tcW w:w="1559" w:type="dxa"/>
          </w:tcPr>
          <w:p w14:paraId="0318E72D" w14:textId="77777777" w:rsidR="00965E2F" w:rsidRPr="00965E2F" w:rsidRDefault="00965E2F" w:rsidP="00D53376">
            <w:pPr>
              <w:jc w:val="center"/>
              <w:rPr>
                <w:sz w:val="20"/>
              </w:rPr>
            </w:pPr>
          </w:p>
        </w:tc>
      </w:tr>
      <w:tr w:rsidR="00965E2F" w:rsidRPr="00965E2F" w14:paraId="5F0D1E28" w14:textId="77777777" w:rsidTr="00D53376">
        <w:tc>
          <w:tcPr>
            <w:tcW w:w="3085" w:type="dxa"/>
          </w:tcPr>
          <w:p w14:paraId="7C7CEEF2" w14:textId="77777777" w:rsidR="00965E2F" w:rsidRPr="00965E2F" w:rsidRDefault="00965E2F" w:rsidP="00D53376">
            <w:pPr>
              <w:rPr>
                <w:sz w:val="20"/>
              </w:rPr>
            </w:pPr>
            <w:r w:rsidRPr="00965E2F">
              <w:rPr>
                <w:sz w:val="20"/>
              </w:rPr>
              <w:t>Nađ Franjo</w:t>
            </w:r>
          </w:p>
        </w:tc>
        <w:tc>
          <w:tcPr>
            <w:tcW w:w="3402" w:type="dxa"/>
          </w:tcPr>
          <w:p w14:paraId="5FE7BC5D" w14:textId="77777777" w:rsidR="00965E2F" w:rsidRPr="00965E2F" w:rsidRDefault="00965E2F" w:rsidP="00D53376">
            <w:pPr>
              <w:rPr>
                <w:sz w:val="20"/>
              </w:rPr>
            </w:pPr>
            <w:r w:rsidRPr="00965E2F">
              <w:rPr>
                <w:sz w:val="20"/>
              </w:rPr>
              <w:t>Tehničko crtanje</w:t>
            </w:r>
          </w:p>
        </w:tc>
        <w:tc>
          <w:tcPr>
            <w:tcW w:w="1276" w:type="dxa"/>
          </w:tcPr>
          <w:p w14:paraId="58321EC4" w14:textId="77777777" w:rsidR="00965E2F" w:rsidRPr="00965E2F" w:rsidRDefault="00965E2F" w:rsidP="00D53376">
            <w:pPr>
              <w:jc w:val="center"/>
              <w:rPr>
                <w:sz w:val="20"/>
              </w:rPr>
            </w:pPr>
            <w:r w:rsidRPr="00965E2F">
              <w:rPr>
                <w:sz w:val="20"/>
              </w:rPr>
              <w:t>0</w:t>
            </w:r>
          </w:p>
        </w:tc>
        <w:tc>
          <w:tcPr>
            <w:tcW w:w="1559" w:type="dxa"/>
          </w:tcPr>
          <w:p w14:paraId="15D31D06" w14:textId="77777777" w:rsidR="00965E2F" w:rsidRPr="00965E2F" w:rsidRDefault="00965E2F" w:rsidP="00D53376">
            <w:pPr>
              <w:jc w:val="center"/>
              <w:rPr>
                <w:sz w:val="20"/>
              </w:rPr>
            </w:pPr>
            <w:r w:rsidRPr="00965E2F">
              <w:rPr>
                <w:sz w:val="20"/>
              </w:rPr>
              <w:t>70+70</w:t>
            </w:r>
          </w:p>
        </w:tc>
      </w:tr>
      <w:tr w:rsidR="00965E2F" w:rsidRPr="00965E2F" w14:paraId="4030BC26" w14:textId="77777777" w:rsidTr="00D53376">
        <w:tc>
          <w:tcPr>
            <w:tcW w:w="3085" w:type="dxa"/>
          </w:tcPr>
          <w:p w14:paraId="154AE077" w14:textId="77777777" w:rsidR="00965E2F" w:rsidRPr="00965E2F" w:rsidRDefault="00965E2F" w:rsidP="00D53376">
            <w:pPr>
              <w:rPr>
                <w:sz w:val="20"/>
              </w:rPr>
            </w:pPr>
            <w:r w:rsidRPr="00965E2F">
              <w:rPr>
                <w:sz w:val="20"/>
              </w:rPr>
              <w:t>Fijala Jasmina</w:t>
            </w:r>
          </w:p>
        </w:tc>
        <w:tc>
          <w:tcPr>
            <w:tcW w:w="3402" w:type="dxa"/>
          </w:tcPr>
          <w:p w14:paraId="7491F956" w14:textId="77777777" w:rsidR="00965E2F" w:rsidRPr="00965E2F" w:rsidRDefault="00965E2F" w:rsidP="00D53376">
            <w:pPr>
              <w:rPr>
                <w:sz w:val="20"/>
              </w:rPr>
            </w:pPr>
            <w:r w:rsidRPr="00965E2F">
              <w:rPr>
                <w:sz w:val="20"/>
              </w:rPr>
              <w:t>Računalstvo</w:t>
            </w:r>
          </w:p>
        </w:tc>
        <w:tc>
          <w:tcPr>
            <w:tcW w:w="1276" w:type="dxa"/>
          </w:tcPr>
          <w:p w14:paraId="1F175CB8" w14:textId="77777777" w:rsidR="00965E2F" w:rsidRPr="00965E2F" w:rsidRDefault="00965E2F" w:rsidP="00D53376">
            <w:pPr>
              <w:jc w:val="center"/>
              <w:rPr>
                <w:sz w:val="20"/>
              </w:rPr>
            </w:pPr>
            <w:r w:rsidRPr="00965E2F">
              <w:rPr>
                <w:sz w:val="20"/>
              </w:rPr>
              <w:t>35</w:t>
            </w:r>
          </w:p>
        </w:tc>
        <w:tc>
          <w:tcPr>
            <w:tcW w:w="1559" w:type="dxa"/>
          </w:tcPr>
          <w:p w14:paraId="5E4CB7B6" w14:textId="77777777" w:rsidR="00965E2F" w:rsidRPr="00965E2F" w:rsidRDefault="00965E2F" w:rsidP="00D53376">
            <w:pPr>
              <w:jc w:val="center"/>
              <w:rPr>
                <w:sz w:val="20"/>
              </w:rPr>
            </w:pPr>
            <w:r w:rsidRPr="00965E2F">
              <w:rPr>
                <w:sz w:val="20"/>
              </w:rPr>
              <w:t>35+35</w:t>
            </w:r>
          </w:p>
        </w:tc>
      </w:tr>
      <w:tr w:rsidR="00965E2F" w:rsidRPr="00965E2F" w14:paraId="4CA31D86" w14:textId="77777777" w:rsidTr="00D53376">
        <w:tc>
          <w:tcPr>
            <w:tcW w:w="3085" w:type="dxa"/>
          </w:tcPr>
          <w:p w14:paraId="28AEE163" w14:textId="77777777" w:rsidR="00965E2F" w:rsidRPr="00965E2F" w:rsidRDefault="00965E2F" w:rsidP="00D53376">
            <w:pPr>
              <w:rPr>
                <w:sz w:val="20"/>
              </w:rPr>
            </w:pPr>
            <w:r w:rsidRPr="00965E2F">
              <w:rPr>
                <w:sz w:val="20"/>
              </w:rPr>
              <w:t>Nađ Franjo</w:t>
            </w:r>
          </w:p>
        </w:tc>
        <w:tc>
          <w:tcPr>
            <w:tcW w:w="3402" w:type="dxa"/>
          </w:tcPr>
          <w:p w14:paraId="580955CD" w14:textId="77777777" w:rsidR="00965E2F" w:rsidRPr="00965E2F" w:rsidRDefault="00965E2F" w:rsidP="00D53376">
            <w:pPr>
              <w:rPr>
                <w:sz w:val="20"/>
              </w:rPr>
            </w:pPr>
            <w:r w:rsidRPr="00965E2F">
              <w:rPr>
                <w:sz w:val="20"/>
              </w:rPr>
              <w:t>Dizajnersko crtanje</w:t>
            </w:r>
          </w:p>
        </w:tc>
        <w:tc>
          <w:tcPr>
            <w:tcW w:w="1276" w:type="dxa"/>
          </w:tcPr>
          <w:p w14:paraId="792D7435" w14:textId="77777777" w:rsidR="00965E2F" w:rsidRPr="00965E2F" w:rsidRDefault="00965E2F" w:rsidP="00D53376">
            <w:pPr>
              <w:jc w:val="center"/>
              <w:rPr>
                <w:sz w:val="20"/>
              </w:rPr>
            </w:pPr>
            <w:r w:rsidRPr="00965E2F">
              <w:rPr>
                <w:sz w:val="20"/>
              </w:rPr>
              <w:t>35</w:t>
            </w:r>
          </w:p>
        </w:tc>
        <w:tc>
          <w:tcPr>
            <w:tcW w:w="1559" w:type="dxa"/>
          </w:tcPr>
          <w:p w14:paraId="5FD0142E" w14:textId="77777777" w:rsidR="00965E2F" w:rsidRPr="00965E2F" w:rsidRDefault="00965E2F" w:rsidP="00D53376">
            <w:pPr>
              <w:jc w:val="center"/>
              <w:rPr>
                <w:sz w:val="20"/>
              </w:rPr>
            </w:pPr>
          </w:p>
        </w:tc>
      </w:tr>
      <w:tr w:rsidR="00965E2F" w:rsidRPr="00965E2F" w14:paraId="5EC8F3DB" w14:textId="77777777" w:rsidTr="00D53376">
        <w:tc>
          <w:tcPr>
            <w:tcW w:w="3085" w:type="dxa"/>
          </w:tcPr>
          <w:p w14:paraId="28B07E57" w14:textId="77777777" w:rsidR="00965E2F" w:rsidRPr="00965E2F" w:rsidRDefault="00965E2F" w:rsidP="00D53376">
            <w:pPr>
              <w:rPr>
                <w:sz w:val="20"/>
              </w:rPr>
            </w:pPr>
            <w:r w:rsidRPr="00965E2F">
              <w:rPr>
                <w:sz w:val="20"/>
              </w:rPr>
              <w:t>Fijala Jasmina</w:t>
            </w:r>
          </w:p>
        </w:tc>
        <w:tc>
          <w:tcPr>
            <w:tcW w:w="3402" w:type="dxa"/>
          </w:tcPr>
          <w:p w14:paraId="15EB8F39" w14:textId="77777777" w:rsidR="00965E2F" w:rsidRPr="00965E2F" w:rsidRDefault="00965E2F" w:rsidP="00D53376">
            <w:pPr>
              <w:rPr>
                <w:sz w:val="20"/>
              </w:rPr>
            </w:pPr>
            <w:r w:rsidRPr="00965E2F">
              <w:rPr>
                <w:sz w:val="20"/>
              </w:rPr>
              <w:t>Izborna nastava Prezentacijske vještine</w:t>
            </w:r>
          </w:p>
        </w:tc>
        <w:tc>
          <w:tcPr>
            <w:tcW w:w="1276" w:type="dxa"/>
          </w:tcPr>
          <w:p w14:paraId="08E2395B" w14:textId="77777777" w:rsidR="00965E2F" w:rsidRPr="00965E2F" w:rsidRDefault="00965E2F" w:rsidP="00D53376">
            <w:pPr>
              <w:jc w:val="center"/>
              <w:rPr>
                <w:sz w:val="20"/>
              </w:rPr>
            </w:pPr>
            <w:r w:rsidRPr="00965E2F">
              <w:rPr>
                <w:sz w:val="20"/>
              </w:rPr>
              <w:t>0</w:t>
            </w:r>
          </w:p>
        </w:tc>
        <w:tc>
          <w:tcPr>
            <w:tcW w:w="1559" w:type="dxa"/>
          </w:tcPr>
          <w:p w14:paraId="69BEFBA6" w14:textId="77777777" w:rsidR="00965E2F" w:rsidRPr="00965E2F" w:rsidRDefault="00965E2F" w:rsidP="00D53376">
            <w:pPr>
              <w:jc w:val="center"/>
              <w:rPr>
                <w:sz w:val="20"/>
              </w:rPr>
            </w:pPr>
            <w:r w:rsidRPr="00965E2F">
              <w:rPr>
                <w:sz w:val="20"/>
              </w:rPr>
              <w:t>35+35</w:t>
            </w:r>
          </w:p>
        </w:tc>
      </w:tr>
      <w:tr w:rsidR="00965E2F" w:rsidRPr="00965E2F" w14:paraId="75D857E0" w14:textId="77777777" w:rsidTr="00D53376">
        <w:tc>
          <w:tcPr>
            <w:tcW w:w="3085" w:type="dxa"/>
          </w:tcPr>
          <w:p w14:paraId="5E400F9E" w14:textId="77777777" w:rsidR="00965E2F" w:rsidRPr="00965E2F" w:rsidRDefault="00965E2F" w:rsidP="00D53376">
            <w:pPr>
              <w:rPr>
                <w:sz w:val="20"/>
              </w:rPr>
            </w:pPr>
            <w:r w:rsidRPr="00965E2F">
              <w:rPr>
                <w:sz w:val="20"/>
              </w:rPr>
              <w:t>Farkaš Darko</w:t>
            </w:r>
          </w:p>
        </w:tc>
        <w:tc>
          <w:tcPr>
            <w:tcW w:w="3402" w:type="dxa"/>
          </w:tcPr>
          <w:p w14:paraId="5AA4124A" w14:textId="77777777" w:rsidR="00965E2F" w:rsidRPr="00965E2F" w:rsidRDefault="00965E2F" w:rsidP="00D53376">
            <w:pPr>
              <w:rPr>
                <w:sz w:val="20"/>
              </w:rPr>
            </w:pPr>
            <w:r w:rsidRPr="00965E2F">
              <w:rPr>
                <w:sz w:val="20"/>
              </w:rPr>
              <w:t>Praktična nastava</w:t>
            </w:r>
          </w:p>
        </w:tc>
        <w:tc>
          <w:tcPr>
            <w:tcW w:w="1276" w:type="dxa"/>
          </w:tcPr>
          <w:p w14:paraId="635E7E51" w14:textId="77777777" w:rsidR="00965E2F" w:rsidRPr="00965E2F" w:rsidRDefault="00965E2F" w:rsidP="00D53376">
            <w:pPr>
              <w:jc w:val="center"/>
              <w:rPr>
                <w:sz w:val="20"/>
              </w:rPr>
            </w:pPr>
            <w:r w:rsidRPr="00965E2F">
              <w:rPr>
                <w:sz w:val="20"/>
              </w:rPr>
              <w:t>0</w:t>
            </w:r>
          </w:p>
        </w:tc>
        <w:tc>
          <w:tcPr>
            <w:tcW w:w="1559" w:type="dxa"/>
          </w:tcPr>
          <w:p w14:paraId="3B20D6AC" w14:textId="77777777" w:rsidR="00965E2F" w:rsidRPr="00965E2F" w:rsidRDefault="00965E2F" w:rsidP="00D53376">
            <w:pPr>
              <w:jc w:val="center"/>
              <w:rPr>
                <w:sz w:val="20"/>
              </w:rPr>
            </w:pPr>
            <w:r w:rsidRPr="00965E2F">
              <w:rPr>
                <w:sz w:val="20"/>
              </w:rPr>
              <w:t>70+70</w:t>
            </w:r>
          </w:p>
        </w:tc>
      </w:tr>
    </w:tbl>
    <w:p w14:paraId="07B032F3" w14:textId="77777777" w:rsidR="00CC625C" w:rsidRDefault="00CC625C" w:rsidP="00CC625C">
      <w:pPr>
        <w:tabs>
          <w:tab w:val="left" w:pos="426"/>
        </w:tabs>
        <w:rPr>
          <w:b/>
          <w:szCs w:val="24"/>
        </w:rPr>
      </w:pPr>
    </w:p>
    <w:p w14:paraId="0D9F5073" w14:textId="77777777" w:rsidR="00A75574" w:rsidRPr="00CC625C" w:rsidRDefault="00A75574" w:rsidP="00CC625C">
      <w:pPr>
        <w:tabs>
          <w:tab w:val="left" w:pos="426"/>
        </w:tabs>
        <w:rPr>
          <w:b/>
          <w:szCs w:val="24"/>
        </w:rPr>
      </w:pPr>
    </w:p>
    <w:p w14:paraId="33DDF9C9" w14:textId="77777777" w:rsidR="00A75574" w:rsidRDefault="00A75574" w:rsidP="00A75574">
      <w:pPr>
        <w:tabs>
          <w:tab w:val="left" w:pos="426"/>
        </w:tabs>
        <w:rPr>
          <w:b/>
          <w:szCs w:val="24"/>
        </w:rPr>
      </w:pPr>
      <w:bookmarkStart w:id="50" w:name="_Toc212346272"/>
      <w:r>
        <w:rPr>
          <w:b/>
          <w:szCs w:val="24"/>
        </w:rPr>
        <w:t xml:space="preserve">RAZRED: </w:t>
      </w:r>
      <w:r w:rsidR="00D53376">
        <w:rPr>
          <w:b/>
          <w:szCs w:val="24"/>
        </w:rPr>
        <w:t>2</w:t>
      </w:r>
      <w:r w:rsidRPr="00CC625C">
        <w:rPr>
          <w:b/>
          <w:szCs w:val="24"/>
        </w:rPr>
        <w:t xml:space="preserve">. </w:t>
      </w:r>
      <w:r>
        <w:rPr>
          <w:b/>
          <w:szCs w:val="24"/>
        </w:rPr>
        <w:t>d</w:t>
      </w:r>
      <w:r w:rsidRPr="00CC625C">
        <w:rPr>
          <w:b/>
          <w:szCs w:val="24"/>
        </w:rPr>
        <w:t>rvo</w:t>
      </w:r>
      <w:r>
        <w:rPr>
          <w:b/>
          <w:szCs w:val="24"/>
        </w:rPr>
        <w:t xml:space="preserve">djeljski tehničar dizajner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276"/>
        <w:gridCol w:w="1559"/>
      </w:tblGrid>
      <w:tr w:rsidR="00726EE4" w:rsidRPr="00726EE4" w14:paraId="6BBFFA51" w14:textId="77777777" w:rsidTr="00012F97">
        <w:tc>
          <w:tcPr>
            <w:tcW w:w="3085" w:type="dxa"/>
            <w:vMerge w:val="restart"/>
          </w:tcPr>
          <w:p w14:paraId="65C45BB9" w14:textId="77777777" w:rsidR="00726EE4" w:rsidRPr="00726EE4" w:rsidRDefault="00726EE4" w:rsidP="00012F97">
            <w:pPr>
              <w:jc w:val="center"/>
              <w:rPr>
                <w:sz w:val="20"/>
              </w:rPr>
            </w:pPr>
          </w:p>
          <w:p w14:paraId="38FFC1E4" w14:textId="77777777" w:rsidR="00726EE4" w:rsidRPr="00726EE4" w:rsidRDefault="007411F8" w:rsidP="00012F97">
            <w:pPr>
              <w:jc w:val="center"/>
              <w:rPr>
                <w:sz w:val="20"/>
              </w:rPr>
            </w:pPr>
            <w:r w:rsidRPr="007411F8">
              <w:rPr>
                <w:b/>
                <w:sz w:val="20"/>
              </w:rPr>
              <w:t>NASTAVNIK</w:t>
            </w:r>
          </w:p>
        </w:tc>
        <w:tc>
          <w:tcPr>
            <w:tcW w:w="3402" w:type="dxa"/>
            <w:vMerge w:val="restart"/>
          </w:tcPr>
          <w:p w14:paraId="46BE2111" w14:textId="77777777" w:rsidR="00726EE4" w:rsidRPr="00726EE4" w:rsidRDefault="00726EE4" w:rsidP="00012F97">
            <w:pPr>
              <w:jc w:val="center"/>
              <w:rPr>
                <w:sz w:val="20"/>
              </w:rPr>
            </w:pPr>
          </w:p>
          <w:p w14:paraId="07076FD5" w14:textId="77777777" w:rsidR="00726EE4" w:rsidRPr="00726EE4" w:rsidRDefault="00726EE4" w:rsidP="00012F97">
            <w:pPr>
              <w:jc w:val="center"/>
              <w:rPr>
                <w:b/>
                <w:sz w:val="20"/>
              </w:rPr>
            </w:pPr>
            <w:r w:rsidRPr="00726EE4">
              <w:rPr>
                <w:b/>
                <w:sz w:val="20"/>
              </w:rPr>
              <w:t>NASTAVNI PREDMET</w:t>
            </w:r>
          </w:p>
        </w:tc>
        <w:tc>
          <w:tcPr>
            <w:tcW w:w="2835" w:type="dxa"/>
            <w:gridSpan w:val="2"/>
          </w:tcPr>
          <w:p w14:paraId="4359EC03" w14:textId="77777777" w:rsidR="00726EE4" w:rsidRPr="00726EE4" w:rsidRDefault="00726EE4" w:rsidP="00012F97">
            <w:pPr>
              <w:jc w:val="center"/>
              <w:rPr>
                <w:b/>
                <w:sz w:val="20"/>
              </w:rPr>
            </w:pPr>
            <w:r w:rsidRPr="00726EE4">
              <w:rPr>
                <w:b/>
                <w:sz w:val="20"/>
              </w:rPr>
              <w:t>BROJ SATI (godišnje)</w:t>
            </w:r>
          </w:p>
        </w:tc>
      </w:tr>
      <w:tr w:rsidR="00726EE4" w:rsidRPr="00726EE4" w14:paraId="01DE5ADE" w14:textId="77777777" w:rsidTr="00012F97">
        <w:tc>
          <w:tcPr>
            <w:tcW w:w="3085" w:type="dxa"/>
            <w:vMerge/>
          </w:tcPr>
          <w:p w14:paraId="3EF2DD5A" w14:textId="77777777" w:rsidR="00726EE4" w:rsidRPr="00726EE4" w:rsidRDefault="00726EE4" w:rsidP="00012F97">
            <w:pPr>
              <w:rPr>
                <w:sz w:val="20"/>
              </w:rPr>
            </w:pPr>
          </w:p>
        </w:tc>
        <w:tc>
          <w:tcPr>
            <w:tcW w:w="3402" w:type="dxa"/>
            <w:vMerge/>
          </w:tcPr>
          <w:p w14:paraId="06229D24" w14:textId="77777777" w:rsidR="00726EE4" w:rsidRPr="00726EE4" w:rsidRDefault="00726EE4" w:rsidP="00012F97">
            <w:pPr>
              <w:rPr>
                <w:sz w:val="20"/>
              </w:rPr>
            </w:pPr>
          </w:p>
        </w:tc>
        <w:tc>
          <w:tcPr>
            <w:tcW w:w="1276" w:type="dxa"/>
          </w:tcPr>
          <w:p w14:paraId="78F32094" w14:textId="77777777" w:rsidR="00726EE4" w:rsidRPr="00726EE4" w:rsidRDefault="00726EE4" w:rsidP="00012F97">
            <w:pPr>
              <w:rPr>
                <w:b/>
                <w:sz w:val="20"/>
              </w:rPr>
            </w:pPr>
            <w:r w:rsidRPr="00726EE4">
              <w:rPr>
                <w:b/>
                <w:sz w:val="20"/>
              </w:rPr>
              <w:t>TEORIJE</w:t>
            </w:r>
          </w:p>
        </w:tc>
        <w:tc>
          <w:tcPr>
            <w:tcW w:w="1559" w:type="dxa"/>
          </w:tcPr>
          <w:p w14:paraId="2235B7F1" w14:textId="77777777" w:rsidR="00726EE4" w:rsidRPr="00726EE4" w:rsidRDefault="00726EE4" w:rsidP="00012F97">
            <w:pPr>
              <w:rPr>
                <w:b/>
                <w:sz w:val="20"/>
              </w:rPr>
            </w:pPr>
            <w:r w:rsidRPr="00726EE4">
              <w:rPr>
                <w:b/>
                <w:sz w:val="20"/>
              </w:rPr>
              <w:t>VJEŽBI</w:t>
            </w:r>
          </w:p>
        </w:tc>
      </w:tr>
      <w:tr w:rsidR="00726EE4" w:rsidRPr="00726EE4" w14:paraId="09483766" w14:textId="77777777" w:rsidTr="00012F97">
        <w:tc>
          <w:tcPr>
            <w:tcW w:w="3085" w:type="dxa"/>
          </w:tcPr>
          <w:p w14:paraId="4A50A09C" w14:textId="77777777" w:rsidR="00726EE4" w:rsidRPr="00726EE4" w:rsidRDefault="00726EE4" w:rsidP="00012F97">
            <w:pPr>
              <w:rPr>
                <w:sz w:val="20"/>
              </w:rPr>
            </w:pPr>
            <w:r w:rsidRPr="00726EE4">
              <w:rPr>
                <w:sz w:val="20"/>
              </w:rPr>
              <w:t>Babić Izabela</w:t>
            </w:r>
          </w:p>
        </w:tc>
        <w:tc>
          <w:tcPr>
            <w:tcW w:w="3402" w:type="dxa"/>
          </w:tcPr>
          <w:p w14:paraId="122E4FBA" w14:textId="77777777" w:rsidR="00726EE4" w:rsidRPr="00726EE4" w:rsidRDefault="00726EE4" w:rsidP="00012F97">
            <w:pPr>
              <w:rPr>
                <w:sz w:val="20"/>
              </w:rPr>
            </w:pPr>
            <w:r w:rsidRPr="00726EE4">
              <w:rPr>
                <w:sz w:val="20"/>
              </w:rPr>
              <w:t>Hrvatski jezik</w:t>
            </w:r>
          </w:p>
        </w:tc>
        <w:tc>
          <w:tcPr>
            <w:tcW w:w="1276" w:type="dxa"/>
          </w:tcPr>
          <w:p w14:paraId="15B54EE4" w14:textId="77777777" w:rsidR="00726EE4" w:rsidRPr="00726EE4" w:rsidRDefault="00726EE4" w:rsidP="00012F97">
            <w:pPr>
              <w:jc w:val="center"/>
              <w:rPr>
                <w:sz w:val="20"/>
              </w:rPr>
            </w:pPr>
            <w:r w:rsidRPr="00726EE4">
              <w:rPr>
                <w:sz w:val="20"/>
              </w:rPr>
              <w:t>105</w:t>
            </w:r>
          </w:p>
        </w:tc>
        <w:tc>
          <w:tcPr>
            <w:tcW w:w="1559" w:type="dxa"/>
          </w:tcPr>
          <w:p w14:paraId="67A03CC5" w14:textId="77777777" w:rsidR="00726EE4" w:rsidRPr="00726EE4" w:rsidRDefault="00726EE4" w:rsidP="00012F97">
            <w:pPr>
              <w:jc w:val="center"/>
              <w:rPr>
                <w:sz w:val="20"/>
              </w:rPr>
            </w:pPr>
          </w:p>
        </w:tc>
      </w:tr>
      <w:tr w:rsidR="00726EE4" w:rsidRPr="00726EE4" w14:paraId="1DA65552" w14:textId="77777777" w:rsidTr="00012F97">
        <w:tc>
          <w:tcPr>
            <w:tcW w:w="3085" w:type="dxa"/>
          </w:tcPr>
          <w:p w14:paraId="3281F1C3" w14:textId="77777777" w:rsidR="00726EE4" w:rsidRPr="00726EE4" w:rsidRDefault="00726EE4" w:rsidP="00012F97">
            <w:pPr>
              <w:rPr>
                <w:sz w:val="20"/>
              </w:rPr>
            </w:pPr>
            <w:r w:rsidRPr="00726EE4">
              <w:rPr>
                <w:sz w:val="20"/>
              </w:rPr>
              <w:t>Strija Irina/Dvoržak Jasna</w:t>
            </w:r>
          </w:p>
        </w:tc>
        <w:tc>
          <w:tcPr>
            <w:tcW w:w="3402" w:type="dxa"/>
          </w:tcPr>
          <w:p w14:paraId="3E249809" w14:textId="77777777" w:rsidR="00726EE4" w:rsidRPr="00726EE4" w:rsidRDefault="00726EE4" w:rsidP="00012F97">
            <w:pPr>
              <w:rPr>
                <w:sz w:val="20"/>
              </w:rPr>
            </w:pPr>
            <w:r w:rsidRPr="00726EE4">
              <w:rPr>
                <w:sz w:val="20"/>
              </w:rPr>
              <w:t>Njemački / Engleski jezik</w:t>
            </w:r>
          </w:p>
        </w:tc>
        <w:tc>
          <w:tcPr>
            <w:tcW w:w="1276" w:type="dxa"/>
          </w:tcPr>
          <w:p w14:paraId="1CE97514" w14:textId="77777777" w:rsidR="00726EE4" w:rsidRPr="00726EE4" w:rsidRDefault="00726EE4" w:rsidP="00012F97">
            <w:pPr>
              <w:jc w:val="center"/>
              <w:rPr>
                <w:sz w:val="20"/>
              </w:rPr>
            </w:pPr>
            <w:r w:rsidRPr="00726EE4">
              <w:rPr>
                <w:sz w:val="20"/>
              </w:rPr>
              <w:t>70</w:t>
            </w:r>
          </w:p>
        </w:tc>
        <w:tc>
          <w:tcPr>
            <w:tcW w:w="1559" w:type="dxa"/>
          </w:tcPr>
          <w:p w14:paraId="433D31A5" w14:textId="77777777" w:rsidR="00726EE4" w:rsidRPr="00726EE4" w:rsidRDefault="00726EE4" w:rsidP="00012F97">
            <w:pPr>
              <w:jc w:val="center"/>
              <w:rPr>
                <w:sz w:val="20"/>
              </w:rPr>
            </w:pPr>
          </w:p>
        </w:tc>
      </w:tr>
      <w:tr w:rsidR="00726EE4" w:rsidRPr="00726EE4" w14:paraId="4A48717A" w14:textId="77777777" w:rsidTr="00012F97">
        <w:tc>
          <w:tcPr>
            <w:tcW w:w="3085" w:type="dxa"/>
          </w:tcPr>
          <w:p w14:paraId="1123DE1E" w14:textId="77777777" w:rsidR="00726EE4" w:rsidRPr="00726EE4" w:rsidRDefault="00726EE4" w:rsidP="00012F97">
            <w:pPr>
              <w:rPr>
                <w:sz w:val="20"/>
              </w:rPr>
            </w:pPr>
            <w:r w:rsidRPr="00726EE4">
              <w:rPr>
                <w:sz w:val="20"/>
              </w:rPr>
              <w:t>Zdravko Samac</w:t>
            </w:r>
          </w:p>
        </w:tc>
        <w:tc>
          <w:tcPr>
            <w:tcW w:w="3402" w:type="dxa"/>
          </w:tcPr>
          <w:p w14:paraId="280CE8A3" w14:textId="77777777" w:rsidR="00726EE4" w:rsidRPr="00726EE4" w:rsidRDefault="00726EE4" w:rsidP="00012F97">
            <w:pPr>
              <w:rPr>
                <w:sz w:val="20"/>
              </w:rPr>
            </w:pPr>
            <w:r w:rsidRPr="00726EE4">
              <w:rPr>
                <w:sz w:val="20"/>
              </w:rPr>
              <w:t>Povijest</w:t>
            </w:r>
          </w:p>
        </w:tc>
        <w:tc>
          <w:tcPr>
            <w:tcW w:w="1276" w:type="dxa"/>
          </w:tcPr>
          <w:p w14:paraId="1245707C" w14:textId="77777777" w:rsidR="00726EE4" w:rsidRPr="00726EE4" w:rsidRDefault="00726EE4" w:rsidP="00012F97">
            <w:pPr>
              <w:jc w:val="center"/>
              <w:rPr>
                <w:sz w:val="20"/>
              </w:rPr>
            </w:pPr>
            <w:r w:rsidRPr="00726EE4">
              <w:rPr>
                <w:sz w:val="20"/>
              </w:rPr>
              <w:t>70</w:t>
            </w:r>
          </w:p>
        </w:tc>
        <w:tc>
          <w:tcPr>
            <w:tcW w:w="1559" w:type="dxa"/>
          </w:tcPr>
          <w:p w14:paraId="0CF91287" w14:textId="77777777" w:rsidR="00726EE4" w:rsidRPr="00726EE4" w:rsidRDefault="00726EE4" w:rsidP="00012F97">
            <w:pPr>
              <w:jc w:val="center"/>
              <w:rPr>
                <w:sz w:val="20"/>
              </w:rPr>
            </w:pPr>
          </w:p>
        </w:tc>
      </w:tr>
      <w:tr w:rsidR="00726EE4" w:rsidRPr="00726EE4" w14:paraId="74CEA2ED" w14:textId="77777777" w:rsidTr="00012F97">
        <w:tc>
          <w:tcPr>
            <w:tcW w:w="3085" w:type="dxa"/>
          </w:tcPr>
          <w:p w14:paraId="58362425" w14:textId="77777777" w:rsidR="00726EE4" w:rsidRPr="00726EE4" w:rsidRDefault="00726EE4" w:rsidP="00012F97">
            <w:pPr>
              <w:rPr>
                <w:sz w:val="20"/>
              </w:rPr>
            </w:pPr>
            <w:r w:rsidRPr="00726EE4">
              <w:rPr>
                <w:sz w:val="20"/>
              </w:rPr>
              <w:t>Radić Antun</w:t>
            </w:r>
          </w:p>
        </w:tc>
        <w:tc>
          <w:tcPr>
            <w:tcW w:w="3402" w:type="dxa"/>
          </w:tcPr>
          <w:p w14:paraId="30157C94" w14:textId="77777777" w:rsidR="00726EE4" w:rsidRPr="00726EE4" w:rsidRDefault="00726EE4" w:rsidP="00012F97">
            <w:pPr>
              <w:rPr>
                <w:sz w:val="20"/>
              </w:rPr>
            </w:pPr>
            <w:r w:rsidRPr="00726EE4">
              <w:rPr>
                <w:sz w:val="20"/>
              </w:rPr>
              <w:t>Vjeronauk / Etika</w:t>
            </w:r>
          </w:p>
        </w:tc>
        <w:tc>
          <w:tcPr>
            <w:tcW w:w="1276" w:type="dxa"/>
          </w:tcPr>
          <w:p w14:paraId="43590B23" w14:textId="77777777" w:rsidR="00726EE4" w:rsidRPr="00726EE4" w:rsidRDefault="00726EE4" w:rsidP="00012F97">
            <w:pPr>
              <w:jc w:val="center"/>
              <w:rPr>
                <w:sz w:val="20"/>
              </w:rPr>
            </w:pPr>
            <w:r w:rsidRPr="00726EE4">
              <w:rPr>
                <w:sz w:val="20"/>
              </w:rPr>
              <w:t>35</w:t>
            </w:r>
          </w:p>
        </w:tc>
        <w:tc>
          <w:tcPr>
            <w:tcW w:w="1559" w:type="dxa"/>
          </w:tcPr>
          <w:p w14:paraId="4A0D2198" w14:textId="77777777" w:rsidR="00726EE4" w:rsidRPr="00726EE4" w:rsidRDefault="00726EE4" w:rsidP="00012F97">
            <w:pPr>
              <w:jc w:val="center"/>
              <w:rPr>
                <w:sz w:val="20"/>
              </w:rPr>
            </w:pPr>
          </w:p>
        </w:tc>
      </w:tr>
      <w:tr w:rsidR="00726EE4" w:rsidRPr="00726EE4" w14:paraId="5F2C9A03" w14:textId="77777777" w:rsidTr="00012F97">
        <w:tc>
          <w:tcPr>
            <w:tcW w:w="3085" w:type="dxa"/>
          </w:tcPr>
          <w:p w14:paraId="364D4EB7" w14:textId="77777777" w:rsidR="00726EE4" w:rsidRPr="00726EE4" w:rsidRDefault="00726EE4" w:rsidP="00012F97">
            <w:pPr>
              <w:rPr>
                <w:sz w:val="20"/>
              </w:rPr>
            </w:pPr>
            <w:r w:rsidRPr="00726EE4">
              <w:rPr>
                <w:sz w:val="20"/>
              </w:rPr>
              <w:t>Bobanac Anita</w:t>
            </w:r>
          </w:p>
        </w:tc>
        <w:tc>
          <w:tcPr>
            <w:tcW w:w="3402" w:type="dxa"/>
          </w:tcPr>
          <w:p w14:paraId="4ED19C9E" w14:textId="77777777" w:rsidR="00726EE4" w:rsidRPr="00726EE4" w:rsidRDefault="00726EE4" w:rsidP="00012F97">
            <w:pPr>
              <w:rPr>
                <w:sz w:val="20"/>
              </w:rPr>
            </w:pPr>
            <w:r w:rsidRPr="00726EE4">
              <w:rPr>
                <w:sz w:val="20"/>
              </w:rPr>
              <w:t>Geografija</w:t>
            </w:r>
          </w:p>
        </w:tc>
        <w:tc>
          <w:tcPr>
            <w:tcW w:w="1276" w:type="dxa"/>
          </w:tcPr>
          <w:p w14:paraId="5A7246F1" w14:textId="77777777" w:rsidR="00726EE4" w:rsidRPr="00726EE4" w:rsidRDefault="00726EE4" w:rsidP="00012F97">
            <w:pPr>
              <w:jc w:val="center"/>
              <w:rPr>
                <w:sz w:val="20"/>
              </w:rPr>
            </w:pPr>
            <w:r w:rsidRPr="00726EE4">
              <w:rPr>
                <w:sz w:val="20"/>
              </w:rPr>
              <w:t>35</w:t>
            </w:r>
          </w:p>
        </w:tc>
        <w:tc>
          <w:tcPr>
            <w:tcW w:w="1559" w:type="dxa"/>
          </w:tcPr>
          <w:p w14:paraId="6D187AD1" w14:textId="77777777" w:rsidR="00726EE4" w:rsidRPr="00726EE4" w:rsidRDefault="00726EE4" w:rsidP="00012F97">
            <w:pPr>
              <w:jc w:val="center"/>
              <w:rPr>
                <w:sz w:val="20"/>
              </w:rPr>
            </w:pPr>
          </w:p>
        </w:tc>
      </w:tr>
      <w:tr w:rsidR="00726EE4" w:rsidRPr="00726EE4" w14:paraId="03BBBB10" w14:textId="77777777" w:rsidTr="00012F97">
        <w:tc>
          <w:tcPr>
            <w:tcW w:w="3085" w:type="dxa"/>
          </w:tcPr>
          <w:p w14:paraId="4D1D491E" w14:textId="77777777" w:rsidR="00726EE4" w:rsidRPr="00726EE4" w:rsidRDefault="00726EE4" w:rsidP="00012F97">
            <w:pPr>
              <w:rPr>
                <w:sz w:val="20"/>
              </w:rPr>
            </w:pPr>
            <w:r w:rsidRPr="00726EE4">
              <w:rPr>
                <w:sz w:val="20"/>
              </w:rPr>
              <w:t>Smiljanec Mirna</w:t>
            </w:r>
          </w:p>
        </w:tc>
        <w:tc>
          <w:tcPr>
            <w:tcW w:w="3402" w:type="dxa"/>
          </w:tcPr>
          <w:p w14:paraId="778AF08B" w14:textId="77777777" w:rsidR="00726EE4" w:rsidRPr="00726EE4" w:rsidRDefault="00726EE4" w:rsidP="00012F97">
            <w:pPr>
              <w:rPr>
                <w:sz w:val="20"/>
              </w:rPr>
            </w:pPr>
            <w:r w:rsidRPr="00726EE4">
              <w:rPr>
                <w:sz w:val="20"/>
              </w:rPr>
              <w:t>Tjelesna i zdravstvena kultura</w:t>
            </w:r>
          </w:p>
        </w:tc>
        <w:tc>
          <w:tcPr>
            <w:tcW w:w="1276" w:type="dxa"/>
          </w:tcPr>
          <w:p w14:paraId="283AECDF" w14:textId="77777777" w:rsidR="00726EE4" w:rsidRPr="00726EE4" w:rsidRDefault="00726EE4" w:rsidP="00012F97">
            <w:pPr>
              <w:jc w:val="center"/>
              <w:rPr>
                <w:sz w:val="20"/>
              </w:rPr>
            </w:pPr>
            <w:r w:rsidRPr="00726EE4">
              <w:rPr>
                <w:sz w:val="20"/>
              </w:rPr>
              <w:t>70</w:t>
            </w:r>
          </w:p>
        </w:tc>
        <w:tc>
          <w:tcPr>
            <w:tcW w:w="1559" w:type="dxa"/>
          </w:tcPr>
          <w:p w14:paraId="779E01E6" w14:textId="77777777" w:rsidR="00726EE4" w:rsidRPr="00726EE4" w:rsidRDefault="00726EE4" w:rsidP="00012F97">
            <w:pPr>
              <w:jc w:val="center"/>
              <w:rPr>
                <w:sz w:val="20"/>
              </w:rPr>
            </w:pPr>
          </w:p>
        </w:tc>
      </w:tr>
      <w:tr w:rsidR="00726EE4" w:rsidRPr="00726EE4" w14:paraId="1F56BFB3" w14:textId="77777777" w:rsidTr="00012F97">
        <w:tc>
          <w:tcPr>
            <w:tcW w:w="3085" w:type="dxa"/>
          </w:tcPr>
          <w:p w14:paraId="5403F482" w14:textId="77777777" w:rsidR="00726EE4" w:rsidRPr="00726EE4" w:rsidRDefault="00726EE4" w:rsidP="00012F97">
            <w:pPr>
              <w:rPr>
                <w:sz w:val="20"/>
              </w:rPr>
            </w:pPr>
            <w:r w:rsidRPr="00726EE4">
              <w:rPr>
                <w:sz w:val="20"/>
              </w:rPr>
              <w:t>Golinac Danijel</w:t>
            </w:r>
          </w:p>
        </w:tc>
        <w:tc>
          <w:tcPr>
            <w:tcW w:w="3402" w:type="dxa"/>
          </w:tcPr>
          <w:p w14:paraId="36C7F2B3" w14:textId="77777777" w:rsidR="00726EE4" w:rsidRPr="00726EE4" w:rsidRDefault="00726EE4" w:rsidP="00012F97">
            <w:pPr>
              <w:rPr>
                <w:sz w:val="20"/>
              </w:rPr>
            </w:pPr>
            <w:r w:rsidRPr="00726EE4">
              <w:rPr>
                <w:sz w:val="20"/>
              </w:rPr>
              <w:t>Matematika</w:t>
            </w:r>
          </w:p>
        </w:tc>
        <w:tc>
          <w:tcPr>
            <w:tcW w:w="1276" w:type="dxa"/>
          </w:tcPr>
          <w:p w14:paraId="2FB67DD7" w14:textId="77777777" w:rsidR="00726EE4" w:rsidRPr="00726EE4" w:rsidRDefault="00726EE4" w:rsidP="00012F97">
            <w:pPr>
              <w:jc w:val="center"/>
              <w:rPr>
                <w:sz w:val="20"/>
              </w:rPr>
            </w:pPr>
            <w:r w:rsidRPr="00726EE4">
              <w:rPr>
                <w:sz w:val="20"/>
              </w:rPr>
              <w:t>105</w:t>
            </w:r>
          </w:p>
        </w:tc>
        <w:tc>
          <w:tcPr>
            <w:tcW w:w="1559" w:type="dxa"/>
          </w:tcPr>
          <w:p w14:paraId="07067F85" w14:textId="77777777" w:rsidR="00726EE4" w:rsidRPr="00726EE4" w:rsidRDefault="00726EE4" w:rsidP="00012F97">
            <w:pPr>
              <w:jc w:val="center"/>
              <w:rPr>
                <w:sz w:val="20"/>
              </w:rPr>
            </w:pPr>
          </w:p>
        </w:tc>
      </w:tr>
      <w:tr w:rsidR="00726EE4" w:rsidRPr="00726EE4" w14:paraId="2B05734D" w14:textId="77777777" w:rsidTr="00012F97">
        <w:tc>
          <w:tcPr>
            <w:tcW w:w="3085" w:type="dxa"/>
          </w:tcPr>
          <w:p w14:paraId="5E04FA36" w14:textId="77777777" w:rsidR="00726EE4" w:rsidRPr="00726EE4" w:rsidRDefault="00726EE4" w:rsidP="00012F97">
            <w:pPr>
              <w:rPr>
                <w:sz w:val="20"/>
              </w:rPr>
            </w:pPr>
            <w:r w:rsidRPr="00726EE4">
              <w:rPr>
                <w:sz w:val="20"/>
              </w:rPr>
              <w:t>Fijala Jasmina</w:t>
            </w:r>
          </w:p>
        </w:tc>
        <w:tc>
          <w:tcPr>
            <w:tcW w:w="3402" w:type="dxa"/>
          </w:tcPr>
          <w:p w14:paraId="7FFFCEB1" w14:textId="77777777" w:rsidR="00726EE4" w:rsidRPr="00726EE4" w:rsidRDefault="00726EE4" w:rsidP="00012F97">
            <w:pPr>
              <w:rPr>
                <w:sz w:val="20"/>
              </w:rPr>
            </w:pPr>
            <w:r w:rsidRPr="00726EE4">
              <w:rPr>
                <w:sz w:val="20"/>
              </w:rPr>
              <w:t>Materijali</w:t>
            </w:r>
          </w:p>
        </w:tc>
        <w:tc>
          <w:tcPr>
            <w:tcW w:w="1276" w:type="dxa"/>
          </w:tcPr>
          <w:p w14:paraId="13A95DC8" w14:textId="77777777" w:rsidR="00726EE4" w:rsidRPr="00726EE4" w:rsidRDefault="00726EE4" w:rsidP="00012F97">
            <w:pPr>
              <w:jc w:val="center"/>
              <w:rPr>
                <w:sz w:val="20"/>
              </w:rPr>
            </w:pPr>
            <w:r w:rsidRPr="00726EE4">
              <w:rPr>
                <w:sz w:val="20"/>
              </w:rPr>
              <w:t>70</w:t>
            </w:r>
          </w:p>
        </w:tc>
        <w:tc>
          <w:tcPr>
            <w:tcW w:w="1559" w:type="dxa"/>
          </w:tcPr>
          <w:p w14:paraId="637F7056" w14:textId="77777777" w:rsidR="00726EE4" w:rsidRPr="00726EE4" w:rsidRDefault="00726EE4" w:rsidP="00012F97">
            <w:pPr>
              <w:jc w:val="center"/>
              <w:rPr>
                <w:sz w:val="20"/>
              </w:rPr>
            </w:pPr>
          </w:p>
        </w:tc>
      </w:tr>
      <w:tr w:rsidR="00726EE4" w:rsidRPr="00726EE4" w14:paraId="1FEB0EAF" w14:textId="77777777" w:rsidTr="00012F97">
        <w:tc>
          <w:tcPr>
            <w:tcW w:w="3085" w:type="dxa"/>
          </w:tcPr>
          <w:p w14:paraId="0B252592" w14:textId="77777777" w:rsidR="00726EE4" w:rsidRPr="00726EE4" w:rsidRDefault="00726EE4" w:rsidP="00012F97">
            <w:pPr>
              <w:rPr>
                <w:sz w:val="20"/>
              </w:rPr>
            </w:pPr>
            <w:r w:rsidRPr="00726EE4">
              <w:rPr>
                <w:sz w:val="20"/>
              </w:rPr>
              <w:t>Fijala Jasmina</w:t>
            </w:r>
          </w:p>
        </w:tc>
        <w:tc>
          <w:tcPr>
            <w:tcW w:w="3402" w:type="dxa"/>
          </w:tcPr>
          <w:p w14:paraId="2B1F084A" w14:textId="77777777" w:rsidR="00726EE4" w:rsidRPr="00726EE4" w:rsidRDefault="00726EE4" w:rsidP="00012F97">
            <w:pPr>
              <w:rPr>
                <w:sz w:val="20"/>
              </w:rPr>
            </w:pPr>
            <w:r w:rsidRPr="00726EE4">
              <w:rPr>
                <w:sz w:val="20"/>
              </w:rPr>
              <w:t>Tehnologija proizvodnje</w:t>
            </w:r>
          </w:p>
        </w:tc>
        <w:tc>
          <w:tcPr>
            <w:tcW w:w="1276" w:type="dxa"/>
          </w:tcPr>
          <w:p w14:paraId="608DC5D7" w14:textId="77777777" w:rsidR="00726EE4" w:rsidRPr="00726EE4" w:rsidRDefault="00726EE4" w:rsidP="00012F97">
            <w:pPr>
              <w:jc w:val="center"/>
              <w:rPr>
                <w:sz w:val="20"/>
              </w:rPr>
            </w:pPr>
            <w:r w:rsidRPr="00726EE4">
              <w:rPr>
                <w:sz w:val="20"/>
              </w:rPr>
              <w:t>35</w:t>
            </w:r>
          </w:p>
        </w:tc>
        <w:tc>
          <w:tcPr>
            <w:tcW w:w="1559" w:type="dxa"/>
          </w:tcPr>
          <w:p w14:paraId="39EBA378" w14:textId="77777777" w:rsidR="00726EE4" w:rsidRPr="00726EE4" w:rsidRDefault="00726EE4" w:rsidP="00012F97">
            <w:pPr>
              <w:jc w:val="center"/>
              <w:rPr>
                <w:sz w:val="20"/>
              </w:rPr>
            </w:pPr>
          </w:p>
        </w:tc>
      </w:tr>
      <w:tr w:rsidR="00726EE4" w:rsidRPr="00726EE4" w14:paraId="2585D309" w14:textId="77777777" w:rsidTr="00012F97">
        <w:tc>
          <w:tcPr>
            <w:tcW w:w="3085" w:type="dxa"/>
          </w:tcPr>
          <w:p w14:paraId="179F0C1E" w14:textId="77777777" w:rsidR="00726EE4" w:rsidRPr="00726EE4" w:rsidRDefault="00726EE4" w:rsidP="00012F97">
            <w:pPr>
              <w:rPr>
                <w:sz w:val="20"/>
              </w:rPr>
            </w:pPr>
            <w:r w:rsidRPr="00726EE4">
              <w:rPr>
                <w:sz w:val="20"/>
              </w:rPr>
              <w:t>Nađ Franjo</w:t>
            </w:r>
          </w:p>
        </w:tc>
        <w:tc>
          <w:tcPr>
            <w:tcW w:w="3402" w:type="dxa"/>
          </w:tcPr>
          <w:p w14:paraId="4BA0ABBF" w14:textId="77777777" w:rsidR="00726EE4" w:rsidRPr="00726EE4" w:rsidRDefault="00726EE4" w:rsidP="00012F97">
            <w:pPr>
              <w:rPr>
                <w:sz w:val="20"/>
              </w:rPr>
            </w:pPr>
            <w:r w:rsidRPr="00726EE4">
              <w:rPr>
                <w:sz w:val="20"/>
              </w:rPr>
              <w:t>Nacrtna geometrija</w:t>
            </w:r>
          </w:p>
        </w:tc>
        <w:tc>
          <w:tcPr>
            <w:tcW w:w="1276" w:type="dxa"/>
          </w:tcPr>
          <w:p w14:paraId="6DE997D9" w14:textId="77777777" w:rsidR="00726EE4" w:rsidRPr="00726EE4" w:rsidRDefault="00726EE4" w:rsidP="00012F97">
            <w:pPr>
              <w:jc w:val="center"/>
              <w:rPr>
                <w:sz w:val="20"/>
              </w:rPr>
            </w:pPr>
            <w:r w:rsidRPr="00726EE4">
              <w:rPr>
                <w:sz w:val="20"/>
              </w:rPr>
              <w:t>0</w:t>
            </w:r>
          </w:p>
        </w:tc>
        <w:tc>
          <w:tcPr>
            <w:tcW w:w="1559" w:type="dxa"/>
          </w:tcPr>
          <w:p w14:paraId="35735B64" w14:textId="77777777" w:rsidR="00726EE4" w:rsidRPr="00726EE4" w:rsidRDefault="00726EE4" w:rsidP="00012F97">
            <w:pPr>
              <w:jc w:val="center"/>
              <w:rPr>
                <w:sz w:val="20"/>
              </w:rPr>
            </w:pPr>
            <w:r w:rsidRPr="00726EE4">
              <w:rPr>
                <w:sz w:val="20"/>
              </w:rPr>
              <w:t>70+70</w:t>
            </w:r>
          </w:p>
        </w:tc>
      </w:tr>
      <w:tr w:rsidR="00726EE4" w:rsidRPr="00726EE4" w14:paraId="2C2B7288" w14:textId="77777777" w:rsidTr="00012F97">
        <w:tc>
          <w:tcPr>
            <w:tcW w:w="3085" w:type="dxa"/>
          </w:tcPr>
          <w:p w14:paraId="19FDD398" w14:textId="77777777" w:rsidR="00726EE4" w:rsidRPr="00726EE4" w:rsidRDefault="00726EE4" w:rsidP="00012F97">
            <w:pPr>
              <w:rPr>
                <w:sz w:val="20"/>
              </w:rPr>
            </w:pPr>
            <w:r w:rsidRPr="00726EE4">
              <w:rPr>
                <w:sz w:val="20"/>
              </w:rPr>
              <w:t>Nađ Franjo</w:t>
            </w:r>
          </w:p>
        </w:tc>
        <w:tc>
          <w:tcPr>
            <w:tcW w:w="3402" w:type="dxa"/>
          </w:tcPr>
          <w:p w14:paraId="39AB2119" w14:textId="77777777" w:rsidR="00726EE4" w:rsidRPr="00726EE4" w:rsidRDefault="00726EE4" w:rsidP="00012F97">
            <w:pPr>
              <w:rPr>
                <w:sz w:val="20"/>
              </w:rPr>
            </w:pPr>
            <w:r w:rsidRPr="00726EE4">
              <w:rPr>
                <w:sz w:val="20"/>
              </w:rPr>
              <w:t>Konstrukcije</w:t>
            </w:r>
          </w:p>
        </w:tc>
        <w:tc>
          <w:tcPr>
            <w:tcW w:w="1276" w:type="dxa"/>
          </w:tcPr>
          <w:p w14:paraId="75217C5E" w14:textId="77777777" w:rsidR="00726EE4" w:rsidRPr="00726EE4" w:rsidRDefault="00726EE4" w:rsidP="00012F97">
            <w:pPr>
              <w:jc w:val="center"/>
              <w:rPr>
                <w:sz w:val="20"/>
              </w:rPr>
            </w:pPr>
            <w:r w:rsidRPr="00726EE4">
              <w:rPr>
                <w:sz w:val="20"/>
              </w:rPr>
              <w:t>35</w:t>
            </w:r>
          </w:p>
        </w:tc>
        <w:tc>
          <w:tcPr>
            <w:tcW w:w="1559" w:type="dxa"/>
          </w:tcPr>
          <w:p w14:paraId="20AD1C82" w14:textId="77777777" w:rsidR="00726EE4" w:rsidRPr="00726EE4" w:rsidRDefault="00726EE4" w:rsidP="00012F97">
            <w:pPr>
              <w:jc w:val="center"/>
              <w:rPr>
                <w:sz w:val="20"/>
              </w:rPr>
            </w:pPr>
            <w:r w:rsidRPr="00726EE4">
              <w:rPr>
                <w:sz w:val="20"/>
              </w:rPr>
              <w:t>70+70</w:t>
            </w:r>
          </w:p>
        </w:tc>
      </w:tr>
      <w:tr w:rsidR="00726EE4" w:rsidRPr="00726EE4" w14:paraId="617A39E4" w14:textId="77777777" w:rsidTr="00012F97">
        <w:tc>
          <w:tcPr>
            <w:tcW w:w="3085" w:type="dxa"/>
          </w:tcPr>
          <w:p w14:paraId="19D593F1" w14:textId="77777777" w:rsidR="00726EE4" w:rsidRPr="00726EE4" w:rsidRDefault="00726EE4" w:rsidP="00012F97">
            <w:pPr>
              <w:rPr>
                <w:sz w:val="20"/>
              </w:rPr>
            </w:pPr>
            <w:r w:rsidRPr="00726EE4">
              <w:rPr>
                <w:sz w:val="20"/>
              </w:rPr>
              <w:t>Nađ Franjo</w:t>
            </w:r>
          </w:p>
        </w:tc>
        <w:tc>
          <w:tcPr>
            <w:tcW w:w="3402" w:type="dxa"/>
          </w:tcPr>
          <w:p w14:paraId="3199316F" w14:textId="77777777" w:rsidR="00726EE4" w:rsidRPr="00726EE4" w:rsidRDefault="00726EE4" w:rsidP="00012F97">
            <w:pPr>
              <w:rPr>
                <w:sz w:val="20"/>
              </w:rPr>
            </w:pPr>
            <w:r w:rsidRPr="00726EE4">
              <w:rPr>
                <w:sz w:val="20"/>
              </w:rPr>
              <w:t>Konstruiranje računalom</w:t>
            </w:r>
          </w:p>
        </w:tc>
        <w:tc>
          <w:tcPr>
            <w:tcW w:w="1276" w:type="dxa"/>
          </w:tcPr>
          <w:p w14:paraId="5D0A4198" w14:textId="77777777" w:rsidR="00726EE4" w:rsidRPr="00726EE4" w:rsidRDefault="00726EE4" w:rsidP="00012F97">
            <w:pPr>
              <w:jc w:val="center"/>
              <w:rPr>
                <w:sz w:val="20"/>
              </w:rPr>
            </w:pPr>
            <w:r w:rsidRPr="00726EE4">
              <w:rPr>
                <w:sz w:val="20"/>
              </w:rPr>
              <w:t>0</w:t>
            </w:r>
          </w:p>
        </w:tc>
        <w:tc>
          <w:tcPr>
            <w:tcW w:w="1559" w:type="dxa"/>
          </w:tcPr>
          <w:p w14:paraId="6D834EFD" w14:textId="77777777" w:rsidR="00726EE4" w:rsidRPr="00726EE4" w:rsidRDefault="00726EE4" w:rsidP="00012F97">
            <w:pPr>
              <w:jc w:val="center"/>
              <w:rPr>
                <w:sz w:val="20"/>
              </w:rPr>
            </w:pPr>
            <w:r w:rsidRPr="00726EE4">
              <w:rPr>
                <w:sz w:val="20"/>
              </w:rPr>
              <w:t>70+70</w:t>
            </w:r>
          </w:p>
        </w:tc>
      </w:tr>
      <w:tr w:rsidR="00726EE4" w:rsidRPr="00726EE4" w14:paraId="5A2CEA9E" w14:textId="77777777" w:rsidTr="00012F97">
        <w:tc>
          <w:tcPr>
            <w:tcW w:w="3085" w:type="dxa"/>
          </w:tcPr>
          <w:p w14:paraId="290BD4F1" w14:textId="77777777" w:rsidR="00726EE4" w:rsidRPr="00726EE4" w:rsidRDefault="00726EE4" w:rsidP="00012F97">
            <w:pPr>
              <w:rPr>
                <w:sz w:val="20"/>
              </w:rPr>
            </w:pPr>
            <w:r w:rsidRPr="00726EE4">
              <w:rPr>
                <w:sz w:val="20"/>
              </w:rPr>
              <w:t>Nađ Franjo</w:t>
            </w:r>
          </w:p>
        </w:tc>
        <w:tc>
          <w:tcPr>
            <w:tcW w:w="3402" w:type="dxa"/>
          </w:tcPr>
          <w:p w14:paraId="45F4F7B8" w14:textId="77777777" w:rsidR="00726EE4" w:rsidRPr="00726EE4" w:rsidRDefault="00726EE4" w:rsidP="00012F97">
            <w:pPr>
              <w:rPr>
                <w:sz w:val="20"/>
              </w:rPr>
            </w:pPr>
            <w:r w:rsidRPr="00726EE4">
              <w:rPr>
                <w:sz w:val="20"/>
              </w:rPr>
              <w:t>Dizajnersko crtanje</w:t>
            </w:r>
          </w:p>
        </w:tc>
        <w:tc>
          <w:tcPr>
            <w:tcW w:w="1276" w:type="dxa"/>
          </w:tcPr>
          <w:p w14:paraId="61D02356" w14:textId="77777777" w:rsidR="00726EE4" w:rsidRPr="00726EE4" w:rsidRDefault="00726EE4" w:rsidP="00012F97">
            <w:pPr>
              <w:jc w:val="center"/>
              <w:rPr>
                <w:sz w:val="20"/>
              </w:rPr>
            </w:pPr>
            <w:r w:rsidRPr="00726EE4">
              <w:rPr>
                <w:sz w:val="20"/>
              </w:rPr>
              <w:t>70</w:t>
            </w:r>
          </w:p>
        </w:tc>
        <w:tc>
          <w:tcPr>
            <w:tcW w:w="1559" w:type="dxa"/>
          </w:tcPr>
          <w:p w14:paraId="08E87DC0" w14:textId="77777777" w:rsidR="00726EE4" w:rsidRPr="00726EE4" w:rsidRDefault="00726EE4" w:rsidP="00012F97">
            <w:pPr>
              <w:jc w:val="center"/>
              <w:rPr>
                <w:sz w:val="20"/>
              </w:rPr>
            </w:pPr>
          </w:p>
        </w:tc>
      </w:tr>
      <w:tr w:rsidR="00726EE4" w:rsidRPr="00726EE4" w14:paraId="79354238" w14:textId="77777777" w:rsidTr="00012F97">
        <w:tc>
          <w:tcPr>
            <w:tcW w:w="3085" w:type="dxa"/>
          </w:tcPr>
          <w:p w14:paraId="08318E43" w14:textId="77777777" w:rsidR="00726EE4" w:rsidRPr="00726EE4" w:rsidRDefault="00726EE4" w:rsidP="00012F97">
            <w:pPr>
              <w:rPr>
                <w:sz w:val="20"/>
              </w:rPr>
            </w:pPr>
            <w:r w:rsidRPr="00726EE4">
              <w:rPr>
                <w:sz w:val="20"/>
              </w:rPr>
              <w:t>Fijala Jasmina</w:t>
            </w:r>
          </w:p>
        </w:tc>
        <w:tc>
          <w:tcPr>
            <w:tcW w:w="3402" w:type="dxa"/>
          </w:tcPr>
          <w:p w14:paraId="702B522A" w14:textId="77777777" w:rsidR="00726EE4" w:rsidRPr="00726EE4" w:rsidRDefault="00726EE4" w:rsidP="00012F97">
            <w:pPr>
              <w:rPr>
                <w:sz w:val="20"/>
              </w:rPr>
            </w:pPr>
            <w:r w:rsidRPr="00726EE4">
              <w:rPr>
                <w:sz w:val="20"/>
              </w:rPr>
              <w:t>Izborna nastava Prezentacijske vještine</w:t>
            </w:r>
          </w:p>
        </w:tc>
        <w:tc>
          <w:tcPr>
            <w:tcW w:w="1276" w:type="dxa"/>
          </w:tcPr>
          <w:p w14:paraId="48FC0D71" w14:textId="77777777" w:rsidR="00726EE4" w:rsidRPr="00726EE4" w:rsidRDefault="00726EE4" w:rsidP="00012F97">
            <w:pPr>
              <w:jc w:val="center"/>
              <w:rPr>
                <w:sz w:val="20"/>
              </w:rPr>
            </w:pPr>
            <w:r w:rsidRPr="00726EE4">
              <w:rPr>
                <w:sz w:val="20"/>
              </w:rPr>
              <w:t>35</w:t>
            </w:r>
          </w:p>
        </w:tc>
        <w:tc>
          <w:tcPr>
            <w:tcW w:w="1559" w:type="dxa"/>
          </w:tcPr>
          <w:p w14:paraId="089C8F61" w14:textId="77777777" w:rsidR="00726EE4" w:rsidRPr="00726EE4" w:rsidRDefault="00726EE4" w:rsidP="00012F97">
            <w:pPr>
              <w:jc w:val="center"/>
              <w:rPr>
                <w:sz w:val="20"/>
              </w:rPr>
            </w:pPr>
            <w:r w:rsidRPr="00726EE4">
              <w:rPr>
                <w:sz w:val="20"/>
              </w:rPr>
              <w:t>35+35</w:t>
            </w:r>
          </w:p>
        </w:tc>
      </w:tr>
      <w:tr w:rsidR="00726EE4" w:rsidRPr="00726EE4" w14:paraId="65FC6384" w14:textId="77777777" w:rsidTr="00012F97">
        <w:tc>
          <w:tcPr>
            <w:tcW w:w="3085" w:type="dxa"/>
          </w:tcPr>
          <w:p w14:paraId="0B3A5136" w14:textId="77777777" w:rsidR="00726EE4" w:rsidRPr="00726EE4" w:rsidRDefault="00726EE4" w:rsidP="00012F97">
            <w:pPr>
              <w:rPr>
                <w:sz w:val="20"/>
              </w:rPr>
            </w:pPr>
            <w:r w:rsidRPr="00726EE4">
              <w:rPr>
                <w:sz w:val="20"/>
              </w:rPr>
              <w:t>Farkaš Darko</w:t>
            </w:r>
          </w:p>
        </w:tc>
        <w:tc>
          <w:tcPr>
            <w:tcW w:w="3402" w:type="dxa"/>
          </w:tcPr>
          <w:p w14:paraId="574A49A0" w14:textId="77777777" w:rsidR="00726EE4" w:rsidRPr="00726EE4" w:rsidRDefault="00726EE4" w:rsidP="00012F97">
            <w:pPr>
              <w:rPr>
                <w:sz w:val="20"/>
              </w:rPr>
            </w:pPr>
            <w:r w:rsidRPr="00726EE4">
              <w:rPr>
                <w:sz w:val="20"/>
              </w:rPr>
              <w:t>Praktična nastava</w:t>
            </w:r>
          </w:p>
        </w:tc>
        <w:tc>
          <w:tcPr>
            <w:tcW w:w="1276" w:type="dxa"/>
          </w:tcPr>
          <w:p w14:paraId="57F76421" w14:textId="77777777" w:rsidR="00726EE4" w:rsidRPr="00726EE4" w:rsidRDefault="00726EE4" w:rsidP="00012F97">
            <w:pPr>
              <w:jc w:val="center"/>
              <w:rPr>
                <w:sz w:val="20"/>
              </w:rPr>
            </w:pPr>
            <w:r w:rsidRPr="00726EE4">
              <w:rPr>
                <w:sz w:val="20"/>
              </w:rPr>
              <w:t>0</w:t>
            </w:r>
          </w:p>
        </w:tc>
        <w:tc>
          <w:tcPr>
            <w:tcW w:w="1559" w:type="dxa"/>
          </w:tcPr>
          <w:p w14:paraId="48C91A22" w14:textId="77777777" w:rsidR="00726EE4" w:rsidRPr="00726EE4" w:rsidRDefault="00726EE4" w:rsidP="00012F97">
            <w:pPr>
              <w:jc w:val="center"/>
              <w:rPr>
                <w:sz w:val="20"/>
              </w:rPr>
            </w:pPr>
            <w:r w:rsidRPr="00726EE4">
              <w:rPr>
                <w:sz w:val="20"/>
              </w:rPr>
              <w:t>140+140</w:t>
            </w:r>
          </w:p>
        </w:tc>
      </w:tr>
    </w:tbl>
    <w:p w14:paraId="1E829EA4" w14:textId="77777777" w:rsidR="00A75574" w:rsidRPr="00CC625C" w:rsidRDefault="00A75574" w:rsidP="00A75574">
      <w:pPr>
        <w:tabs>
          <w:tab w:val="left" w:pos="426"/>
        </w:tabs>
        <w:rPr>
          <w:b/>
          <w:szCs w:val="24"/>
        </w:rPr>
      </w:pPr>
    </w:p>
    <w:p w14:paraId="140CAB55" w14:textId="77777777" w:rsidR="00726EE4" w:rsidRDefault="00726EE4" w:rsidP="008A2F76">
      <w:pPr>
        <w:pStyle w:val="Naslov1"/>
        <w:spacing w:beforeLines="150" w:before="360"/>
        <w:jc w:val="center"/>
        <w:rPr>
          <w:color w:val="auto"/>
          <w:sz w:val="24"/>
          <w:szCs w:val="24"/>
        </w:rPr>
      </w:pPr>
    </w:p>
    <w:p w14:paraId="4515A6BB" w14:textId="77777777" w:rsidR="00726EE4" w:rsidRDefault="00726EE4" w:rsidP="00726EE4"/>
    <w:p w14:paraId="6AAA3F61" w14:textId="77777777" w:rsidR="00C510E4" w:rsidRDefault="00C510E4" w:rsidP="00726EE4"/>
    <w:p w14:paraId="204E5836" w14:textId="77777777" w:rsidR="00C510E4" w:rsidRDefault="00C510E4" w:rsidP="00726EE4"/>
    <w:p w14:paraId="789ADFA3" w14:textId="77777777" w:rsidR="00C510E4" w:rsidRPr="00726EE4" w:rsidRDefault="00C510E4" w:rsidP="00726EE4"/>
    <w:p w14:paraId="6882701E" w14:textId="77777777" w:rsidR="00CC625C" w:rsidRPr="00736407" w:rsidRDefault="00CC625C" w:rsidP="008A2F76">
      <w:pPr>
        <w:pStyle w:val="Naslov1"/>
        <w:spacing w:beforeLines="150" w:before="360"/>
        <w:jc w:val="center"/>
        <w:rPr>
          <w:color w:val="auto"/>
          <w:sz w:val="24"/>
          <w:szCs w:val="24"/>
        </w:rPr>
      </w:pPr>
      <w:bookmarkStart w:id="51" w:name="_Toc53583086"/>
      <w:r w:rsidRPr="00736407">
        <w:rPr>
          <w:color w:val="auto"/>
          <w:sz w:val="24"/>
          <w:szCs w:val="24"/>
        </w:rPr>
        <w:lastRenderedPageBreak/>
        <w:t>2.1.5. Obrazovni sektor / program - zanimanje</w:t>
      </w:r>
      <w:bookmarkEnd w:id="51"/>
    </w:p>
    <w:p w14:paraId="6F140B22" w14:textId="77777777" w:rsidR="00CC625C" w:rsidRPr="00736407" w:rsidRDefault="00CC625C" w:rsidP="008A2F76">
      <w:pPr>
        <w:pStyle w:val="Naslov1"/>
        <w:spacing w:beforeLines="150" w:before="360"/>
        <w:jc w:val="center"/>
        <w:rPr>
          <w:color w:val="auto"/>
          <w:sz w:val="24"/>
          <w:szCs w:val="24"/>
        </w:rPr>
      </w:pPr>
      <w:bookmarkStart w:id="52" w:name="_Toc53583087"/>
      <w:r w:rsidRPr="00736407">
        <w:rPr>
          <w:color w:val="auto"/>
          <w:sz w:val="24"/>
          <w:szCs w:val="24"/>
        </w:rPr>
        <w:t>Zdravstvo i socijalna skrb / zdravstvo - medicinska sestra,medicinski tehničar opće</w:t>
      </w:r>
      <w:bookmarkEnd w:id="52"/>
    </w:p>
    <w:p w14:paraId="6EFC0831" w14:textId="77777777" w:rsidR="00CC625C" w:rsidRPr="00CC625C" w:rsidRDefault="00CC625C" w:rsidP="008A2F76">
      <w:pPr>
        <w:tabs>
          <w:tab w:val="left" w:pos="426"/>
        </w:tabs>
        <w:spacing w:beforeLines="150" w:before="360"/>
        <w:jc w:val="center"/>
        <w:rPr>
          <w:b/>
          <w:szCs w:val="24"/>
        </w:rPr>
      </w:pPr>
      <w:r w:rsidRPr="00CC625C">
        <w:rPr>
          <w:b/>
          <w:szCs w:val="24"/>
        </w:rPr>
        <w:t>njege</w:t>
      </w:r>
    </w:p>
    <w:p w14:paraId="55D32EEB" w14:textId="77777777" w:rsidR="00CC625C" w:rsidRPr="00CC625C" w:rsidRDefault="00CC625C" w:rsidP="00CC625C"/>
    <w:p w14:paraId="21BBD599" w14:textId="77777777" w:rsidR="00CC625C" w:rsidRPr="00CC625C" w:rsidRDefault="00CC625C" w:rsidP="00CC625C">
      <w:pPr>
        <w:rPr>
          <w:b/>
          <w:szCs w:val="24"/>
        </w:rPr>
      </w:pPr>
      <w:r w:rsidRPr="00CC625C">
        <w:rPr>
          <w:b/>
          <w:szCs w:val="24"/>
        </w:rPr>
        <w:t>RAZRED:</w:t>
      </w:r>
      <w:r w:rsidRPr="00CC625C">
        <w:rPr>
          <w:szCs w:val="24"/>
        </w:rPr>
        <w:t xml:space="preserve"> </w:t>
      </w:r>
      <w:r w:rsidR="00FD4484">
        <w:rPr>
          <w:b/>
          <w:szCs w:val="24"/>
        </w:rPr>
        <w:t>1. m</w:t>
      </w:r>
      <w:r w:rsidRPr="00CC625C">
        <w:rPr>
          <w:b/>
          <w:szCs w:val="24"/>
        </w:rPr>
        <w:t>edicinska sestra-tehničar opće njege</w:t>
      </w:r>
    </w:p>
    <w:p w14:paraId="3DFE1B75" w14:textId="77777777" w:rsidR="00CC625C" w:rsidRPr="00CC625C" w:rsidRDefault="00CC625C" w:rsidP="00CC625C">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1276"/>
        <w:gridCol w:w="1134"/>
      </w:tblGrid>
      <w:tr w:rsidR="0070468A" w:rsidRPr="0070468A" w14:paraId="1D92E013" w14:textId="77777777" w:rsidTr="00012F97">
        <w:tc>
          <w:tcPr>
            <w:tcW w:w="3936" w:type="dxa"/>
            <w:vMerge w:val="restart"/>
          </w:tcPr>
          <w:p w14:paraId="58703F47" w14:textId="77777777" w:rsidR="0070468A" w:rsidRPr="0070468A" w:rsidRDefault="0070468A" w:rsidP="00012F97">
            <w:pPr>
              <w:jc w:val="center"/>
              <w:rPr>
                <w:sz w:val="20"/>
              </w:rPr>
            </w:pPr>
          </w:p>
          <w:p w14:paraId="65387696" w14:textId="77777777" w:rsidR="0070468A" w:rsidRPr="007411F8" w:rsidRDefault="0070468A" w:rsidP="00012F97">
            <w:pPr>
              <w:jc w:val="center"/>
              <w:rPr>
                <w:b/>
                <w:sz w:val="20"/>
              </w:rPr>
            </w:pPr>
            <w:r w:rsidRPr="007411F8">
              <w:rPr>
                <w:b/>
                <w:sz w:val="20"/>
              </w:rPr>
              <w:t>NASTAVNIK</w:t>
            </w:r>
          </w:p>
        </w:tc>
        <w:tc>
          <w:tcPr>
            <w:tcW w:w="2976" w:type="dxa"/>
            <w:vMerge w:val="restart"/>
          </w:tcPr>
          <w:p w14:paraId="422A32A2" w14:textId="77777777" w:rsidR="0070468A" w:rsidRPr="0070468A" w:rsidRDefault="0070468A" w:rsidP="00012F97">
            <w:pPr>
              <w:jc w:val="center"/>
              <w:rPr>
                <w:sz w:val="20"/>
              </w:rPr>
            </w:pPr>
          </w:p>
          <w:p w14:paraId="67E53808" w14:textId="77777777" w:rsidR="0070468A" w:rsidRPr="0070468A" w:rsidRDefault="0070468A" w:rsidP="00012F97">
            <w:pPr>
              <w:jc w:val="center"/>
              <w:rPr>
                <w:b/>
                <w:sz w:val="20"/>
              </w:rPr>
            </w:pPr>
            <w:r w:rsidRPr="0070468A">
              <w:rPr>
                <w:b/>
                <w:sz w:val="20"/>
              </w:rPr>
              <w:t>NASTAVNI PREDMET</w:t>
            </w:r>
          </w:p>
        </w:tc>
        <w:tc>
          <w:tcPr>
            <w:tcW w:w="2410" w:type="dxa"/>
            <w:gridSpan w:val="2"/>
          </w:tcPr>
          <w:p w14:paraId="5FA37A2C" w14:textId="77777777" w:rsidR="0070468A" w:rsidRPr="0070468A" w:rsidRDefault="0070468A" w:rsidP="00012F97">
            <w:pPr>
              <w:jc w:val="center"/>
              <w:rPr>
                <w:b/>
                <w:sz w:val="20"/>
              </w:rPr>
            </w:pPr>
            <w:r w:rsidRPr="0070468A">
              <w:rPr>
                <w:b/>
                <w:sz w:val="20"/>
              </w:rPr>
              <w:t>BROJ SATI (godišnje)</w:t>
            </w:r>
          </w:p>
        </w:tc>
      </w:tr>
      <w:tr w:rsidR="0070468A" w:rsidRPr="0070468A" w14:paraId="510CBB12" w14:textId="77777777" w:rsidTr="00012F97">
        <w:tc>
          <w:tcPr>
            <w:tcW w:w="3936" w:type="dxa"/>
            <w:vMerge/>
          </w:tcPr>
          <w:p w14:paraId="26AAF692" w14:textId="77777777" w:rsidR="0070468A" w:rsidRPr="0070468A" w:rsidRDefault="0070468A" w:rsidP="00012F97">
            <w:pPr>
              <w:rPr>
                <w:sz w:val="20"/>
              </w:rPr>
            </w:pPr>
          </w:p>
        </w:tc>
        <w:tc>
          <w:tcPr>
            <w:tcW w:w="2976" w:type="dxa"/>
            <w:vMerge/>
          </w:tcPr>
          <w:p w14:paraId="07C20553" w14:textId="77777777" w:rsidR="0070468A" w:rsidRPr="0070468A" w:rsidRDefault="0070468A" w:rsidP="00012F97">
            <w:pPr>
              <w:rPr>
                <w:sz w:val="20"/>
              </w:rPr>
            </w:pPr>
          </w:p>
        </w:tc>
        <w:tc>
          <w:tcPr>
            <w:tcW w:w="1276" w:type="dxa"/>
          </w:tcPr>
          <w:p w14:paraId="3953032A" w14:textId="77777777" w:rsidR="0070468A" w:rsidRPr="0070468A" w:rsidRDefault="0070468A" w:rsidP="00012F97">
            <w:pPr>
              <w:rPr>
                <w:b/>
                <w:sz w:val="20"/>
              </w:rPr>
            </w:pPr>
            <w:r w:rsidRPr="0070468A">
              <w:rPr>
                <w:b/>
                <w:sz w:val="20"/>
              </w:rPr>
              <w:t>TEORIJE</w:t>
            </w:r>
          </w:p>
        </w:tc>
        <w:tc>
          <w:tcPr>
            <w:tcW w:w="1134" w:type="dxa"/>
          </w:tcPr>
          <w:p w14:paraId="40AD3D12" w14:textId="77777777" w:rsidR="0070468A" w:rsidRPr="0070468A" w:rsidRDefault="0070468A" w:rsidP="00012F97">
            <w:pPr>
              <w:rPr>
                <w:b/>
                <w:sz w:val="20"/>
              </w:rPr>
            </w:pPr>
            <w:r w:rsidRPr="0070468A">
              <w:rPr>
                <w:b/>
                <w:sz w:val="20"/>
              </w:rPr>
              <w:t>VJEŽBI</w:t>
            </w:r>
          </w:p>
        </w:tc>
      </w:tr>
      <w:tr w:rsidR="0070468A" w:rsidRPr="0070468A" w14:paraId="10E36297" w14:textId="77777777" w:rsidTr="00012F97">
        <w:tc>
          <w:tcPr>
            <w:tcW w:w="3936" w:type="dxa"/>
          </w:tcPr>
          <w:p w14:paraId="70719214" w14:textId="77777777" w:rsidR="0070468A" w:rsidRPr="0070468A" w:rsidRDefault="0070468A" w:rsidP="00012F97">
            <w:pPr>
              <w:rPr>
                <w:sz w:val="20"/>
              </w:rPr>
            </w:pPr>
            <w:r w:rsidRPr="0070468A">
              <w:rPr>
                <w:sz w:val="20"/>
              </w:rPr>
              <w:t>Vlaisavljević Ivana</w:t>
            </w:r>
          </w:p>
        </w:tc>
        <w:tc>
          <w:tcPr>
            <w:tcW w:w="2976" w:type="dxa"/>
          </w:tcPr>
          <w:p w14:paraId="4FFE02B9" w14:textId="77777777" w:rsidR="0070468A" w:rsidRPr="0070468A" w:rsidRDefault="0070468A" w:rsidP="00012F97">
            <w:pPr>
              <w:rPr>
                <w:sz w:val="20"/>
              </w:rPr>
            </w:pPr>
            <w:r w:rsidRPr="0070468A">
              <w:rPr>
                <w:sz w:val="20"/>
              </w:rPr>
              <w:t>Hrvatski jezik</w:t>
            </w:r>
          </w:p>
        </w:tc>
        <w:tc>
          <w:tcPr>
            <w:tcW w:w="1276" w:type="dxa"/>
          </w:tcPr>
          <w:p w14:paraId="5EBB5DFA" w14:textId="77777777" w:rsidR="0070468A" w:rsidRPr="0070468A" w:rsidRDefault="0070468A" w:rsidP="00012F97">
            <w:pPr>
              <w:jc w:val="center"/>
              <w:rPr>
                <w:sz w:val="20"/>
              </w:rPr>
            </w:pPr>
            <w:r w:rsidRPr="0070468A">
              <w:rPr>
                <w:sz w:val="20"/>
              </w:rPr>
              <w:t>175</w:t>
            </w:r>
          </w:p>
        </w:tc>
        <w:tc>
          <w:tcPr>
            <w:tcW w:w="1134" w:type="dxa"/>
          </w:tcPr>
          <w:p w14:paraId="551139CD" w14:textId="77777777" w:rsidR="0070468A" w:rsidRPr="0070468A" w:rsidRDefault="0070468A" w:rsidP="00012F97">
            <w:pPr>
              <w:jc w:val="center"/>
              <w:rPr>
                <w:sz w:val="20"/>
              </w:rPr>
            </w:pPr>
          </w:p>
        </w:tc>
      </w:tr>
      <w:tr w:rsidR="0070468A" w:rsidRPr="0070468A" w14:paraId="103425DA" w14:textId="77777777" w:rsidTr="00012F97">
        <w:tc>
          <w:tcPr>
            <w:tcW w:w="3936" w:type="dxa"/>
          </w:tcPr>
          <w:p w14:paraId="7E49EAA8" w14:textId="77777777" w:rsidR="0070468A" w:rsidRPr="0070468A" w:rsidRDefault="0070468A" w:rsidP="00012F97">
            <w:pPr>
              <w:rPr>
                <w:sz w:val="20"/>
              </w:rPr>
            </w:pPr>
            <w:r w:rsidRPr="0070468A">
              <w:rPr>
                <w:sz w:val="20"/>
              </w:rPr>
              <w:t>Dvoržak Jasna</w:t>
            </w:r>
          </w:p>
        </w:tc>
        <w:tc>
          <w:tcPr>
            <w:tcW w:w="2976" w:type="dxa"/>
          </w:tcPr>
          <w:p w14:paraId="74BC2AE3" w14:textId="77777777" w:rsidR="0070468A" w:rsidRPr="0070468A" w:rsidRDefault="0070468A" w:rsidP="00012F97">
            <w:pPr>
              <w:rPr>
                <w:sz w:val="20"/>
              </w:rPr>
            </w:pPr>
            <w:r w:rsidRPr="0070468A">
              <w:rPr>
                <w:sz w:val="20"/>
              </w:rPr>
              <w:t>Engleski jezik</w:t>
            </w:r>
          </w:p>
        </w:tc>
        <w:tc>
          <w:tcPr>
            <w:tcW w:w="1276" w:type="dxa"/>
          </w:tcPr>
          <w:p w14:paraId="71C62A0B" w14:textId="77777777" w:rsidR="0070468A" w:rsidRPr="0070468A" w:rsidRDefault="0070468A" w:rsidP="00012F97">
            <w:pPr>
              <w:jc w:val="center"/>
              <w:rPr>
                <w:sz w:val="20"/>
              </w:rPr>
            </w:pPr>
            <w:r w:rsidRPr="0070468A">
              <w:rPr>
                <w:sz w:val="20"/>
              </w:rPr>
              <w:t>105</w:t>
            </w:r>
          </w:p>
        </w:tc>
        <w:tc>
          <w:tcPr>
            <w:tcW w:w="1134" w:type="dxa"/>
          </w:tcPr>
          <w:p w14:paraId="5A47D145" w14:textId="77777777" w:rsidR="0070468A" w:rsidRPr="0070468A" w:rsidRDefault="0070468A" w:rsidP="00012F97">
            <w:pPr>
              <w:jc w:val="center"/>
              <w:rPr>
                <w:sz w:val="20"/>
              </w:rPr>
            </w:pPr>
          </w:p>
        </w:tc>
      </w:tr>
      <w:tr w:rsidR="0070468A" w:rsidRPr="0070468A" w14:paraId="5999B8DE" w14:textId="77777777" w:rsidTr="00012F97">
        <w:tc>
          <w:tcPr>
            <w:tcW w:w="3936" w:type="dxa"/>
          </w:tcPr>
          <w:p w14:paraId="3B9CD13F" w14:textId="77777777" w:rsidR="0070468A" w:rsidRPr="0070468A" w:rsidRDefault="0070468A" w:rsidP="00012F97">
            <w:pPr>
              <w:rPr>
                <w:sz w:val="20"/>
              </w:rPr>
            </w:pPr>
            <w:r w:rsidRPr="0070468A">
              <w:rPr>
                <w:sz w:val="20"/>
              </w:rPr>
              <w:t>Keserin Aleksandra</w:t>
            </w:r>
          </w:p>
        </w:tc>
        <w:tc>
          <w:tcPr>
            <w:tcW w:w="2976" w:type="dxa"/>
          </w:tcPr>
          <w:p w14:paraId="0A142872" w14:textId="77777777" w:rsidR="0070468A" w:rsidRPr="0070468A" w:rsidRDefault="0070468A" w:rsidP="00012F97">
            <w:pPr>
              <w:rPr>
                <w:sz w:val="20"/>
              </w:rPr>
            </w:pPr>
            <w:r w:rsidRPr="0070468A">
              <w:rPr>
                <w:sz w:val="20"/>
              </w:rPr>
              <w:t>Latinski jezik</w:t>
            </w:r>
          </w:p>
        </w:tc>
        <w:tc>
          <w:tcPr>
            <w:tcW w:w="1276" w:type="dxa"/>
          </w:tcPr>
          <w:p w14:paraId="426046A0" w14:textId="77777777" w:rsidR="0070468A" w:rsidRPr="0070468A" w:rsidRDefault="0070468A" w:rsidP="00012F97">
            <w:pPr>
              <w:jc w:val="center"/>
              <w:rPr>
                <w:sz w:val="20"/>
              </w:rPr>
            </w:pPr>
            <w:r w:rsidRPr="0070468A">
              <w:rPr>
                <w:sz w:val="20"/>
              </w:rPr>
              <w:t>70</w:t>
            </w:r>
          </w:p>
        </w:tc>
        <w:tc>
          <w:tcPr>
            <w:tcW w:w="1134" w:type="dxa"/>
          </w:tcPr>
          <w:p w14:paraId="02823E39" w14:textId="77777777" w:rsidR="0070468A" w:rsidRPr="0070468A" w:rsidRDefault="0070468A" w:rsidP="00012F97">
            <w:pPr>
              <w:jc w:val="center"/>
              <w:rPr>
                <w:sz w:val="20"/>
              </w:rPr>
            </w:pPr>
          </w:p>
        </w:tc>
      </w:tr>
      <w:tr w:rsidR="0070468A" w:rsidRPr="0070468A" w14:paraId="323719A8" w14:textId="77777777" w:rsidTr="00012F97">
        <w:tc>
          <w:tcPr>
            <w:tcW w:w="3936" w:type="dxa"/>
          </w:tcPr>
          <w:p w14:paraId="79560446" w14:textId="77777777" w:rsidR="0070468A" w:rsidRPr="0070468A" w:rsidRDefault="0070468A" w:rsidP="00012F97">
            <w:pPr>
              <w:rPr>
                <w:sz w:val="20"/>
              </w:rPr>
            </w:pPr>
            <w:r w:rsidRPr="0070468A">
              <w:rPr>
                <w:sz w:val="20"/>
              </w:rPr>
              <w:t xml:space="preserve">Hižman - Tržić Vlatka </w:t>
            </w:r>
          </w:p>
        </w:tc>
        <w:tc>
          <w:tcPr>
            <w:tcW w:w="2976" w:type="dxa"/>
          </w:tcPr>
          <w:p w14:paraId="73EEEA49" w14:textId="77777777" w:rsidR="0070468A" w:rsidRPr="0070468A" w:rsidRDefault="0070468A" w:rsidP="00012F97">
            <w:pPr>
              <w:rPr>
                <w:sz w:val="20"/>
              </w:rPr>
            </w:pPr>
            <w:r w:rsidRPr="0070468A">
              <w:rPr>
                <w:sz w:val="20"/>
              </w:rPr>
              <w:t>Matematika</w:t>
            </w:r>
          </w:p>
        </w:tc>
        <w:tc>
          <w:tcPr>
            <w:tcW w:w="1276" w:type="dxa"/>
          </w:tcPr>
          <w:p w14:paraId="2F9EF246" w14:textId="77777777" w:rsidR="0070468A" w:rsidRPr="0070468A" w:rsidRDefault="0070468A" w:rsidP="00012F97">
            <w:pPr>
              <w:jc w:val="center"/>
              <w:rPr>
                <w:sz w:val="20"/>
              </w:rPr>
            </w:pPr>
            <w:r w:rsidRPr="0070468A">
              <w:rPr>
                <w:sz w:val="20"/>
              </w:rPr>
              <w:t>105</w:t>
            </w:r>
          </w:p>
        </w:tc>
        <w:tc>
          <w:tcPr>
            <w:tcW w:w="1134" w:type="dxa"/>
          </w:tcPr>
          <w:p w14:paraId="7FC135BA" w14:textId="77777777" w:rsidR="0070468A" w:rsidRPr="0070468A" w:rsidRDefault="0070468A" w:rsidP="00012F97">
            <w:pPr>
              <w:jc w:val="center"/>
              <w:rPr>
                <w:sz w:val="20"/>
              </w:rPr>
            </w:pPr>
          </w:p>
        </w:tc>
      </w:tr>
      <w:tr w:rsidR="0070468A" w:rsidRPr="0070468A" w14:paraId="0517E034" w14:textId="77777777" w:rsidTr="00012F97">
        <w:tc>
          <w:tcPr>
            <w:tcW w:w="3936" w:type="dxa"/>
          </w:tcPr>
          <w:p w14:paraId="06E009E4" w14:textId="77777777" w:rsidR="0070468A" w:rsidRPr="0070468A" w:rsidRDefault="0070468A" w:rsidP="00012F97">
            <w:pPr>
              <w:rPr>
                <w:sz w:val="20"/>
              </w:rPr>
            </w:pPr>
            <w:r w:rsidRPr="0070468A">
              <w:rPr>
                <w:sz w:val="20"/>
              </w:rPr>
              <w:t>Božičko Fidušek Snježana</w:t>
            </w:r>
          </w:p>
        </w:tc>
        <w:tc>
          <w:tcPr>
            <w:tcW w:w="2976" w:type="dxa"/>
          </w:tcPr>
          <w:p w14:paraId="5BE82AB8" w14:textId="77777777" w:rsidR="0070468A" w:rsidRPr="0070468A" w:rsidRDefault="0070468A" w:rsidP="00012F97">
            <w:pPr>
              <w:rPr>
                <w:sz w:val="20"/>
              </w:rPr>
            </w:pPr>
            <w:r w:rsidRPr="0070468A">
              <w:rPr>
                <w:sz w:val="20"/>
              </w:rPr>
              <w:t>Kemija</w:t>
            </w:r>
          </w:p>
        </w:tc>
        <w:tc>
          <w:tcPr>
            <w:tcW w:w="1276" w:type="dxa"/>
          </w:tcPr>
          <w:p w14:paraId="74BBCC34" w14:textId="77777777" w:rsidR="0070468A" w:rsidRPr="0070468A" w:rsidRDefault="0070468A" w:rsidP="00012F97">
            <w:pPr>
              <w:jc w:val="center"/>
              <w:rPr>
                <w:sz w:val="20"/>
              </w:rPr>
            </w:pPr>
            <w:r w:rsidRPr="0070468A">
              <w:rPr>
                <w:sz w:val="20"/>
              </w:rPr>
              <w:t>70</w:t>
            </w:r>
          </w:p>
        </w:tc>
        <w:tc>
          <w:tcPr>
            <w:tcW w:w="1134" w:type="dxa"/>
          </w:tcPr>
          <w:p w14:paraId="6395CE4A" w14:textId="77777777" w:rsidR="0070468A" w:rsidRPr="0070468A" w:rsidRDefault="0070468A" w:rsidP="00012F97">
            <w:pPr>
              <w:jc w:val="center"/>
              <w:rPr>
                <w:sz w:val="20"/>
              </w:rPr>
            </w:pPr>
          </w:p>
        </w:tc>
      </w:tr>
      <w:tr w:rsidR="0070468A" w:rsidRPr="0070468A" w14:paraId="3EEE8EAB" w14:textId="77777777" w:rsidTr="00012F97">
        <w:tc>
          <w:tcPr>
            <w:tcW w:w="3936" w:type="dxa"/>
          </w:tcPr>
          <w:p w14:paraId="0000CCEA" w14:textId="77777777" w:rsidR="0070468A" w:rsidRPr="0070468A" w:rsidRDefault="0070468A" w:rsidP="00012F97">
            <w:pPr>
              <w:rPr>
                <w:sz w:val="20"/>
              </w:rPr>
            </w:pPr>
            <w:r w:rsidRPr="0070468A">
              <w:rPr>
                <w:sz w:val="20"/>
              </w:rPr>
              <w:t>Kolundžić-Tutić Jasmina</w:t>
            </w:r>
          </w:p>
        </w:tc>
        <w:tc>
          <w:tcPr>
            <w:tcW w:w="2976" w:type="dxa"/>
          </w:tcPr>
          <w:p w14:paraId="39C1CBF4" w14:textId="77777777" w:rsidR="0070468A" w:rsidRPr="0070468A" w:rsidRDefault="0070468A" w:rsidP="00012F97">
            <w:pPr>
              <w:rPr>
                <w:sz w:val="20"/>
              </w:rPr>
            </w:pPr>
            <w:r w:rsidRPr="0070468A">
              <w:rPr>
                <w:sz w:val="20"/>
              </w:rPr>
              <w:t>Biologija</w:t>
            </w:r>
          </w:p>
        </w:tc>
        <w:tc>
          <w:tcPr>
            <w:tcW w:w="1276" w:type="dxa"/>
          </w:tcPr>
          <w:p w14:paraId="5ABA2A27" w14:textId="77777777" w:rsidR="0070468A" w:rsidRPr="0070468A" w:rsidRDefault="0070468A" w:rsidP="00012F97">
            <w:pPr>
              <w:jc w:val="center"/>
              <w:rPr>
                <w:sz w:val="20"/>
              </w:rPr>
            </w:pPr>
            <w:r w:rsidRPr="0070468A">
              <w:rPr>
                <w:sz w:val="20"/>
              </w:rPr>
              <w:t>105</w:t>
            </w:r>
          </w:p>
        </w:tc>
        <w:tc>
          <w:tcPr>
            <w:tcW w:w="1134" w:type="dxa"/>
          </w:tcPr>
          <w:p w14:paraId="32F011FB" w14:textId="77777777" w:rsidR="0070468A" w:rsidRPr="0070468A" w:rsidRDefault="0070468A" w:rsidP="00012F97">
            <w:pPr>
              <w:jc w:val="center"/>
              <w:rPr>
                <w:sz w:val="20"/>
              </w:rPr>
            </w:pPr>
          </w:p>
        </w:tc>
      </w:tr>
      <w:tr w:rsidR="0070468A" w:rsidRPr="0070468A" w14:paraId="48F9BA39" w14:textId="77777777" w:rsidTr="00012F97">
        <w:tc>
          <w:tcPr>
            <w:tcW w:w="3936" w:type="dxa"/>
          </w:tcPr>
          <w:p w14:paraId="60E410B5" w14:textId="77777777" w:rsidR="0070468A" w:rsidRPr="0070468A" w:rsidRDefault="0070468A" w:rsidP="00012F97">
            <w:pPr>
              <w:rPr>
                <w:sz w:val="20"/>
              </w:rPr>
            </w:pPr>
            <w:r w:rsidRPr="0070468A">
              <w:rPr>
                <w:sz w:val="20"/>
              </w:rPr>
              <w:t>Stipandić Marko</w:t>
            </w:r>
          </w:p>
        </w:tc>
        <w:tc>
          <w:tcPr>
            <w:tcW w:w="2976" w:type="dxa"/>
          </w:tcPr>
          <w:p w14:paraId="2861E0BF" w14:textId="77777777" w:rsidR="0070468A" w:rsidRPr="0070468A" w:rsidRDefault="0070468A" w:rsidP="00012F97">
            <w:pPr>
              <w:rPr>
                <w:sz w:val="20"/>
              </w:rPr>
            </w:pPr>
            <w:r w:rsidRPr="0070468A">
              <w:rPr>
                <w:sz w:val="20"/>
              </w:rPr>
              <w:t>Fizika</w:t>
            </w:r>
          </w:p>
        </w:tc>
        <w:tc>
          <w:tcPr>
            <w:tcW w:w="1276" w:type="dxa"/>
          </w:tcPr>
          <w:p w14:paraId="4DF7D5EE" w14:textId="77777777" w:rsidR="0070468A" w:rsidRPr="0070468A" w:rsidRDefault="0070468A" w:rsidP="00012F97">
            <w:pPr>
              <w:jc w:val="center"/>
              <w:rPr>
                <w:sz w:val="20"/>
              </w:rPr>
            </w:pPr>
            <w:r w:rsidRPr="0070468A">
              <w:rPr>
                <w:sz w:val="20"/>
              </w:rPr>
              <w:t>70</w:t>
            </w:r>
          </w:p>
        </w:tc>
        <w:tc>
          <w:tcPr>
            <w:tcW w:w="1134" w:type="dxa"/>
          </w:tcPr>
          <w:p w14:paraId="37D6DD6F" w14:textId="77777777" w:rsidR="0070468A" w:rsidRPr="0070468A" w:rsidRDefault="0070468A" w:rsidP="00012F97">
            <w:pPr>
              <w:jc w:val="center"/>
              <w:rPr>
                <w:sz w:val="20"/>
              </w:rPr>
            </w:pPr>
          </w:p>
        </w:tc>
      </w:tr>
      <w:tr w:rsidR="0070468A" w:rsidRPr="0070468A" w14:paraId="3B9C2C9F" w14:textId="77777777" w:rsidTr="00012F97">
        <w:tc>
          <w:tcPr>
            <w:tcW w:w="3936" w:type="dxa"/>
          </w:tcPr>
          <w:p w14:paraId="2F6A00D0" w14:textId="77777777" w:rsidR="0070468A" w:rsidRPr="0070468A" w:rsidRDefault="0070468A" w:rsidP="00012F97">
            <w:pPr>
              <w:rPr>
                <w:sz w:val="20"/>
              </w:rPr>
            </w:pPr>
            <w:r w:rsidRPr="0070468A">
              <w:rPr>
                <w:sz w:val="20"/>
              </w:rPr>
              <w:t>Samac Zdravko</w:t>
            </w:r>
          </w:p>
        </w:tc>
        <w:tc>
          <w:tcPr>
            <w:tcW w:w="2976" w:type="dxa"/>
          </w:tcPr>
          <w:p w14:paraId="10ADF8D1" w14:textId="77777777" w:rsidR="0070468A" w:rsidRPr="0070468A" w:rsidRDefault="0070468A" w:rsidP="00012F97">
            <w:pPr>
              <w:rPr>
                <w:sz w:val="20"/>
              </w:rPr>
            </w:pPr>
            <w:r w:rsidRPr="0070468A">
              <w:rPr>
                <w:sz w:val="20"/>
              </w:rPr>
              <w:t>Povijest</w:t>
            </w:r>
          </w:p>
        </w:tc>
        <w:tc>
          <w:tcPr>
            <w:tcW w:w="1276" w:type="dxa"/>
          </w:tcPr>
          <w:p w14:paraId="7D2F27D0" w14:textId="77777777" w:rsidR="0070468A" w:rsidRPr="0070468A" w:rsidRDefault="0070468A" w:rsidP="00012F97">
            <w:pPr>
              <w:jc w:val="center"/>
              <w:rPr>
                <w:sz w:val="20"/>
              </w:rPr>
            </w:pPr>
            <w:r w:rsidRPr="0070468A">
              <w:rPr>
                <w:sz w:val="20"/>
              </w:rPr>
              <w:t>70</w:t>
            </w:r>
          </w:p>
        </w:tc>
        <w:tc>
          <w:tcPr>
            <w:tcW w:w="1134" w:type="dxa"/>
          </w:tcPr>
          <w:p w14:paraId="1517581E" w14:textId="77777777" w:rsidR="0070468A" w:rsidRPr="0070468A" w:rsidRDefault="0070468A" w:rsidP="00012F97">
            <w:pPr>
              <w:jc w:val="center"/>
              <w:rPr>
                <w:sz w:val="20"/>
              </w:rPr>
            </w:pPr>
          </w:p>
        </w:tc>
      </w:tr>
      <w:tr w:rsidR="0070468A" w:rsidRPr="0070468A" w14:paraId="538FF0F6" w14:textId="77777777" w:rsidTr="00012F97">
        <w:tc>
          <w:tcPr>
            <w:tcW w:w="3936" w:type="dxa"/>
          </w:tcPr>
          <w:p w14:paraId="7168B2AA" w14:textId="77777777" w:rsidR="0070468A" w:rsidRPr="0070468A" w:rsidRDefault="0070468A" w:rsidP="00012F97">
            <w:pPr>
              <w:rPr>
                <w:sz w:val="20"/>
              </w:rPr>
            </w:pPr>
            <w:r w:rsidRPr="0070468A">
              <w:rPr>
                <w:sz w:val="20"/>
              </w:rPr>
              <w:t>Kovačić Matija</w:t>
            </w:r>
          </w:p>
        </w:tc>
        <w:tc>
          <w:tcPr>
            <w:tcW w:w="2976" w:type="dxa"/>
          </w:tcPr>
          <w:p w14:paraId="589B1AF8" w14:textId="77777777" w:rsidR="0070468A" w:rsidRPr="0070468A" w:rsidRDefault="0070468A" w:rsidP="00012F97">
            <w:pPr>
              <w:rPr>
                <w:sz w:val="20"/>
              </w:rPr>
            </w:pPr>
            <w:r w:rsidRPr="0070468A">
              <w:rPr>
                <w:sz w:val="20"/>
              </w:rPr>
              <w:t>Geografija</w:t>
            </w:r>
          </w:p>
        </w:tc>
        <w:tc>
          <w:tcPr>
            <w:tcW w:w="1276" w:type="dxa"/>
          </w:tcPr>
          <w:p w14:paraId="516675A2" w14:textId="77777777" w:rsidR="0070468A" w:rsidRPr="0070468A" w:rsidRDefault="0070468A" w:rsidP="00012F97">
            <w:pPr>
              <w:jc w:val="center"/>
              <w:rPr>
                <w:sz w:val="20"/>
              </w:rPr>
            </w:pPr>
            <w:r w:rsidRPr="0070468A">
              <w:rPr>
                <w:sz w:val="20"/>
              </w:rPr>
              <w:t>70</w:t>
            </w:r>
          </w:p>
        </w:tc>
        <w:tc>
          <w:tcPr>
            <w:tcW w:w="1134" w:type="dxa"/>
          </w:tcPr>
          <w:p w14:paraId="62BBA403" w14:textId="77777777" w:rsidR="0070468A" w:rsidRPr="0070468A" w:rsidRDefault="0070468A" w:rsidP="00012F97">
            <w:pPr>
              <w:jc w:val="center"/>
              <w:rPr>
                <w:sz w:val="20"/>
              </w:rPr>
            </w:pPr>
          </w:p>
        </w:tc>
      </w:tr>
      <w:tr w:rsidR="0070468A" w:rsidRPr="0070468A" w14:paraId="37FDE752" w14:textId="77777777" w:rsidTr="00012F97">
        <w:tc>
          <w:tcPr>
            <w:tcW w:w="3936" w:type="dxa"/>
          </w:tcPr>
          <w:p w14:paraId="541C0075" w14:textId="77777777" w:rsidR="0070468A" w:rsidRPr="0070468A" w:rsidRDefault="0070468A" w:rsidP="00012F97">
            <w:pPr>
              <w:rPr>
                <w:sz w:val="20"/>
              </w:rPr>
            </w:pPr>
            <w:r w:rsidRPr="0070468A">
              <w:rPr>
                <w:sz w:val="20"/>
              </w:rPr>
              <w:t>Smiljanec Matej</w:t>
            </w:r>
          </w:p>
        </w:tc>
        <w:tc>
          <w:tcPr>
            <w:tcW w:w="2976" w:type="dxa"/>
          </w:tcPr>
          <w:p w14:paraId="514A6258" w14:textId="77777777" w:rsidR="0070468A" w:rsidRPr="0070468A" w:rsidRDefault="0070468A" w:rsidP="00012F97">
            <w:pPr>
              <w:rPr>
                <w:sz w:val="20"/>
              </w:rPr>
            </w:pPr>
            <w:r w:rsidRPr="0070468A">
              <w:rPr>
                <w:sz w:val="20"/>
              </w:rPr>
              <w:t>Tjelesna i zdravstvena kultura</w:t>
            </w:r>
          </w:p>
        </w:tc>
        <w:tc>
          <w:tcPr>
            <w:tcW w:w="1276" w:type="dxa"/>
          </w:tcPr>
          <w:p w14:paraId="2DAB9BA4" w14:textId="77777777" w:rsidR="0070468A" w:rsidRPr="0070468A" w:rsidRDefault="0070468A" w:rsidP="00012F97">
            <w:pPr>
              <w:jc w:val="center"/>
              <w:rPr>
                <w:sz w:val="20"/>
              </w:rPr>
            </w:pPr>
            <w:r w:rsidRPr="0070468A">
              <w:rPr>
                <w:sz w:val="20"/>
              </w:rPr>
              <w:t>70</w:t>
            </w:r>
          </w:p>
        </w:tc>
        <w:tc>
          <w:tcPr>
            <w:tcW w:w="1134" w:type="dxa"/>
          </w:tcPr>
          <w:p w14:paraId="2B7EBBF8" w14:textId="77777777" w:rsidR="0070468A" w:rsidRPr="0070468A" w:rsidRDefault="0070468A" w:rsidP="00012F97">
            <w:pPr>
              <w:jc w:val="center"/>
              <w:rPr>
                <w:sz w:val="20"/>
              </w:rPr>
            </w:pPr>
          </w:p>
        </w:tc>
      </w:tr>
      <w:tr w:rsidR="0070468A" w:rsidRPr="0070468A" w14:paraId="2967BDA4" w14:textId="77777777" w:rsidTr="00012F97">
        <w:tc>
          <w:tcPr>
            <w:tcW w:w="3936" w:type="dxa"/>
          </w:tcPr>
          <w:p w14:paraId="22A0008B" w14:textId="77777777" w:rsidR="0070468A" w:rsidRPr="0070468A" w:rsidRDefault="0070468A" w:rsidP="00012F97">
            <w:pPr>
              <w:rPr>
                <w:sz w:val="20"/>
              </w:rPr>
            </w:pPr>
            <w:r w:rsidRPr="0070468A">
              <w:rPr>
                <w:sz w:val="20"/>
              </w:rPr>
              <w:t>Lisjak Domagoj</w:t>
            </w:r>
          </w:p>
        </w:tc>
        <w:tc>
          <w:tcPr>
            <w:tcW w:w="2976" w:type="dxa"/>
          </w:tcPr>
          <w:p w14:paraId="6F41A079" w14:textId="77777777" w:rsidR="0070468A" w:rsidRPr="0070468A" w:rsidRDefault="0070468A" w:rsidP="00012F97">
            <w:pPr>
              <w:rPr>
                <w:sz w:val="20"/>
              </w:rPr>
            </w:pPr>
            <w:r w:rsidRPr="0070468A">
              <w:rPr>
                <w:sz w:val="20"/>
              </w:rPr>
              <w:t>Informatika</w:t>
            </w:r>
          </w:p>
        </w:tc>
        <w:tc>
          <w:tcPr>
            <w:tcW w:w="1276" w:type="dxa"/>
          </w:tcPr>
          <w:p w14:paraId="43B622D7" w14:textId="77777777" w:rsidR="0070468A" w:rsidRPr="0070468A" w:rsidRDefault="0070468A" w:rsidP="00012F97">
            <w:pPr>
              <w:jc w:val="center"/>
              <w:rPr>
                <w:sz w:val="20"/>
              </w:rPr>
            </w:pPr>
            <w:r w:rsidRPr="0070468A">
              <w:rPr>
                <w:sz w:val="20"/>
              </w:rPr>
              <w:t>0</w:t>
            </w:r>
          </w:p>
        </w:tc>
        <w:tc>
          <w:tcPr>
            <w:tcW w:w="1134" w:type="dxa"/>
          </w:tcPr>
          <w:p w14:paraId="3D6366B3" w14:textId="77777777" w:rsidR="0070468A" w:rsidRPr="0070468A" w:rsidRDefault="0070468A" w:rsidP="00012F97">
            <w:pPr>
              <w:jc w:val="center"/>
              <w:rPr>
                <w:sz w:val="20"/>
              </w:rPr>
            </w:pPr>
            <w:r w:rsidRPr="0070468A">
              <w:rPr>
                <w:sz w:val="20"/>
              </w:rPr>
              <w:t>35+35</w:t>
            </w:r>
          </w:p>
        </w:tc>
      </w:tr>
      <w:tr w:rsidR="0070468A" w:rsidRPr="0070468A" w14:paraId="374AA811" w14:textId="77777777" w:rsidTr="00012F97">
        <w:tc>
          <w:tcPr>
            <w:tcW w:w="3936" w:type="dxa"/>
          </w:tcPr>
          <w:p w14:paraId="0BE3038A" w14:textId="77777777" w:rsidR="0070468A" w:rsidRPr="0070468A" w:rsidRDefault="0070468A" w:rsidP="00012F97">
            <w:pPr>
              <w:rPr>
                <w:sz w:val="20"/>
              </w:rPr>
            </w:pPr>
            <w:r w:rsidRPr="0070468A">
              <w:rPr>
                <w:sz w:val="20"/>
              </w:rPr>
              <w:t>Radić Antun</w:t>
            </w:r>
          </w:p>
        </w:tc>
        <w:tc>
          <w:tcPr>
            <w:tcW w:w="2976" w:type="dxa"/>
          </w:tcPr>
          <w:p w14:paraId="1F0B7923" w14:textId="77777777" w:rsidR="0070468A" w:rsidRPr="0070468A" w:rsidRDefault="0070468A" w:rsidP="00012F97">
            <w:pPr>
              <w:rPr>
                <w:sz w:val="20"/>
              </w:rPr>
            </w:pPr>
            <w:r w:rsidRPr="0070468A">
              <w:rPr>
                <w:sz w:val="20"/>
              </w:rPr>
              <w:t>Vjeronauk/Etika</w:t>
            </w:r>
          </w:p>
        </w:tc>
        <w:tc>
          <w:tcPr>
            <w:tcW w:w="1276" w:type="dxa"/>
          </w:tcPr>
          <w:p w14:paraId="1632E971" w14:textId="77777777" w:rsidR="0070468A" w:rsidRPr="0070468A" w:rsidRDefault="0070468A" w:rsidP="00012F97">
            <w:pPr>
              <w:jc w:val="center"/>
              <w:rPr>
                <w:sz w:val="20"/>
              </w:rPr>
            </w:pPr>
            <w:r w:rsidRPr="0070468A">
              <w:rPr>
                <w:sz w:val="20"/>
              </w:rPr>
              <w:t>35</w:t>
            </w:r>
          </w:p>
        </w:tc>
        <w:tc>
          <w:tcPr>
            <w:tcW w:w="1134" w:type="dxa"/>
          </w:tcPr>
          <w:p w14:paraId="3A325098" w14:textId="77777777" w:rsidR="0070468A" w:rsidRPr="0070468A" w:rsidRDefault="0070468A" w:rsidP="00012F97">
            <w:pPr>
              <w:jc w:val="center"/>
              <w:rPr>
                <w:sz w:val="20"/>
              </w:rPr>
            </w:pPr>
          </w:p>
        </w:tc>
      </w:tr>
      <w:tr w:rsidR="0070468A" w:rsidRPr="0070468A" w14:paraId="1ECB871F" w14:textId="77777777" w:rsidTr="00012F97">
        <w:tc>
          <w:tcPr>
            <w:tcW w:w="3936" w:type="dxa"/>
          </w:tcPr>
          <w:p w14:paraId="461E6DA4" w14:textId="77777777" w:rsidR="0070468A" w:rsidRPr="0070468A" w:rsidRDefault="0070468A" w:rsidP="00012F97">
            <w:pPr>
              <w:rPr>
                <w:sz w:val="20"/>
              </w:rPr>
            </w:pPr>
            <w:r w:rsidRPr="0070468A">
              <w:rPr>
                <w:sz w:val="20"/>
              </w:rPr>
              <w:t>Samac Zdravko</w:t>
            </w:r>
          </w:p>
        </w:tc>
        <w:tc>
          <w:tcPr>
            <w:tcW w:w="2976" w:type="dxa"/>
          </w:tcPr>
          <w:p w14:paraId="186101C6" w14:textId="77777777" w:rsidR="0070468A" w:rsidRPr="0070468A" w:rsidRDefault="0070468A" w:rsidP="00012F97">
            <w:pPr>
              <w:rPr>
                <w:sz w:val="20"/>
              </w:rPr>
            </w:pPr>
            <w:r w:rsidRPr="0070468A">
              <w:rPr>
                <w:sz w:val="20"/>
              </w:rPr>
              <w:t>Izborni predmet – Građanski odgoj</w:t>
            </w:r>
          </w:p>
        </w:tc>
        <w:tc>
          <w:tcPr>
            <w:tcW w:w="1276" w:type="dxa"/>
          </w:tcPr>
          <w:p w14:paraId="5C8DD08F" w14:textId="77777777" w:rsidR="0070468A" w:rsidRPr="0070468A" w:rsidRDefault="0070468A" w:rsidP="00012F97">
            <w:pPr>
              <w:jc w:val="center"/>
              <w:rPr>
                <w:sz w:val="20"/>
              </w:rPr>
            </w:pPr>
            <w:r w:rsidRPr="0070468A">
              <w:rPr>
                <w:sz w:val="20"/>
              </w:rPr>
              <w:t>70</w:t>
            </w:r>
          </w:p>
        </w:tc>
        <w:tc>
          <w:tcPr>
            <w:tcW w:w="1134" w:type="dxa"/>
          </w:tcPr>
          <w:p w14:paraId="4786F0AA" w14:textId="77777777" w:rsidR="0070468A" w:rsidRPr="0070468A" w:rsidRDefault="0070468A" w:rsidP="00012F97">
            <w:pPr>
              <w:jc w:val="center"/>
              <w:rPr>
                <w:sz w:val="20"/>
              </w:rPr>
            </w:pPr>
          </w:p>
        </w:tc>
      </w:tr>
    </w:tbl>
    <w:p w14:paraId="010B702E" w14:textId="77777777" w:rsidR="00CC625C" w:rsidRDefault="00CC625C" w:rsidP="00CC625C">
      <w:pPr>
        <w:rPr>
          <w:rFonts w:ascii="Tahoma" w:hAnsi="Tahoma" w:cs="Tahoma"/>
          <w:sz w:val="22"/>
          <w:szCs w:val="22"/>
        </w:rPr>
      </w:pPr>
    </w:p>
    <w:p w14:paraId="2EDB45DE" w14:textId="77777777" w:rsidR="006055B4" w:rsidRDefault="006055B4" w:rsidP="00CC625C">
      <w:pPr>
        <w:rPr>
          <w:rFonts w:ascii="Tahoma" w:hAnsi="Tahoma" w:cs="Tahoma"/>
          <w:sz w:val="22"/>
          <w:szCs w:val="22"/>
        </w:rPr>
      </w:pPr>
    </w:p>
    <w:p w14:paraId="2D140F1F" w14:textId="77777777" w:rsidR="006055B4" w:rsidRDefault="006055B4" w:rsidP="00CC625C">
      <w:pPr>
        <w:rPr>
          <w:rFonts w:ascii="Tahoma" w:hAnsi="Tahoma" w:cs="Tahoma"/>
          <w:sz w:val="22"/>
          <w:szCs w:val="22"/>
        </w:rPr>
      </w:pPr>
    </w:p>
    <w:p w14:paraId="7594E373" w14:textId="77777777" w:rsidR="006055B4" w:rsidRDefault="006055B4" w:rsidP="00CC625C">
      <w:pPr>
        <w:rPr>
          <w:rFonts w:ascii="Tahoma" w:hAnsi="Tahoma" w:cs="Tahoma"/>
          <w:sz w:val="22"/>
          <w:szCs w:val="22"/>
        </w:rPr>
      </w:pPr>
    </w:p>
    <w:p w14:paraId="6BE6AA66" w14:textId="77777777" w:rsidR="006055B4" w:rsidRPr="00CC625C" w:rsidRDefault="006055B4" w:rsidP="00CC625C">
      <w:pPr>
        <w:rPr>
          <w:rFonts w:ascii="Tahoma" w:hAnsi="Tahoma" w:cs="Tahoma"/>
          <w:sz w:val="22"/>
          <w:szCs w:val="22"/>
        </w:rPr>
      </w:pPr>
    </w:p>
    <w:p w14:paraId="0B23F7C7" w14:textId="77777777" w:rsidR="00CC625C" w:rsidRPr="00CC625C" w:rsidRDefault="00CC625C" w:rsidP="00CC625C">
      <w:pPr>
        <w:rPr>
          <w:b/>
          <w:szCs w:val="24"/>
        </w:rPr>
      </w:pPr>
      <w:r w:rsidRPr="00CC625C">
        <w:rPr>
          <w:b/>
          <w:szCs w:val="24"/>
        </w:rPr>
        <w:t>RAZRED:</w:t>
      </w:r>
      <w:r w:rsidRPr="00CC625C">
        <w:rPr>
          <w:szCs w:val="24"/>
        </w:rPr>
        <w:t xml:space="preserve"> </w:t>
      </w:r>
      <w:r w:rsidR="00FD4484">
        <w:rPr>
          <w:b/>
          <w:szCs w:val="24"/>
        </w:rPr>
        <w:t>2. m</w:t>
      </w:r>
      <w:r w:rsidRPr="00CC625C">
        <w:rPr>
          <w:b/>
          <w:szCs w:val="24"/>
        </w:rPr>
        <w:t>edicinska sestra-tehničar opće njege</w:t>
      </w:r>
    </w:p>
    <w:p w14:paraId="7DE55658" w14:textId="77777777" w:rsidR="00CC625C" w:rsidRDefault="00CC625C" w:rsidP="00F724A1">
      <w:pPr>
        <w:ind w:right="-907"/>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276"/>
        <w:gridCol w:w="1559"/>
      </w:tblGrid>
      <w:tr w:rsidR="0070468A" w:rsidRPr="0070468A" w14:paraId="62C946B4" w14:textId="77777777" w:rsidTr="00012F97">
        <w:tc>
          <w:tcPr>
            <w:tcW w:w="3085" w:type="dxa"/>
            <w:vMerge w:val="restart"/>
          </w:tcPr>
          <w:p w14:paraId="622E71FE" w14:textId="77777777" w:rsidR="0070468A" w:rsidRPr="0070468A" w:rsidRDefault="0070468A" w:rsidP="00012F97">
            <w:pPr>
              <w:jc w:val="center"/>
              <w:rPr>
                <w:sz w:val="20"/>
              </w:rPr>
            </w:pPr>
          </w:p>
          <w:p w14:paraId="2AD7F936" w14:textId="77777777" w:rsidR="0070468A" w:rsidRPr="0070468A" w:rsidRDefault="007411F8" w:rsidP="00012F97">
            <w:pPr>
              <w:jc w:val="center"/>
              <w:rPr>
                <w:sz w:val="20"/>
              </w:rPr>
            </w:pPr>
            <w:r w:rsidRPr="007411F8">
              <w:rPr>
                <w:b/>
                <w:sz w:val="20"/>
              </w:rPr>
              <w:t>NASTAVNIK</w:t>
            </w:r>
          </w:p>
        </w:tc>
        <w:tc>
          <w:tcPr>
            <w:tcW w:w="3402" w:type="dxa"/>
            <w:vMerge w:val="restart"/>
          </w:tcPr>
          <w:p w14:paraId="3A806196" w14:textId="77777777" w:rsidR="0070468A" w:rsidRPr="0070468A" w:rsidRDefault="0070468A" w:rsidP="00012F97">
            <w:pPr>
              <w:jc w:val="center"/>
              <w:rPr>
                <w:sz w:val="20"/>
              </w:rPr>
            </w:pPr>
          </w:p>
          <w:p w14:paraId="6A2C9094" w14:textId="77777777" w:rsidR="0070468A" w:rsidRPr="0070468A" w:rsidRDefault="0070468A" w:rsidP="00012F97">
            <w:pPr>
              <w:jc w:val="center"/>
              <w:rPr>
                <w:b/>
                <w:sz w:val="20"/>
              </w:rPr>
            </w:pPr>
            <w:r w:rsidRPr="0070468A">
              <w:rPr>
                <w:b/>
                <w:sz w:val="20"/>
              </w:rPr>
              <w:t>NASTAVNI PREDMET</w:t>
            </w:r>
          </w:p>
        </w:tc>
        <w:tc>
          <w:tcPr>
            <w:tcW w:w="2835" w:type="dxa"/>
            <w:gridSpan w:val="2"/>
          </w:tcPr>
          <w:p w14:paraId="4AB37CD8" w14:textId="77777777" w:rsidR="0070468A" w:rsidRPr="0070468A" w:rsidRDefault="0070468A" w:rsidP="00012F97">
            <w:pPr>
              <w:jc w:val="center"/>
              <w:rPr>
                <w:b/>
                <w:sz w:val="20"/>
              </w:rPr>
            </w:pPr>
            <w:r w:rsidRPr="0070468A">
              <w:rPr>
                <w:b/>
                <w:sz w:val="20"/>
              </w:rPr>
              <w:t>BROJ SATI (godišnje)</w:t>
            </w:r>
          </w:p>
        </w:tc>
      </w:tr>
      <w:tr w:rsidR="0070468A" w:rsidRPr="0070468A" w14:paraId="29549339" w14:textId="77777777" w:rsidTr="00012F97">
        <w:tc>
          <w:tcPr>
            <w:tcW w:w="3085" w:type="dxa"/>
            <w:vMerge/>
          </w:tcPr>
          <w:p w14:paraId="5EAA583B" w14:textId="77777777" w:rsidR="0070468A" w:rsidRPr="0070468A" w:rsidRDefault="0070468A" w:rsidP="00012F97">
            <w:pPr>
              <w:rPr>
                <w:sz w:val="20"/>
              </w:rPr>
            </w:pPr>
          </w:p>
        </w:tc>
        <w:tc>
          <w:tcPr>
            <w:tcW w:w="3402" w:type="dxa"/>
            <w:vMerge/>
          </w:tcPr>
          <w:p w14:paraId="4807BE67" w14:textId="77777777" w:rsidR="0070468A" w:rsidRPr="0070468A" w:rsidRDefault="0070468A" w:rsidP="00012F97">
            <w:pPr>
              <w:rPr>
                <w:sz w:val="20"/>
              </w:rPr>
            </w:pPr>
          </w:p>
        </w:tc>
        <w:tc>
          <w:tcPr>
            <w:tcW w:w="1276" w:type="dxa"/>
          </w:tcPr>
          <w:p w14:paraId="6C204FA1" w14:textId="77777777" w:rsidR="0070468A" w:rsidRPr="0070468A" w:rsidRDefault="0070468A" w:rsidP="00012F97">
            <w:pPr>
              <w:rPr>
                <w:b/>
                <w:sz w:val="20"/>
              </w:rPr>
            </w:pPr>
            <w:r w:rsidRPr="0070468A">
              <w:rPr>
                <w:b/>
                <w:sz w:val="20"/>
              </w:rPr>
              <w:t>TEORIJE</w:t>
            </w:r>
          </w:p>
        </w:tc>
        <w:tc>
          <w:tcPr>
            <w:tcW w:w="1559" w:type="dxa"/>
          </w:tcPr>
          <w:p w14:paraId="2E9BC801" w14:textId="77777777" w:rsidR="0070468A" w:rsidRPr="0070468A" w:rsidRDefault="0070468A" w:rsidP="00012F97">
            <w:pPr>
              <w:rPr>
                <w:b/>
                <w:sz w:val="20"/>
              </w:rPr>
            </w:pPr>
            <w:r w:rsidRPr="0070468A">
              <w:rPr>
                <w:b/>
                <w:sz w:val="20"/>
              </w:rPr>
              <w:t>VJEŽBI</w:t>
            </w:r>
          </w:p>
        </w:tc>
      </w:tr>
      <w:tr w:rsidR="0070468A" w:rsidRPr="0070468A" w14:paraId="23C0AF58" w14:textId="77777777" w:rsidTr="00012F97">
        <w:tc>
          <w:tcPr>
            <w:tcW w:w="3085" w:type="dxa"/>
          </w:tcPr>
          <w:p w14:paraId="2CA0C8C6" w14:textId="77777777" w:rsidR="0070468A" w:rsidRPr="0070468A" w:rsidRDefault="0070468A" w:rsidP="00012F97">
            <w:pPr>
              <w:rPr>
                <w:sz w:val="20"/>
              </w:rPr>
            </w:pPr>
            <w:r w:rsidRPr="0070468A">
              <w:rPr>
                <w:sz w:val="20"/>
              </w:rPr>
              <w:t>Vlaisavljević Ivana</w:t>
            </w:r>
          </w:p>
        </w:tc>
        <w:tc>
          <w:tcPr>
            <w:tcW w:w="3402" w:type="dxa"/>
          </w:tcPr>
          <w:p w14:paraId="2F433051" w14:textId="77777777" w:rsidR="0070468A" w:rsidRPr="0070468A" w:rsidRDefault="0070468A" w:rsidP="00012F97">
            <w:pPr>
              <w:rPr>
                <w:sz w:val="20"/>
              </w:rPr>
            </w:pPr>
            <w:r w:rsidRPr="0070468A">
              <w:rPr>
                <w:sz w:val="20"/>
              </w:rPr>
              <w:t>Hrvatski jezik</w:t>
            </w:r>
          </w:p>
        </w:tc>
        <w:tc>
          <w:tcPr>
            <w:tcW w:w="1276" w:type="dxa"/>
          </w:tcPr>
          <w:p w14:paraId="3FA16BD7" w14:textId="77777777" w:rsidR="0070468A" w:rsidRPr="0070468A" w:rsidRDefault="0070468A" w:rsidP="00012F97">
            <w:pPr>
              <w:jc w:val="center"/>
              <w:rPr>
                <w:sz w:val="20"/>
              </w:rPr>
            </w:pPr>
            <w:r w:rsidRPr="0070468A">
              <w:rPr>
                <w:sz w:val="20"/>
              </w:rPr>
              <w:t>175</w:t>
            </w:r>
          </w:p>
        </w:tc>
        <w:tc>
          <w:tcPr>
            <w:tcW w:w="1559" w:type="dxa"/>
          </w:tcPr>
          <w:p w14:paraId="2EB2FDD5" w14:textId="77777777" w:rsidR="0070468A" w:rsidRPr="0070468A" w:rsidRDefault="0070468A" w:rsidP="00012F97">
            <w:pPr>
              <w:jc w:val="center"/>
              <w:rPr>
                <w:sz w:val="20"/>
              </w:rPr>
            </w:pPr>
          </w:p>
        </w:tc>
      </w:tr>
      <w:tr w:rsidR="0070468A" w:rsidRPr="0070468A" w14:paraId="56BC4A98" w14:textId="77777777" w:rsidTr="00012F97">
        <w:tc>
          <w:tcPr>
            <w:tcW w:w="3085" w:type="dxa"/>
          </w:tcPr>
          <w:p w14:paraId="32138A14" w14:textId="77777777" w:rsidR="0070468A" w:rsidRPr="0070468A" w:rsidRDefault="0070468A" w:rsidP="00012F97">
            <w:pPr>
              <w:rPr>
                <w:sz w:val="20"/>
              </w:rPr>
            </w:pPr>
            <w:r w:rsidRPr="0070468A">
              <w:rPr>
                <w:sz w:val="20"/>
              </w:rPr>
              <w:t>Strija Irina/Tomljanović Gabriela</w:t>
            </w:r>
          </w:p>
        </w:tc>
        <w:tc>
          <w:tcPr>
            <w:tcW w:w="3402" w:type="dxa"/>
          </w:tcPr>
          <w:p w14:paraId="32A4E334" w14:textId="77777777" w:rsidR="0070468A" w:rsidRPr="0070468A" w:rsidRDefault="0070468A" w:rsidP="00012F97">
            <w:pPr>
              <w:rPr>
                <w:sz w:val="20"/>
              </w:rPr>
            </w:pPr>
            <w:r w:rsidRPr="0070468A">
              <w:rPr>
                <w:sz w:val="20"/>
              </w:rPr>
              <w:t>Njemački jezik/Engleski jezik</w:t>
            </w:r>
          </w:p>
        </w:tc>
        <w:tc>
          <w:tcPr>
            <w:tcW w:w="1276" w:type="dxa"/>
          </w:tcPr>
          <w:p w14:paraId="7AAD15BB" w14:textId="77777777" w:rsidR="0070468A" w:rsidRPr="0070468A" w:rsidRDefault="0070468A" w:rsidP="00012F97">
            <w:pPr>
              <w:jc w:val="center"/>
              <w:rPr>
                <w:sz w:val="20"/>
              </w:rPr>
            </w:pPr>
            <w:r w:rsidRPr="0070468A">
              <w:rPr>
                <w:sz w:val="20"/>
              </w:rPr>
              <w:t>105</w:t>
            </w:r>
          </w:p>
        </w:tc>
        <w:tc>
          <w:tcPr>
            <w:tcW w:w="1559" w:type="dxa"/>
          </w:tcPr>
          <w:p w14:paraId="5D27B0F3" w14:textId="77777777" w:rsidR="0070468A" w:rsidRPr="0070468A" w:rsidRDefault="0070468A" w:rsidP="00012F97">
            <w:pPr>
              <w:jc w:val="center"/>
              <w:rPr>
                <w:sz w:val="20"/>
              </w:rPr>
            </w:pPr>
          </w:p>
        </w:tc>
      </w:tr>
      <w:tr w:rsidR="0070468A" w:rsidRPr="0070468A" w14:paraId="4218A4B6" w14:textId="77777777" w:rsidTr="00012F97">
        <w:tc>
          <w:tcPr>
            <w:tcW w:w="3085" w:type="dxa"/>
          </w:tcPr>
          <w:p w14:paraId="10868DC7" w14:textId="77777777" w:rsidR="0070468A" w:rsidRPr="0070468A" w:rsidRDefault="0070468A" w:rsidP="00012F97">
            <w:pPr>
              <w:rPr>
                <w:sz w:val="20"/>
              </w:rPr>
            </w:pPr>
            <w:r w:rsidRPr="0070468A">
              <w:rPr>
                <w:sz w:val="20"/>
              </w:rPr>
              <w:t>Keserin Aleksandra</w:t>
            </w:r>
          </w:p>
        </w:tc>
        <w:tc>
          <w:tcPr>
            <w:tcW w:w="3402" w:type="dxa"/>
          </w:tcPr>
          <w:p w14:paraId="14F9B5A1" w14:textId="77777777" w:rsidR="0070468A" w:rsidRPr="0070468A" w:rsidRDefault="0070468A" w:rsidP="00012F97">
            <w:pPr>
              <w:rPr>
                <w:sz w:val="20"/>
              </w:rPr>
            </w:pPr>
            <w:r w:rsidRPr="0070468A">
              <w:rPr>
                <w:sz w:val="20"/>
              </w:rPr>
              <w:t>Latinski jezik</w:t>
            </w:r>
          </w:p>
        </w:tc>
        <w:tc>
          <w:tcPr>
            <w:tcW w:w="1276" w:type="dxa"/>
          </w:tcPr>
          <w:p w14:paraId="4AB9AD04" w14:textId="77777777" w:rsidR="0070468A" w:rsidRPr="0070468A" w:rsidRDefault="0070468A" w:rsidP="00012F97">
            <w:pPr>
              <w:jc w:val="center"/>
              <w:rPr>
                <w:sz w:val="20"/>
              </w:rPr>
            </w:pPr>
            <w:r w:rsidRPr="0070468A">
              <w:rPr>
                <w:sz w:val="20"/>
              </w:rPr>
              <w:t>70</w:t>
            </w:r>
          </w:p>
        </w:tc>
        <w:tc>
          <w:tcPr>
            <w:tcW w:w="1559" w:type="dxa"/>
          </w:tcPr>
          <w:p w14:paraId="502F4FE3" w14:textId="77777777" w:rsidR="0070468A" w:rsidRPr="0070468A" w:rsidRDefault="0070468A" w:rsidP="00012F97">
            <w:pPr>
              <w:jc w:val="center"/>
              <w:rPr>
                <w:sz w:val="20"/>
              </w:rPr>
            </w:pPr>
          </w:p>
        </w:tc>
      </w:tr>
      <w:tr w:rsidR="0070468A" w:rsidRPr="0070468A" w14:paraId="694972FB" w14:textId="77777777" w:rsidTr="00012F97">
        <w:tc>
          <w:tcPr>
            <w:tcW w:w="3085" w:type="dxa"/>
          </w:tcPr>
          <w:p w14:paraId="4673AD83" w14:textId="77777777" w:rsidR="0070468A" w:rsidRPr="0070468A" w:rsidRDefault="0070468A" w:rsidP="00012F97">
            <w:pPr>
              <w:rPr>
                <w:sz w:val="20"/>
              </w:rPr>
            </w:pPr>
            <w:r w:rsidRPr="0070468A">
              <w:rPr>
                <w:sz w:val="20"/>
              </w:rPr>
              <w:t>Golinac Danijel</w:t>
            </w:r>
          </w:p>
        </w:tc>
        <w:tc>
          <w:tcPr>
            <w:tcW w:w="3402" w:type="dxa"/>
          </w:tcPr>
          <w:p w14:paraId="5ED45ACC" w14:textId="77777777" w:rsidR="0070468A" w:rsidRPr="0070468A" w:rsidRDefault="0070468A" w:rsidP="00012F97">
            <w:pPr>
              <w:rPr>
                <w:sz w:val="20"/>
              </w:rPr>
            </w:pPr>
            <w:r w:rsidRPr="0070468A">
              <w:rPr>
                <w:sz w:val="20"/>
              </w:rPr>
              <w:t>Matematika</w:t>
            </w:r>
          </w:p>
        </w:tc>
        <w:tc>
          <w:tcPr>
            <w:tcW w:w="1276" w:type="dxa"/>
          </w:tcPr>
          <w:p w14:paraId="13AC26A5" w14:textId="77777777" w:rsidR="0070468A" w:rsidRPr="0070468A" w:rsidRDefault="0070468A" w:rsidP="00012F97">
            <w:pPr>
              <w:jc w:val="center"/>
              <w:rPr>
                <w:sz w:val="20"/>
              </w:rPr>
            </w:pPr>
            <w:r w:rsidRPr="0070468A">
              <w:rPr>
                <w:sz w:val="20"/>
              </w:rPr>
              <w:t>105</w:t>
            </w:r>
          </w:p>
        </w:tc>
        <w:tc>
          <w:tcPr>
            <w:tcW w:w="1559" w:type="dxa"/>
          </w:tcPr>
          <w:p w14:paraId="4E5335F2" w14:textId="77777777" w:rsidR="0070468A" w:rsidRPr="0070468A" w:rsidRDefault="0070468A" w:rsidP="00012F97">
            <w:pPr>
              <w:jc w:val="center"/>
              <w:rPr>
                <w:sz w:val="20"/>
              </w:rPr>
            </w:pPr>
          </w:p>
        </w:tc>
      </w:tr>
      <w:tr w:rsidR="0070468A" w:rsidRPr="0070468A" w14:paraId="7BECBA28" w14:textId="77777777" w:rsidTr="00012F97">
        <w:tc>
          <w:tcPr>
            <w:tcW w:w="3085" w:type="dxa"/>
          </w:tcPr>
          <w:p w14:paraId="41CD00DE" w14:textId="77777777" w:rsidR="0070468A" w:rsidRPr="0070468A" w:rsidRDefault="0070468A" w:rsidP="00012F97">
            <w:pPr>
              <w:rPr>
                <w:sz w:val="20"/>
              </w:rPr>
            </w:pPr>
            <w:r w:rsidRPr="0070468A">
              <w:rPr>
                <w:sz w:val="20"/>
              </w:rPr>
              <w:t>Božičko Fidušek Snježana</w:t>
            </w:r>
          </w:p>
        </w:tc>
        <w:tc>
          <w:tcPr>
            <w:tcW w:w="3402" w:type="dxa"/>
          </w:tcPr>
          <w:p w14:paraId="70A71DE3" w14:textId="77777777" w:rsidR="0070468A" w:rsidRPr="0070468A" w:rsidRDefault="0070468A" w:rsidP="00012F97">
            <w:pPr>
              <w:rPr>
                <w:sz w:val="20"/>
              </w:rPr>
            </w:pPr>
            <w:r w:rsidRPr="0070468A">
              <w:rPr>
                <w:sz w:val="20"/>
              </w:rPr>
              <w:t>Kemija</w:t>
            </w:r>
          </w:p>
        </w:tc>
        <w:tc>
          <w:tcPr>
            <w:tcW w:w="1276" w:type="dxa"/>
          </w:tcPr>
          <w:p w14:paraId="5632741E" w14:textId="77777777" w:rsidR="0070468A" w:rsidRPr="0070468A" w:rsidRDefault="0070468A" w:rsidP="00012F97">
            <w:pPr>
              <w:jc w:val="center"/>
              <w:rPr>
                <w:sz w:val="20"/>
              </w:rPr>
            </w:pPr>
            <w:r w:rsidRPr="0070468A">
              <w:rPr>
                <w:sz w:val="20"/>
              </w:rPr>
              <w:t>70</w:t>
            </w:r>
          </w:p>
        </w:tc>
        <w:tc>
          <w:tcPr>
            <w:tcW w:w="1559" w:type="dxa"/>
          </w:tcPr>
          <w:p w14:paraId="689D770A" w14:textId="77777777" w:rsidR="0070468A" w:rsidRPr="0070468A" w:rsidRDefault="0070468A" w:rsidP="00012F97">
            <w:pPr>
              <w:jc w:val="center"/>
              <w:rPr>
                <w:sz w:val="20"/>
              </w:rPr>
            </w:pPr>
          </w:p>
        </w:tc>
      </w:tr>
      <w:tr w:rsidR="0070468A" w:rsidRPr="0070468A" w14:paraId="3BE20B2B" w14:textId="77777777" w:rsidTr="00012F97">
        <w:tc>
          <w:tcPr>
            <w:tcW w:w="3085" w:type="dxa"/>
          </w:tcPr>
          <w:p w14:paraId="43AE9694" w14:textId="77777777" w:rsidR="0070468A" w:rsidRPr="0070468A" w:rsidRDefault="0070468A" w:rsidP="00012F97">
            <w:pPr>
              <w:rPr>
                <w:sz w:val="20"/>
              </w:rPr>
            </w:pPr>
            <w:r w:rsidRPr="0070468A">
              <w:rPr>
                <w:sz w:val="20"/>
              </w:rPr>
              <w:t>Kolundžić-Tutić Jasmina</w:t>
            </w:r>
          </w:p>
        </w:tc>
        <w:tc>
          <w:tcPr>
            <w:tcW w:w="3402" w:type="dxa"/>
          </w:tcPr>
          <w:p w14:paraId="1BD383F5" w14:textId="77777777" w:rsidR="0070468A" w:rsidRPr="0070468A" w:rsidRDefault="0070468A" w:rsidP="00012F97">
            <w:pPr>
              <w:rPr>
                <w:sz w:val="20"/>
              </w:rPr>
            </w:pPr>
            <w:r w:rsidRPr="0070468A">
              <w:rPr>
                <w:sz w:val="20"/>
              </w:rPr>
              <w:t>Biologija</w:t>
            </w:r>
          </w:p>
        </w:tc>
        <w:tc>
          <w:tcPr>
            <w:tcW w:w="1276" w:type="dxa"/>
          </w:tcPr>
          <w:p w14:paraId="1C7A1FD4" w14:textId="77777777" w:rsidR="0070468A" w:rsidRPr="0070468A" w:rsidRDefault="0070468A" w:rsidP="00012F97">
            <w:pPr>
              <w:jc w:val="center"/>
              <w:rPr>
                <w:sz w:val="20"/>
              </w:rPr>
            </w:pPr>
            <w:r w:rsidRPr="0070468A">
              <w:rPr>
                <w:sz w:val="20"/>
              </w:rPr>
              <w:t>70</w:t>
            </w:r>
          </w:p>
        </w:tc>
        <w:tc>
          <w:tcPr>
            <w:tcW w:w="1559" w:type="dxa"/>
          </w:tcPr>
          <w:p w14:paraId="1423C8FB" w14:textId="77777777" w:rsidR="0070468A" w:rsidRPr="0070468A" w:rsidRDefault="0070468A" w:rsidP="00012F97">
            <w:pPr>
              <w:jc w:val="center"/>
              <w:rPr>
                <w:sz w:val="20"/>
              </w:rPr>
            </w:pPr>
          </w:p>
        </w:tc>
      </w:tr>
      <w:tr w:rsidR="0070468A" w:rsidRPr="0070468A" w14:paraId="06B3D35B" w14:textId="77777777" w:rsidTr="00012F97">
        <w:tc>
          <w:tcPr>
            <w:tcW w:w="3085" w:type="dxa"/>
          </w:tcPr>
          <w:p w14:paraId="69D33D1F" w14:textId="77777777" w:rsidR="0070468A" w:rsidRPr="0070468A" w:rsidRDefault="0070468A" w:rsidP="00012F97">
            <w:pPr>
              <w:rPr>
                <w:sz w:val="20"/>
              </w:rPr>
            </w:pPr>
            <w:r w:rsidRPr="0070468A">
              <w:rPr>
                <w:sz w:val="20"/>
              </w:rPr>
              <w:t>Stipandić Marko</w:t>
            </w:r>
          </w:p>
        </w:tc>
        <w:tc>
          <w:tcPr>
            <w:tcW w:w="3402" w:type="dxa"/>
          </w:tcPr>
          <w:p w14:paraId="67DCB98F" w14:textId="77777777" w:rsidR="0070468A" w:rsidRPr="0070468A" w:rsidRDefault="0070468A" w:rsidP="00012F97">
            <w:pPr>
              <w:rPr>
                <w:sz w:val="20"/>
              </w:rPr>
            </w:pPr>
            <w:r w:rsidRPr="0070468A">
              <w:rPr>
                <w:sz w:val="20"/>
              </w:rPr>
              <w:t>Fizika</w:t>
            </w:r>
          </w:p>
        </w:tc>
        <w:tc>
          <w:tcPr>
            <w:tcW w:w="1276" w:type="dxa"/>
          </w:tcPr>
          <w:p w14:paraId="19C780FD" w14:textId="77777777" w:rsidR="0070468A" w:rsidRPr="0070468A" w:rsidRDefault="0070468A" w:rsidP="00012F97">
            <w:pPr>
              <w:jc w:val="center"/>
              <w:rPr>
                <w:sz w:val="20"/>
              </w:rPr>
            </w:pPr>
            <w:r w:rsidRPr="0070468A">
              <w:rPr>
                <w:sz w:val="20"/>
              </w:rPr>
              <w:t>70</w:t>
            </w:r>
          </w:p>
        </w:tc>
        <w:tc>
          <w:tcPr>
            <w:tcW w:w="1559" w:type="dxa"/>
          </w:tcPr>
          <w:p w14:paraId="15AC1BD1" w14:textId="77777777" w:rsidR="0070468A" w:rsidRPr="0070468A" w:rsidRDefault="0070468A" w:rsidP="00012F97">
            <w:pPr>
              <w:jc w:val="center"/>
              <w:rPr>
                <w:sz w:val="20"/>
              </w:rPr>
            </w:pPr>
          </w:p>
        </w:tc>
      </w:tr>
      <w:tr w:rsidR="0070468A" w:rsidRPr="0070468A" w14:paraId="313D93AC" w14:textId="77777777" w:rsidTr="00012F97">
        <w:tc>
          <w:tcPr>
            <w:tcW w:w="3085" w:type="dxa"/>
          </w:tcPr>
          <w:p w14:paraId="3BC006E7" w14:textId="77777777" w:rsidR="0070468A" w:rsidRPr="0070468A" w:rsidRDefault="0070468A" w:rsidP="00012F97">
            <w:pPr>
              <w:rPr>
                <w:sz w:val="20"/>
              </w:rPr>
            </w:pPr>
            <w:r w:rsidRPr="0070468A">
              <w:rPr>
                <w:sz w:val="20"/>
              </w:rPr>
              <w:t>Samac Zdravko</w:t>
            </w:r>
          </w:p>
        </w:tc>
        <w:tc>
          <w:tcPr>
            <w:tcW w:w="3402" w:type="dxa"/>
          </w:tcPr>
          <w:p w14:paraId="50D59246" w14:textId="77777777" w:rsidR="0070468A" w:rsidRPr="0070468A" w:rsidRDefault="0070468A" w:rsidP="00012F97">
            <w:pPr>
              <w:rPr>
                <w:sz w:val="20"/>
              </w:rPr>
            </w:pPr>
            <w:r w:rsidRPr="0070468A">
              <w:rPr>
                <w:sz w:val="20"/>
              </w:rPr>
              <w:t>Povijest</w:t>
            </w:r>
          </w:p>
        </w:tc>
        <w:tc>
          <w:tcPr>
            <w:tcW w:w="1276" w:type="dxa"/>
          </w:tcPr>
          <w:p w14:paraId="2C5976C6" w14:textId="77777777" w:rsidR="0070468A" w:rsidRPr="0070468A" w:rsidRDefault="0070468A" w:rsidP="00012F97">
            <w:pPr>
              <w:jc w:val="center"/>
              <w:rPr>
                <w:sz w:val="20"/>
              </w:rPr>
            </w:pPr>
            <w:r w:rsidRPr="0070468A">
              <w:rPr>
                <w:sz w:val="20"/>
              </w:rPr>
              <w:t>70</w:t>
            </w:r>
          </w:p>
        </w:tc>
        <w:tc>
          <w:tcPr>
            <w:tcW w:w="1559" w:type="dxa"/>
          </w:tcPr>
          <w:p w14:paraId="7F2E609E" w14:textId="77777777" w:rsidR="0070468A" w:rsidRPr="0070468A" w:rsidRDefault="0070468A" w:rsidP="00012F97">
            <w:pPr>
              <w:jc w:val="center"/>
              <w:rPr>
                <w:sz w:val="20"/>
              </w:rPr>
            </w:pPr>
          </w:p>
        </w:tc>
      </w:tr>
      <w:tr w:rsidR="0070468A" w:rsidRPr="0070468A" w14:paraId="685F2FDD" w14:textId="77777777" w:rsidTr="00012F97">
        <w:tc>
          <w:tcPr>
            <w:tcW w:w="3085" w:type="dxa"/>
          </w:tcPr>
          <w:p w14:paraId="2256F425" w14:textId="77777777" w:rsidR="0070468A" w:rsidRPr="0070468A" w:rsidRDefault="0070468A" w:rsidP="00012F97">
            <w:pPr>
              <w:rPr>
                <w:sz w:val="20"/>
              </w:rPr>
            </w:pPr>
            <w:r w:rsidRPr="0070468A">
              <w:rPr>
                <w:sz w:val="20"/>
              </w:rPr>
              <w:t>Kovačić Matija</w:t>
            </w:r>
          </w:p>
        </w:tc>
        <w:tc>
          <w:tcPr>
            <w:tcW w:w="3402" w:type="dxa"/>
          </w:tcPr>
          <w:p w14:paraId="7CE0EDEE" w14:textId="77777777" w:rsidR="0070468A" w:rsidRPr="0070468A" w:rsidRDefault="0070468A" w:rsidP="00012F97">
            <w:pPr>
              <w:rPr>
                <w:sz w:val="20"/>
              </w:rPr>
            </w:pPr>
            <w:r w:rsidRPr="0070468A">
              <w:rPr>
                <w:sz w:val="20"/>
              </w:rPr>
              <w:t>Geografija</w:t>
            </w:r>
          </w:p>
        </w:tc>
        <w:tc>
          <w:tcPr>
            <w:tcW w:w="1276" w:type="dxa"/>
          </w:tcPr>
          <w:p w14:paraId="5C14B008" w14:textId="77777777" w:rsidR="0070468A" w:rsidRPr="0070468A" w:rsidRDefault="0070468A" w:rsidP="00012F97">
            <w:pPr>
              <w:jc w:val="center"/>
              <w:rPr>
                <w:sz w:val="20"/>
              </w:rPr>
            </w:pPr>
            <w:r w:rsidRPr="0070468A">
              <w:rPr>
                <w:sz w:val="20"/>
              </w:rPr>
              <w:t>70</w:t>
            </w:r>
          </w:p>
        </w:tc>
        <w:tc>
          <w:tcPr>
            <w:tcW w:w="1559" w:type="dxa"/>
          </w:tcPr>
          <w:p w14:paraId="20B20464" w14:textId="77777777" w:rsidR="0070468A" w:rsidRPr="0070468A" w:rsidRDefault="0070468A" w:rsidP="00012F97">
            <w:pPr>
              <w:jc w:val="center"/>
              <w:rPr>
                <w:sz w:val="20"/>
              </w:rPr>
            </w:pPr>
          </w:p>
        </w:tc>
      </w:tr>
      <w:tr w:rsidR="0070468A" w:rsidRPr="0070468A" w14:paraId="080F76A8" w14:textId="77777777" w:rsidTr="00012F97">
        <w:tc>
          <w:tcPr>
            <w:tcW w:w="3085" w:type="dxa"/>
          </w:tcPr>
          <w:p w14:paraId="26BC32B0" w14:textId="77777777" w:rsidR="0070468A" w:rsidRPr="0070468A" w:rsidRDefault="0070468A" w:rsidP="00012F97">
            <w:pPr>
              <w:rPr>
                <w:sz w:val="20"/>
              </w:rPr>
            </w:pPr>
            <w:r w:rsidRPr="0070468A">
              <w:rPr>
                <w:sz w:val="20"/>
              </w:rPr>
              <w:t>Smiljanec Matej</w:t>
            </w:r>
          </w:p>
        </w:tc>
        <w:tc>
          <w:tcPr>
            <w:tcW w:w="3402" w:type="dxa"/>
          </w:tcPr>
          <w:p w14:paraId="1CF15804" w14:textId="77777777" w:rsidR="0070468A" w:rsidRPr="0070468A" w:rsidRDefault="0070468A" w:rsidP="00012F97">
            <w:pPr>
              <w:rPr>
                <w:sz w:val="20"/>
              </w:rPr>
            </w:pPr>
            <w:r w:rsidRPr="0070468A">
              <w:rPr>
                <w:sz w:val="20"/>
              </w:rPr>
              <w:t>Tjelesna i zdravstvena kultura</w:t>
            </w:r>
          </w:p>
        </w:tc>
        <w:tc>
          <w:tcPr>
            <w:tcW w:w="1276" w:type="dxa"/>
          </w:tcPr>
          <w:p w14:paraId="71CA4F44" w14:textId="77777777" w:rsidR="0070468A" w:rsidRPr="0070468A" w:rsidRDefault="0070468A" w:rsidP="00012F97">
            <w:pPr>
              <w:jc w:val="center"/>
              <w:rPr>
                <w:sz w:val="20"/>
              </w:rPr>
            </w:pPr>
            <w:r w:rsidRPr="0070468A">
              <w:rPr>
                <w:sz w:val="20"/>
              </w:rPr>
              <w:t>70</w:t>
            </w:r>
          </w:p>
        </w:tc>
        <w:tc>
          <w:tcPr>
            <w:tcW w:w="1559" w:type="dxa"/>
          </w:tcPr>
          <w:p w14:paraId="794FDE48" w14:textId="77777777" w:rsidR="0070468A" w:rsidRPr="0070468A" w:rsidRDefault="0070468A" w:rsidP="00012F97">
            <w:pPr>
              <w:jc w:val="center"/>
              <w:rPr>
                <w:sz w:val="20"/>
              </w:rPr>
            </w:pPr>
          </w:p>
        </w:tc>
      </w:tr>
      <w:tr w:rsidR="0070468A" w:rsidRPr="0070468A" w14:paraId="2CE155B0" w14:textId="77777777" w:rsidTr="00012F97">
        <w:tc>
          <w:tcPr>
            <w:tcW w:w="3085" w:type="dxa"/>
          </w:tcPr>
          <w:p w14:paraId="5447C04E" w14:textId="77777777" w:rsidR="0070468A" w:rsidRPr="0070468A" w:rsidRDefault="0070468A" w:rsidP="00012F97">
            <w:pPr>
              <w:rPr>
                <w:sz w:val="20"/>
              </w:rPr>
            </w:pPr>
            <w:r w:rsidRPr="0070468A">
              <w:rPr>
                <w:sz w:val="20"/>
              </w:rPr>
              <w:t>Lisjak Domagoj</w:t>
            </w:r>
          </w:p>
        </w:tc>
        <w:tc>
          <w:tcPr>
            <w:tcW w:w="3402" w:type="dxa"/>
          </w:tcPr>
          <w:p w14:paraId="5FA94FCB" w14:textId="77777777" w:rsidR="0070468A" w:rsidRPr="0070468A" w:rsidRDefault="0070468A" w:rsidP="00012F97">
            <w:pPr>
              <w:rPr>
                <w:sz w:val="20"/>
              </w:rPr>
            </w:pPr>
            <w:r w:rsidRPr="0070468A">
              <w:rPr>
                <w:sz w:val="20"/>
              </w:rPr>
              <w:t>Informatika</w:t>
            </w:r>
          </w:p>
        </w:tc>
        <w:tc>
          <w:tcPr>
            <w:tcW w:w="1276" w:type="dxa"/>
          </w:tcPr>
          <w:p w14:paraId="7D670851" w14:textId="77777777" w:rsidR="0070468A" w:rsidRPr="0070468A" w:rsidRDefault="0070468A" w:rsidP="00012F97">
            <w:pPr>
              <w:jc w:val="center"/>
              <w:rPr>
                <w:sz w:val="20"/>
              </w:rPr>
            </w:pPr>
            <w:r w:rsidRPr="0070468A">
              <w:rPr>
                <w:sz w:val="20"/>
              </w:rPr>
              <w:t>0</w:t>
            </w:r>
          </w:p>
        </w:tc>
        <w:tc>
          <w:tcPr>
            <w:tcW w:w="1559" w:type="dxa"/>
          </w:tcPr>
          <w:p w14:paraId="74B70901" w14:textId="77777777" w:rsidR="0070468A" w:rsidRPr="0070468A" w:rsidRDefault="0070468A" w:rsidP="00012F97">
            <w:pPr>
              <w:jc w:val="center"/>
              <w:rPr>
                <w:sz w:val="20"/>
              </w:rPr>
            </w:pPr>
            <w:r w:rsidRPr="0070468A">
              <w:rPr>
                <w:sz w:val="20"/>
              </w:rPr>
              <w:t>70+70</w:t>
            </w:r>
          </w:p>
        </w:tc>
      </w:tr>
      <w:tr w:rsidR="0070468A" w:rsidRPr="0070468A" w14:paraId="54958CEE" w14:textId="77777777" w:rsidTr="00012F97">
        <w:tc>
          <w:tcPr>
            <w:tcW w:w="3085" w:type="dxa"/>
          </w:tcPr>
          <w:p w14:paraId="5BA1112F" w14:textId="77777777" w:rsidR="0070468A" w:rsidRPr="0070468A" w:rsidRDefault="0070468A" w:rsidP="00012F97">
            <w:pPr>
              <w:rPr>
                <w:sz w:val="20"/>
              </w:rPr>
            </w:pPr>
            <w:r w:rsidRPr="0070468A">
              <w:rPr>
                <w:sz w:val="20"/>
              </w:rPr>
              <w:t>Radić Antun</w:t>
            </w:r>
          </w:p>
        </w:tc>
        <w:tc>
          <w:tcPr>
            <w:tcW w:w="3402" w:type="dxa"/>
          </w:tcPr>
          <w:p w14:paraId="4D1D2685" w14:textId="77777777" w:rsidR="0070468A" w:rsidRPr="0070468A" w:rsidRDefault="0070468A" w:rsidP="00012F97">
            <w:pPr>
              <w:rPr>
                <w:sz w:val="20"/>
              </w:rPr>
            </w:pPr>
            <w:r w:rsidRPr="0070468A">
              <w:rPr>
                <w:sz w:val="20"/>
              </w:rPr>
              <w:t>Vjeronauk / Etika</w:t>
            </w:r>
          </w:p>
        </w:tc>
        <w:tc>
          <w:tcPr>
            <w:tcW w:w="1276" w:type="dxa"/>
          </w:tcPr>
          <w:p w14:paraId="725B8C1D" w14:textId="77777777" w:rsidR="0070468A" w:rsidRPr="0070468A" w:rsidRDefault="0070468A" w:rsidP="00012F97">
            <w:pPr>
              <w:jc w:val="center"/>
              <w:rPr>
                <w:sz w:val="20"/>
              </w:rPr>
            </w:pPr>
            <w:r w:rsidRPr="0070468A">
              <w:rPr>
                <w:sz w:val="20"/>
              </w:rPr>
              <w:t>35</w:t>
            </w:r>
          </w:p>
        </w:tc>
        <w:tc>
          <w:tcPr>
            <w:tcW w:w="1559" w:type="dxa"/>
          </w:tcPr>
          <w:p w14:paraId="3D1B1F89" w14:textId="77777777" w:rsidR="0070468A" w:rsidRPr="0070468A" w:rsidRDefault="0070468A" w:rsidP="00012F97">
            <w:pPr>
              <w:jc w:val="center"/>
              <w:rPr>
                <w:sz w:val="20"/>
              </w:rPr>
            </w:pPr>
          </w:p>
        </w:tc>
      </w:tr>
      <w:tr w:rsidR="0070468A" w:rsidRPr="0070468A" w14:paraId="309552FE" w14:textId="77777777" w:rsidTr="00012F97">
        <w:tc>
          <w:tcPr>
            <w:tcW w:w="3085" w:type="dxa"/>
          </w:tcPr>
          <w:p w14:paraId="084C6F37" w14:textId="77777777" w:rsidR="0070468A" w:rsidRPr="0070468A" w:rsidRDefault="0070468A" w:rsidP="00012F97">
            <w:pPr>
              <w:rPr>
                <w:sz w:val="20"/>
              </w:rPr>
            </w:pPr>
            <w:r w:rsidRPr="0070468A">
              <w:rPr>
                <w:sz w:val="20"/>
              </w:rPr>
              <w:t>Štampar Maja</w:t>
            </w:r>
          </w:p>
        </w:tc>
        <w:tc>
          <w:tcPr>
            <w:tcW w:w="3402" w:type="dxa"/>
          </w:tcPr>
          <w:p w14:paraId="775341E8" w14:textId="77777777" w:rsidR="0070468A" w:rsidRPr="0070468A" w:rsidRDefault="0070468A" w:rsidP="00012F97">
            <w:pPr>
              <w:rPr>
                <w:sz w:val="20"/>
              </w:rPr>
            </w:pPr>
            <w:r w:rsidRPr="0070468A">
              <w:rPr>
                <w:sz w:val="20"/>
              </w:rPr>
              <w:t>Izborni predmet – Komunikacijske vještine</w:t>
            </w:r>
          </w:p>
        </w:tc>
        <w:tc>
          <w:tcPr>
            <w:tcW w:w="1276" w:type="dxa"/>
          </w:tcPr>
          <w:p w14:paraId="50145292" w14:textId="77777777" w:rsidR="0070468A" w:rsidRPr="0070468A" w:rsidRDefault="0070468A" w:rsidP="00012F97">
            <w:pPr>
              <w:jc w:val="center"/>
              <w:rPr>
                <w:sz w:val="20"/>
              </w:rPr>
            </w:pPr>
            <w:r w:rsidRPr="0070468A">
              <w:rPr>
                <w:sz w:val="20"/>
              </w:rPr>
              <w:t>35</w:t>
            </w:r>
          </w:p>
        </w:tc>
        <w:tc>
          <w:tcPr>
            <w:tcW w:w="1559" w:type="dxa"/>
          </w:tcPr>
          <w:p w14:paraId="36B09D75" w14:textId="77777777" w:rsidR="0070468A" w:rsidRPr="0070468A" w:rsidRDefault="0070468A" w:rsidP="00012F97">
            <w:pPr>
              <w:jc w:val="center"/>
              <w:rPr>
                <w:sz w:val="20"/>
              </w:rPr>
            </w:pPr>
            <w:r w:rsidRPr="0070468A">
              <w:rPr>
                <w:sz w:val="20"/>
              </w:rPr>
              <w:t>35+35</w:t>
            </w:r>
          </w:p>
        </w:tc>
      </w:tr>
    </w:tbl>
    <w:p w14:paraId="6B9DAAAB" w14:textId="77777777" w:rsidR="008F1010" w:rsidRDefault="008F1010" w:rsidP="00F724A1">
      <w:pPr>
        <w:ind w:right="-907"/>
        <w:rPr>
          <w:rFonts w:ascii="Tahoma" w:hAnsi="Tahoma" w:cs="Tahoma"/>
        </w:rPr>
      </w:pPr>
    </w:p>
    <w:p w14:paraId="1AA95E81" w14:textId="77777777" w:rsidR="008F1010" w:rsidRDefault="008F1010" w:rsidP="00F724A1">
      <w:pPr>
        <w:ind w:right="-907"/>
        <w:rPr>
          <w:rFonts w:ascii="Tahoma" w:hAnsi="Tahoma" w:cs="Tahoma"/>
        </w:rPr>
      </w:pPr>
    </w:p>
    <w:p w14:paraId="6E9B426B" w14:textId="77777777" w:rsidR="00FD4484" w:rsidRDefault="00FD4484" w:rsidP="00F724A1">
      <w:pPr>
        <w:ind w:right="-907"/>
        <w:rPr>
          <w:rFonts w:ascii="Tahoma" w:hAnsi="Tahoma" w:cs="Tahoma"/>
        </w:rPr>
      </w:pPr>
    </w:p>
    <w:p w14:paraId="554FEE9E" w14:textId="77777777" w:rsidR="00FD4484" w:rsidRDefault="00FD4484" w:rsidP="00F724A1">
      <w:pPr>
        <w:ind w:right="-907"/>
        <w:rPr>
          <w:rFonts w:ascii="Tahoma" w:hAnsi="Tahoma" w:cs="Tahoma"/>
        </w:rPr>
      </w:pPr>
    </w:p>
    <w:p w14:paraId="76820507" w14:textId="77777777" w:rsidR="008F1010" w:rsidRDefault="008F1010" w:rsidP="00F724A1">
      <w:pPr>
        <w:ind w:right="-907"/>
        <w:rPr>
          <w:rFonts w:ascii="Tahoma" w:hAnsi="Tahoma" w:cs="Tahoma"/>
        </w:rPr>
      </w:pPr>
    </w:p>
    <w:p w14:paraId="7507D161" w14:textId="77777777" w:rsidR="008F1010" w:rsidRDefault="008F1010" w:rsidP="00F724A1">
      <w:pPr>
        <w:ind w:right="-907"/>
        <w:rPr>
          <w:rFonts w:ascii="Tahoma" w:hAnsi="Tahoma" w:cs="Tahoma"/>
        </w:rPr>
      </w:pPr>
    </w:p>
    <w:p w14:paraId="47F86F8C" w14:textId="77777777" w:rsidR="00C510E4" w:rsidRPr="00CC625C" w:rsidRDefault="00C510E4" w:rsidP="00F724A1">
      <w:pPr>
        <w:ind w:right="-907"/>
        <w:rPr>
          <w:rFonts w:ascii="Tahoma" w:hAnsi="Tahoma" w:cs="Tahoma"/>
        </w:rPr>
      </w:pPr>
    </w:p>
    <w:p w14:paraId="20DC2AB3" w14:textId="77777777" w:rsidR="004A27B1" w:rsidRPr="00CC625C" w:rsidRDefault="004A27B1" w:rsidP="00CC625C">
      <w:pPr>
        <w:rPr>
          <w:rFonts w:ascii="Tahoma" w:hAnsi="Tahoma" w:cs="Tahoma"/>
          <w:b/>
        </w:rPr>
      </w:pPr>
    </w:p>
    <w:p w14:paraId="395ECA87" w14:textId="77777777" w:rsidR="00CC625C" w:rsidRPr="00CC625C" w:rsidRDefault="00CC625C" w:rsidP="00CC625C">
      <w:pPr>
        <w:rPr>
          <w:b/>
          <w:szCs w:val="24"/>
        </w:rPr>
      </w:pPr>
      <w:r w:rsidRPr="00CC625C">
        <w:rPr>
          <w:b/>
          <w:szCs w:val="24"/>
        </w:rPr>
        <w:lastRenderedPageBreak/>
        <w:t>RAZRED:</w:t>
      </w:r>
      <w:r w:rsidRPr="00CC625C">
        <w:rPr>
          <w:szCs w:val="24"/>
        </w:rPr>
        <w:t xml:space="preserve"> </w:t>
      </w:r>
      <w:r w:rsidR="00FD4484">
        <w:rPr>
          <w:b/>
          <w:szCs w:val="24"/>
        </w:rPr>
        <w:t>3. m</w:t>
      </w:r>
      <w:r w:rsidRPr="00CC625C">
        <w:rPr>
          <w:b/>
          <w:szCs w:val="24"/>
        </w:rPr>
        <w:t>edicins</w:t>
      </w:r>
      <w:r w:rsidR="00F724A1">
        <w:rPr>
          <w:b/>
          <w:szCs w:val="24"/>
        </w:rPr>
        <w:t>ka sestra-tehničar opće njege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44"/>
        <w:gridCol w:w="1134"/>
        <w:gridCol w:w="3260"/>
      </w:tblGrid>
      <w:tr w:rsidR="0070468A" w:rsidRPr="00617AF1" w14:paraId="3B32B104" w14:textId="77777777" w:rsidTr="0070468A">
        <w:tc>
          <w:tcPr>
            <w:tcW w:w="2268" w:type="dxa"/>
            <w:vMerge w:val="restart"/>
          </w:tcPr>
          <w:p w14:paraId="048C6B0C" w14:textId="77777777" w:rsidR="0070468A" w:rsidRPr="00617AF1" w:rsidRDefault="0070468A" w:rsidP="00012F97">
            <w:pPr>
              <w:jc w:val="center"/>
              <w:rPr>
                <w:sz w:val="22"/>
                <w:szCs w:val="22"/>
              </w:rPr>
            </w:pPr>
            <w:bookmarkStart w:id="53" w:name="_Hlk51241741"/>
          </w:p>
          <w:p w14:paraId="19F36236" w14:textId="77777777" w:rsidR="0070468A" w:rsidRPr="00617AF1" w:rsidRDefault="007411F8" w:rsidP="00012F97">
            <w:pPr>
              <w:jc w:val="center"/>
              <w:rPr>
                <w:sz w:val="22"/>
                <w:szCs w:val="22"/>
              </w:rPr>
            </w:pPr>
            <w:r w:rsidRPr="00617AF1">
              <w:rPr>
                <w:b/>
                <w:sz w:val="22"/>
                <w:szCs w:val="22"/>
              </w:rPr>
              <w:t>NASTAVNIK</w:t>
            </w:r>
          </w:p>
        </w:tc>
        <w:tc>
          <w:tcPr>
            <w:tcW w:w="3544" w:type="dxa"/>
            <w:vMerge w:val="restart"/>
          </w:tcPr>
          <w:p w14:paraId="290B6399" w14:textId="77777777" w:rsidR="0070468A" w:rsidRPr="00617AF1" w:rsidRDefault="0070468A" w:rsidP="00012F97">
            <w:pPr>
              <w:jc w:val="center"/>
              <w:rPr>
                <w:sz w:val="22"/>
                <w:szCs w:val="22"/>
              </w:rPr>
            </w:pPr>
          </w:p>
          <w:p w14:paraId="34F89DFA" w14:textId="77777777" w:rsidR="0070468A" w:rsidRPr="00617AF1" w:rsidRDefault="0070468A" w:rsidP="00012F97">
            <w:pPr>
              <w:jc w:val="center"/>
              <w:rPr>
                <w:b/>
                <w:sz w:val="22"/>
                <w:szCs w:val="22"/>
              </w:rPr>
            </w:pPr>
            <w:r w:rsidRPr="00617AF1">
              <w:rPr>
                <w:b/>
                <w:sz w:val="22"/>
                <w:szCs w:val="22"/>
              </w:rPr>
              <w:t>NASTAVNI PREDMET</w:t>
            </w:r>
          </w:p>
        </w:tc>
        <w:tc>
          <w:tcPr>
            <w:tcW w:w="4394" w:type="dxa"/>
            <w:gridSpan w:val="2"/>
          </w:tcPr>
          <w:p w14:paraId="40D15EE8" w14:textId="77777777" w:rsidR="0070468A" w:rsidRPr="00617AF1" w:rsidRDefault="0070468A" w:rsidP="00012F97">
            <w:pPr>
              <w:jc w:val="center"/>
              <w:rPr>
                <w:b/>
                <w:sz w:val="22"/>
                <w:szCs w:val="22"/>
              </w:rPr>
            </w:pPr>
            <w:r w:rsidRPr="00617AF1">
              <w:rPr>
                <w:b/>
                <w:sz w:val="22"/>
                <w:szCs w:val="22"/>
              </w:rPr>
              <w:t>BROJ SATI (godišnje)</w:t>
            </w:r>
          </w:p>
        </w:tc>
      </w:tr>
      <w:tr w:rsidR="0070468A" w:rsidRPr="00617AF1" w14:paraId="3190F7E3" w14:textId="77777777" w:rsidTr="0070468A">
        <w:tc>
          <w:tcPr>
            <w:tcW w:w="2268" w:type="dxa"/>
            <w:vMerge/>
          </w:tcPr>
          <w:p w14:paraId="22BDABEA" w14:textId="77777777" w:rsidR="0070468A" w:rsidRPr="00617AF1" w:rsidRDefault="0070468A" w:rsidP="00012F97">
            <w:pPr>
              <w:rPr>
                <w:sz w:val="22"/>
                <w:szCs w:val="22"/>
              </w:rPr>
            </w:pPr>
          </w:p>
        </w:tc>
        <w:tc>
          <w:tcPr>
            <w:tcW w:w="3544" w:type="dxa"/>
            <w:vMerge/>
          </w:tcPr>
          <w:p w14:paraId="6178F218" w14:textId="77777777" w:rsidR="0070468A" w:rsidRPr="00617AF1" w:rsidRDefault="0070468A" w:rsidP="00012F97">
            <w:pPr>
              <w:rPr>
                <w:sz w:val="22"/>
                <w:szCs w:val="22"/>
              </w:rPr>
            </w:pPr>
          </w:p>
        </w:tc>
        <w:tc>
          <w:tcPr>
            <w:tcW w:w="1134" w:type="dxa"/>
          </w:tcPr>
          <w:p w14:paraId="77EC647F" w14:textId="77777777" w:rsidR="0070468A" w:rsidRPr="00617AF1" w:rsidRDefault="0070468A" w:rsidP="00012F97">
            <w:pPr>
              <w:rPr>
                <w:b/>
                <w:sz w:val="22"/>
                <w:szCs w:val="22"/>
              </w:rPr>
            </w:pPr>
            <w:r w:rsidRPr="00617AF1">
              <w:rPr>
                <w:b/>
                <w:sz w:val="22"/>
                <w:szCs w:val="22"/>
              </w:rPr>
              <w:t>TEORIJE</w:t>
            </w:r>
          </w:p>
        </w:tc>
        <w:tc>
          <w:tcPr>
            <w:tcW w:w="3260" w:type="dxa"/>
          </w:tcPr>
          <w:p w14:paraId="42D85DEA" w14:textId="77777777" w:rsidR="0070468A" w:rsidRPr="00617AF1" w:rsidRDefault="0070468A" w:rsidP="00012F97">
            <w:pPr>
              <w:jc w:val="center"/>
              <w:rPr>
                <w:b/>
                <w:sz w:val="22"/>
                <w:szCs w:val="22"/>
              </w:rPr>
            </w:pPr>
            <w:r w:rsidRPr="00617AF1">
              <w:rPr>
                <w:b/>
                <w:sz w:val="22"/>
                <w:szCs w:val="22"/>
              </w:rPr>
              <w:t>VJEŽBI</w:t>
            </w:r>
          </w:p>
          <w:p w14:paraId="0197A491" w14:textId="77777777" w:rsidR="0070468A" w:rsidRPr="00617AF1" w:rsidRDefault="0070468A" w:rsidP="00012F97">
            <w:pPr>
              <w:jc w:val="center"/>
              <w:rPr>
                <w:b/>
                <w:sz w:val="22"/>
                <w:szCs w:val="22"/>
              </w:rPr>
            </w:pPr>
            <w:r w:rsidRPr="00617AF1">
              <w:rPr>
                <w:b/>
                <w:sz w:val="22"/>
                <w:szCs w:val="22"/>
              </w:rPr>
              <w:t>grupe A+B+C</w:t>
            </w:r>
          </w:p>
        </w:tc>
      </w:tr>
      <w:tr w:rsidR="0070468A" w:rsidRPr="00617AF1" w14:paraId="1739E018" w14:textId="77777777" w:rsidTr="0070468A">
        <w:tc>
          <w:tcPr>
            <w:tcW w:w="2268" w:type="dxa"/>
          </w:tcPr>
          <w:p w14:paraId="21829590" w14:textId="77777777" w:rsidR="0070468A" w:rsidRPr="00617AF1" w:rsidRDefault="0070468A" w:rsidP="00012F97">
            <w:pPr>
              <w:rPr>
                <w:sz w:val="22"/>
                <w:szCs w:val="22"/>
              </w:rPr>
            </w:pPr>
            <w:r w:rsidRPr="00617AF1">
              <w:rPr>
                <w:sz w:val="22"/>
                <w:szCs w:val="22"/>
              </w:rPr>
              <w:t>Štampar Maja</w:t>
            </w:r>
          </w:p>
        </w:tc>
        <w:tc>
          <w:tcPr>
            <w:tcW w:w="3544" w:type="dxa"/>
          </w:tcPr>
          <w:p w14:paraId="29B068FA" w14:textId="77777777" w:rsidR="0070468A" w:rsidRPr="00617AF1" w:rsidRDefault="0070468A" w:rsidP="00012F97">
            <w:pPr>
              <w:rPr>
                <w:sz w:val="22"/>
                <w:szCs w:val="22"/>
              </w:rPr>
            </w:pPr>
            <w:r w:rsidRPr="00617AF1">
              <w:rPr>
                <w:sz w:val="22"/>
                <w:szCs w:val="22"/>
              </w:rPr>
              <w:t>Psihologija</w:t>
            </w:r>
          </w:p>
        </w:tc>
        <w:tc>
          <w:tcPr>
            <w:tcW w:w="1134" w:type="dxa"/>
          </w:tcPr>
          <w:p w14:paraId="6FB80EBB" w14:textId="77777777" w:rsidR="0070468A" w:rsidRPr="00617AF1" w:rsidRDefault="0070468A" w:rsidP="00012F97">
            <w:pPr>
              <w:jc w:val="center"/>
              <w:rPr>
                <w:sz w:val="22"/>
                <w:szCs w:val="22"/>
              </w:rPr>
            </w:pPr>
            <w:r w:rsidRPr="00617AF1">
              <w:rPr>
                <w:sz w:val="22"/>
                <w:szCs w:val="22"/>
              </w:rPr>
              <w:t>74</w:t>
            </w:r>
          </w:p>
        </w:tc>
        <w:tc>
          <w:tcPr>
            <w:tcW w:w="3260" w:type="dxa"/>
          </w:tcPr>
          <w:p w14:paraId="0319FE35" w14:textId="77777777" w:rsidR="0070468A" w:rsidRPr="00617AF1" w:rsidRDefault="0070468A" w:rsidP="00012F97">
            <w:pPr>
              <w:jc w:val="center"/>
              <w:rPr>
                <w:sz w:val="22"/>
                <w:szCs w:val="22"/>
              </w:rPr>
            </w:pPr>
          </w:p>
        </w:tc>
      </w:tr>
      <w:tr w:rsidR="0070468A" w:rsidRPr="00617AF1" w14:paraId="3843899B" w14:textId="77777777" w:rsidTr="0070468A">
        <w:tc>
          <w:tcPr>
            <w:tcW w:w="2268" w:type="dxa"/>
          </w:tcPr>
          <w:p w14:paraId="2256ABF9" w14:textId="77777777" w:rsidR="0070468A" w:rsidRPr="00617AF1" w:rsidRDefault="0070468A" w:rsidP="00012F97">
            <w:pPr>
              <w:rPr>
                <w:sz w:val="22"/>
                <w:szCs w:val="22"/>
              </w:rPr>
            </w:pPr>
            <w:r w:rsidRPr="00617AF1">
              <w:rPr>
                <w:sz w:val="22"/>
                <w:szCs w:val="22"/>
              </w:rPr>
              <w:t>Strija Irina</w:t>
            </w:r>
          </w:p>
        </w:tc>
        <w:tc>
          <w:tcPr>
            <w:tcW w:w="3544" w:type="dxa"/>
          </w:tcPr>
          <w:p w14:paraId="72104339" w14:textId="77777777" w:rsidR="0070468A" w:rsidRPr="00617AF1" w:rsidRDefault="0070468A" w:rsidP="00012F97">
            <w:pPr>
              <w:rPr>
                <w:sz w:val="22"/>
                <w:szCs w:val="22"/>
              </w:rPr>
            </w:pPr>
            <w:r w:rsidRPr="00617AF1">
              <w:rPr>
                <w:sz w:val="22"/>
                <w:szCs w:val="22"/>
              </w:rPr>
              <w:t>Načela poučavanja</w:t>
            </w:r>
          </w:p>
        </w:tc>
        <w:tc>
          <w:tcPr>
            <w:tcW w:w="1134" w:type="dxa"/>
          </w:tcPr>
          <w:p w14:paraId="74EFE4C1" w14:textId="77777777" w:rsidR="0070468A" w:rsidRPr="00617AF1" w:rsidRDefault="0070468A" w:rsidP="00012F97">
            <w:pPr>
              <w:jc w:val="center"/>
              <w:rPr>
                <w:sz w:val="22"/>
                <w:szCs w:val="22"/>
              </w:rPr>
            </w:pPr>
            <w:r w:rsidRPr="00617AF1">
              <w:rPr>
                <w:sz w:val="22"/>
                <w:szCs w:val="22"/>
              </w:rPr>
              <w:t>74</w:t>
            </w:r>
          </w:p>
        </w:tc>
        <w:tc>
          <w:tcPr>
            <w:tcW w:w="3260" w:type="dxa"/>
          </w:tcPr>
          <w:p w14:paraId="3227B47A" w14:textId="77777777" w:rsidR="0070468A" w:rsidRPr="00617AF1" w:rsidRDefault="0070468A" w:rsidP="00012F97">
            <w:pPr>
              <w:jc w:val="center"/>
              <w:rPr>
                <w:sz w:val="22"/>
                <w:szCs w:val="22"/>
              </w:rPr>
            </w:pPr>
          </w:p>
        </w:tc>
      </w:tr>
      <w:tr w:rsidR="0070468A" w:rsidRPr="00617AF1" w14:paraId="0473F95C" w14:textId="77777777" w:rsidTr="0070468A">
        <w:tc>
          <w:tcPr>
            <w:tcW w:w="2268" w:type="dxa"/>
          </w:tcPr>
          <w:p w14:paraId="1202DE9F" w14:textId="77777777" w:rsidR="0070468A" w:rsidRPr="00617AF1" w:rsidRDefault="0070468A" w:rsidP="00012F97">
            <w:pPr>
              <w:rPr>
                <w:sz w:val="22"/>
                <w:szCs w:val="22"/>
              </w:rPr>
            </w:pPr>
            <w:r w:rsidRPr="00617AF1">
              <w:rPr>
                <w:sz w:val="22"/>
                <w:szCs w:val="22"/>
              </w:rPr>
              <w:t>Meter Ivana</w:t>
            </w:r>
          </w:p>
        </w:tc>
        <w:tc>
          <w:tcPr>
            <w:tcW w:w="3544" w:type="dxa"/>
          </w:tcPr>
          <w:p w14:paraId="13232F0A" w14:textId="77777777" w:rsidR="0070468A" w:rsidRPr="00617AF1" w:rsidRDefault="0070468A" w:rsidP="00012F97">
            <w:pPr>
              <w:rPr>
                <w:sz w:val="22"/>
                <w:szCs w:val="22"/>
              </w:rPr>
            </w:pPr>
            <w:r w:rsidRPr="00617AF1">
              <w:rPr>
                <w:sz w:val="22"/>
                <w:szCs w:val="22"/>
              </w:rPr>
              <w:t>Etika u sestrinstvu</w:t>
            </w:r>
          </w:p>
        </w:tc>
        <w:tc>
          <w:tcPr>
            <w:tcW w:w="1134" w:type="dxa"/>
          </w:tcPr>
          <w:p w14:paraId="47D04BBA" w14:textId="77777777" w:rsidR="0070468A" w:rsidRPr="00617AF1" w:rsidRDefault="0070468A" w:rsidP="00012F97">
            <w:pPr>
              <w:jc w:val="center"/>
              <w:rPr>
                <w:sz w:val="22"/>
                <w:szCs w:val="22"/>
              </w:rPr>
            </w:pPr>
            <w:r w:rsidRPr="00617AF1">
              <w:rPr>
                <w:sz w:val="22"/>
                <w:szCs w:val="22"/>
              </w:rPr>
              <w:t>74</w:t>
            </w:r>
          </w:p>
        </w:tc>
        <w:tc>
          <w:tcPr>
            <w:tcW w:w="3260" w:type="dxa"/>
          </w:tcPr>
          <w:p w14:paraId="1CF60826" w14:textId="77777777" w:rsidR="0070468A" w:rsidRPr="00617AF1" w:rsidRDefault="0070468A" w:rsidP="00012F97">
            <w:pPr>
              <w:jc w:val="center"/>
              <w:rPr>
                <w:sz w:val="22"/>
                <w:szCs w:val="22"/>
              </w:rPr>
            </w:pPr>
            <w:r w:rsidRPr="00617AF1">
              <w:rPr>
                <w:sz w:val="22"/>
                <w:szCs w:val="22"/>
              </w:rPr>
              <w:t>37+37+37</w:t>
            </w:r>
          </w:p>
          <w:p w14:paraId="25A34AA9" w14:textId="77777777" w:rsidR="0070468A" w:rsidRPr="00617AF1" w:rsidRDefault="0070468A" w:rsidP="00012F97">
            <w:pPr>
              <w:jc w:val="center"/>
              <w:rPr>
                <w:sz w:val="22"/>
                <w:szCs w:val="22"/>
              </w:rPr>
            </w:pPr>
            <w:r w:rsidRPr="00617AF1">
              <w:rPr>
                <w:sz w:val="22"/>
                <w:szCs w:val="22"/>
              </w:rPr>
              <w:t>Meter I.+Mžik D.+Rakijašić M.</w:t>
            </w:r>
          </w:p>
        </w:tc>
      </w:tr>
      <w:tr w:rsidR="0070468A" w:rsidRPr="00617AF1" w14:paraId="286838C3" w14:textId="77777777" w:rsidTr="0070468A">
        <w:tc>
          <w:tcPr>
            <w:tcW w:w="2268" w:type="dxa"/>
          </w:tcPr>
          <w:p w14:paraId="7031E83B" w14:textId="77777777" w:rsidR="0070468A" w:rsidRPr="00617AF1" w:rsidRDefault="0070468A" w:rsidP="00012F97">
            <w:pPr>
              <w:rPr>
                <w:sz w:val="22"/>
                <w:szCs w:val="22"/>
              </w:rPr>
            </w:pPr>
            <w:r w:rsidRPr="00617AF1">
              <w:rPr>
                <w:sz w:val="22"/>
                <w:szCs w:val="22"/>
              </w:rPr>
              <w:t>Siladić Leonilda</w:t>
            </w:r>
          </w:p>
        </w:tc>
        <w:tc>
          <w:tcPr>
            <w:tcW w:w="3544" w:type="dxa"/>
          </w:tcPr>
          <w:p w14:paraId="45A706E9" w14:textId="77777777" w:rsidR="0070468A" w:rsidRPr="00617AF1" w:rsidRDefault="0070468A" w:rsidP="00012F97">
            <w:pPr>
              <w:rPr>
                <w:sz w:val="22"/>
                <w:szCs w:val="22"/>
              </w:rPr>
            </w:pPr>
            <w:r w:rsidRPr="00617AF1">
              <w:rPr>
                <w:sz w:val="22"/>
                <w:szCs w:val="22"/>
              </w:rPr>
              <w:t>Anatomija i fiziologija</w:t>
            </w:r>
          </w:p>
        </w:tc>
        <w:tc>
          <w:tcPr>
            <w:tcW w:w="1134" w:type="dxa"/>
          </w:tcPr>
          <w:p w14:paraId="33C0ECA4" w14:textId="77777777" w:rsidR="0070468A" w:rsidRPr="00617AF1" w:rsidRDefault="0070468A" w:rsidP="00012F97">
            <w:pPr>
              <w:jc w:val="center"/>
              <w:rPr>
                <w:sz w:val="22"/>
                <w:szCs w:val="22"/>
              </w:rPr>
            </w:pPr>
            <w:r w:rsidRPr="00617AF1">
              <w:rPr>
                <w:sz w:val="22"/>
                <w:szCs w:val="22"/>
              </w:rPr>
              <w:t>148</w:t>
            </w:r>
          </w:p>
        </w:tc>
        <w:tc>
          <w:tcPr>
            <w:tcW w:w="3260" w:type="dxa"/>
          </w:tcPr>
          <w:p w14:paraId="0B431ACF" w14:textId="77777777" w:rsidR="0070468A" w:rsidRPr="00617AF1" w:rsidRDefault="0070468A" w:rsidP="00012F97">
            <w:pPr>
              <w:jc w:val="center"/>
              <w:rPr>
                <w:sz w:val="22"/>
                <w:szCs w:val="22"/>
              </w:rPr>
            </w:pPr>
          </w:p>
        </w:tc>
      </w:tr>
      <w:tr w:rsidR="0070468A" w:rsidRPr="00617AF1" w14:paraId="5ED1A593" w14:textId="77777777" w:rsidTr="0070468A">
        <w:tc>
          <w:tcPr>
            <w:tcW w:w="2268" w:type="dxa"/>
          </w:tcPr>
          <w:p w14:paraId="41566835" w14:textId="77777777" w:rsidR="0070468A" w:rsidRPr="00617AF1" w:rsidRDefault="0070468A" w:rsidP="00012F97">
            <w:pPr>
              <w:rPr>
                <w:sz w:val="22"/>
                <w:szCs w:val="22"/>
              </w:rPr>
            </w:pPr>
            <w:r w:rsidRPr="00617AF1">
              <w:rPr>
                <w:sz w:val="22"/>
                <w:szCs w:val="22"/>
              </w:rPr>
              <w:t>Siladić Leonilda</w:t>
            </w:r>
          </w:p>
        </w:tc>
        <w:tc>
          <w:tcPr>
            <w:tcW w:w="3544" w:type="dxa"/>
          </w:tcPr>
          <w:p w14:paraId="2AE88B27" w14:textId="77777777" w:rsidR="0070468A" w:rsidRPr="00617AF1" w:rsidRDefault="0070468A" w:rsidP="00012F97">
            <w:pPr>
              <w:rPr>
                <w:sz w:val="22"/>
                <w:szCs w:val="22"/>
              </w:rPr>
            </w:pPr>
            <w:r w:rsidRPr="00617AF1">
              <w:rPr>
                <w:sz w:val="22"/>
                <w:szCs w:val="22"/>
              </w:rPr>
              <w:t>Bakteriologija, virologija i parazitologija</w:t>
            </w:r>
          </w:p>
        </w:tc>
        <w:tc>
          <w:tcPr>
            <w:tcW w:w="1134" w:type="dxa"/>
          </w:tcPr>
          <w:p w14:paraId="362F1F1A" w14:textId="77777777" w:rsidR="0070468A" w:rsidRPr="00617AF1" w:rsidRDefault="0070468A" w:rsidP="00012F97">
            <w:pPr>
              <w:jc w:val="center"/>
              <w:rPr>
                <w:sz w:val="22"/>
                <w:szCs w:val="22"/>
              </w:rPr>
            </w:pPr>
            <w:r w:rsidRPr="00617AF1">
              <w:rPr>
                <w:sz w:val="22"/>
                <w:szCs w:val="22"/>
              </w:rPr>
              <w:t>74</w:t>
            </w:r>
          </w:p>
        </w:tc>
        <w:tc>
          <w:tcPr>
            <w:tcW w:w="3260" w:type="dxa"/>
          </w:tcPr>
          <w:p w14:paraId="48C8EA4F" w14:textId="77777777" w:rsidR="0070468A" w:rsidRPr="00617AF1" w:rsidRDefault="0070468A" w:rsidP="00012F97">
            <w:pPr>
              <w:jc w:val="center"/>
              <w:rPr>
                <w:sz w:val="22"/>
                <w:szCs w:val="22"/>
              </w:rPr>
            </w:pPr>
            <w:r w:rsidRPr="00617AF1">
              <w:rPr>
                <w:sz w:val="22"/>
                <w:szCs w:val="22"/>
              </w:rPr>
              <w:t>37</w:t>
            </w:r>
          </w:p>
        </w:tc>
      </w:tr>
      <w:tr w:rsidR="0070468A" w:rsidRPr="00617AF1" w14:paraId="1B4F3FD2" w14:textId="77777777" w:rsidTr="0070468A">
        <w:tc>
          <w:tcPr>
            <w:tcW w:w="2268" w:type="dxa"/>
          </w:tcPr>
          <w:p w14:paraId="2BC9E02E" w14:textId="77777777" w:rsidR="0070468A" w:rsidRPr="00617AF1" w:rsidRDefault="0070468A" w:rsidP="00012F97">
            <w:pPr>
              <w:rPr>
                <w:sz w:val="22"/>
                <w:szCs w:val="22"/>
              </w:rPr>
            </w:pPr>
            <w:r w:rsidRPr="00617AF1">
              <w:rPr>
                <w:sz w:val="22"/>
                <w:szCs w:val="22"/>
              </w:rPr>
              <w:t>Božičko Fidušek Snježana</w:t>
            </w:r>
          </w:p>
        </w:tc>
        <w:tc>
          <w:tcPr>
            <w:tcW w:w="3544" w:type="dxa"/>
          </w:tcPr>
          <w:p w14:paraId="7AAA0E23" w14:textId="77777777" w:rsidR="0070468A" w:rsidRPr="00617AF1" w:rsidRDefault="0070468A" w:rsidP="00012F97">
            <w:pPr>
              <w:rPr>
                <w:sz w:val="22"/>
                <w:szCs w:val="22"/>
              </w:rPr>
            </w:pPr>
            <w:r w:rsidRPr="00617AF1">
              <w:rPr>
                <w:sz w:val="22"/>
                <w:szCs w:val="22"/>
              </w:rPr>
              <w:t>Biokemija</w:t>
            </w:r>
          </w:p>
        </w:tc>
        <w:tc>
          <w:tcPr>
            <w:tcW w:w="1134" w:type="dxa"/>
          </w:tcPr>
          <w:p w14:paraId="68ED5537" w14:textId="77777777" w:rsidR="0070468A" w:rsidRPr="00617AF1" w:rsidRDefault="0070468A" w:rsidP="00012F97">
            <w:pPr>
              <w:jc w:val="center"/>
              <w:rPr>
                <w:sz w:val="22"/>
                <w:szCs w:val="22"/>
              </w:rPr>
            </w:pPr>
            <w:r w:rsidRPr="00617AF1">
              <w:rPr>
                <w:sz w:val="22"/>
                <w:szCs w:val="22"/>
              </w:rPr>
              <w:t>74</w:t>
            </w:r>
          </w:p>
        </w:tc>
        <w:tc>
          <w:tcPr>
            <w:tcW w:w="3260" w:type="dxa"/>
          </w:tcPr>
          <w:p w14:paraId="73EB0C99" w14:textId="77777777" w:rsidR="0070468A" w:rsidRPr="00617AF1" w:rsidRDefault="0070468A" w:rsidP="00012F97">
            <w:pPr>
              <w:jc w:val="center"/>
              <w:rPr>
                <w:sz w:val="22"/>
                <w:szCs w:val="22"/>
              </w:rPr>
            </w:pPr>
          </w:p>
        </w:tc>
      </w:tr>
      <w:tr w:rsidR="0070468A" w:rsidRPr="00617AF1" w14:paraId="513CA809" w14:textId="77777777" w:rsidTr="0070468A">
        <w:tc>
          <w:tcPr>
            <w:tcW w:w="2268" w:type="dxa"/>
          </w:tcPr>
          <w:p w14:paraId="4A50270B" w14:textId="77777777" w:rsidR="0070468A" w:rsidRPr="00617AF1" w:rsidRDefault="0070468A" w:rsidP="00012F97">
            <w:pPr>
              <w:rPr>
                <w:sz w:val="22"/>
                <w:szCs w:val="22"/>
              </w:rPr>
            </w:pPr>
            <w:r w:rsidRPr="00617AF1">
              <w:rPr>
                <w:sz w:val="22"/>
                <w:szCs w:val="22"/>
              </w:rPr>
              <w:t>Horvat Kristina</w:t>
            </w:r>
          </w:p>
        </w:tc>
        <w:tc>
          <w:tcPr>
            <w:tcW w:w="3544" w:type="dxa"/>
          </w:tcPr>
          <w:p w14:paraId="7FF69CF8" w14:textId="77777777" w:rsidR="0070468A" w:rsidRPr="00617AF1" w:rsidRDefault="0070468A" w:rsidP="00012F97">
            <w:pPr>
              <w:rPr>
                <w:sz w:val="22"/>
                <w:szCs w:val="22"/>
              </w:rPr>
            </w:pPr>
            <w:r w:rsidRPr="00617AF1">
              <w:rPr>
                <w:sz w:val="22"/>
                <w:szCs w:val="22"/>
              </w:rPr>
              <w:t>Opća načela zdravlja i njege</w:t>
            </w:r>
          </w:p>
        </w:tc>
        <w:tc>
          <w:tcPr>
            <w:tcW w:w="1134" w:type="dxa"/>
          </w:tcPr>
          <w:p w14:paraId="32F0DD57" w14:textId="77777777" w:rsidR="0070468A" w:rsidRPr="00617AF1" w:rsidRDefault="0070468A" w:rsidP="00012F97">
            <w:pPr>
              <w:jc w:val="center"/>
              <w:rPr>
                <w:sz w:val="22"/>
                <w:szCs w:val="22"/>
              </w:rPr>
            </w:pPr>
            <w:r w:rsidRPr="00617AF1">
              <w:rPr>
                <w:sz w:val="22"/>
                <w:szCs w:val="22"/>
              </w:rPr>
              <w:t>74</w:t>
            </w:r>
          </w:p>
        </w:tc>
        <w:tc>
          <w:tcPr>
            <w:tcW w:w="3260" w:type="dxa"/>
          </w:tcPr>
          <w:p w14:paraId="5D682733" w14:textId="77777777" w:rsidR="0070468A" w:rsidRPr="00617AF1" w:rsidRDefault="0070468A" w:rsidP="00012F97">
            <w:pPr>
              <w:jc w:val="center"/>
              <w:rPr>
                <w:sz w:val="22"/>
                <w:szCs w:val="22"/>
              </w:rPr>
            </w:pPr>
            <w:r w:rsidRPr="00617AF1">
              <w:rPr>
                <w:sz w:val="22"/>
                <w:szCs w:val="22"/>
              </w:rPr>
              <w:t>37+37+37</w:t>
            </w:r>
          </w:p>
          <w:p w14:paraId="7FB4AC23" w14:textId="77777777" w:rsidR="0070468A" w:rsidRPr="00617AF1" w:rsidRDefault="0070468A" w:rsidP="00012F97">
            <w:pPr>
              <w:jc w:val="center"/>
              <w:rPr>
                <w:sz w:val="22"/>
                <w:szCs w:val="22"/>
              </w:rPr>
            </w:pPr>
            <w:r w:rsidRPr="00617AF1">
              <w:rPr>
                <w:sz w:val="22"/>
                <w:szCs w:val="22"/>
              </w:rPr>
              <w:t>Marek Đurđević I.+Horvat K.+Polić V.</w:t>
            </w:r>
          </w:p>
        </w:tc>
      </w:tr>
      <w:tr w:rsidR="0070468A" w:rsidRPr="00617AF1" w14:paraId="60F6BF11" w14:textId="77777777" w:rsidTr="0070468A">
        <w:tc>
          <w:tcPr>
            <w:tcW w:w="2268" w:type="dxa"/>
          </w:tcPr>
          <w:p w14:paraId="1F073BB6" w14:textId="77777777" w:rsidR="0070468A" w:rsidRPr="00617AF1" w:rsidRDefault="0070468A" w:rsidP="00012F97">
            <w:pPr>
              <w:rPr>
                <w:sz w:val="22"/>
                <w:szCs w:val="22"/>
              </w:rPr>
            </w:pPr>
            <w:r w:rsidRPr="00617AF1">
              <w:rPr>
                <w:sz w:val="22"/>
                <w:szCs w:val="22"/>
              </w:rPr>
              <w:t>Mžik Duška</w:t>
            </w:r>
          </w:p>
        </w:tc>
        <w:tc>
          <w:tcPr>
            <w:tcW w:w="3544" w:type="dxa"/>
          </w:tcPr>
          <w:p w14:paraId="738A71CE" w14:textId="77777777" w:rsidR="0070468A" w:rsidRPr="00617AF1" w:rsidRDefault="0070468A" w:rsidP="00012F97">
            <w:pPr>
              <w:rPr>
                <w:sz w:val="22"/>
                <w:szCs w:val="22"/>
              </w:rPr>
            </w:pPr>
            <w:r w:rsidRPr="00617AF1">
              <w:rPr>
                <w:sz w:val="22"/>
                <w:szCs w:val="22"/>
              </w:rPr>
              <w:t>Zdravstvena njega-opća</w:t>
            </w:r>
          </w:p>
        </w:tc>
        <w:tc>
          <w:tcPr>
            <w:tcW w:w="1134" w:type="dxa"/>
          </w:tcPr>
          <w:p w14:paraId="213CF0FC" w14:textId="77777777" w:rsidR="0070468A" w:rsidRPr="00617AF1" w:rsidRDefault="0070468A" w:rsidP="00012F97">
            <w:pPr>
              <w:jc w:val="center"/>
              <w:rPr>
                <w:sz w:val="22"/>
                <w:szCs w:val="22"/>
              </w:rPr>
            </w:pPr>
            <w:r w:rsidRPr="00617AF1">
              <w:rPr>
                <w:sz w:val="22"/>
                <w:szCs w:val="22"/>
              </w:rPr>
              <w:t>74</w:t>
            </w:r>
          </w:p>
        </w:tc>
        <w:tc>
          <w:tcPr>
            <w:tcW w:w="3260" w:type="dxa"/>
          </w:tcPr>
          <w:p w14:paraId="39F5C4D8" w14:textId="77777777" w:rsidR="0070468A" w:rsidRPr="00617AF1" w:rsidRDefault="0070468A" w:rsidP="00012F97">
            <w:pPr>
              <w:jc w:val="center"/>
              <w:rPr>
                <w:sz w:val="22"/>
                <w:szCs w:val="22"/>
              </w:rPr>
            </w:pPr>
            <w:r w:rsidRPr="00617AF1">
              <w:rPr>
                <w:sz w:val="22"/>
                <w:szCs w:val="22"/>
              </w:rPr>
              <w:t>222+222+222</w:t>
            </w:r>
          </w:p>
          <w:p w14:paraId="248D6F62" w14:textId="77777777" w:rsidR="0070468A" w:rsidRPr="00617AF1" w:rsidRDefault="0070468A" w:rsidP="00012F97">
            <w:pPr>
              <w:jc w:val="center"/>
              <w:rPr>
                <w:sz w:val="22"/>
                <w:szCs w:val="22"/>
              </w:rPr>
            </w:pPr>
            <w:r w:rsidRPr="00617AF1">
              <w:rPr>
                <w:sz w:val="22"/>
                <w:szCs w:val="22"/>
              </w:rPr>
              <w:t>sve sestre+Marek Đurđević I.+Meter I.</w:t>
            </w:r>
          </w:p>
        </w:tc>
      </w:tr>
      <w:tr w:rsidR="0070468A" w:rsidRPr="00617AF1" w14:paraId="554572EF" w14:textId="77777777" w:rsidTr="0070468A">
        <w:tc>
          <w:tcPr>
            <w:tcW w:w="2268" w:type="dxa"/>
          </w:tcPr>
          <w:p w14:paraId="750CDF6A" w14:textId="77777777" w:rsidR="0070468A" w:rsidRPr="00617AF1" w:rsidRDefault="0070468A" w:rsidP="00012F97">
            <w:pPr>
              <w:rPr>
                <w:sz w:val="22"/>
                <w:szCs w:val="22"/>
              </w:rPr>
            </w:pPr>
            <w:r w:rsidRPr="00617AF1">
              <w:rPr>
                <w:sz w:val="22"/>
                <w:szCs w:val="22"/>
              </w:rPr>
              <w:t>Rakijašić Mirela</w:t>
            </w:r>
          </w:p>
        </w:tc>
        <w:tc>
          <w:tcPr>
            <w:tcW w:w="3544" w:type="dxa"/>
          </w:tcPr>
          <w:p w14:paraId="09E3E976" w14:textId="77777777" w:rsidR="0070468A" w:rsidRPr="00617AF1" w:rsidRDefault="0070468A" w:rsidP="00012F97">
            <w:pPr>
              <w:rPr>
                <w:sz w:val="22"/>
                <w:szCs w:val="22"/>
              </w:rPr>
            </w:pPr>
            <w:r w:rsidRPr="00617AF1">
              <w:rPr>
                <w:sz w:val="22"/>
                <w:szCs w:val="22"/>
              </w:rPr>
              <w:t>Zdravstvena njega zdravog djeteta i adolescenta</w:t>
            </w:r>
          </w:p>
        </w:tc>
        <w:tc>
          <w:tcPr>
            <w:tcW w:w="1134" w:type="dxa"/>
          </w:tcPr>
          <w:p w14:paraId="07800267" w14:textId="77777777" w:rsidR="0070468A" w:rsidRPr="00617AF1" w:rsidRDefault="0070468A" w:rsidP="00012F97">
            <w:pPr>
              <w:jc w:val="center"/>
              <w:rPr>
                <w:sz w:val="22"/>
                <w:szCs w:val="22"/>
              </w:rPr>
            </w:pPr>
            <w:r w:rsidRPr="00617AF1">
              <w:rPr>
                <w:sz w:val="22"/>
                <w:szCs w:val="22"/>
              </w:rPr>
              <w:t>37</w:t>
            </w:r>
          </w:p>
        </w:tc>
        <w:tc>
          <w:tcPr>
            <w:tcW w:w="3260" w:type="dxa"/>
          </w:tcPr>
          <w:p w14:paraId="54E8D52D" w14:textId="77777777" w:rsidR="0070468A" w:rsidRPr="00617AF1" w:rsidRDefault="0070468A" w:rsidP="00012F97">
            <w:pPr>
              <w:jc w:val="center"/>
              <w:rPr>
                <w:sz w:val="22"/>
                <w:szCs w:val="22"/>
              </w:rPr>
            </w:pPr>
            <w:r w:rsidRPr="00617AF1">
              <w:rPr>
                <w:sz w:val="22"/>
                <w:szCs w:val="22"/>
              </w:rPr>
              <w:t>148+148+148</w:t>
            </w:r>
          </w:p>
          <w:p w14:paraId="0346FC30" w14:textId="77777777" w:rsidR="0070468A" w:rsidRPr="00617AF1" w:rsidRDefault="0070468A" w:rsidP="00012F97">
            <w:pPr>
              <w:jc w:val="center"/>
              <w:rPr>
                <w:sz w:val="22"/>
                <w:szCs w:val="22"/>
              </w:rPr>
            </w:pPr>
            <w:r w:rsidRPr="00617AF1">
              <w:rPr>
                <w:sz w:val="22"/>
                <w:szCs w:val="22"/>
              </w:rPr>
              <w:t>Rakijašić M.+Jančevski E.+Jančevski E.</w:t>
            </w:r>
          </w:p>
        </w:tc>
      </w:tr>
      <w:tr w:rsidR="0070468A" w:rsidRPr="00617AF1" w14:paraId="578A8D54" w14:textId="77777777" w:rsidTr="0070468A">
        <w:tc>
          <w:tcPr>
            <w:tcW w:w="2268" w:type="dxa"/>
          </w:tcPr>
          <w:p w14:paraId="64572F30" w14:textId="77777777" w:rsidR="0070468A" w:rsidRPr="00617AF1" w:rsidRDefault="0070468A" w:rsidP="00012F97">
            <w:pPr>
              <w:rPr>
                <w:sz w:val="22"/>
                <w:szCs w:val="22"/>
              </w:rPr>
            </w:pPr>
            <w:r w:rsidRPr="00617AF1">
              <w:rPr>
                <w:sz w:val="22"/>
                <w:szCs w:val="22"/>
              </w:rPr>
              <w:t>Strija Irina</w:t>
            </w:r>
          </w:p>
        </w:tc>
        <w:tc>
          <w:tcPr>
            <w:tcW w:w="3544" w:type="dxa"/>
          </w:tcPr>
          <w:p w14:paraId="7FBA38A6" w14:textId="77777777" w:rsidR="0070468A" w:rsidRPr="00617AF1" w:rsidRDefault="0070468A" w:rsidP="00012F97">
            <w:pPr>
              <w:rPr>
                <w:sz w:val="22"/>
                <w:szCs w:val="22"/>
              </w:rPr>
            </w:pPr>
            <w:r w:rsidRPr="00617AF1">
              <w:rPr>
                <w:sz w:val="22"/>
                <w:szCs w:val="22"/>
              </w:rPr>
              <w:t>Izborni predmet-Profesionalna komunikacija u sestrinstvu</w:t>
            </w:r>
          </w:p>
        </w:tc>
        <w:tc>
          <w:tcPr>
            <w:tcW w:w="1134" w:type="dxa"/>
          </w:tcPr>
          <w:p w14:paraId="261C2DF2" w14:textId="77777777" w:rsidR="0070468A" w:rsidRPr="00617AF1" w:rsidRDefault="0070468A" w:rsidP="00012F97">
            <w:pPr>
              <w:jc w:val="center"/>
              <w:rPr>
                <w:sz w:val="22"/>
                <w:szCs w:val="22"/>
              </w:rPr>
            </w:pPr>
            <w:r w:rsidRPr="00617AF1">
              <w:rPr>
                <w:sz w:val="22"/>
                <w:szCs w:val="22"/>
              </w:rPr>
              <w:t>37</w:t>
            </w:r>
          </w:p>
        </w:tc>
        <w:tc>
          <w:tcPr>
            <w:tcW w:w="3260" w:type="dxa"/>
          </w:tcPr>
          <w:p w14:paraId="221B5749" w14:textId="77777777" w:rsidR="0070468A" w:rsidRPr="00617AF1" w:rsidRDefault="0070468A" w:rsidP="00012F97">
            <w:pPr>
              <w:jc w:val="center"/>
              <w:rPr>
                <w:sz w:val="22"/>
                <w:szCs w:val="22"/>
              </w:rPr>
            </w:pPr>
            <w:r w:rsidRPr="00617AF1">
              <w:rPr>
                <w:sz w:val="22"/>
                <w:szCs w:val="22"/>
              </w:rPr>
              <w:t>74+74+74</w:t>
            </w:r>
          </w:p>
          <w:p w14:paraId="0DF0521B" w14:textId="77777777" w:rsidR="0070468A" w:rsidRPr="00617AF1" w:rsidRDefault="0070468A" w:rsidP="00012F97">
            <w:pPr>
              <w:jc w:val="center"/>
              <w:rPr>
                <w:sz w:val="22"/>
                <w:szCs w:val="22"/>
              </w:rPr>
            </w:pPr>
            <w:r w:rsidRPr="00617AF1">
              <w:rPr>
                <w:sz w:val="22"/>
                <w:szCs w:val="22"/>
              </w:rPr>
              <w:t>Strija I.+Mžik D.+Meter I.</w:t>
            </w:r>
          </w:p>
        </w:tc>
      </w:tr>
      <w:tr w:rsidR="0070468A" w:rsidRPr="00617AF1" w14:paraId="2EC602CF" w14:textId="77777777" w:rsidTr="0070468A">
        <w:tc>
          <w:tcPr>
            <w:tcW w:w="2268" w:type="dxa"/>
          </w:tcPr>
          <w:p w14:paraId="795CC034" w14:textId="77777777" w:rsidR="0070468A" w:rsidRPr="00617AF1" w:rsidRDefault="0070468A" w:rsidP="00012F97">
            <w:pPr>
              <w:rPr>
                <w:sz w:val="22"/>
                <w:szCs w:val="22"/>
              </w:rPr>
            </w:pPr>
            <w:r w:rsidRPr="00617AF1">
              <w:rPr>
                <w:sz w:val="22"/>
                <w:szCs w:val="22"/>
              </w:rPr>
              <w:t>Strija Irina</w:t>
            </w:r>
          </w:p>
        </w:tc>
        <w:tc>
          <w:tcPr>
            <w:tcW w:w="3544" w:type="dxa"/>
          </w:tcPr>
          <w:p w14:paraId="76469248" w14:textId="77777777" w:rsidR="0070468A" w:rsidRPr="00617AF1" w:rsidRDefault="0070468A" w:rsidP="00012F97">
            <w:pPr>
              <w:rPr>
                <w:sz w:val="22"/>
                <w:szCs w:val="22"/>
              </w:rPr>
            </w:pPr>
            <w:r w:rsidRPr="00617AF1">
              <w:rPr>
                <w:sz w:val="22"/>
                <w:szCs w:val="22"/>
              </w:rPr>
              <w:t>Izborni predmet-Hrvatski znakovni jezik</w:t>
            </w:r>
          </w:p>
        </w:tc>
        <w:tc>
          <w:tcPr>
            <w:tcW w:w="1134" w:type="dxa"/>
          </w:tcPr>
          <w:p w14:paraId="0C66DD0E" w14:textId="77777777" w:rsidR="0070468A" w:rsidRPr="00617AF1" w:rsidRDefault="0070468A" w:rsidP="00012F97">
            <w:pPr>
              <w:jc w:val="center"/>
              <w:rPr>
                <w:sz w:val="22"/>
                <w:szCs w:val="22"/>
              </w:rPr>
            </w:pPr>
            <w:r w:rsidRPr="00617AF1">
              <w:rPr>
                <w:sz w:val="22"/>
                <w:szCs w:val="22"/>
              </w:rPr>
              <w:t>37</w:t>
            </w:r>
          </w:p>
        </w:tc>
        <w:tc>
          <w:tcPr>
            <w:tcW w:w="3260" w:type="dxa"/>
          </w:tcPr>
          <w:p w14:paraId="613B102A" w14:textId="77777777" w:rsidR="0070468A" w:rsidRPr="00617AF1" w:rsidRDefault="0070468A" w:rsidP="00012F97">
            <w:pPr>
              <w:jc w:val="center"/>
              <w:rPr>
                <w:sz w:val="22"/>
                <w:szCs w:val="22"/>
              </w:rPr>
            </w:pPr>
            <w:r w:rsidRPr="00617AF1">
              <w:rPr>
                <w:sz w:val="22"/>
                <w:szCs w:val="22"/>
              </w:rPr>
              <w:t>74+74+74</w:t>
            </w:r>
          </w:p>
          <w:p w14:paraId="31E8104C" w14:textId="77777777" w:rsidR="0070468A" w:rsidRPr="00617AF1" w:rsidRDefault="0070468A" w:rsidP="00012F97">
            <w:pPr>
              <w:jc w:val="center"/>
              <w:rPr>
                <w:sz w:val="22"/>
                <w:szCs w:val="22"/>
              </w:rPr>
            </w:pPr>
            <w:r w:rsidRPr="00617AF1">
              <w:rPr>
                <w:sz w:val="22"/>
                <w:szCs w:val="22"/>
              </w:rPr>
              <w:t>Strija I.+Tomljanović G.+Tomljanović G.</w:t>
            </w:r>
          </w:p>
        </w:tc>
      </w:tr>
      <w:tr w:rsidR="0070468A" w:rsidRPr="00617AF1" w14:paraId="394E29A5" w14:textId="77777777" w:rsidTr="0070468A">
        <w:tc>
          <w:tcPr>
            <w:tcW w:w="2268" w:type="dxa"/>
          </w:tcPr>
          <w:p w14:paraId="7D6698CF" w14:textId="77777777" w:rsidR="0070468A" w:rsidRPr="00617AF1" w:rsidRDefault="0070468A" w:rsidP="00012F97">
            <w:pPr>
              <w:rPr>
                <w:sz w:val="22"/>
                <w:szCs w:val="22"/>
              </w:rPr>
            </w:pPr>
            <w:r w:rsidRPr="00617AF1">
              <w:rPr>
                <w:sz w:val="22"/>
                <w:szCs w:val="22"/>
              </w:rPr>
              <w:t>Marek Đurđević Ivana</w:t>
            </w:r>
          </w:p>
        </w:tc>
        <w:tc>
          <w:tcPr>
            <w:tcW w:w="3544" w:type="dxa"/>
          </w:tcPr>
          <w:p w14:paraId="640146B1" w14:textId="77777777" w:rsidR="0070468A" w:rsidRPr="00617AF1" w:rsidRDefault="0070468A" w:rsidP="00012F97">
            <w:pPr>
              <w:rPr>
                <w:sz w:val="22"/>
                <w:szCs w:val="22"/>
              </w:rPr>
            </w:pPr>
            <w:r w:rsidRPr="00617AF1">
              <w:rPr>
                <w:sz w:val="22"/>
                <w:szCs w:val="22"/>
              </w:rPr>
              <w:t>Zdravstvene vježbe 1</w:t>
            </w:r>
          </w:p>
        </w:tc>
        <w:tc>
          <w:tcPr>
            <w:tcW w:w="1134" w:type="dxa"/>
          </w:tcPr>
          <w:p w14:paraId="2001DA21" w14:textId="77777777" w:rsidR="0070468A" w:rsidRPr="00617AF1" w:rsidRDefault="0070468A" w:rsidP="00012F97">
            <w:pPr>
              <w:jc w:val="center"/>
              <w:rPr>
                <w:sz w:val="22"/>
                <w:szCs w:val="22"/>
              </w:rPr>
            </w:pPr>
            <w:r w:rsidRPr="00617AF1">
              <w:rPr>
                <w:sz w:val="22"/>
                <w:szCs w:val="22"/>
              </w:rPr>
              <w:t>0</w:t>
            </w:r>
          </w:p>
        </w:tc>
        <w:tc>
          <w:tcPr>
            <w:tcW w:w="3260" w:type="dxa"/>
          </w:tcPr>
          <w:p w14:paraId="0219F810" w14:textId="77777777" w:rsidR="0070468A" w:rsidRPr="00617AF1" w:rsidRDefault="0070468A" w:rsidP="00012F97">
            <w:pPr>
              <w:jc w:val="center"/>
              <w:rPr>
                <w:sz w:val="22"/>
                <w:szCs w:val="22"/>
              </w:rPr>
            </w:pPr>
            <w:r w:rsidRPr="00617AF1">
              <w:rPr>
                <w:sz w:val="22"/>
                <w:szCs w:val="22"/>
              </w:rPr>
              <w:t>120 sati nakon nastavne godine</w:t>
            </w:r>
          </w:p>
        </w:tc>
      </w:tr>
      <w:bookmarkEnd w:id="53"/>
    </w:tbl>
    <w:p w14:paraId="06A082C1" w14:textId="77777777" w:rsidR="00CC625C" w:rsidRPr="00CC625C" w:rsidRDefault="00CC625C" w:rsidP="00CC625C">
      <w:pPr>
        <w:rPr>
          <w:b/>
          <w:szCs w:val="24"/>
        </w:rPr>
      </w:pPr>
    </w:p>
    <w:p w14:paraId="56C4C821" w14:textId="77777777" w:rsidR="00CC625C" w:rsidRPr="00CC625C" w:rsidRDefault="00CC625C" w:rsidP="00CC625C">
      <w:pPr>
        <w:rPr>
          <w:b/>
          <w:szCs w:val="24"/>
        </w:rPr>
      </w:pPr>
      <w:r w:rsidRPr="00CC625C">
        <w:rPr>
          <w:b/>
          <w:szCs w:val="24"/>
        </w:rPr>
        <w:t>RAZRED:</w:t>
      </w:r>
      <w:r w:rsidRPr="00CC625C">
        <w:rPr>
          <w:szCs w:val="24"/>
        </w:rPr>
        <w:t xml:space="preserve"> </w:t>
      </w:r>
      <w:r w:rsidR="00FD4484">
        <w:rPr>
          <w:b/>
          <w:szCs w:val="24"/>
        </w:rPr>
        <w:t>4.  m</w:t>
      </w:r>
      <w:r w:rsidRPr="00CC625C">
        <w:rPr>
          <w:b/>
          <w:szCs w:val="24"/>
        </w:rPr>
        <w:t>edici</w:t>
      </w:r>
      <w:r w:rsidR="007F74E8">
        <w:rPr>
          <w:b/>
          <w:szCs w:val="24"/>
        </w:rPr>
        <w:t>nska sestra-tehničar opće njege</w:t>
      </w:r>
    </w:p>
    <w:tbl>
      <w:tblPr>
        <w:tblpPr w:leftFromText="180" w:rightFromText="180" w:vertAnchor="text" w:horzAnchor="margin" w:tblpY="18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969"/>
        <w:gridCol w:w="1134"/>
        <w:gridCol w:w="2977"/>
      </w:tblGrid>
      <w:tr w:rsidR="0070468A" w:rsidRPr="0070468A" w14:paraId="6F671400" w14:textId="77777777" w:rsidTr="0070468A">
        <w:tc>
          <w:tcPr>
            <w:tcW w:w="1838" w:type="dxa"/>
            <w:vMerge w:val="restart"/>
          </w:tcPr>
          <w:p w14:paraId="563E85A9" w14:textId="77777777" w:rsidR="0070468A" w:rsidRPr="0070468A" w:rsidRDefault="0070468A" w:rsidP="00012F97">
            <w:pPr>
              <w:jc w:val="center"/>
              <w:rPr>
                <w:sz w:val="20"/>
              </w:rPr>
            </w:pPr>
            <w:bookmarkStart w:id="54" w:name="_Hlk51241975"/>
          </w:p>
          <w:p w14:paraId="379A7EE9" w14:textId="77777777" w:rsidR="0070468A" w:rsidRPr="0070468A" w:rsidRDefault="007411F8" w:rsidP="00012F97">
            <w:pPr>
              <w:jc w:val="center"/>
              <w:rPr>
                <w:sz w:val="20"/>
              </w:rPr>
            </w:pPr>
            <w:r w:rsidRPr="007411F8">
              <w:rPr>
                <w:b/>
                <w:sz w:val="20"/>
              </w:rPr>
              <w:t>NASTAVNIK</w:t>
            </w:r>
          </w:p>
        </w:tc>
        <w:tc>
          <w:tcPr>
            <w:tcW w:w="3969" w:type="dxa"/>
            <w:vMerge w:val="restart"/>
          </w:tcPr>
          <w:p w14:paraId="3D03744E" w14:textId="77777777" w:rsidR="0070468A" w:rsidRPr="0070468A" w:rsidRDefault="0070468A" w:rsidP="00012F97">
            <w:pPr>
              <w:jc w:val="center"/>
              <w:rPr>
                <w:sz w:val="20"/>
              </w:rPr>
            </w:pPr>
          </w:p>
          <w:p w14:paraId="4891AF00" w14:textId="77777777" w:rsidR="0070468A" w:rsidRPr="0070468A" w:rsidRDefault="0070468A" w:rsidP="00012F97">
            <w:pPr>
              <w:jc w:val="center"/>
              <w:rPr>
                <w:b/>
                <w:sz w:val="20"/>
              </w:rPr>
            </w:pPr>
            <w:r w:rsidRPr="0070468A">
              <w:rPr>
                <w:b/>
                <w:sz w:val="20"/>
              </w:rPr>
              <w:t>NASTAVNI PREDMET</w:t>
            </w:r>
          </w:p>
        </w:tc>
        <w:tc>
          <w:tcPr>
            <w:tcW w:w="4111" w:type="dxa"/>
            <w:gridSpan w:val="2"/>
          </w:tcPr>
          <w:p w14:paraId="17F3649A" w14:textId="77777777" w:rsidR="0070468A" w:rsidRPr="0070468A" w:rsidRDefault="0070468A" w:rsidP="00012F97">
            <w:pPr>
              <w:jc w:val="center"/>
              <w:rPr>
                <w:b/>
                <w:sz w:val="20"/>
              </w:rPr>
            </w:pPr>
            <w:r w:rsidRPr="0070468A">
              <w:rPr>
                <w:b/>
                <w:sz w:val="20"/>
              </w:rPr>
              <w:t>BROJ SATI (godišnje)</w:t>
            </w:r>
          </w:p>
        </w:tc>
      </w:tr>
      <w:tr w:rsidR="0070468A" w:rsidRPr="0070468A" w14:paraId="0FE5DDBE" w14:textId="77777777" w:rsidTr="0070468A">
        <w:tc>
          <w:tcPr>
            <w:tcW w:w="1838" w:type="dxa"/>
            <w:vMerge/>
          </w:tcPr>
          <w:p w14:paraId="60773CB5" w14:textId="77777777" w:rsidR="0070468A" w:rsidRPr="0070468A" w:rsidRDefault="0070468A" w:rsidP="00012F97">
            <w:pPr>
              <w:rPr>
                <w:sz w:val="20"/>
              </w:rPr>
            </w:pPr>
          </w:p>
        </w:tc>
        <w:tc>
          <w:tcPr>
            <w:tcW w:w="3969" w:type="dxa"/>
            <w:vMerge/>
          </w:tcPr>
          <w:p w14:paraId="5960DD92" w14:textId="77777777" w:rsidR="0070468A" w:rsidRPr="0070468A" w:rsidRDefault="0070468A" w:rsidP="00012F97">
            <w:pPr>
              <w:rPr>
                <w:sz w:val="20"/>
              </w:rPr>
            </w:pPr>
          </w:p>
        </w:tc>
        <w:tc>
          <w:tcPr>
            <w:tcW w:w="1134" w:type="dxa"/>
          </w:tcPr>
          <w:p w14:paraId="74210081" w14:textId="77777777" w:rsidR="0070468A" w:rsidRPr="0070468A" w:rsidRDefault="0070468A" w:rsidP="00012F97">
            <w:pPr>
              <w:rPr>
                <w:b/>
                <w:sz w:val="20"/>
              </w:rPr>
            </w:pPr>
            <w:r w:rsidRPr="0070468A">
              <w:rPr>
                <w:b/>
                <w:sz w:val="20"/>
              </w:rPr>
              <w:t>TEORIJE</w:t>
            </w:r>
          </w:p>
        </w:tc>
        <w:tc>
          <w:tcPr>
            <w:tcW w:w="2977" w:type="dxa"/>
          </w:tcPr>
          <w:p w14:paraId="311D463B" w14:textId="77777777" w:rsidR="0070468A" w:rsidRPr="0070468A" w:rsidRDefault="0070468A" w:rsidP="00012F97">
            <w:pPr>
              <w:jc w:val="center"/>
              <w:rPr>
                <w:b/>
                <w:sz w:val="20"/>
              </w:rPr>
            </w:pPr>
            <w:r w:rsidRPr="0070468A">
              <w:rPr>
                <w:b/>
                <w:sz w:val="20"/>
              </w:rPr>
              <w:t>VJEŽBI</w:t>
            </w:r>
          </w:p>
          <w:p w14:paraId="4B1C1887" w14:textId="77777777" w:rsidR="0070468A" w:rsidRPr="0070468A" w:rsidRDefault="0070468A" w:rsidP="00012F97">
            <w:pPr>
              <w:jc w:val="center"/>
              <w:rPr>
                <w:b/>
                <w:sz w:val="20"/>
              </w:rPr>
            </w:pPr>
            <w:r w:rsidRPr="0070468A">
              <w:rPr>
                <w:b/>
                <w:sz w:val="20"/>
              </w:rPr>
              <w:t>grupe A+B+C</w:t>
            </w:r>
          </w:p>
        </w:tc>
      </w:tr>
      <w:tr w:rsidR="0070468A" w:rsidRPr="0070468A" w14:paraId="1EC6A455" w14:textId="77777777" w:rsidTr="0070468A">
        <w:tc>
          <w:tcPr>
            <w:tcW w:w="1838" w:type="dxa"/>
          </w:tcPr>
          <w:p w14:paraId="00788EAE" w14:textId="77777777" w:rsidR="0070468A" w:rsidRPr="0070468A" w:rsidRDefault="0070468A" w:rsidP="00012F97">
            <w:pPr>
              <w:rPr>
                <w:sz w:val="20"/>
              </w:rPr>
            </w:pPr>
            <w:r w:rsidRPr="0070468A">
              <w:rPr>
                <w:sz w:val="20"/>
              </w:rPr>
              <w:t>Samac Zdravko</w:t>
            </w:r>
          </w:p>
        </w:tc>
        <w:tc>
          <w:tcPr>
            <w:tcW w:w="3969" w:type="dxa"/>
          </w:tcPr>
          <w:p w14:paraId="2C0655B8" w14:textId="77777777" w:rsidR="0070468A" w:rsidRPr="0070468A" w:rsidRDefault="0070468A" w:rsidP="00012F97">
            <w:pPr>
              <w:rPr>
                <w:sz w:val="20"/>
              </w:rPr>
            </w:pPr>
            <w:r w:rsidRPr="0070468A">
              <w:rPr>
                <w:sz w:val="20"/>
              </w:rPr>
              <w:t>Sociologija</w:t>
            </w:r>
          </w:p>
        </w:tc>
        <w:tc>
          <w:tcPr>
            <w:tcW w:w="1134" w:type="dxa"/>
          </w:tcPr>
          <w:p w14:paraId="0A1349A4" w14:textId="77777777" w:rsidR="0070468A" w:rsidRPr="0070468A" w:rsidRDefault="0070468A" w:rsidP="00012F97">
            <w:pPr>
              <w:jc w:val="center"/>
              <w:rPr>
                <w:sz w:val="20"/>
              </w:rPr>
            </w:pPr>
            <w:r w:rsidRPr="0070468A">
              <w:rPr>
                <w:sz w:val="20"/>
              </w:rPr>
              <w:t>37</w:t>
            </w:r>
          </w:p>
        </w:tc>
        <w:tc>
          <w:tcPr>
            <w:tcW w:w="2977" w:type="dxa"/>
          </w:tcPr>
          <w:p w14:paraId="20FCD6BC" w14:textId="77777777" w:rsidR="0070468A" w:rsidRPr="0070468A" w:rsidRDefault="0070468A" w:rsidP="00012F97">
            <w:pPr>
              <w:jc w:val="center"/>
              <w:rPr>
                <w:sz w:val="20"/>
              </w:rPr>
            </w:pPr>
          </w:p>
        </w:tc>
      </w:tr>
      <w:tr w:rsidR="0070468A" w:rsidRPr="0070468A" w14:paraId="2FC48092" w14:textId="77777777" w:rsidTr="0070468A">
        <w:tc>
          <w:tcPr>
            <w:tcW w:w="1838" w:type="dxa"/>
          </w:tcPr>
          <w:p w14:paraId="459B0B49" w14:textId="77777777" w:rsidR="0070468A" w:rsidRPr="0070468A" w:rsidRDefault="0070468A" w:rsidP="00012F97">
            <w:pPr>
              <w:rPr>
                <w:sz w:val="20"/>
              </w:rPr>
            </w:pPr>
            <w:r w:rsidRPr="0070468A">
              <w:rPr>
                <w:sz w:val="20"/>
              </w:rPr>
              <w:t>Siladić Leonilda</w:t>
            </w:r>
          </w:p>
        </w:tc>
        <w:tc>
          <w:tcPr>
            <w:tcW w:w="3969" w:type="dxa"/>
          </w:tcPr>
          <w:p w14:paraId="680CCCC4" w14:textId="77777777" w:rsidR="0070468A" w:rsidRPr="0070468A" w:rsidRDefault="0070468A" w:rsidP="00012F97">
            <w:pPr>
              <w:rPr>
                <w:sz w:val="20"/>
              </w:rPr>
            </w:pPr>
            <w:r w:rsidRPr="0070468A">
              <w:rPr>
                <w:sz w:val="20"/>
              </w:rPr>
              <w:t>Patologija</w:t>
            </w:r>
          </w:p>
        </w:tc>
        <w:tc>
          <w:tcPr>
            <w:tcW w:w="1134" w:type="dxa"/>
          </w:tcPr>
          <w:p w14:paraId="4E186A3F" w14:textId="77777777" w:rsidR="0070468A" w:rsidRPr="0070468A" w:rsidRDefault="0070468A" w:rsidP="00012F97">
            <w:pPr>
              <w:jc w:val="center"/>
              <w:rPr>
                <w:sz w:val="20"/>
              </w:rPr>
            </w:pPr>
            <w:r w:rsidRPr="0070468A">
              <w:rPr>
                <w:sz w:val="20"/>
              </w:rPr>
              <w:t>74</w:t>
            </w:r>
          </w:p>
        </w:tc>
        <w:tc>
          <w:tcPr>
            <w:tcW w:w="2977" w:type="dxa"/>
          </w:tcPr>
          <w:p w14:paraId="19B0D412" w14:textId="77777777" w:rsidR="0070468A" w:rsidRPr="0070468A" w:rsidRDefault="0070468A" w:rsidP="00012F97">
            <w:pPr>
              <w:jc w:val="center"/>
              <w:rPr>
                <w:sz w:val="20"/>
              </w:rPr>
            </w:pPr>
          </w:p>
        </w:tc>
      </w:tr>
      <w:tr w:rsidR="0070468A" w:rsidRPr="0070468A" w14:paraId="0701B58D" w14:textId="77777777" w:rsidTr="0070468A">
        <w:tc>
          <w:tcPr>
            <w:tcW w:w="1838" w:type="dxa"/>
          </w:tcPr>
          <w:p w14:paraId="20852633" w14:textId="77777777" w:rsidR="0070468A" w:rsidRPr="0070468A" w:rsidRDefault="0070468A" w:rsidP="00012F97">
            <w:pPr>
              <w:rPr>
                <w:sz w:val="20"/>
              </w:rPr>
            </w:pPr>
            <w:r w:rsidRPr="0070468A">
              <w:rPr>
                <w:sz w:val="20"/>
              </w:rPr>
              <w:t>Stipandić Marko</w:t>
            </w:r>
          </w:p>
        </w:tc>
        <w:tc>
          <w:tcPr>
            <w:tcW w:w="3969" w:type="dxa"/>
          </w:tcPr>
          <w:p w14:paraId="2F173F1B" w14:textId="77777777" w:rsidR="0070468A" w:rsidRPr="0070468A" w:rsidRDefault="0070468A" w:rsidP="00012F97">
            <w:pPr>
              <w:rPr>
                <w:sz w:val="20"/>
              </w:rPr>
            </w:pPr>
            <w:r w:rsidRPr="0070468A">
              <w:rPr>
                <w:sz w:val="20"/>
              </w:rPr>
              <w:t>Biofizika</w:t>
            </w:r>
          </w:p>
        </w:tc>
        <w:tc>
          <w:tcPr>
            <w:tcW w:w="1134" w:type="dxa"/>
          </w:tcPr>
          <w:p w14:paraId="29DCBAB6" w14:textId="77777777" w:rsidR="0070468A" w:rsidRPr="0070468A" w:rsidRDefault="0070468A" w:rsidP="00012F97">
            <w:pPr>
              <w:jc w:val="center"/>
              <w:rPr>
                <w:sz w:val="20"/>
              </w:rPr>
            </w:pPr>
            <w:r w:rsidRPr="0070468A">
              <w:rPr>
                <w:sz w:val="20"/>
              </w:rPr>
              <w:t>37</w:t>
            </w:r>
          </w:p>
        </w:tc>
        <w:tc>
          <w:tcPr>
            <w:tcW w:w="2977" w:type="dxa"/>
          </w:tcPr>
          <w:p w14:paraId="13F3B209" w14:textId="77777777" w:rsidR="0070468A" w:rsidRPr="0070468A" w:rsidRDefault="0070468A" w:rsidP="00012F97">
            <w:pPr>
              <w:jc w:val="center"/>
              <w:rPr>
                <w:sz w:val="20"/>
              </w:rPr>
            </w:pPr>
          </w:p>
        </w:tc>
      </w:tr>
      <w:tr w:rsidR="0070468A" w:rsidRPr="0070468A" w14:paraId="4A943953" w14:textId="77777777" w:rsidTr="0070468A">
        <w:tc>
          <w:tcPr>
            <w:tcW w:w="1838" w:type="dxa"/>
          </w:tcPr>
          <w:p w14:paraId="679E9120" w14:textId="77777777" w:rsidR="0070468A" w:rsidRPr="0070468A" w:rsidRDefault="0070468A" w:rsidP="00012F97">
            <w:pPr>
              <w:rPr>
                <w:sz w:val="20"/>
              </w:rPr>
            </w:pPr>
            <w:r w:rsidRPr="0070468A">
              <w:rPr>
                <w:sz w:val="20"/>
              </w:rPr>
              <w:t>Siladić Leonilda</w:t>
            </w:r>
          </w:p>
        </w:tc>
        <w:tc>
          <w:tcPr>
            <w:tcW w:w="3969" w:type="dxa"/>
          </w:tcPr>
          <w:p w14:paraId="49326D96" w14:textId="77777777" w:rsidR="0070468A" w:rsidRPr="0070468A" w:rsidRDefault="0070468A" w:rsidP="00012F97">
            <w:pPr>
              <w:rPr>
                <w:sz w:val="20"/>
              </w:rPr>
            </w:pPr>
            <w:r w:rsidRPr="0070468A">
              <w:rPr>
                <w:sz w:val="20"/>
              </w:rPr>
              <w:t>Radiologija</w:t>
            </w:r>
          </w:p>
        </w:tc>
        <w:tc>
          <w:tcPr>
            <w:tcW w:w="1134" w:type="dxa"/>
          </w:tcPr>
          <w:p w14:paraId="2EA30216" w14:textId="77777777" w:rsidR="0070468A" w:rsidRPr="0070468A" w:rsidRDefault="0070468A" w:rsidP="00012F97">
            <w:pPr>
              <w:jc w:val="center"/>
              <w:rPr>
                <w:sz w:val="20"/>
              </w:rPr>
            </w:pPr>
            <w:r w:rsidRPr="0070468A">
              <w:rPr>
                <w:sz w:val="20"/>
              </w:rPr>
              <w:t>37</w:t>
            </w:r>
          </w:p>
        </w:tc>
        <w:tc>
          <w:tcPr>
            <w:tcW w:w="2977" w:type="dxa"/>
          </w:tcPr>
          <w:p w14:paraId="3E93E3BA" w14:textId="77777777" w:rsidR="0070468A" w:rsidRPr="0070468A" w:rsidRDefault="0070468A" w:rsidP="00012F97">
            <w:pPr>
              <w:jc w:val="center"/>
              <w:rPr>
                <w:sz w:val="20"/>
              </w:rPr>
            </w:pPr>
          </w:p>
        </w:tc>
      </w:tr>
      <w:tr w:rsidR="0070468A" w:rsidRPr="0070468A" w14:paraId="7400FC3A" w14:textId="77777777" w:rsidTr="0070468A">
        <w:tc>
          <w:tcPr>
            <w:tcW w:w="1838" w:type="dxa"/>
          </w:tcPr>
          <w:p w14:paraId="33680E6D" w14:textId="77777777" w:rsidR="0070468A" w:rsidRPr="0070468A" w:rsidRDefault="0070468A" w:rsidP="00012F97">
            <w:pPr>
              <w:rPr>
                <w:sz w:val="20"/>
              </w:rPr>
            </w:pPr>
            <w:r w:rsidRPr="0070468A">
              <w:rPr>
                <w:sz w:val="20"/>
              </w:rPr>
              <w:t>Siladić Leonilda</w:t>
            </w:r>
          </w:p>
        </w:tc>
        <w:tc>
          <w:tcPr>
            <w:tcW w:w="3969" w:type="dxa"/>
          </w:tcPr>
          <w:p w14:paraId="39FE4D4E" w14:textId="77777777" w:rsidR="0070468A" w:rsidRPr="0070468A" w:rsidRDefault="0070468A" w:rsidP="00012F97">
            <w:pPr>
              <w:rPr>
                <w:sz w:val="20"/>
              </w:rPr>
            </w:pPr>
            <w:r w:rsidRPr="0070468A">
              <w:rPr>
                <w:sz w:val="20"/>
              </w:rPr>
              <w:t>Farmakologija</w:t>
            </w:r>
          </w:p>
        </w:tc>
        <w:tc>
          <w:tcPr>
            <w:tcW w:w="1134" w:type="dxa"/>
          </w:tcPr>
          <w:p w14:paraId="6BE87DC7" w14:textId="77777777" w:rsidR="0070468A" w:rsidRPr="0070468A" w:rsidRDefault="0070468A" w:rsidP="00012F97">
            <w:pPr>
              <w:jc w:val="center"/>
              <w:rPr>
                <w:sz w:val="20"/>
              </w:rPr>
            </w:pPr>
            <w:r w:rsidRPr="0070468A">
              <w:rPr>
                <w:sz w:val="20"/>
              </w:rPr>
              <w:t>74</w:t>
            </w:r>
          </w:p>
        </w:tc>
        <w:tc>
          <w:tcPr>
            <w:tcW w:w="2977" w:type="dxa"/>
          </w:tcPr>
          <w:p w14:paraId="512E3055" w14:textId="77777777" w:rsidR="0070468A" w:rsidRPr="0070468A" w:rsidRDefault="0070468A" w:rsidP="00012F97">
            <w:pPr>
              <w:jc w:val="center"/>
              <w:rPr>
                <w:sz w:val="20"/>
              </w:rPr>
            </w:pPr>
          </w:p>
        </w:tc>
      </w:tr>
      <w:tr w:rsidR="0070468A" w:rsidRPr="0070468A" w14:paraId="3B001698" w14:textId="77777777" w:rsidTr="0070468A">
        <w:tc>
          <w:tcPr>
            <w:tcW w:w="1838" w:type="dxa"/>
          </w:tcPr>
          <w:p w14:paraId="64D9249F" w14:textId="77777777" w:rsidR="0070468A" w:rsidRPr="0070468A" w:rsidRDefault="0070468A" w:rsidP="00012F97">
            <w:pPr>
              <w:rPr>
                <w:sz w:val="20"/>
              </w:rPr>
            </w:pPr>
            <w:r w:rsidRPr="0070468A">
              <w:rPr>
                <w:sz w:val="20"/>
              </w:rPr>
              <w:t>Siladić Leonilda</w:t>
            </w:r>
          </w:p>
        </w:tc>
        <w:tc>
          <w:tcPr>
            <w:tcW w:w="3969" w:type="dxa"/>
          </w:tcPr>
          <w:p w14:paraId="795EC2CC" w14:textId="77777777" w:rsidR="0070468A" w:rsidRPr="0070468A" w:rsidRDefault="0070468A" w:rsidP="00012F97">
            <w:pPr>
              <w:rPr>
                <w:sz w:val="20"/>
              </w:rPr>
            </w:pPr>
            <w:r w:rsidRPr="0070468A">
              <w:rPr>
                <w:sz w:val="20"/>
              </w:rPr>
              <w:t>Socijalno i zdravstveno zakonodavstvo i pravni aspekti skrbi</w:t>
            </w:r>
          </w:p>
        </w:tc>
        <w:tc>
          <w:tcPr>
            <w:tcW w:w="1134" w:type="dxa"/>
          </w:tcPr>
          <w:p w14:paraId="4364008C" w14:textId="77777777" w:rsidR="0070468A" w:rsidRPr="0070468A" w:rsidRDefault="0070468A" w:rsidP="00012F97">
            <w:pPr>
              <w:jc w:val="center"/>
              <w:rPr>
                <w:sz w:val="20"/>
              </w:rPr>
            </w:pPr>
            <w:r w:rsidRPr="0070468A">
              <w:rPr>
                <w:sz w:val="20"/>
              </w:rPr>
              <w:t>74</w:t>
            </w:r>
          </w:p>
        </w:tc>
        <w:tc>
          <w:tcPr>
            <w:tcW w:w="2977" w:type="dxa"/>
          </w:tcPr>
          <w:p w14:paraId="6E75DF30" w14:textId="77777777" w:rsidR="0070468A" w:rsidRPr="0070468A" w:rsidRDefault="0070468A" w:rsidP="00012F97">
            <w:pPr>
              <w:jc w:val="center"/>
              <w:rPr>
                <w:sz w:val="20"/>
              </w:rPr>
            </w:pPr>
          </w:p>
        </w:tc>
      </w:tr>
      <w:tr w:rsidR="0070468A" w:rsidRPr="0070468A" w14:paraId="33C00217" w14:textId="77777777" w:rsidTr="0070468A">
        <w:tc>
          <w:tcPr>
            <w:tcW w:w="1838" w:type="dxa"/>
          </w:tcPr>
          <w:p w14:paraId="0D6F9D43" w14:textId="77777777" w:rsidR="0070468A" w:rsidRPr="0070468A" w:rsidRDefault="0070468A" w:rsidP="00012F97">
            <w:pPr>
              <w:rPr>
                <w:sz w:val="20"/>
              </w:rPr>
            </w:pPr>
            <w:r w:rsidRPr="0070468A">
              <w:rPr>
                <w:sz w:val="20"/>
              </w:rPr>
              <w:t>Polić Valentina</w:t>
            </w:r>
          </w:p>
        </w:tc>
        <w:tc>
          <w:tcPr>
            <w:tcW w:w="3969" w:type="dxa"/>
          </w:tcPr>
          <w:p w14:paraId="0DF0D73A" w14:textId="77777777" w:rsidR="0070468A" w:rsidRPr="0070468A" w:rsidRDefault="0070468A" w:rsidP="00012F97">
            <w:pPr>
              <w:rPr>
                <w:sz w:val="20"/>
              </w:rPr>
            </w:pPr>
            <w:r w:rsidRPr="0070468A">
              <w:rPr>
                <w:sz w:val="20"/>
              </w:rPr>
              <w:t>Načela administracije</w:t>
            </w:r>
          </w:p>
        </w:tc>
        <w:tc>
          <w:tcPr>
            <w:tcW w:w="1134" w:type="dxa"/>
          </w:tcPr>
          <w:p w14:paraId="6B7D9546" w14:textId="77777777" w:rsidR="0070468A" w:rsidRPr="0070468A" w:rsidRDefault="0070468A" w:rsidP="00012F97">
            <w:pPr>
              <w:jc w:val="center"/>
              <w:rPr>
                <w:sz w:val="20"/>
              </w:rPr>
            </w:pPr>
            <w:r w:rsidRPr="0070468A">
              <w:rPr>
                <w:sz w:val="20"/>
              </w:rPr>
              <w:t>37</w:t>
            </w:r>
          </w:p>
        </w:tc>
        <w:tc>
          <w:tcPr>
            <w:tcW w:w="2977" w:type="dxa"/>
          </w:tcPr>
          <w:p w14:paraId="4BD48A07" w14:textId="77777777" w:rsidR="0070468A" w:rsidRPr="0070468A" w:rsidRDefault="0070468A" w:rsidP="00012F97">
            <w:pPr>
              <w:jc w:val="center"/>
              <w:rPr>
                <w:sz w:val="20"/>
              </w:rPr>
            </w:pPr>
          </w:p>
        </w:tc>
      </w:tr>
      <w:tr w:rsidR="0070468A" w:rsidRPr="0070468A" w14:paraId="507E6CD7" w14:textId="77777777" w:rsidTr="0070468A">
        <w:tc>
          <w:tcPr>
            <w:tcW w:w="1838" w:type="dxa"/>
          </w:tcPr>
          <w:p w14:paraId="681CF422" w14:textId="77777777" w:rsidR="0070468A" w:rsidRPr="0070468A" w:rsidRDefault="0070468A" w:rsidP="00012F97">
            <w:pPr>
              <w:rPr>
                <w:sz w:val="20"/>
              </w:rPr>
            </w:pPr>
            <w:r w:rsidRPr="0070468A">
              <w:rPr>
                <w:sz w:val="20"/>
              </w:rPr>
              <w:t>Siladić Leonilda</w:t>
            </w:r>
          </w:p>
        </w:tc>
        <w:tc>
          <w:tcPr>
            <w:tcW w:w="3969" w:type="dxa"/>
          </w:tcPr>
          <w:p w14:paraId="39CEBD01" w14:textId="77777777" w:rsidR="0070468A" w:rsidRPr="0070468A" w:rsidRDefault="0070468A" w:rsidP="00012F97">
            <w:pPr>
              <w:rPr>
                <w:sz w:val="20"/>
              </w:rPr>
            </w:pPr>
            <w:r w:rsidRPr="0070468A">
              <w:rPr>
                <w:sz w:val="20"/>
              </w:rPr>
              <w:t>Higijena - preventivna medicina</w:t>
            </w:r>
          </w:p>
        </w:tc>
        <w:tc>
          <w:tcPr>
            <w:tcW w:w="1134" w:type="dxa"/>
          </w:tcPr>
          <w:p w14:paraId="4B35A47B" w14:textId="77777777" w:rsidR="0070468A" w:rsidRPr="0070468A" w:rsidRDefault="0070468A" w:rsidP="00012F97">
            <w:pPr>
              <w:jc w:val="center"/>
              <w:rPr>
                <w:sz w:val="20"/>
              </w:rPr>
            </w:pPr>
            <w:r w:rsidRPr="0070468A">
              <w:rPr>
                <w:sz w:val="20"/>
              </w:rPr>
              <w:t>111</w:t>
            </w:r>
          </w:p>
        </w:tc>
        <w:tc>
          <w:tcPr>
            <w:tcW w:w="2977" w:type="dxa"/>
          </w:tcPr>
          <w:p w14:paraId="63F3E9B5" w14:textId="77777777" w:rsidR="0070468A" w:rsidRPr="0070468A" w:rsidRDefault="0070468A" w:rsidP="00012F97">
            <w:pPr>
              <w:jc w:val="center"/>
              <w:rPr>
                <w:sz w:val="20"/>
              </w:rPr>
            </w:pPr>
            <w:r w:rsidRPr="0070468A">
              <w:rPr>
                <w:sz w:val="20"/>
              </w:rPr>
              <w:t>37+37+37</w:t>
            </w:r>
          </w:p>
          <w:p w14:paraId="1F59BB98" w14:textId="77777777" w:rsidR="0070468A" w:rsidRPr="0070468A" w:rsidRDefault="0070468A" w:rsidP="00012F97">
            <w:pPr>
              <w:jc w:val="center"/>
              <w:rPr>
                <w:sz w:val="20"/>
              </w:rPr>
            </w:pPr>
            <w:r w:rsidRPr="0070468A">
              <w:rPr>
                <w:sz w:val="20"/>
              </w:rPr>
              <w:t>sve grupe Cindrić Suzana</w:t>
            </w:r>
          </w:p>
        </w:tc>
      </w:tr>
      <w:tr w:rsidR="0070468A" w:rsidRPr="0070468A" w14:paraId="30ED811E" w14:textId="77777777" w:rsidTr="0070468A">
        <w:tc>
          <w:tcPr>
            <w:tcW w:w="1838" w:type="dxa"/>
          </w:tcPr>
          <w:p w14:paraId="1D225DE8" w14:textId="77777777" w:rsidR="0070468A" w:rsidRPr="0070468A" w:rsidRDefault="0070468A" w:rsidP="00012F97">
            <w:pPr>
              <w:rPr>
                <w:sz w:val="20"/>
              </w:rPr>
            </w:pPr>
            <w:r w:rsidRPr="0070468A">
              <w:rPr>
                <w:sz w:val="20"/>
              </w:rPr>
              <w:t>Marek  Đurđević Ivana</w:t>
            </w:r>
          </w:p>
        </w:tc>
        <w:tc>
          <w:tcPr>
            <w:tcW w:w="3969" w:type="dxa"/>
          </w:tcPr>
          <w:p w14:paraId="4A79530A" w14:textId="77777777" w:rsidR="0070468A" w:rsidRPr="0070468A" w:rsidRDefault="0070468A" w:rsidP="00012F97">
            <w:pPr>
              <w:rPr>
                <w:sz w:val="20"/>
              </w:rPr>
            </w:pPr>
            <w:r w:rsidRPr="0070468A">
              <w:rPr>
                <w:sz w:val="20"/>
              </w:rPr>
              <w:t>Zdravstvena njega - specijalna</w:t>
            </w:r>
          </w:p>
        </w:tc>
        <w:tc>
          <w:tcPr>
            <w:tcW w:w="1134" w:type="dxa"/>
          </w:tcPr>
          <w:p w14:paraId="2B738498" w14:textId="77777777" w:rsidR="0070468A" w:rsidRPr="0070468A" w:rsidRDefault="0070468A" w:rsidP="00012F97">
            <w:pPr>
              <w:jc w:val="center"/>
              <w:rPr>
                <w:sz w:val="20"/>
              </w:rPr>
            </w:pPr>
            <w:r w:rsidRPr="0070468A">
              <w:rPr>
                <w:sz w:val="20"/>
              </w:rPr>
              <w:t>74</w:t>
            </w:r>
          </w:p>
        </w:tc>
        <w:tc>
          <w:tcPr>
            <w:tcW w:w="2977" w:type="dxa"/>
          </w:tcPr>
          <w:p w14:paraId="09B28C85" w14:textId="77777777" w:rsidR="0070468A" w:rsidRPr="0070468A" w:rsidRDefault="0070468A" w:rsidP="00012F97">
            <w:pPr>
              <w:jc w:val="center"/>
              <w:rPr>
                <w:sz w:val="20"/>
              </w:rPr>
            </w:pPr>
            <w:r w:rsidRPr="0070468A">
              <w:rPr>
                <w:sz w:val="20"/>
              </w:rPr>
              <w:t>148+148+148</w:t>
            </w:r>
          </w:p>
          <w:p w14:paraId="21C580DE" w14:textId="77777777" w:rsidR="0070468A" w:rsidRPr="0070468A" w:rsidRDefault="0070468A" w:rsidP="00012F97">
            <w:pPr>
              <w:jc w:val="center"/>
              <w:rPr>
                <w:sz w:val="20"/>
              </w:rPr>
            </w:pPr>
            <w:r w:rsidRPr="0070468A">
              <w:rPr>
                <w:sz w:val="20"/>
              </w:rPr>
              <w:t>sve grupe Marek Đurđević I.</w:t>
            </w:r>
          </w:p>
        </w:tc>
      </w:tr>
      <w:tr w:rsidR="0070468A" w:rsidRPr="0070468A" w14:paraId="026A4E35" w14:textId="77777777" w:rsidTr="0070468A">
        <w:tc>
          <w:tcPr>
            <w:tcW w:w="1838" w:type="dxa"/>
          </w:tcPr>
          <w:p w14:paraId="227F25C8" w14:textId="77777777" w:rsidR="0070468A" w:rsidRPr="0070468A" w:rsidRDefault="0070468A" w:rsidP="00012F97">
            <w:pPr>
              <w:rPr>
                <w:sz w:val="20"/>
              </w:rPr>
            </w:pPr>
            <w:r w:rsidRPr="0070468A">
              <w:rPr>
                <w:sz w:val="20"/>
              </w:rPr>
              <w:t>Horvat Kristina</w:t>
            </w:r>
          </w:p>
        </w:tc>
        <w:tc>
          <w:tcPr>
            <w:tcW w:w="3969" w:type="dxa"/>
          </w:tcPr>
          <w:p w14:paraId="02D920E2" w14:textId="77777777" w:rsidR="0070468A" w:rsidRPr="0070468A" w:rsidRDefault="0070468A" w:rsidP="00012F97">
            <w:pPr>
              <w:rPr>
                <w:sz w:val="20"/>
              </w:rPr>
            </w:pPr>
            <w:r w:rsidRPr="0070468A">
              <w:rPr>
                <w:sz w:val="20"/>
              </w:rPr>
              <w:t>Zdravstvena njega kirurških bolesnika - opća</w:t>
            </w:r>
          </w:p>
        </w:tc>
        <w:tc>
          <w:tcPr>
            <w:tcW w:w="1134" w:type="dxa"/>
          </w:tcPr>
          <w:p w14:paraId="5ECF2C8E" w14:textId="77777777" w:rsidR="0070468A" w:rsidRPr="0070468A" w:rsidRDefault="0070468A" w:rsidP="00012F97">
            <w:pPr>
              <w:jc w:val="center"/>
              <w:rPr>
                <w:sz w:val="20"/>
              </w:rPr>
            </w:pPr>
            <w:r w:rsidRPr="0070468A">
              <w:rPr>
                <w:sz w:val="20"/>
              </w:rPr>
              <w:t>74</w:t>
            </w:r>
          </w:p>
        </w:tc>
        <w:tc>
          <w:tcPr>
            <w:tcW w:w="2977" w:type="dxa"/>
          </w:tcPr>
          <w:p w14:paraId="4CED351B" w14:textId="77777777" w:rsidR="0070468A" w:rsidRPr="0070468A" w:rsidRDefault="0070468A" w:rsidP="00012F97">
            <w:pPr>
              <w:jc w:val="center"/>
              <w:rPr>
                <w:sz w:val="20"/>
              </w:rPr>
            </w:pPr>
            <w:r w:rsidRPr="0070468A">
              <w:rPr>
                <w:sz w:val="20"/>
              </w:rPr>
              <w:t>148+148+148</w:t>
            </w:r>
          </w:p>
          <w:p w14:paraId="431B1E68" w14:textId="77777777" w:rsidR="0070468A" w:rsidRPr="0070468A" w:rsidRDefault="0070468A" w:rsidP="00012F97">
            <w:pPr>
              <w:jc w:val="center"/>
              <w:rPr>
                <w:sz w:val="20"/>
              </w:rPr>
            </w:pPr>
            <w:r w:rsidRPr="0070468A">
              <w:rPr>
                <w:sz w:val="20"/>
              </w:rPr>
              <w:t>sve grupe Horvat Kristina</w:t>
            </w:r>
          </w:p>
        </w:tc>
      </w:tr>
      <w:tr w:rsidR="0070468A" w:rsidRPr="0070468A" w14:paraId="58DF73BB" w14:textId="77777777" w:rsidTr="0070468A">
        <w:tc>
          <w:tcPr>
            <w:tcW w:w="1838" w:type="dxa"/>
          </w:tcPr>
          <w:p w14:paraId="4346F33D" w14:textId="77777777" w:rsidR="0070468A" w:rsidRPr="0070468A" w:rsidRDefault="0070468A" w:rsidP="00012F97">
            <w:pPr>
              <w:rPr>
                <w:sz w:val="20"/>
              </w:rPr>
            </w:pPr>
            <w:r w:rsidRPr="0070468A">
              <w:rPr>
                <w:sz w:val="20"/>
              </w:rPr>
              <w:t>Polić Valentina</w:t>
            </w:r>
          </w:p>
        </w:tc>
        <w:tc>
          <w:tcPr>
            <w:tcW w:w="3969" w:type="dxa"/>
          </w:tcPr>
          <w:p w14:paraId="13EE368B" w14:textId="77777777" w:rsidR="0070468A" w:rsidRPr="0070468A" w:rsidRDefault="0070468A" w:rsidP="00012F97">
            <w:pPr>
              <w:rPr>
                <w:sz w:val="20"/>
              </w:rPr>
            </w:pPr>
            <w:r w:rsidRPr="0070468A">
              <w:rPr>
                <w:sz w:val="20"/>
              </w:rPr>
              <w:t>Zdravstvena njega bolesnog djeteta i adolescenta</w:t>
            </w:r>
          </w:p>
        </w:tc>
        <w:tc>
          <w:tcPr>
            <w:tcW w:w="1134" w:type="dxa"/>
          </w:tcPr>
          <w:p w14:paraId="34AF32A3" w14:textId="77777777" w:rsidR="0070468A" w:rsidRPr="0070468A" w:rsidRDefault="0070468A" w:rsidP="00012F97">
            <w:pPr>
              <w:jc w:val="center"/>
              <w:rPr>
                <w:sz w:val="20"/>
              </w:rPr>
            </w:pPr>
            <w:r w:rsidRPr="0070468A">
              <w:rPr>
                <w:sz w:val="20"/>
              </w:rPr>
              <w:t>37</w:t>
            </w:r>
          </w:p>
        </w:tc>
        <w:tc>
          <w:tcPr>
            <w:tcW w:w="2977" w:type="dxa"/>
          </w:tcPr>
          <w:p w14:paraId="40365D46" w14:textId="77777777" w:rsidR="0070468A" w:rsidRPr="0070468A" w:rsidRDefault="0070468A" w:rsidP="00012F97">
            <w:pPr>
              <w:jc w:val="center"/>
              <w:rPr>
                <w:sz w:val="20"/>
              </w:rPr>
            </w:pPr>
            <w:r w:rsidRPr="0070468A">
              <w:rPr>
                <w:sz w:val="20"/>
              </w:rPr>
              <w:t>111+111+111</w:t>
            </w:r>
          </w:p>
          <w:p w14:paraId="00A519E7" w14:textId="77777777" w:rsidR="0070468A" w:rsidRPr="0070468A" w:rsidRDefault="0070468A" w:rsidP="00012F97">
            <w:pPr>
              <w:jc w:val="center"/>
              <w:rPr>
                <w:sz w:val="20"/>
              </w:rPr>
            </w:pPr>
            <w:r w:rsidRPr="0070468A">
              <w:rPr>
                <w:sz w:val="20"/>
              </w:rPr>
              <w:t>sve grupe Polić V.</w:t>
            </w:r>
          </w:p>
        </w:tc>
      </w:tr>
      <w:tr w:rsidR="0070468A" w:rsidRPr="0070468A" w14:paraId="15DD6B10" w14:textId="77777777" w:rsidTr="0070468A">
        <w:tc>
          <w:tcPr>
            <w:tcW w:w="1838" w:type="dxa"/>
          </w:tcPr>
          <w:p w14:paraId="0F67AB59" w14:textId="77777777" w:rsidR="0070468A" w:rsidRPr="0070468A" w:rsidRDefault="0070468A" w:rsidP="00012F97">
            <w:pPr>
              <w:rPr>
                <w:sz w:val="20"/>
              </w:rPr>
            </w:pPr>
            <w:r w:rsidRPr="0070468A">
              <w:rPr>
                <w:sz w:val="20"/>
              </w:rPr>
              <w:t>Meter Ivana</w:t>
            </w:r>
          </w:p>
        </w:tc>
        <w:tc>
          <w:tcPr>
            <w:tcW w:w="3969" w:type="dxa"/>
          </w:tcPr>
          <w:p w14:paraId="17252F2E" w14:textId="77777777" w:rsidR="0070468A" w:rsidRPr="0070468A" w:rsidRDefault="0070468A" w:rsidP="00012F97">
            <w:pPr>
              <w:rPr>
                <w:sz w:val="20"/>
              </w:rPr>
            </w:pPr>
            <w:r w:rsidRPr="0070468A">
              <w:rPr>
                <w:sz w:val="20"/>
              </w:rPr>
              <w:t>Zdravstvena njega – zaštita mentalnog zdravlja</w:t>
            </w:r>
          </w:p>
        </w:tc>
        <w:tc>
          <w:tcPr>
            <w:tcW w:w="1134" w:type="dxa"/>
          </w:tcPr>
          <w:p w14:paraId="088FB3E2" w14:textId="77777777" w:rsidR="0070468A" w:rsidRPr="0070468A" w:rsidRDefault="0070468A" w:rsidP="00012F97">
            <w:pPr>
              <w:jc w:val="center"/>
              <w:rPr>
                <w:sz w:val="20"/>
              </w:rPr>
            </w:pPr>
            <w:r w:rsidRPr="0070468A">
              <w:rPr>
                <w:sz w:val="20"/>
              </w:rPr>
              <w:t>37</w:t>
            </w:r>
          </w:p>
        </w:tc>
        <w:tc>
          <w:tcPr>
            <w:tcW w:w="2977" w:type="dxa"/>
          </w:tcPr>
          <w:p w14:paraId="0BF4931C" w14:textId="77777777" w:rsidR="0070468A" w:rsidRPr="0070468A" w:rsidRDefault="0070468A" w:rsidP="00012F97">
            <w:pPr>
              <w:jc w:val="center"/>
              <w:rPr>
                <w:sz w:val="20"/>
              </w:rPr>
            </w:pPr>
            <w:r w:rsidRPr="0070468A">
              <w:rPr>
                <w:sz w:val="20"/>
              </w:rPr>
              <w:t>37+37+37</w:t>
            </w:r>
          </w:p>
          <w:p w14:paraId="40BC60E1" w14:textId="77777777" w:rsidR="0070468A" w:rsidRPr="0070468A" w:rsidRDefault="0070468A" w:rsidP="00012F97">
            <w:pPr>
              <w:jc w:val="center"/>
              <w:rPr>
                <w:sz w:val="20"/>
              </w:rPr>
            </w:pPr>
            <w:r w:rsidRPr="0070468A">
              <w:rPr>
                <w:sz w:val="20"/>
              </w:rPr>
              <w:t>Polić V.+Meter I.+Meter I.</w:t>
            </w:r>
          </w:p>
        </w:tc>
      </w:tr>
      <w:tr w:rsidR="0070468A" w:rsidRPr="0070468A" w14:paraId="58921242" w14:textId="77777777" w:rsidTr="0070468A">
        <w:tc>
          <w:tcPr>
            <w:tcW w:w="1838" w:type="dxa"/>
          </w:tcPr>
          <w:p w14:paraId="6A60F7B0" w14:textId="77777777" w:rsidR="0070468A" w:rsidRPr="0070468A" w:rsidRDefault="0070468A" w:rsidP="00012F97">
            <w:pPr>
              <w:rPr>
                <w:sz w:val="20"/>
              </w:rPr>
            </w:pPr>
            <w:r w:rsidRPr="0070468A">
              <w:rPr>
                <w:sz w:val="20"/>
              </w:rPr>
              <w:t>Siladić Leonilda</w:t>
            </w:r>
          </w:p>
        </w:tc>
        <w:tc>
          <w:tcPr>
            <w:tcW w:w="3969" w:type="dxa"/>
          </w:tcPr>
          <w:p w14:paraId="250B0197" w14:textId="77777777" w:rsidR="0070468A" w:rsidRPr="0070468A" w:rsidRDefault="0070468A" w:rsidP="00012F97">
            <w:pPr>
              <w:rPr>
                <w:sz w:val="20"/>
              </w:rPr>
            </w:pPr>
            <w:r w:rsidRPr="0070468A">
              <w:rPr>
                <w:sz w:val="20"/>
              </w:rPr>
              <w:t>Izborni predmet -Hitni medicinski postupci</w:t>
            </w:r>
          </w:p>
        </w:tc>
        <w:tc>
          <w:tcPr>
            <w:tcW w:w="1134" w:type="dxa"/>
          </w:tcPr>
          <w:p w14:paraId="3248D1DA" w14:textId="77777777" w:rsidR="0070468A" w:rsidRPr="0070468A" w:rsidRDefault="0070468A" w:rsidP="00012F97">
            <w:pPr>
              <w:jc w:val="center"/>
              <w:rPr>
                <w:sz w:val="20"/>
              </w:rPr>
            </w:pPr>
            <w:r w:rsidRPr="0070468A">
              <w:rPr>
                <w:sz w:val="20"/>
              </w:rPr>
              <w:t>37</w:t>
            </w:r>
          </w:p>
        </w:tc>
        <w:tc>
          <w:tcPr>
            <w:tcW w:w="2977" w:type="dxa"/>
          </w:tcPr>
          <w:p w14:paraId="2EA7636D" w14:textId="77777777" w:rsidR="0070468A" w:rsidRPr="0070468A" w:rsidRDefault="0070468A" w:rsidP="00012F97">
            <w:pPr>
              <w:jc w:val="center"/>
              <w:rPr>
                <w:sz w:val="20"/>
              </w:rPr>
            </w:pPr>
            <w:r w:rsidRPr="0070468A">
              <w:rPr>
                <w:sz w:val="20"/>
              </w:rPr>
              <w:t>74+74+74</w:t>
            </w:r>
          </w:p>
          <w:p w14:paraId="669E0E28" w14:textId="77777777" w:rsidR="0070468A" w:rsidRPr="0070468A" w:rsidRDefault="0070468A" w:rsidP="00012F97">
            <w:pPr>
              <w:jc w:val="center"/>
              <w:rPr>
                <w:sz w:val="20"/>
              </w:rPr>
            </w:pPr>
            <w:r w:rsidRPr="0070468A">
              <w:rPr>
                <w:sz w:val="20"/>
              </w:rPr>
              <w:t>sve grupe Jančevski Emilija</w:t>
            </w:r>
          </w:p>
        </w:tc>
      </w:tr>
      <w:tr w:rsidR="0070468A" w:rsidRPr="0070468A" w14:paraId="3AEF0995" w14:textId="77777777" w:rsidTr="0070468A">
        <w:tc>
          <w:tcPr>
            <w:tcW w:w="1838" w:type="dxa"/>
          </w:tcPr>
          <w:p w14:paraId="76D3663C" w14:textId="77777777" w:rsidR="0070468A" w:rsidRPr="0070468A" w:rsidRDefault="0070468A" w:rsidP="00012F97">
            <w:pPr>
              <w:rPr>
                <w:sz w:val="20"/>
              </w:rPr>
            </w:pPr>
            <w:r w:rsidRPr="0070468A">
              <w:rPr>
                <w:sz w:val="20"/>
              </w:rPr>
              <w:t>Horvat Kristina</w:t>
            </w:r>
          </w:p>
        </w:tc>
        <w:tc>
          <w:tcPr>
            <w:tcW w:w="3969" w:type="dxa"/>
          </w:tcPr>
          <w:p w14:paraId="2705FA18" w14:textId="77777777" w:rsidR="0070468A" w:rsidRPr="0070468A" w:rsidRDefault="0070468A" w:rsidP="00012F97">
            <w:pPr>
              <w:rPr>
                <w:sz w:val="20"/>
              </w:rPr>
            </w:pPr>
            <w:r w:rsidRPr="0070468A">
              <w:rPr>
                <w:sz w:val="20"/>
              </w:rPr>
              <w:t>Izborni predmet – Kronične rane</w:t>
            </w:r>
          </w:p>
        </w:tc>
        <w:tc>
          <w:tcPr>
            <w:tcW w:w="1134" w:type="dxa"/>
          </w:tcPr>
          <w:p w14:paraId="2B582C95" w14:textId="77777777" w:rsidR="0070468A" w:rsidRPr="0070468A" w:rsidRDefault="0070468A" w:rsidP="00012F97">
            <w:pPr>
              <w:jc w:val="center"/>
              <w:rPr>
                <w:sz w:val="20"/>
              </w:rPr>
            </w:pPr>
            <w:r w:rsidRPr="0070468A">
              <w:rPr>
                <w:sz w:val="20"/>
              </w:rPr>
              <w:t>37</w:t>
            </w:r>
          </w:p>
        </w:tc>
        <w:tc>
          <w:tcPr>
            <w:tcW w:w="2977" w:type="dxa"/>
          </w:tcPr>
          <w:p w14:paraId="70B31D01" w14:textId="77777777" w:rsidR="0070468A" w:rsidRPr="0070468A" w:rsidRDefault="0070468A" w:rsidP="00012F97">
            <w:pPr>
              <w:jc w:val="center"/>
              <w:rPr>
                <w:sz w:val="20"/>
              </w:rPr>
            </w:pPr>
            <w:r w:rsidRPr="0070468A">
              <w:rPr>
                <w:sz w:val="20"/>
              </w:rPr>
              <w:t>74+74+74</w:t>
            </w:r>
          </w:p>
          <w:p w14:paraId="226C9724" w14:textId="77777777" w:rsidR="0070468A" w:rsidRPr="0070468A" w:rsidRDefault="0070468A" w:rsidP="00012F97">
            <w:pPr>
              <w:jc w:val="center"/>
              <w:rPr>
                <w:sz w:val="20"/>
              </w:rPr>
            </w:pPr>
            <w:r w:rsidRPr="0070468A">
              <w:rPr>
                <w:sz w:val="20"/>
              </w:rPr>
              <w:t>Horvat K.+Cindrić S.+Balint V.</w:t>
            </w:r>
          </w:p>
        </w:tc>
      </w:tr>
      <w:tr w:rsidR="0070468A" w:rsidRPr="0070468A" w14:paraId="13AAF7DA" w14:textId="77777777" w:rsidTr="0070468A">
        <w:tc>
          <w:tcPr>
            <w:tcW w:w="1838" w:type="dxa"/>
          </w:tcPr>
          <w:p w14:paraId="7F4F7A3C" w14:textId="77777777" w:rsidR="0070468A" w:rsidRPr="0070468A" w:rsidRDefault="0070468A" w:rsidP="00012F97">
            <w:pPr>
              <w:rPr>
                <w:sz w:val="20"/>
              </w:rPr>
            </w:pPr>
            <w:r w:rsidRPr="0070468A">
              <w:rPr>
                <w:sz w:val="20"/>
              </w:rPr>
              <w:t>Rakijašić Mirela</w:t>
            </w:r>
          </w:p>
        </w:tc>
        <w:tc>
          <w:tcPr>
            <w:tcW w:w="3969" w:type="dxa"/>
          </w:tcPr>
          <w:p w14:paraId="27113939" w14:textId="77777777" w:rsidR="0070468A" w:rsidRPr="0070468A" w:rsidRDefault="0070468A" w:rsidP="00012F97">
            <w:pPr>
              <w:rPr>
                <w:sz w:val="20"/>
              </w:rPr>
            </w:pPr>
            <w:r w:rsidRPr="0070468A">
              <w:rPr>
                <w:sz w:val="20"/>
              </w:rPr>
              <w:t>Zdravstvene vježbe 2</w:t>
            </w:r>
          </w:p>
        </w:tc>
        <w:tc>
          <w:tcPr>
            <w:tcW w:w="1134" w:type="dxa"/>
          </w:tcPr>
          <w:p w14:paraId="5ACD090F" w14:textId="77777777" w:rsidR="0070468A" w:rsidRPr="0070468A" w:rsidRDefault="0070468A" w:rsidP="00012F97">
            <w:pPr>
              <w:jc w:val="center"/>
              <w:rPr>
                <w:sz w:val="20"/>
              </w:rPr>
            </w:pPr>
            <w:r w:rsidRPr="0070468A">
              <w:rPr>
                <w:sz w:val="20"/>
              </w:rPr>
              <w:t>0</w:t>
            </w:r>
          </w:p>
        </w:tc>
        <w:tc>
          <w:tcPr>
            <w:tcW w:w="2977" w:type="dxa"/>
          </w:tcPr>
          <w:p w14:paraId="06E17DFD" w14:textId="77777777" w:rsidR="0070468A" w:rsidRPr="0070468A" w:rsidRDefault="0070468A" w:rsidP="00012F97">
            <w:pPr>
              <w:jc w:val="center"/>
              <w:rPr>
                <w:sz w:val="20"/>
              </w:rPr>
            </w:pPr>
            <w:r w:rsidRPr="0070468A">
              <w:rPr>
                <w:sz w:val="20"/>
              </w:rPr>
              <w:t>120 sati nakon nastavne godine</w:t>
            </w:r>
          </w:p>
        </w:tc>
      </w:tr>
      <w:bookmarkEnd w:id="54"/>
    </w:tbl>
    <w:p w14:paraId="20F32EBA" w14:textId="77777777" w:rsidR="00C510E4" w:rsidRDefault="00C510E4" w:rsidP="00CC625C">
      <w:pPr>
        <w:rPr>
          <w:b/>
          <w:szCs w:val="24"/>
        </w:rPr>
      </w:pPr>
    </w:p>
    <w:p w14:paraId="2C5468D1" w14:textId="77777777" w:rsidR="00C510E4" w:rsidRDefault="00C510E4" w:rsidP="00CC625C">
      <w:pPr>
        <w:rPr>
          <w:b/>
          <w:szCs w:val="24"/>
        </w:rPr>
      </w:pPr>
    </w:p>
    <w:p w14:paraId="3D45EC33" w14:textId="77777777" w:rsidR="00CC625C" w:rsidRPr="007F74E8" w:rsidRDefault="00CC625C" w:rsidP="00CC625C">
      <w:pPr>
        <w:rPr>
          <w:b/>
          <w:szCs w:val="24"/>
        </w:rPr>
      </w:pPr>
      <w:r w:rsidRPr="00CC625C">
        <w:rPr>
          <w:b/>
          <w:szCs w:val="24"/>
        </w:rPr>
        <w:t>RAZRED:</w:t>
      </w:r>
      <w:r w:rsidRPr="00CC625C">
        <w:rPr>
          <w:szCs w:val="24"/>
        </w:rPr>
        <w:t xml:space="preserve"> </w:t>
      </w:r>
      <w:r w:rsidR="00845098">
        <w:rPr>
          <w:b/>
          <w:szCs w:val="24"/>
        </w:rPr>
        <w:t>5. m</w:t>
      </w:r>
      <w:r w:rsidRPr="00CC625C">
        <w:rPr>
          <w:b/>
          <w:szCs w:val="24"/>
        </w:rPr>
        <w:t>edici</w:t>
      </w:r>
      <w:r w:rsidR="007F74E8">
        <w:rPr>
          <w:b/>
          <w:szCs w:val="24"/>
        </w:rPr>
        <w:t>nska sestra-tehničar opće njege</w:t>
      </w:r>
    </w:p>
    <w:p w14:paraId="3E8324F0" w14:textId="77777777" w:rsidR="00CC625C" w:rsidRDefault="00CC625C" w:rsidP="00CC625C">
      <w:pPr>
        <w:rPr>
          <w:b/>
          <w:szCs w:val="24"/>
        </w:rPr>
      </w:pPr>
    </w:p>
    <w:tbl>
      <w:tblPr>
        <w:tblW w:w="1018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4536"/>
        <w:gridCol w:w="1134"/>
        <w:gridCol w:w="2835"/>
      </w:tblGrid>
      <w:tr w:rsidR="006B3FE7" w:rsidRPr="006B3FE7" w14:paraId="7C444307" w14:textId="77777777" w:rsidTr="006B3FE7">
        <w:tc>
          <w:tcPr>
            <w:tcW w:w="1681" w:type="dxa"/>
            <w:vMerge w:val="restart"/>
          </w:tcPr>
          <w:p w14:paraId="482CDECF" w14:textId="77777777" w:rsidR="006B3FE7" w:rsidRPr="006B3FE7" w:rsidRDefault="006B3FE7" w:rsidP="00012F97">
            <w:pPr>
              <w:jc w:val="center"/>
              <w:rPr>
                <w:sz w:val="20"/>
              </w:rPr>
            </w:pPr>
            <w:bookmarkStart w:id="55" w:name="_Hlk51242228"/>
          </w:p>
          <w:p w14:paraId="7C6C79F2" w14:textId="77777777" w:rsidR="006B3FE7" w:rsidRPr="006B3FE7" w:rsidRDefault="007411F8" w:rsidP="00012F97">
            <w:pPr>
              <w:jc w:val="center"/>
              <w:rPr>
                <w:sz w:val="20"/>
              </w:rPr>
            </w:pPr>
            <w:r w:rsidRPr="007411F8">
              <w:rPr>
                <w:b/>
                <w:sz w:val="20"/>
              </w:rPr>
              <w:t>NASTAVNIK</w:t>
            </w:r>
          </w:p>
        </w:tc>
        <w:tc>
          <w:tcPr>
            <w:tcW w:w="4536" w:type="dxa"/>
            <w:vMerge w:val="restart"/>
          </w:tcPr>
          <w:p w14:paraId="688F3571" w14:textId="77777777" w:rsidR="006B3FE7" w:rsidRPr="006B3FE7" w:rsidRDefault="006B3FE7" w:rsidP="00012F97">
            <w:pPr>
              <w:jc w:val="center"/>
              <w:rPr>
                <w:sz w:val="20"/>
              </w:rPr>
            </w:pPr>
          </w:p>
          <w:p w14:paraId="59022C0E" w14:textId="77777777" w:rsidR="006B3FE7" w:rsidRPr="006B3FE7" w:rsidRDefault="006B3FE7" w:rsidP="00012F97">
            <w:pPr>
              <w:jc w:val="center"/>
              <w:rPr>
                <w:b/>
                <w:sz w:val="20"/>
              </w:rPr>
            </w:pPr>
            <w:r w:rsidRPr="006B3FE7">
              <w:rPr>
                <w:b/>
                <w:sz w:val="20"/>
              </w:rPr>
              <w:t>NASTAVNI PREDMET</w:t>
            </w:r>
          </w:p>
        </w:tc>
        <w:tc>
          <w:tcPr>
            <w:tcW w:w="3969" w:type="dxa"/>
            <w:gridSpan w:val="2"/>
          </w:tcPr>
          <w:p w14:paraId="43610687" w14:textId="77777777" w:rsidR="006B3FE7" w:rsidRPr="006B3FE7" w:rsidRDefault="006B3FE7" w:rsidP="00012F97">
            <w:pPr>
              <w:jc w:val="center"/>
              <w:rPr>
                <w:b/>
                <w:sz w:val="20"/>
              </w:rPr>
            </w:pPr>
            <w:r w:rsidRPr="006B3FE7">
              <w:rPr>
                <w:b/>
                <w:sz w:val="20"/>
              </w:rPr>
              <w:t>BROJ SATI (godišnje)</w:t>
            </w:r>
          </w:p>
        </w:tc>
      </w:tr>
      <w:tr w:rsidR="006B3FE7" w:rsidRPr="006B3FE7" w14:paraId="6EF58467" w14:textId="77777777" w:rsidTr="006B3FE7">
        <w:tc>
          <w:tcPr>
            <w:tcW w:w="1681" w:type="dxa"/>
            <w:vMerge/>
          </w:tcPr>
          <w:p w14:paraId="61CC6983" w14:textId="77777777" w:rsidR="006B3FE7" w:rsidRPr="006B3FE7" w:rsidRDefault="006B3FE7" w:rsidP="00012F97">
            <w:pPr>
              <w:rPr>
                <w:sz w:val="20"/>
              </w:rPr>
            </w:pPr>
          </w:p>
        </w:tc>
        <w:tc>
          <w:tcPr>
            <w:tcW w:w="4536" w:type="dxa"/>
            <w:vMerge/>
          </w:tcPr>
          <w:p w14:paraId="79F8BE19" w14:textId="77777777" w:rsidR="006B3FE7" w:rsidRPr="006B3FE7" w:rsidRDefault="006B3FE7" w:rsidP="00012F97">
            <w:pPr>
              <w:rPr>
                <w:sz w:val="20"/>
              </w:rPr>
            </w:pPr>
          </w:p>
        </w:tc>
        <w:tc>
          <w:tcPr>
            <w:tcW w:w="1134" w:type="dxa"/>
          </w:tcPr>
          <w:p w14:paraId="56A1BA6B" w14:textId="77777777" w:rsidR="006B3FE7" w:rsidRPr="006B3FE7" w:rsidRDefault="006B3FE7" w:rsidP="00012F97">
            <w:pPr>
              <w:rPr>
                <w:b/>
                <w:sz w:val="20"/>
              </w:rPr>
            </w:pPr>
            <w:r w:rsidRPr="006B3FE7">
              <w:rPr>
                <w:b/>
                <w:sz w:val="20"/>
              </w:rPr>
              <w:t>TEORIJE</w:t>
            </w:r>
          </w:p>
        </w:tc>
        <w:tc>
          <w:tcPr>
            <w:tcW w:w="2835" w:type="dxa"/>
          </w:tcPr>
          <w:p w14:paraId="15798619" w14:textId="77777777" w:rsidR="006B3FE7" w:rsidRPr="006B3FE7" w:rsidRDefault="006B3FE7" w:rsidP="00012F97">
            <w:pPr>
              <w:jc w:val="center"/>
              <w:rPr>
                <w:b/>
                <w:sz w:val="20"/>
              </w:rPr>
            </w:pPr>
            <w:r w:rsidRPr="006B3FE7">
              <w:rPr>
                <w:b/>
                <w:sz w:val="20"/>
              </w:rPr>
              <w:t>VJEŽBI</w:t>
            </w:r>
          </w:p>
          <w:p w14:paraId="721A1DC8" w14:textId="77777777" w:rsidR="006B3FE7" w:rsidRPr="006B3FE7" w:rsidRDefault="006B3FE7" w:rsidP="00012F97">
            <w:pPr>
              <w:jc w:val="center"/>
              <w:rPr>
                <w:b/>
                <w:sz w:val="20"/>
              </w:rPr>
            </w:pPr>
            <w:r w:rsidRPr="006B3FE7">
              <w:rPr>
                <w:b/>
                <w:sz w:val="20"/>
              </w:rPr>
              <w:t>grupe A+B+C+D</w:t>
            </w:r>
          </w:p>
        </w:tc>
      </w:tr>
      <w:tr w:rsidR="006B3FE7" w:rsidRPr="006B3FE7" w14:paraId="6A641641" w14:textId="77777777" w:rsidTr="006B3FE7">
        <w:tc>
          <w:tcPr>
            <w:tcW w:w="1681" w:type="dxa"/>
          </w:tcPr>
          <w:p w14:paraId="5BE56245" w14:textId="77777777" w:rsidR="006B3FE7" w:rsidRPr="006B3FE7" w:rsidRDefault="006B3FE7" w:rsidP="00012F97">
            <w:pPr>
              <w:rPr>
                <w:sz w:val="20"/>
              </w:rPr>
            </w:pPr>
            <w:r w:rsidRPr="006B3FE7">
              <w:rPr>
                <w:sz w:val="20"/>
              </w:rPr>
              <w:t>Siladić Leonilda</w:t>
            </w:r>
          </w:p>
        </w:tc>
        <w:tc>
          <w:tcPr>
            <w:tcW w:w="4536" w:type="dxa"/>
          </w:tcPr>
          <w:p w14:paraId="09F7DED7" w14:textId="77777777" w:rsidR="006B3FE7" w:rsidRPr="006B3FE7" w:rsidRDefault="006B3FE7" w:rsidP="00012F97">
            <w:pPr>
              <w:rPr>
                <w:sz w:val="20"/>
              </w:rPr>
            </w:pPr>
            <w:r w:rsidRPr="006B3FE7">
              <w:rPr>
                <w:sz w:val="20"/>
              </w:rPr>
              <w:t>Dijetetika</w:t>
            </w:r>
          </w:p>
        </w:tc>
        <w:tc>
          <w:tcPr>
            <w:tcW w:w="1134" w:type="dxa"/>
          </w:tcPr>
          <w:p w14:paraId="052C958E" w14:textId="77777777" w:rsidR="006B3FE7" w:rsidRPr="006B3FE7" w:rsidRDefault="006B3FE7" w:rsidP="00012F97">
            <w:pPr>
              <w:jc w:val="center"/>
              <w:rPr>
                <w:sz w:val="20"/>
              </w:rPr>
            </w:pPr>
            <w:r w:rsidRPr="006B3FE7">
              <w:rPr>
                <w:sz w:val="20"/>
              </w:rPr>
              <w:t>68</w:t>
            </w:r>
          </w:p>
        </w:tc>
        <w:tc>
          <w:tcPr>
            <w:tcW w:w="2835" w:type="dxa"/>
          </w:tcPr>
          <w:p w14:paraId="1A722BF3" w14:textId="77777777" w:rsidR="006B3FE7" w:rsidRPr="006B3FE7" w:rsidRDefault="006B3FE7" w:rsidP="00012F97">
            <w:pPr>
              <w:jc w:val="center"/>
              <w:rPr>
                <w:sz w:val="20"/>
              </w:rPr>
            </w:pPr>
            <w:r w:rsidRPr="006B3FE7">
              <w:rPr>
                <w:sz w:val="20"/>
              </w:rPr>
              <w:t>34 (cijeli razred)</w:t>
            </w:r>
          </w:p>
          <w:p w14:paraId="290CC812" w14:textId="77777777" w:rsidR="006B3FE7" w:rsidRPr="006B3FE7" w:rsidRDefault="006B3FE7" w:rsidP="00012F97">
            <w:pPr>
              <w:jc w:val="center"/>
              <w:rPr>
                <w:sz w:val="20"/>
              </w:rPr>
            </w:pPr>
            <w:r w:rsidRPr="006B3FE7">
              <w:rPr>
                <w:sz w:val="20"/>
              </w:rPr>
              <w:t>Siladić Leonilda</w:t>
            </w:r>
          </w:p>
        </w:tc>
      </w:tr>
      <w:tr w:rsidR="006B3FE7" w:rsidRPr="006B3FE7" w14:paraId="35FA37A1" w14:textId="77777777" w:rsidTr="006B3FE7">
        <w:tc>
          <w:tcPr>
            <w:tcW w:w="1681" w:type="dxa"/>
          </w:tcPr>
          <w:p w14:paraId="1CB6B2E7" w14:textId="77777777" w:rsidR="006B3FE7" w:rsidRPr="006B3FE7" w:rsidRDefault="006B3FE7" w:rsidP="00012F97">
            <w:pPr>
              <w:rPr>
                <w:sz w:val="20"/>
              </w:rPr>
            </w:pPr>
            <w:r w:rsidRPr="006B3FE7">
              <w:rPr>
                <w:sz w:val="20"/>
              </w:rPr>
              <w:t>Rakijašić Mirela</w:t>
            </w:r>
          </w:p>
        </w:tc>
        <w:tc>
          <w:tcPr>
            <w:tcW w:w="4536" w:type="dxa"/>
          </w:tcPr>
          <w:p w14:paraId="27FA01FD" w14:textId="77777777" w:rsidR="006B3FE7" w:rsidRPr="006B3FE7" w:rsidRDefault="006B3FE7" w:rsidP="00012F97">
            <w:pPr>
              <w:rPr>
                <w:sz w:val="20"/>
              </w:rPr>
            </w:pPr>
            <w:r w:rsidRPr="006B3FE7">
              <w:rPr>
                <w:sz w:val="20"/>
              </w:rPr>
              <w:t>Metodika zdravstvenog odgoja</w:t>
            </w:r>
          </w:p>
        </w:tc>
        <w:tc>
          <w:tcPr>
            <w:tcW w:w="1134" w:type="dxa"/>
          </w:tcPr>
          <w:p w14:paraId="3D2B17FC" w14:textId="77777777" w:rsidR="006B3FE7" w:rsidRPr="006B3FE7" w:rsidRDefault="006B3FE7" w:rsidP="00012F97">
            <w:pPr>
              <w:jc w:val="center"/>
              <w:rPr>
                <w:sz w:val="20"/>
              </w:rPr>
            </w:pPr>
            <w:r w:rsidRPr="006B3FE7">
              <w:rPr>
                <w:sz w:val="20"/>
              </w:rPr>
              <w:t>34</w:t>
            </w:r>
          </w:p>
        </w:tc>
        <w:tc>
          <w:tcPr>
            <w:tcW w:w="2835" w:type="dxa"/>
          </w:tcPr>
          <w:p w14:paraId="3943E68E" w14:textId="77777777" w:rsidR="006B3FE7" w:rsidRPr="006B3FE7" w:rsidRDefault="006B3FE7" w:rsidP="00012F97">
            <w:pPr>
              <w:jc w:val="center"/>
              <w:rPr>
                <w:sz w:val="20"/>
              </w:rPr>
            </w:pPr>
            <w:r w:rsidRPr="006B3FE7">
              <w:rPr>
                <w:sz w:val="20"/>
              </w:rPr>
              <w:t>68+68+68</w:t>
            </w:r>
          </w:p>
          <w:p w14:paraId="7CF09E6A" w14:textId="77777777" w:rsidR="006B3FE7" w:rsidRPr="006B3FE7" w:rsidRDefault="006B3FE7" w:rsidP="00012F97">
            <w:pPr>
              <w:jc w:val="center"/>
              <w:rPr>
                <w:sz w:val="20"/>
              </w:rPr>
            </w:pPr>
            <w:r w:rsidRPr="006B3FE7">
              <w:rPr>
                <w:sz w:val="20"/>
              </w:rPr>
              <w:t>sve grupe Rakijašić Mirela</w:t>
            </w:r>
          </w:p>
        </w:tc>
      </w:tr>
      <w:tr w:rsidR="006B3FE7" w:rsidRPr="006B3FE7" w14:paraId="44D121B6" w14:textId="77777777" w:rsidTr="006B3FE7">
        <w:tc>
          <w:tcPr>
            <w:tcW w:w="1681" w:type="dxa"/>
          </w:tcPr>
          <w:p w14:paraId="5B34DD59" w14:textId="77777777" w:rsidR="006B3FE7" w:rsidRPr="006B3FE7" w:rsidRDefault="006B3FE7" w:rsidP="00012F97">
            <w:pPr>
              <w:rPr>
                <w:sz w:val="20"/>
              </w:rPr>
            </w:pPr>
          </w:p>
        </w:tc>
        <w:tc>
          <w:tcPr>
            <w:tcW w:w="4536" w:type="dxa"/>
          </w:tcPr>
          <w:p w14:paraId="161C9293" w14:textId="0CD83376" w:rsidR="006B3FE7" w:rsidRPr="006B3FE7" w:rsidRDefault="006B3FE7" w:rsidP="00012F97">
            <w:pPr>
              <w:rPr>
                <w:sz w:val="20"/>
              </w:rPr>
            </w:pPr>
            <w:r w:rsidRPr="006B3FE7">
              <w:rPr>
                <w:sz w:val="20"/>
              </w:rPr>
              <w:t xml:space="preserve">Zdravstvena njega </w:t>
            </w:r>
            <w:r w:rsidR="00AB6DDF">
              <w:rPr>
                <w:sz w:val="20"/>
              </w:rPr>
              <w:t>–</w:t>
            </w:r>
            <w:r w:rsidRPr="006B3FE7">
              <w:rPr>
                <w:sz w:val="20"/>
              </w:rPr>
              <w:t xml:space="preserve"> specijalna</w:t>
            </w:r>
          </w:p>
        </w:tc>
        <w:tc>
          <w:tcPr>
            <w:tcW w:w="1134" w:type="dxa"/>
          </w:tcPr>
          <w:p w14:paraId="612FD2D0" w14:textId="77777777" w:rsidR="006B3FE7" w:rsidRPr="006B3FE7" w:rsidRDefault="006B3FE7" w:rsidP="00012F97">
            <w:pPr>
              <w:jc w:val="center"/>
              <w:rPr>
                <w:sz w:val="20"/>
              </w:rPr>
            </w:pPr>
            <w:r w:rsidRPr="006B3FE7">
              <w:rPr>
                <w:sz w:val="20"/>
              </w:rPr>
              <w:t>0</w:t>
            </w:r>
          </w:p>
        </w:tc>
        <w:tc>
          <w:tcPr>
            <w:tcW w:w="2835" w:type="dxa"/>
          </w:tcPr>
          <w:p w14:paraId="02B7655C" w14:textId="77777777" w:rsidR="006B3FE7" w:rsidRPr="006B3FE7" w:rsidRDefault="006B3FE7" w:rsidP="00012F97">
            <w:pPr>
              <w:jc w:val="center"/>
              <w:rPr>
                <w:sz w:val="20"/>
              </w:rPr>
            </w:pPr>
            <w:r w:rsidRPr="006B3FE7">
              <w:rPr>
                <w:sz w:val="20"/>
              </w:rPr>
              <w:t>68+68+68</w:t>
            </w:r>
          </w:p>
          <w:p w14:paraId="50B82E32" w14:textId="77777777" w:rsidR="006B3FE7" w:rsidRPr="006B3FE7" w:rsidRDefault="006B3FE7" w:rsidP="00012F97">
            <w:pPr>
              <w:jc w:val="center"/>
              <w:rPr>
                <w:sz w:val="20"/>
              </w:rPr>
            </w:pPr>
            <w:r w:rsidRPr="006B3FE7">
              <w:rPr>
                <w:sz w:val="20"/>
              </w:rPr>
              <w:t>sve grupe Meter Ivana</w:t>
            </w:r>
          </w:p>
        </w:tc>
      </w:tr>
      <w:tr w:rsidR="006B3FE7" w:rsidRPr="006B3FE7" w14:paraId="73A3AF05" w14:textId="77777777" w:rsidTr="006B3FE7">
        <w:tc>
          <w:tcPr>
            <w:tcW w:w="1681" w:type="dxa"/>
          </w:tcPr>
          <w:p w14:paraId="26072307" w14:textId="77777777" w:rsidR="006B3FE7" w:rsidRPr="006B3FE7" w:rsidRDefault="006B3FE7" w:rsidP="00012F97">
            <w:pPr>
              <w:rPr>
                <w:sz w:val="20"/>
              </w:rPr>
            </w:pPr>
            <w:r w:rsidRPr="006B3FE7">
              <w:rPr>
                <w:sz w:val="20"/>
              </w:rPr>
              <w:t>Mžik Duška</w:t>
            </w:r>
          </w:p>
        </w:tc>
        <w:tc>
          <w:tcPr>
            <w:tcW w:w="4536" w:type="dxa"/>
          </w:tcPr>
          <w:p w14:paraId="7AD78A32" w14:textId="77777777" w:rsidR="006B3FE7" w:rsidRPr="006B3FE7" w:rsidRDefault="006B3FE7" w:rsidP="00012F97">
            <w:pPr>
              <w:rPr>
                <w:sz w:val="20"/>
              </w:rPr>
            </w:pPr>
            <w:r w:rsidRPr="006B3FE7">
              <w:rPr>
                <w:sz w:val="20"/>
              </w:rPr>
              <w:t>Zdravstvena njega kirurških bolesnika - specijalna</w:t>
            </w:r>
          </w:p>
        </w:tc>
        <w:tc>
          <w:tcPr>
            <w:tcW w:w="1134" w:type="dxa"/>
          </w:tcPr>
          <w:p w14:paraId="39DDAB62" w14:textId="77777777" w:rsidR="006B3FE7" w:rsidRPr="006B3FE7" w:rsidRDefault="006B3FE7" w:rsidP="00012F97">
            <w:pPr>
              <w:jc w:val="center"/>
              <w:rPr>
                <w:sz w:val="20"/>
              </w:rPr>
            </w:pPr>
            <w:r w:rsidRPr="006B3FE7">
              <w:rPr>
                <w:sz w:val="20"/>
              </w:rPr>
              <w:t>34</w:t>
            </w:r>
          </w:p>
        </w:tc>
        <w:tc>
          <w:tcPr>
            <w:tcW w:w="2835" w:type="dxa"/>
          </w:tcPr>
          <w:p w14:paraId="080494F7" w14:textId="77777777" w:rsidR="006B3FE7" w:rsidRPr="006B3FE7" w:rsidRDefault="006B3FE7" w:rsidP="00012F97">
            <w:pPr>
              <w:jc w:val="center"/>
              <w:rPr>
                <w:sz w:val="20"/>
              </w:rPr>
            </w:pPr>
            <w:r w:rsidRPr="006B3FE7">
              <w:rPr>
                <w:sz w:val="20"/>
              </w:rPr>
              <w:t>238+238+238</w:t>
            </w:r>
          </w:p>
          <w:p w14:paraId="32D36A59" w14:textId="77777777" w:rsidR="006B3FE7" w:rsidRPr="006B3FE7" w:rsidRDefault="006B3FE7" w:rsidP="00012F97">
            <w:pPr>
              <w:jc w:val="center"/>
              <w:rPr>
                <w:sz w:val="20"/>
              </w:rPr>
            </w:pPr>
            <w:r w:rsidRPr="006B3FE7">
              <w:rPr>
                <w:sz w:val="20"/>
              </w:rPr>
              <w:t>sve grupe Mžik Duška</w:t>
            </w:r>
          </w:p>
        </w:tc>
      </w:tr>
      <w:tr w:rsidR="006B3FE7" w:rsidRPr="006B3FE7" w14:paraId="6707A80E" w14:textId="77777777" w:rsidTr="006B3FE7">
        <w:tc>
          <w:tcPr>
            <w:tcW w:w="1681" w:type="dxa"/>
          </w:tcPr>
          <w:p w14:paraId="697E5916" w14:textId="77777777" w:rsidR="006B3FE7" w:rsidRPr="006B3FE7" w:rsidRDefault="006B3FE7" w:rsidP="00012F97">
            <w:pPr>
              <w:rPr>
                <w:sz w:val="20"/>
              </w:rPr>
            </w:pPr>
            <w:r w:rsidRPr="006B3FE7">
              <w:rPr>
                <w:sz w:val="20"/>
              </w:rPr>
              <w:t>Polić Valentina</w:t>
            </w:r>
          </w:p>
        </w:tc>
        <w:tc>
          <w:tcPr>
            <w:tcW w:w="4536" w:type="dxa"/>
          </w:tcPr>
          <w:p w14:paraId="2F2C8E04" w14:textId="77777777" w:rsidR="006B3FE7" w:rsidRPr="006B3FE7" w:rsidRDefault="006B3FE7" w:rsidP="00012F97">
            <w:pPr>
              <w:rPr>
                <w:sz w:val="20"/>
              </w:rPr>
            </w:pPr>
            <w:r w:rsidRPr="006B3FE7">
              <w:rPr>
                <w:sz w:val="20"/>
              </w:rPr>
              <w:t>Zdravstvena njega majke</w:t>
            </w:r>
          </w:p>
        </w:tc>
        <w:tc>
          <w:tcPr>
            <w:tcW w:w="1134" w:type="dxa"/>
          </w:tcPr>
          <w:p w14:paraId="5B50EDF1" w14:textId="77777777" w:rsidR="006B3FE7" w:rsidRPr="006B3FE7" w:rsidRDefault="006B3FE7" w:rsidP="00012F97">
            <w:pPr>
              <w:jc w:val="center"/>
              <w:rPr>
                <w:sz w:val="20"/>
              </w:rPr>
            </w:pPr>
            <w:r w:rsidRPr="006B3FE7">
              <w:rPr>
                <w:sz w:val="20"/>
              </w:rPr>
              <w:t>34</w:t>
            </w:r>
          </w:p>
        </w:tc>
        <w:tc>
          <w:tcPr>
            <w:tcW w:w="2835" w:type="dxa"/>
          </w:tcPr>
          <w:p w14:paraId="4AC5231F" w14:textId="77777777" w:rsidR="006B3FE7" w:rsidRPr="006B3FE7" w:rsidRDefault="006B3FE7" w:rsidP="00012F97">
            <w:pPr>
              <w:jc w:val="center"/>
              <w:rPr>
                <w:sz w:val="20"/>
              </w:rPr>
            </w:pPr>
            <w:r w:rsidRPr="006B3FE7">
              <w:rPr>
                <w:sz w:val="20"/>
              </w:rPr>
              <w:t>136+136+136</w:t>
            </w:r>
          </w:p>
          <w:p w14:paraId="07E13DAC" w14:textId="77777777" w:rsidR="006B3FE7" w:rsidRPr="006B3FE7" w:rsidRDefault="006B3FE7" w:rsidP="00012F97">
            <w:pPr>
              <w:jc w:val="center"/>
              <w:rPr>
                <w:sz w:val="20"/>
              </w:rPr>
            </w:pPr>
            <w:r w:rsidRPr="006B3FE7">
              <w:rPr>
                <w:sz w:val="20"/>
              </w:rPr>
              <w:t>sve grupe Polić Valentina</w:t>
            </w:r>
          </w:p>
        </w:tc>
      </w:tr>
      <w:tr w:rsidR="006B3FE7" w:rsidRPr="006B3FE7" w14:paraId="534ADCEC" w14:textId="77777777" w:rsidTr="006B3FE7">
        <w:tc>
          <w:tcPr>
            <w:tcW w:w="1681" w:type="dxa"/>
          </w:tcPr>
          <w:p w14:paraId="2BC7003F" w14:textId="77777777" w:rsidR="006B3FE7" w:rsidRPr="006B3FE7" w:rsidRDefault="006B3FE7" w:rsidP="00012F97">
            <w:pPr>
              <w:rPr>
                <w:sz w:val="20"/>
              </w:rPr>
            </w:pPr>
            <w:r w:rsidRPr="006B3FE7">
              <w:rPr>
                <w:sz w:val="20"/>
              </w:rPr>
              <w:t>Rakijašić Mirela</w:t>
            </w:r>
          </w:p>
        </w:tc>
        <w:tc>
          <w:tcPr>
            <w:tcW w:w="4536" w:type="dxa"/>
          </w:tcPr>
          <w:p w14:paraId="0C613E97" w14:textId="77777777" w:rsidR="006B3FE7" w:rsidRPr="006B3FE7" w:rsidRDefault="006B3FE7" w:rsidP="00012F97">
            <w:pPr>
              <w:rPr>
                <w:sz w:val="20"/>
              </w:rPr>
            </w:pPr>
            <w:r w:rsidRPr="006B3FE7">
              <w:rPr>
                <w:sz w:val="20"/>
              </w:rPr>
              <w:t>Zdravstvena njega psihijatrijskih bolesnika</w:t>
            </w:r>
          </w:p>
        </w:tc>
        <w:tc>
          <w:tcPr>
            <w:tcW w:w="1134" w:type="dxa"/>
          </w:tcPr>
          <w:p w14:paraId="09AAE832" w14:textId="77777777" w:rsidR="006B3FE7" w:rsidRPr="006B3FE7" w:rsidRDefault="006B3FE7" w:rsidP="00012F97">
            <w:pPr>
              <w:jc w:val="center"/>
              <w:rPr>
                <w:sz w:val="20"/>
              </w:rPr>
            </w:pPr>
            <w:r w:rsidRPr="006B3FE7">
              <w:rPr>
                <w:sz w:val="20"/>
              </w:rPr>
              <w:t>34</w:t>
            </w:r>
          </w:p>
        </w:tc>
        <w:tc>
          <w:tcPr>
            <w:tcW w:w="2835" w:type="dxa"/>
          </w:tcPr>
          <w:p w14:paraId="7C9A889F" w14:textId="77777777" w:rsidR="006B3FE7" w:rsidRPr="006B3FE7" w:rsidRDefault="006B3FE7" w:rsidP="00012F97">
            <w:pPr>
              <w:jc w:val="center"/>
              <w:rPr>
                <w:sz w:val="20"/>
              </w:rPr>
            </w:pPr>
            <w:r w:rsidRPr="006B3FE7">
              <w:rPr>
                <w:sz w:val="20"/>
              </w:rPr>
              <w:t>102+102+102</w:t>
            </w:r>
          </w:p>
          <w:p w14:paraId="4F784062" w14:textId="77777777" w:rsidR="006B3FE7" w:rsidRPr="006B3FE7" w:rsidRDefault="006B3FE7" w:rsidP="00012F97">
            <w:pPr>
              <w:jc w:val="center"/>
              <w:rPr>
                <w:sz w:val="20"/>
              </w:rPr>
            </w:pPr>
            <w:r w:rsidRPr="006B3FE7">
              <w:rPr>
                <w:sz w:val="20"/>
              </w:rPr>
              <w:t>Rakijašić M.+Meter I.+Rakijašić M.</w:t>
            </w:r>
          </w:p>
        </w:tc>
      </w:tr>
      <w:tr w:rsidR="006B3FE7" w:rsidRPr="006B3FE7" w14:paraId="5A955A54" w14:textId="77777777" w:rsidTr="006B3FE7">
        <w:tc>
          <w:tcPr>
            <w:tcW w:w="1681" w:type="dxa"/>
          </w:tcPr>
          <w:p w14:paraId="7A0A2418" w14:textId="77777777" w:rsidR="006B3FE7" w:rsidRPr="006B3FE7" w:rsidRDefault="006B3FE7" w:rsidP="00012F97">
            <w:pPr>
              <w:rPr>
                <w:sz w:val="20"/>
              </w:rPr>
            </w:pPr>
            <w:r w:rsidRPr="006B3FE7">
              <w:rPr>
                <w:sz w:val="20"/>
              </w:rPr>
              <w:t>Horvat Kristina</w:t>
            </w:r>
          </w:p>
        </w:tc>
        <w:tc>
          <w:tcPr>
            <w:tcW w:w="4536" w:type="dxa"/>
          </w:tcPr>
          <w:p w14:paraId="7217AF2B" w14:textId="77777777" w:rsidR="006B3FE7" w:rsidRPr="006B3FE7" w:rsidRDefault="006B3FE7" w:rsidP="00012F97">
            <w:pPr>
              <w:rPr>
                <w:sz w:val="20"/>
              </w:rPr>
            </w:pPr>
            <w:r w:rsidRPr="006B3FE7">
              <w:rPr>
                <w:sz w:val="20"/>
              </w:rPr>
              <w:t>Zdravstvena njega starijih osoba</w:t>
            </w:r>
          </w:p>
        </w:tc>
        <w:tc>
          <w:tcPr>
            <w:tcW w:w="1134" w:type="dxa"/>
          </w:tcPr>
          <w:p w14:paraId="11A7E79B" w14:textId="77777777" w:rsidR="006B3FE7" w:rsidRPr="006B3FE7" w:rsidRDefault="006B3FE7" w:rsidP="00012F97">
            <w:pPr>
              <w:jc w:val="center"/>
              <w:rPr>
                <w:sz w:val="20"/>
              </w:rPr>
            </w:pPr>
            <w:r w:rsidRPr="006B3FE7">
              <w:rPr>
                <w:sz w:val="20"/>
              </w:rPr>
              <w:t>34</w:t>
            </w:r>
          </w:p>
        </w:tc>
        <w:tc>
          <w:tcPr>
            <w:tcW w:w="2835" w:type="dxa"/>
          </w:tcPr>
          <w:p w14:paraId="716CD6D5" w14:textId="77777777" w:rsidR="006B3FE7" w:rsidRPr="006B3FE7" w:rsidRDefault="006B3FE7" w:rsidP="00012F97">
            <w:pPr>
              <w:jc w:val="center"/>
              <w:rPr>
                <w:sz w:val="20"/>
              </w:rPr>
            </w:pPr>
            <w:r w:rsidRPr="006B3FE7">
              <w:rPr>
                <w:sz w:val="20"/>
              </w:rPr>
              <w:t>102+102+102</w:t>
            </w:r>
          </w:p>
          <w:p w14:paraId="777AAC0D" w14:textId="77777777" w:rsidR="006B3FE7" w:rsidRPr="006B3FE7" w:rsidRDefault="006B3FE7" w:rsidP="00012F97">
            <w:pPr>
              <w:jc w:val="center"/>
              <w:rPr>
                <w:sz w:val="20"/>
              </w:rPr>
            </w:pPr>
            <w:r w:rsidRPr="006B3FE7">
              <w:rPr>
                <w:sz w:val="20"/>
              </w:rPr>
              <w:t>sve grupe Horvat Kristina</w:t>
            </w:r>
          </w:p>
          <w:p w14:paraId="38276689" w14:textId="77777777" w:rsidR="006B3FE7" w:rsidRPr="006B3FE7" w:rsidRDefault="006B3FE7" w:rsidP="00012F97">
            <w:pPr>
              <w:jc w:val="center"/>
              <w:rPr>
                <w:sz w:val="20"/>
              </w:rPr>
            </w:pPr>
          </w:p>
        </w:tc>
      </w:tr>
      <w:tr w:rsidR="006B3FE7" w:rsidRPr="006B3FE7" w14:paraId="3023627C" w14:textId="77777777" w:rsidTr="006B3FE7">
        <w:tc>
          <w:tcPr>
            <w:tcW w:w="1681" w:type="dxa"/>
          </w:tcPr>
          <w:p w14:paraId="2EB72A13" w14:textId="77777777" w:rsidR="006B3FE7" w:rsidRPr="006B3FE7" w:rsidRDefault="006B3FE7" w:rsidP="00012F97">
            <w:pPr>
              <w:rPr>
                <w:sz w:val="20"/>
              </w:rPr>
            </w:pPr>
            <w:r w:rsidRPr="006B3FE7">
              <w:rPr>
                <w:sz w:val="20"/>
              </w:rPr>
              <w:t>Marek Đurđević Ivana</w:t>
            </w:r>
          </w:p>
        </w:tc>
        <w:tc>
          <w:tcPr>
            <w:tcW w:w="4536" w:type="dxa"/>
          </w:tcPr>
          <w:p w14:paraId="43D5E169" w14:textId="77777777" w:rsidR="006B3FE7" w:rsidRPr="006B3FE7" w:rsidRDefault="006B3FE7" w:rsidP="00012F97">
            <w:pPr>
              <w:rPr>
                <w:sz w:val="20"/>
              </w:rPr>
            </w:pPr>
            <w:r w:rsidRPr="006B3FE7">
              <w:rPr>
                <w:sz w:val="20"/>
              </w:rPr>
              <w:t>Zdravstvena njega u kući</w:t>
            </w:r>
          </w:p>
        </w:tc>
        <w:tc>
          <w:tcPr>
            <w:tcW w:w="1134" w:type="dxa"/>
          </w:tcPr>
          <w:p w14:paraId="7F35500F" w14:textId="77777777" w:rsidR="006B3FE7" w:rsidRPr="006B3FE7" w:rsidRDefault="006B3FE7" w:rsidP="00012F97">
            <w:pPr>
              <w:jc w:val="center"/>
              <w:rPr>
                <w:sz w:val="20"/>
              </w:rPr>
            </w:pPr>
            <w:r w:rsidRPr="006B3FE7">
              <w:rPr>
                <w:sz w:val="20"/>
              </w:rPr>
              <w:t>34</w:t>
            </w:r>
          </w:p>
        </w:tc>
        <w:tc>
          <w:tcPr>
            <w:tcW w:w="2835" w:type="dxa"/>
          </w:tcPr>
          <w:p w14:paraId="3B4D4443" w14:textId="77777777" w:rsidR="006B3FE7" w:rsidRPr="006B3FE7" w:rsidRDefault="006B3FE7" w:rsidP="00012F97">
            <w:pPr>
              <w:jc w:val="center"/>
              <w:rPr>
                <w:sz w:val="20"/>
              </w:rPr>
            </w:pPr>
            <w:r w:rsidRPr="006B3FE7">
              <w:rPr>
                <w:sz w:val="20"/>
              </w:rPr>
              <w:t>102+102+102</w:t>
            </w:r>
          </w:p>
          <w:p w14:paraId="1E409F13" w14:textId="77777777" w:rsidR="006B3FE7" w:rsidRPr="006B3FE7" w:rsidRDefault="006B3FE7" w:rsidP="00012F97">
            <w:pPr>
              <w:rPr>
                <w:sz w:val="20"/>
              </w:rPr>
            </w:pPr>
            <w:r w:rsidRPr="006B3FE7">
              <w:rPr>
                <w:sz w:val="20"/>
              </w:rPr>
              <w:t>Rakijašić M.+Horvat K.+Marek Đurđević I.+Mžik D.+Meter I.</w:t>
            </w:r>
          </w:p>
        </w:tc>
      </w:tr>
      <w:tr w:rsidR="006B3FE7" w:rsidRPr="006B3FE7" w14:paraId="32D5002E" w14:textId="77777777" w:rsidTr="006B3FE7">
        <w:tc>
          <w:tcPr>
            <w:tcW w:w="1681" w:type="dxa"/>
          </w:tcPr>
          <w:p w14:paraId="58860CEE" w14:textId="77777777" w:rsidR="006B3FE7" w:rsidRPr="006B3FE7" w:rsidRDefault="006B3FE7" w:rsidP="00012F97">
            <w:pPr>
              <w:rPr>
                <w:sz w:val="20"/>
              </w:rPr>
            </w:pPr>
          </w:p>
        </w:tc>
        <w:tc>
          <w:tcPr>
            <w:tcW w:w="4536" w:type="dxa"/>
          </w:tcPr>
          <w:p w14:paraId="29AAF728" w14:textId="04DE9076" w:rsidR="006B3FE7" w:rsidRPr="006B3FE7" w:rsidRDefault="006B3FE7" w:rsidP="00012F97">
            <w:pPr>
              <w:rPr>
                <w:sz w:val="20"/>
              </w:rPr>
            </w:pPr>
            <w:r w:rsidRPr="006B3FE7">
              <w:rPr>
                <w:sz w:val="20"/>
              </w:rPr>
              <w:t xml:space="preserve">Izborni predmet </w:t>
            </w:r>
            <w:r w:rsidR="00AB6DDF">
              <w:rPr>
                <w:sz w:val="20"/>
              </w:rPr>
              <w:t>–</w:t>
            </w:r>
            <w:r w:rsidRPr="006B3FE7">
              <w:rPr>
                <w:sz w:val="20"/>
              </w:rPr>
              <w:t xml:space="preserve"> Instrumentiranje</w:t>
            </w:r>
          </w:p>
        </w:tc>
        <w:tc>
          <w:tcPr>
            <w:tcW w:w="1134" w:type="dxa"/>
          </w:tcPr>
          <w:p w14:paraId="1ED87434" w14:textId="77777777" w:rsidR="006B3FE7" w:rsidRPr="006B3FE7" w:rsidRDefault="006B3FE7" w:rsidP="00012F97">
            <w:pPr>
              <w:jc w:val="center"/>
              <w:rPr>
                <w:sz w:val="20"/>
              </w:rPr>
            </w:pPr>
            <w:r w:rsidRPr="006B3FE7">
              <w:rPr>
                <w:sz w:val="20"/>
              </w:rPr>
              <w:t>0</w:t>
            </w:r>
          </w:p>
        </w:tc>
        <w:tc>
          <w:tcPr>
            <w:tcW w:w="2835" w:type="dxa"/>
          </w:tcPr>
          <w:p w14:paraId="70EEAAFB" w14:textId="77777777" w:rsidR="006B3FE7" w:rsidRPr="006B3FE7" w:rsidRDefault="006B3FE7" w:rsidP="00012F97">
            <w:pPr>
              <w:jc w:val="center"/>
              <w:rPr>
                <w:sz w:val="20"/>
              </w:rPr>
            </w:pPr>
            <w:r w:rsidRPr="006B3FE7">
              <w:rPr>
                <w:sz w:val="20"/>
              </w:rPr>
              <w:t>68+68+68</w:t>
            </w:r>
          </w:p>
          <w:p w14:paraId="0F2252F3" w14:textId="77777777" w:rsidR="006B3FE7" w:rsidRPr="006B3FE7" w:rsidRDefault="006B3FE7" w:rsidP="00012F97">
            <w:pPr>
              <w:jc w:val="center"/>
              <w:rPr>
                <w:sz w:val="20"/>
              </w:rPr>
            </w:pPr>
            <w:r w:rsidRPr="006B3FE7">
              <w:rPr>
                <w:sz w:val="20"/>
              </w:rPr>
              <w:t>sve grupe Slanac Slaven</w:t>
            </w:r>
          </w:p>
        </w:tc>
      </w:tr>
      <w:tr w:rsidR="006B3FE7" w:rsidRPr="006B3FE7" w14:paraId="0E9F0C52" w14:textId="77777777" w:rsidTr="006B3FE7">
        <w:tc>
          <w:tcPr>
            <w:tcW w:w="1681" w:type="dxa"/>
          </w:tcPr>
          <w:p w14:paraId="3074BEA0" w14:textId="77777777" w:rsidR="006B3FE7" w:rsidRPr="006B3FE7" w:rsidRDefault="006B3FE7" w:rsidP="00012F97">
            <w:pPr>
              <w:rPr>
                <w:sz w:val="20"/>
              </w:rPr>
            </w:pPr>
          </w:p>
        </w:tc>
        <w:tc>
          <w:tcPr>
            <w:tcW w:w="4536" w:type="dxa"/>
          </w:tcPr>
          <w:p w14:paraId="09C1D8C5" w14:textId="77777777" w:rsidR="006B3FE7" w:rsidRPr="006B3FE7" w:rsidRDefault="006B3FE7" w:rsidP="00012F97">
            <w:pPr>
              <w:rPr>
                <w:sz w:val="20"/>
              </w:rPr>
            </w:pPr>
            <w:r w:rsidRPr="006B3FE7">
              <w:rPr>
                <w:sz w:val="20"/>
              </w:rPr>
              <w:t>Izborni predmet – Vještine medicinske sestre-tehničara u gipsaonici</w:t>
            </w:r>
          </w:p>
        </w:tc>
        <w:tc>
          <w:tcPr>
            <w:tcW w:w="1134" w:type="dxa"/>
          </w:tcPr>
          <w:p w14:paraId="6CA5AC78" w14:textId="77777777" w:rsidR="006B3FE7" w:rsidRPr="006B3FE7" w:rsidRDefault="006B3FE7" w:rsidP="00012F97">
            <w:pPr>
              <w:jc w:val="center"/>
              <w:rPr>
                <w:sz w:val="20"/>
              </w:rPr>
            </w:pPr>
            <w:r w:rsidRPr="006B3FE7">
              <w:rPr>
                <w:sz w:val="20"/>
              </w:rPr>
              <w:t>0</w:t>
            </w:r>
          </w:p>
        </w:tc>
        <w:tc>
          <w:tcPr>
            <w:tcW w:w="2835" w:type="dxa"/>
          </w:tcPr>
          <w:p w14:paraId="2AD66C8F" w14:textId="77777777" w:rsidR="006B3FE7" w:rsidRPr="006B3FE7" w:rsidRDefault="006B3FE7" w:rsidP="00012F97">
            <w:pPr>
              <w:jc w:val="center"/>
              <w:rPr>
                <w:sz w:val="20"/>
              </w:rPr>
            </w:pPr>
            <w:r w:rsidRPr="006B3FE7">
              <w:rPr>
                <w:sz w:val="20"/>
              </w:rPr>
              <w:t>68+68+68</w:t>
            </w:r>
          </w:p>
          <w:p w14:paraId="7F0F7240" w14:textId="77777777" w:rsidR="006B3FE7" w:rsidRPr="006B3FE7" w:rsidRDefault="006B3FE7" w:rsidP="00012F97">
            <w:pPr>
              <w:jc w:val="center"/>
              <w:rPr>
                <w:sz w:val="20"/>
              </w:rPr>
            </w:pPr>
            <w:r w:rsidRPr="006B3FE7">
              <w:rPr>
                <w:sz w:val="20"/>
              </w:rPr>
              <w:t>Mžik D.+Rakijašić M.+Balint Vesna</w:t>
            </w:r>
          </w:p>
        </w:tc>
      </w:tr>
      <w:tr w:rsidR="006B3FE7" w:rsidRPr="006B3FE7" w14:paraId="328D42F9" w14:textId="77777777" w:rsidTr="006B3FE7">
        <w:tc>
          <w:tcPr>
            <w:tcW w:w="1681" w:type="dxa"/>
          </w:tcPr>
          <w:p w14:paraId="06A85E10" w14:textId="77777777" w:rsidR="006B3FE7" w:rsidRPr="006B3FE7" w:rsidRDefault="006B3FE7" w:rsidP="00012F97">
            <w:pPr>
              <w:rPr>
                <w:sz w:val="20"/>
              </w:rPr>
            </w:pPr>
          </w:p>
        </w:tc>
        <w:tc>
          <w:tcPr>
            <w:tcW w:w="4536" w:type="dxa"/>
          </w:tcPr>
          <w:p w14:paraId="042D4F1A" w14:textId="77777777" w:rsidR="006B3FE7" w:rsidRPr="006B3FE7" w:rsidRDefault="006B3FE7" w:rsidP="00012F97">
            <w:pPr>
              <w:rPr>
                <w:sz w:val="20"/>
              </w:rPr>
            </w:pPr>
            <w:r w:rsidRPr="006B3FE7">
              <w:rPr>
                <w:sz w:val="20"/>
              </w:rPr>
              <w:t>Izborni predmet –Intenzivna zdravstvena njega</w:t>
            </w:r>
          </w:p>
        </w:tc>
        <w:tc>
          <w:tcPr>
            <w:tcW w:w="1134" w:type="dxa"/>
          </w:tcPr>
          <w:p w14:paraId="59405044" w14:textId="77777777" w:rsidR="006B3FE7" w:rsidRPr="006B3FE7" w:rsidRDefault="006B3FE7" w:rsidP="00012F97">
            <w:pPr>
              <w:jc w:val="center"/>
              <w:rPr>
                <w:sz w:val="20"/>
              </w:rPr>
            </w:pPr>
            <w:r w:rsidRPr="006B3FE7">
              <w:rPr>
                <w:sz w:val="20"/>
              </w:rPr>
              <w:t>0</w:t>
            </w:r>
          </w:p>
        </w:tc>
        <w:tc>
          <w:tcPr>
            <w:tcW w:w="2835" w:type="dxa"/>
          </w:tcPr>
          <w:p w14:paraId="135426E9" w14:textId="77777777" w:rsidR="006B3FE7" w:rsidRPr="006B3FE7" w:rsidRDefault="006B3FE7" w:rsidP="00012F97">
            <w:pPr>
              <w:jc w:val="center"/>
              <w:rPr>
                <w:sz w:val="20"/>
              </w:rPr>
            </w:pPr>
            <w:r w:rsidRPr="006B3FE7">
              <w:rPr>
                <w:sz w:val="20"/>
              </w:rPr>
              <w:t>68+68+68</w:t>
            </w:r>
          </w:p>
          <w:p w14:paraId="1E6562D5" w14:textId="77777777" w:rsidR="006B3FE7" w:rsidRPr="006B3FE7" w:rsidRDefault="006B3FE7" w:rsidP="00012F97">
            <w:pPr>
              <w:jc w:val="center"/>
              <w:rPr>
                <w:sz w:val="20"/>
              </w:rPr>
            </w:pPr>
            <w:r w:rsidRPr="006B3FE7">
              <w:rPr>
                <w:sz w:val="20"/>
              </w:rPr>
              <w:t>Meter I.+Meter I.+Rakijašić M.</w:t>
            </w:r>
          </w:p>
        </w:tc>
      </w:tr>
      <w:tr w:rsidR="006B3FE7" w:rsidRPr="006B3FE7" w14:paraId="4DA1B41F" w14:textId="77777777" w:rsidTr="006B3FE7">
        <w:tc>
          <w:tcPr>
            <w:tcW w:w="1681" w:type="dxa"/>
          </w:tcPr>
          <w:p w14:paraId="704F09C5" w14:textId="77777777" w:rsidR="006B3FE7" w:rsidRPr="006B3FE7" w:rsidRDefault="006B3FE7" w:rsidP="00012F97">
            <w:pPr>
              <w:rPr>
                <w:sz w:val="20"/>
              </w:rPr>
            </w:pPr>
            <w:r w:rsidRPr="006B3FE7">
              <w:rPr>
                <w:sz w:val="20"/>
              </w:rPr>
              <w:t>Polić Valentina</w:t>
            </w:r>
          </w:p>
        </w:tc>
        <w:tc>
          <w:tcPr>
            <w:tcW w:w="4536" w:type="dxa"/>
          </w:tcPr>
          <w:p w14:paraId="2336B711" w14:textId="77777777" w:rsidR="006B3FE7" w:rsidRPr="006B3FE7" w:rsidRDefault="006B3FE7" w:rsidP="00012F97">
            <w:pPr>
              <w:rPr>
                <w:sz w:val="20"/>
              </w:rPr>
            </w:pPr>
            <w:r w:rsidRPr="006B3FE7">
              <w:rPr>
                <w:sz w:val="20"/>
              </w:rPr>
              <w:t>Zdravstvene vježbe 3</w:t>
            </w:r>
          </w:p>
        </w:tc>
        <w:tc>
          <w:tcPr>
            <w:tcW w:w="1134" w:type="dxa"/>
          </w:tcPr>
          <w:p w14:paraId="0519BB41" w14:textId="77777777" w:rsidR="006B3FE7" w:rsidRPr="006B3FE7" w:rsidRDefault="006B3FE7" w:rsidP="00012F97">
            <w:pPr>
              <w:jc w:val="center"/>
              <w:rPr>
                <w:sz w:val="20"/>
              </w:rPr>
            </w:pPr>
            <w:r w:rsidRPr="006B3FE7">
              <w:rPr>
                <w:sz w:val="20"/>
              </w:rPr>
              <w:t>0</w:t>
            </w:r>
          </w:p>
        </w:tc>
        <w:tc>
          <w:tcPr>
            <w:tcW w:w="2835" w:type="dxa"/>
          </w:tcPr>
          <w:p w14:paraId="4731694E" w14:textId="77777777" w:rsidR="006B3FE7" w:rsidRPr="006B3FE7" w:rsidRDefault="006B3FE7" w:rsidP="00012F97">
            <w:pPr>
              <w:jc w:val="center"/>
              <w:rPr>
                <w:sz w:val="20"/>
              </w:rPr>
            </w:pPr>
            <w:r w:rsidRPr="006B3FE7">
              <w:rPr>
                <w:sz w:val="20"/>
              </w:rPr>
              <w:t>240 sati tijekom godine</w:t>
            </w:r>
          </w:p>
        </w:tc>
      </w:tr>
      <w:bookmarkEnd w:id="55"/>
    </w:tbl>
    <w:p w14:paraId="4F87DA7C" w14:textId="77777777" w:rsidR="006055B4" w:rsidRPr="00845098" w:rsidRDefault="006055B4" w:rsidP="00CC625C">
      <w:pPr>
        <w:rPr>
          <w:b/>
          <w:sz w:val="20"/>
        </w:rPr>
      </w:pPr>
    </w:p>
    <w:p w14:paraId="29D59CFE" w14:textId="77777777" w:rsidR="006055B4" w:rsidRPr="00845098" w:rsidRDefault="006055B4" w:rsidP="00CC625C">
      <w:pPr>
        <w:rPr>
          <w:b/>
          <w:sz w:val="20"/>
        </w:rPr>
      </w:pPr>
    </w:p>
    <w:p w14:paraId="02F47CDE" w14:textId="77777777" w:rsidR="006055B4" w:rsidRDefault="006055B4" w:rsidP="00CC625C">
      <w:pPr>
        <w:rPr>
          <w:b/>
          <w:szCs w:val="24"/>
        </w:rPr>
      </w:pPr>
    </w:p>
    <w:p w14:paraId="7866F3C9" w14:textId="77777777" w:rsidR="0008527B" w:rsidRPr="009D4308" w:rsidRDefault="0008527B" w:rsidP="009D4308">
      <w:pPr>
        <w:pStyle w:val="Naslov1"/>
        <w:jc w:val="center"/>
        <w:rPr>
          <w:color w:val="auto"/>
          <w:sz w:val="24"/>
          <w:szCs w:val="24"/>
        </w:rPr>
      </w:pPr>
      <w:bookmarkStart w:id="56" w:name="_Toc53583088"/>
      <w:r w:rsidRPr="009D4308">
        <w:rPr>
          <w:color w:val="auto"/>
          <w:sz w:val="24"/>
          <w:szCs w:val="24"/>
        </w:rPr>
        <w:t>2.1.6.</w:t>
      </w:r>
      <w:r w:rsidR="00746A22" w:rsidRPr="009D4308">
        <w:rPr>
          <w:color w:val="auto"/>
          <w:sz w:val="24"/>
          <w:szCs w:val="24"/>
        </w:rPr>
        <w:t xml:space="preserve"> </w:t>
      </w:r>
      <w:r w:rsidRPr="009D4308">
        <w:rPr>
          <w:color w:val="auto"/>
          <w:sz w:val="24"/>
          <w:szCs w:val="24"/>
        </w:rPr>
        <w:t>Međupredmetne teme</w:t>
      </w:r>
      <w:bookmarkEnd w:id="56"/>
    </w:p>
    <w:p w14:paraId="20A36D7F" w14:textId="77777777" w:rsidR="0008527B" w:rsidRPr="00175908" w:rsidRDefault="0008527B" w:rsidP="0008527B">
      <w:pPr>
        <w:jc w:val="center"/>
        <w:rPr>
          <w:b/>
          <w:szCs w:val="24"/>
        </w:rPr>
      </w:pPr>
    </w:p>
    <w:p w14:paraId="38AC54EA" w14:textId="77777777" w:rsidR="0008527B" w:rsidRDefault="0008527B" w:rsidP="00AB6DDF">
      <w:pPr>
        <w:jc w:val="both"/>
        <w:rPr>
          <w:szCs w:val="24"/>
        </w:rPr>
      </w:pPr>
      <w:r>
        <w:rPr>
          <w:szCs w:val="24"/>
        </w:rPr>
        <w:t>Međupredmetne teme se ostvaruju međusobnim povezivanjem odgojno-obrazovnih područja i nastavnih tema svih nastavnih predmeta i satova razrednoga odjela. One su teme općeljudskih vrijednosti i kompetencija važnih za život u 21. stoljeću. Ostvaruju se kroz sedam različitih područja: Građanski odgoj i obrazovanje, Uporaba informacijske i komunikacijske tehnologije, Osobni i socijalni razvoj, Poduzetništvo, Održivi razvoj, Zdravlje i Učiti kako učiti.</w:t>
      </w:r>
    </w:p>
    <w:p w14:paraId="46425C31" w14:textId="77777777" w:rsidR="0008527B" w:rsidRDefault="0008527B" w:rsidP="00AB6DDF">
      <w:pPr>
        <w:jc w:val="both"/>
        <w:rPr>
          <w:szCs w:val="24"/>
        </w:rPr>
      </w:pPr>
      <w:r>
        <w:rPr>
          <w:szCs w:val="24"/>
        </w:rPr>
        <w:t>Kurikulumi međupredmetnih tema razrađeni su prema zajedničkim smjernicama. Svaki od sedam kurikuluma međupredmetnih tema organiziran je po odgojno-obrazovnim ciklusima i domenama. Unutar svakog odgojno-obrazovnog ciklusa i domene navedena su odgojno-obrazovna očekivanja.</w:t>
      </w:r>
      <w:r w:rsidRPr="00D64AAB">
        <w:rPr>
          <w:rFonts w:ascii="Arial" w:hAnsi="Arial" w:cs="Arial"/>
          <w:color w:val="212529"/>
          <w:sz w:val="26"/>
          <w:szCs w:val="26"/>
          <w:shd w:val="clear" w:color="auto" w:fill="FFFFFF"/>
        </w:rPr>
        <w:t xml:space="preserve"> </w:t>
      </w:r>
      <w:r w:rsidRPr="00D64AAB">
        <w:rPr>
          <w:szCs w:val="24"/>
        </w:rPr>
        <w:t>Odgojno obrazovna očekivanja međupredmetnih tema pregledno navode što se od učenika očekuje u određenoj domeni ili makrokonceptu međupredmetne teme na kraju svakog odgojno-obrazovnog ciklusa.</w:t>
      </w:r>
    </w:p>
    <w:p w14:paraId="7AD78CB4" w14:textId="77777777" w:rsidR="0008527B" w:rsidRDefault="0008527B" w:rsidP="00AB6DDF">
      <w:pPr>
        <w:jc w:val="both"/>
        <w:rPr>
          <w:color w:val="212529"/>
          <w:szCs w:val="24"/>
          <w:shd w:val="clear" w:color="auto" w:fill="FFFFFF"/>
        </w:rPr>
      </w:pPr>
      <w:r>
        <w:rPr>
          <w:szCs w:val="24"/>
        </w:rPr>
        <w:t xml:space="preserve">Tehnička škola planira i provodi realizaciju međupredmetnih tema 4. ( 1. i 2. razredi) i 5. ciklusa (3., 4. i 5. razred). Planiranje ostvarivanja odgojno-obrazovnih očekivanja svih međupredmetnih tema dogovara se suradnički, na sjednicama razrednih vijeća, kako bi se što cjelovitije sve teme ostvarile u pojedinim odgojno-obrazovnim ciklusima. </w:t>
      </w:r>
      <w:r w:rsidRPr="00D64AAB">
        <w:rPr>
          <w:color w:val="212529"/>
          <w:szCs w:val="24"/>
          <w:shd w:val="clear" w:color="auto" w:fill="FFFFFF"/>
        </w:rPr>
        <w:t xml:space="preserve">Unutar svakog nastavnog predmeta </w:t>
      </w:r>
      <w:r>
        <w:rPr>
          <w:color w:val="212529"/>
          <w:szCs w:val="24"/>
          <w:shd w:val="clear" w:color="auto" w:fill="FFFFFF"/>
        </w:rPr>
        <w:t xml:space="preserve">nastojat će se </w:t>
      </w:r>
      <w:r w:rsidRPr="00D64AAB">
        <w:rPr>
          <w:color w:val="212529"/>
          <w:szCs w:val="24"/>
          <w:shd w:val="clear" w:color="auto" w:fill="FFFFFF"/>
        </w:rPr>
        <w:t>ostvarivat</w:t>
      </w:r>
      <w:r>
        <w:rPr>
          <w:color w:val="212529"/>
          <w:szCs w:val="24"/>
          <w:shd w:val="clear" w:color="auto" w:fill="FFFFFF"/>
        </w:rPr>
        <w:t xml:space="preserve">i </w:t>
      </w:r>
      <w:r w:rsidRPr="00D64AAB">
        <w:rPr>
          <w:color w:val="212529"/>
          <w:szCs w:val="24"/>
          <w:shd w:val="clear" w:color="auto" w:fill="FFFFFF"/>
        </w:rPr>
        <w:t xml:space="preserve"> očekivanja onih međupredmetnih tema koje su mu sadržajem i očekivanjima bliske, a </w:t>
      </w:r>
      <w:r w:rsidRPr="00D64AAB">
        <w:rPr>
          <w:color w:val="212529"/>
          <w:szCs w:val="24"/>
          <w:shd w:val="clear" w:color="auto" w:fill="FFFFFF"/>
        </w:rPr>
        <w:lastRenderedPageBreak/>
        <w:t>suradničkim planiranjem</w:t>
      </w:r>
      <w:r>
        <w:rPr>
          <w:color w:val="212529"/>
          <w:szCs w:val="24"/>
          <w:shd w:val="clear" w:color="auto" w:fill="FFFFFF"/>
        </w:rPr>
        <w:t xml:space="preserve"> svih </w:t>
      </w:r>
      <w:r w:rsidRPr="00D64AAB">
        <w:rPr>
          <w:color w:val="212529"/>
          <w:szCs w:val="24"/>
          <w:shd w:val="clear" w:color="auto" w:fill="FFFFFF"/>
        </w:rPr>
        <w:t xml:space="preserve"> nastavnika</w:t>
      </w:r>
      <w:r>
        <w:rPr>
          <w:color w:val="212529"/>
          <w:szCs w:val="24"/>
          <w:shd w:val="clear" w:color="auto" w:fill="FFFFFF"/>
        </w:rPr>
        <w:t>, stručnih suradnika</w:t>
      </w:r>
      <w:r w:rsidRPr="00D64AAB">
        <w:rPr>
          <w:color w:val="212529"/>
          <w:szCs w:val="24"/>
          <w:shd w:val="clear" w:color="auto" w:fill="FFFFFF"/>
        </w:rPr>
        <w:t xml:space="preserve"> i </w:t>
      </w:r>
      <w:r>
        <w:rPr>
          <w:color w:val="212529"/>
          <w:szCs w:val="24"/>
          <w:shd w:val="clear" w:color="auto" w:fill="FFFFFF"/>
        </w:rPr>
        <w:t xml:space="preserve">vanjskih </w:t>
      </w:r>
      <w:r w:rsidRPr="00D64AAB">
        <w:rPr>
          <w:color w:val="212529"/>
          <w:szCs w:val="24"/>
          <w:shd w:val="clear" w:color="auto" w:fill="FFFFFF"/>
        </w:rPr>
        <w:t>suradnika osigurava se ostvarivanje svih međupredmetnih tema kroz određeni odgojno-obrazovni ciklus.</w:t>
      </w:r>
    </w:p>
    <w:p w14:paraId="3A3DCB7A" w14:textId="77777777" w:rsidR="00746A22" w:rsidRDefault="00746A22" w:rsidP="0008527B">
      <w:pPr>
        <w:rPr>
          <w:b/>
          <w:bCs/>
          <w:color w:val="212529"/>
          <w:szCs w:val="24"/>
          <w:lang w:eastAsia="hr-HR"/>
        </w:rPr>
      </w:pPr>
    </w:p>
    <w:p w14:paraId="6FB3EB59" w14:textId="77777777" w:rsidR="007411F8" w:rsidRDefault="007411F8" w:rsidP="0008527B">
      <w:pPr>
        <w:rPr>
          <w:b/>
          <w:bCs/>
          <w:color w:val="212529"/>
          <w:szCs w:val="24"/>
          <w:lang w:eastAsia="hr-HR"/>
        </w:rPr>
      </w:pPr>
    </w:p>
    <w:p w14:paraId="6458A1FA" w14:textId="77777777" w:rsidR="0008527B" w:rsidRPr="00175908" w:rsidRDefault="0008527B" w:rsidP="0008527B">
      <w:pPr>
        <w:rPr>
          <w:b/>
          <w:bCs/>
          <w:color w:val="212529"/>
          <w:szCs w:val="24"/>
          <w:lang w:eastAsia="hr-HR"/>
        </w:rPr>
      </w:pPr>
      <w:r w:rsidRPr="00175908">
        <w:rPr>
          <w:b/>
          <w:bCs/>
          <w:color w:val="212529"/>
          <w:szCs w:val="24"/>
          <w:lang w:eastAsia="hr-HR"/>
        </w:rPr>
        <w:t>Praćenje ostvarivanja međupredmetnih tema</w:t>
      </w:r>
    </w:p>
    <w:p w14:paraId="374ADC59" w14:textId="77777777" w:rsidR="0008527B" w:rsidRPr="00175908" w:rsidRDefault="0008527B" w:rsidP="00AB6DDF">
      <w:pPr>
        <w:jc w:val="both"/>
        <w:rPr>
          <w:bCs/>
          <w:color w:val="212529"/>
          <w:szCs w:val="24"/>
          <w:lang w:eastAsia="hr-HR"/>
        </w:rPr>
      </w:pPr>
      <w:r w:rsidRPr="00175908">
        <w:rPr>
          <w:bCs/>
          <w:color w:val="212529"/>
          <w:szCs w:val="24"/>
          <w:lang w:eastAsia="hr-HR"/>
        </w:rPr>
        <w:t>Odabir odgojno-obrazovnih očekivanja svih međupredmetnih tema koja će nastavnik integrirati u nastavni proces počinje pitanjima:</w:t>
      </w:r>
      <w:r>
        <w:rPr>
          <w:bCs/>
          <w:color w:val="212529"/>
          <w:szCs w:val="24"/>
          <w:lang w:eastAsia="hr-HR"/>
        </w:rPr>
        <w:t xml:space="preserve"> </w:t>
      </w:r>
      <w:r w:rsidRPr="00175908">
        <w:rPr>
          <w:bCs/>
          <w:color w:val="212529"/>
          <w:szCs w:val="24"/>
          <w:lang w:eastAsia="hr-HR"/>
        </w:rPr>
        <w:t>Čime želim obogatiti učenikovo znanje?</w:t>
      </w:r>
      <w:r>
        <w:rPr>
          <w:bCs/>
          <w:color w:val="212529"/>
          <w:szCs w:val="24"/>
          <w:lang w:eastAsia="hr-HR"/>
        </w:rPr>
        <w:t xml:space="preserve"> </w:t>
      </w:r>
      <w:r w:rsidRPr="00175908">
        <w:rPr>
          <w:bCs/>
          <w:color w:val="212529"/>
          <w:szCs w:val="24"/>
          <w:lang w:eastAsia="hr-HR"/>
        </w:rPr>
        <w:t>Koje vrijednosti kod učenika razviti i osvijestiti?</w:t>
      </w:r>
      <w:r>
        <w:rPr>
          <w:bCs/>
          <w:color w:val="212529"/>
          <w:szCs w:val="24"/>
          <w:lang w:eastAsia="hr-HR"/>
        </w:rPr>
        <w:t xml:space="preserve"> </w:t>
      </w:r>
      <w:r w:rsidRPr="00175908">
        <w:rPr>
          <w:bCs/>
          <w:color w:val="212529"/>
          <w:szCs w:val="24"/>
          <w:lang w:eastAsia="hr-HR"/>
        </w:rPr>
        <w:t>Na koji način želim usmjeriti učenikovo razmišljanje i djelovanje u pozitivnom smjeru?</w:t>
      </w:r>
    </w:p>
    <w:p w14:paraId="4DF404B8" w14:textId="77777777" w:rsidR="0008527B" w:rsidRPr="00175908" w:rsidRDefault="0008527B" w:rsidP="00AB6DDF">
      <w:pPr>
        <w:jc w:val="both"/>
        <w:rPr>
          <w:bCs/>
          <w:color w:val="212529"/>
          <w:szCs w:val="24"/>
          <w:lang w:eastAsia="hr-HR"/>
        </w:rPr>
      </w:pPr>
      <w:r w:rsidRPr="00175908">
        <w:rPr>
          <w:bCs/>
          <w:color w:val="212529"/>
          <w:szCs w:val="24"/>
          <w:lang w:eastAsia="hr-HR"/>
        </w:rPr>
        <w:t>Odgojno-obrazovna očekivanja međupredmetnih tema dio su svih nastavnih i izvannastavnih aktivnosti učenika. Ostvarivanje odgojno obrazovnih očekivanja promatramo i pratimo povezujući ih s vrednovanjem odgojno-obrazovnih ishoda nastavnih predmeta tijekom cijelog odgojno-obrazovnog ciklusa. Način praćenja, bilježenja i vrednovanja ostvarivanja odgojno-obrazovnih očekiv</w:t>
      </w:r>
      <w:r>
        <w:rPr>
          <w:bCs/>
          <w:color w:val="212529"/>
          <w:szCs w:val="24"/>
          <w:lang w:eastAsia="hr-HR"/>
        </w:rPr>
        <w:t>anja samostalno određuje nastavnik</w:t>
      </w:r>
      <w:r w:rsidRPr="00175908">
        <w:rPr>
          <w:bCs/>
          <w:color w:val="212529"/>
          <w:szCs w:val="24"/>
          <w:lang w:eastAsia="hr-HR"/>
        </w:rPr>
        <w:t xml:space="preserve"> prema situaciji i prilikama u svom školskom okruženju te razvojnim o</w:t>
      </w:r>
      <w:r>
        <w:rPr>
          <w:bCs/>
          <w:color w:val="212529"/>
          <w:szCs w:val="24"/>
          <w:lang w:eastAsia="hr-HR"/>
        </w:rPr>
        <w:t>sobinama učenika čiji je nastavnik</w:t>
      </w:r>
      <w:r w:rsidRPr="00175908">
        <w:rPr>
          <w:bCs/>
          <w:color w:val="212529"/>
          <w:szCs w:val="24"/>
          <w:lang w:eastAsia="hr-HR"/>
        </w:rPr>
        <w:t>.</w:t>
      </w:r>
    </w:p>
    <w:p w14:paraId="2565DE23" w14:textId="77777777" w:rsidR="0008527B" w:rsidRPr="00175908" w:rsidRDefault="0008527B" w:rsidP="00AB6DDF">
      <w:pPr>
        <w:jc w:val="both"/>
        <w:rPr>
          <w:bCs/>
          <w:color w:val="212529"/>
          <w:szCs w:val="24"/>
          <w:lang w:eastAsia="hr-HR"/>
        </w:rPr>
      </w:pPr>
      <w:r w:rsidRPr="00175908">
        <w:rPr>
          <w:bCs/>
          <w:color w:val="212529"/>
          <w:szCs w:val="24"/>
          <w:lang w:eastAsia="hr-HR"/>
        </w:rPr>
        <w:t>Tijekom praćenja ostvarivanja međupredmetnih tema usmjeravamo se na poticanje razvoja kompetencija učenika u suglasju sa stvarnim životnim situacijama.</w:t>
      </w:r>
    </w:p>
    <w:p w14:paraId="5007AFA4" w14:textId="77777777" w:rsidR="0008527B" w:rsidRPr="00175908" w:rsidRDefault="0008527B" w:rsidP="0008527B">
      <w:pPr>
        <w:rPr>
          <w:bCs/>
          <w:color w:val="212529"/>
          <w:szCs w:val="24"/>
          <w:lang w:eastAsia="hr-HR"/>
        </w:rPr>
      </w:pPr>
    </w:p>
    <w:p w14:paraId="51EA18FE" w14:textId="77777777" w:rsidR="0008527B" w:rsidRDefault="0008527B" w:rsidP="0008527B">
      <w:pPr>
        <w:rPr>
          <w:b/>
          <w:szCs w:val="24"/>
        </w:rPr>
      </w:pPr>
      <w:r w:rsidRPr="00175908">
        <w:rPr>
          <w:b/>
          <w:szCs w:val="24"/>
        </w:rPr>
        <w:t>Građanski odgoj i obrazovanje</w:t>
      </w:r>
    </w:p>
    <w:p w14:paraId="1CCDB020" w14:textId="77777777" w:rsidR="0008527B" w:rsidRPr="005B6ECC" w:rsidRDefault="0008527B" w:rsidP="00AB6DDF">
      <w:pPr>
        <w:jc w:val="both"/>
        <w:rPr>
          <w:szCs w:val="24"/>
        </w:rPr>
      </w:pPr>
      <w:r w:rsidRPr="005B6ECC">
        <w:rPr>
          <w:szCs w:val="24"/>
        </w:rPr>
        <w:t>Međupredmetna tema Građanski odgoj i obrazovanje omogućuje učenicima usvajanje građanske kompetencije koja uključuje građansko znanje, vještine i stavove potrebne za aktivno i učinkovito obavljanje građanskih dužnosti i uspješno sudjelovanje u zajednici.</w:t>
      </w:r>
    </w:p>
    <w:p w14:paraId="19EA8C07" w14:textId="77777777" w:rsidR="0008527B" w:rsidRPr="00175908" w:rsidRDefault="0008527B" w:rsidP="00AB6DDF">
      <w:pPr>
        <w:jc w:val="both"/>
        <w:rPr>
          <w:szCs w:val="24"/>
        </w:rPr>
      </w:pPr>
      <w:r w:rsidRPr="00175908">
        <w:rPr>
          <w:szCs w:val="24"/>
        </w:rPr>
        <w:t>Temeljne vrijednosti koje se promiču učenjem i poučavanjem Građanskog odgoja i obrazovanja su odgovornost, ljudsko dostojanstvo, sloboda, ravnopravnost i solidarnost. Osobita važnost pridaje se razvoju odgovornog odnosa prema javnim dobrima kao i spremnosti pojedinca da doprinosi širenju, razvoju i održavanju zajedničkih javih dobara.</w:t>
      </w:r>
    </w:p>
    <w:p w14:paraId="560A9832" w14:textId="77777777" w:rsidR="0008527B" w:rsidRDefault="0008527B" w:rsidP="00AB6DDF">
      <w:pPr>
        <w:jc w:val="both"/>
        <w:rPr>
          <w:szCs w:val="24"/>
        </w:rPr>
      </w:pPr>
      <w:r w:rsidRPr="005B6ECC">
        <w:rPr>
          <w:szCs w:val="24"/>
        </w:rPr>
        <w:t>Međupre</w:t>
      </w:r>
      <w:r>
        <w:rPr>
          <w:szCs w:val="24"/>
        </w:rPr>
        <w:t>d</w:t>
      </w:r>
      <w:r w:rsidRPr="005B6ECC">
        <w:rPr>
          <w:szCs w:val="24"/>
        </w:rPr>
        <w:t>metna tema Građanski odgoj i o</w:t>
      </w:r>
      <w:r>
        <w:rPr>
          <w:szCs w:val="24"/>
        </w:rPr>
        <w:t xml:space="preserve">brazovanje omogućuje učeniku da </w:t>
      </w:r>
      <w:r w:rsidRPr="005B6ECC">
        <w:rPr>
          <w:szCs w:val="24"/>
        </w:rPr>
        <w:t>razvije vlastitu građansku kompetenciju koja omogućuje učinkovito obavljanje građanske uloge</w:t>
      </w:r>
      <w:r>
        <w:rPr>
          <w:szCs w:val="24"/>
        </w:rPr>
        <w:t xml:space="preserve">, </w:t>
      </w:r>
      <w:r w:rsidRPr="005B6ECC">
        <w:rPr>
          <w:szCs w:val="24"/>
        </w:rPr>
        <w:t>usvoji znanja o ljudskim pravima, političkim konceptima, procesima i političkim sustavima te obilježjima demokratske zajednice i načinima sudjelovanja u njezinu političkome i društvenome životu</w:t>
      </w:r>
      <w:r>
        <w:rPr>
          <w:szCs w:val="24"/>
        </w:rPr>
        <w:t xml:space="preserve">, </w:t>
      </w:r>
      <w:r w:rsidRPr="005B6ECC">
        <w:rPr>
          <w:szCs w:val="24"/>
        </w:rPr>
        <w:t>promiče ljudsko dostojanstvo, slobodu, ravnopravnost i solidarnost, demokratska načela u zajednici unutar i izvan školskoga života</w:t>
      </w:r>
      <w:r>
        <w:rPr>
          <w:szCs w:val="24"/>
        </w:rPr>
        <w:t xml:space="preserve">, </w:t>
      </w:r>
      <w:r w:rsidRPr="005B6ECC">
        <w:rPr>
          <w:szCs w:val="24"/>
        </w:rPr>
        <w:t>razvija kritičko mišljenje, vještine argumentiranja i komunikacijske vještine potrebne za društveno i političko sudjelovanje aktivnoga građanstva</w:t>
      </w:r>
      <w:r>
        <w:rPr>
          <w:szCs w:val="24"/>
        </w:rPr>
        <w:t xml:space="preserve">, </w:t>
      </w:r>
      <w:r w:rsidRPr="005B6ECC">
        <w:rPr>
          <w:szCs w:val="24"/>
        </w:rPr>
        <w:t>razvija Ustavom propisane temeljne vrijednosti: slobodu, jednakost, etičnost, moral, obiteljske vrijednosti i vrijednost braka, nacionalnu ravnopravnost i ravnopravnost spolova, mirotvorstvo, socijalnu pravdu, poštivanje prava čovjeka, nepovredivost vlasništva i doma, očuvanje prirode i čovjekova okoliša, vladavinu prava i demokratski višestranački sustav.</w:t>
      </w:r>
    </w:p>
    <w:p w14:paraId="6F7DA415" w14:textId="77777777" w:rsidR="0008527B" w:rsidRPr="005B6ECC" w:rsidRDefault="0008527B" w:rsidP="0008527B">
      <w:pPr>
        <w:ind w:left="720"/>
        <w:rPr>
          <w:szCs w:val="24"/>
        </w:rPr>
      </w:pPr>
    </w:p>
    <w:p w14:paraId="420CA560" w14:textId="77777777" w:rsidR="0008527B" w:rsidRDefault="0008527B" w:rsidP="0008527B">
      <w:pPr>
        <w:rPr>
          <w:b/>
          <w:szCs w:val="24"/>
        </w:rPr>
      </w:pPr>
      <w:r>
        <w:rPr>
          <w:b/>
          <w:szCs w:val="24"/>
        </w:rPr>
        <w:t>Uporaba informacijske i komunikacijske tehnologije</w:t>
      </w:r>
    </w:p>
    <w:p w14:paraId="7A313581" w14:textId="77777777" w:rsidR="0008527B" w:rsidRDefault="0008527B" w:rsidP="00AB6DDF">
      <w:pPr>
        <w:jc w:val="both"/>
        <w:rPr>
          <w:szCs w:val="24"/>
        </w:rPr>
      </w:pPr>
      <w:r w:rsidRPr="005B6ECC">
        <w:rPr>
          <w:szCs w:val="24"/>
        </w:rPr>
        <w:t>Međupredmetna tema Uporaba informacijske i komunikacijske tehnologije obuhvaća učinkovito, primjereno, pravodobno, odgovorno i stvaralačko služenje informacijskom i komunikacijskom tehnologijom u svim predmetima, područjima i na svim razinama obrazovanja.</w:t>
      </w:r>
    </w:p>
    <w:p w14:paraId="4CDE89B4" w14:textId="77777777" w:rsidR="0008527B" w:rsidRPr="005B6ECC" w:rsidRDefault="0008527B" w:rsidP="00AB6DDF">
      <w:pPr>
        <w:jc w:val="both"/>
        <w:rPr>
          <w:szCs w:val="24"/>
        </w:rPr>
      </w:pPr>
      <w:r w:rsidRPr="005B6ECC">
        <w:rPr>
          <w:szCs w:val="24"/>
        </w:rPr>
        <w:t>Valjana uporaba informacijske i komunikacijske tehnologije jedan je od preduvjeta za djelotvorno sudjelovanje i odlučivanje u digitalnome dobu.</w:t>
      </w:r>
    </w:p>
    <w:p w14:paraId="10559157" w14:textId="77777777" w:rsidR="0008527B" w:rsidRPr="005B6ECC" w:rsidRDefault="0008527B" w:rsidP="00AB6DDF">
      <w:pPr>
        <w:jc w:val="both"/>
        <w:rPr>
          <w:szCs w:val="24"/>
        </w:rPr>
      </w:pPr>
      <w:r w:rsidRPr="005B6ECC">
        <w:rPr>
          <w:szCs w:val="24"/>
        </w:rPr>
        <w:t xml:space="preserve">Ostvarivanjem odgojno-obrazovnih postignuća međupredmetne teme Uporaba informacijske tehnologije učenicima se </w:t>
      </w:r>
      <w:r>
        <w:rPr>
          <w:szCs w:val="24"/>
        </w:rPr>
        <w:t xml:space="preserve">osiguravaju prilike u kojima će </w:t>
      </w:r>
      <w:r w:rsidRPr="005B6ECC">
        <w:rPr>
          <w:szCs w:val="24"/>
        </w:rPr>
        <w:t>primijeniti informacijsku i komunikacijsku tehnologiju za obrazovne, radne i privatne potrebe</w:t>
      </w:r>
      <w:r>
        <w:rPr>
          <w:szCs w:val="24"/>
        </w:rPr>
        <w:t xml:space="preserve">, </w:t>
      </w:r>
      <w:r w:rsidRPr="005B6ECC">
        <w:rPr>
          <w:szCs w:val="24"/>
        </w:rPr>
        <w:t>odgovorno, moralno i sigurno rabiti informacijsku i komunikacijsku tehnologiju</w:t>
      </w:r>
      <w:r>
        <w:rPr>
          <w:szCs w:val="24"/>
        </w:rPr>
        <w:t xml:space="preserve">, </w:t>
      </w:r>
      <w:r w:rsidRPr="005B6ECC">
        <w:rPr>
          <w:szCs w:val="24"/>
        </w:rPr>
        <w:t>učinkovito komunicirati i surađivati u digitalnome okružju</w:t>
      </w:r>
      <w:r>
        <w:rPr>
          <w:szCs w:val="24"/>
        </w:rPr>
        <w:t xml:space="preserve">, </w:t>
      </w:r>
      <w:r w:rsidRPr="005B6ECC">
        <w:rPr>
          <w:szCs w:val="24"/>
        </w:rPr>
        <w:t>informirano i kritički vrednovati i odabrati tehnologiju i služiti se tehnologijom primjerenom svrsi</w:t>
      </w:r>
      <w:r>
        <w:rPr>
          <w:szCs w:val="24"/>
        </w:rPr>
        <w:t xml:space="preserve">, </w:t>
      </w:r>
      <w:r w:rsidRPr="005B6ECC">
        <w:rPr>
          <w:szCs w:val="24"/>
        </w:rPr>
        <w:t>upravljati informacijama u digitalnome okružju</w:t>
      </w:r>
      <w:r>
        <w:rPr>
          <w:szCs w:val="24"/>
        </w:rPr>
        <w:t xml:space="preserve">, </w:t>
      </w:r>
      <w:r w:rsidRPr="005B6ECC">
        <w:rPr>
          <w:szCs w:val="24"/>
        </w:rPr>
        <w:t>stvarati i uređivati nove sadržaje te se kreativno izražavati s pomoću digitalnih medija</w:t>
      </w:r>
      <w:r>
        <w:rPr>
          <w:szCs w:val="24"/>
        </w:rPr>
        <w:t>.</w:t>
      </w:r>
    </w:p>
    <w:p w14:paraId="3DB56D01" w14:textId="77777777" w:rsidR="0008527B" w:rsidRDefault="0008527B" w:rsidP="0008527B">
      <w:pPr>
        <w:rPr>
          <w:b/>
          <w:szCs w:val="24"/>
        </w:rPr>
      </w:pPr>
    </w:p>
    <w:p w14:paraId="46BF2C3C" w14:textId="5FFCA28B" w:rsidR="000C433C" w:rsidRDefault="000C433C" w:rsidP="0008527B">
      <w:pPr>
        <w:rPr>
          <w:b/>
          <w:szCs w:val="24"/>
        </w:rPr>
      </w:pPr>
    </w:p>
    <w:p w14:paraId="79F48FF9" w14:textId="77777777" w:rsidR="00AB6DDF" w:rsidRDefault="00AB6DDF" w:rsidP="0008527B">
      <w:pPr>
        <w:rPr>
          <w:b/>
          <w:szCs w:val="24"/>
        </w:rPr>
      </w:pPr>
    </w:p>
    <w:p w14:paraId="2F10C7CC" w14:textId="77777777" w:rsidR="0008527B" w:rsidRDefault="0008527B" w:rsidP="0008527B">
      <w:pPr>
        <w:rPr>
          <w:b/>
          <w:szCs w:val="24"/>
        </w:rPr>
      </w:pPr>
      <w:r w:rsidRPr="005B6ECC">
        <w:rPr>
          <w:b/>
          <w:szCs w:val="24"/>
        </w:rPr>
        <w:t>Osobni i socijalni razvoj</w:t>
      </w:r>
    </w:p>
    <w:p w14:paraId="31CDBA52" w14:textId="77777777" w:rsidR="0008527B" w:rsidRDefault="0008527B" w:rsidP="00AB6DDF">
      <w:pPr>
        <w:jc w:val="both"/>
        <w:rPr>
          <w:szCs w:val="24"/>
        </w:rPr>
      </w:pPr>
      <w:r w:rsidRPr="005B6ECC">
        <w:rPr>
          <w:szCs w:val="24"/>
        </w:rPr>
        <w:t>Međupredmetna tema Osobni i socijalni razvoj potiče cjelovit razvoj djece i mladih u zdrave, kreativne, samopouzdane, produktivne, zadovoljne i odgovorne osobe koje međusobnom suradnjom i djelovanjem doprinose društvenoj zajednici.</w:t>
      </w:r>
    </w:p>
    <w:p w14:paraId="3C71B421" w14:textId="77777777" w:rsidR="0008527B" w:rsidRPr="005B6ECC" w:rsidRDefault="0008527B" w:rsidP="00AB6DDF">
      <w:pPr>
        <w:jc w:val="both"/>
        <w:rPr>
          <w:szCs w:val="24"/>
        </w:rPr>
      </w:pPr>
      <w:r w:rsidRPr="005B6ECC">
        <w:rPr>
          <w:szCs w:val="24"/>
        </w:rPr>
        <w:t>Ova međupremetna tema uključuje razvoj odgovornog ponašanja i brigu za osobno zdravlje i kvalitetu života kao i kvalitetu odnosa s drugima unutar zajednice.</w:t>
      </w:r>
    </w:p>
    <w:p w14:paraId="711835BE" w14:textId="77777777" w:rsidR="0008527B" w:rsidRPr="005B6ECC" w:rsidRDefault="0008527B" w:rsidP="00AB6DDF">
      <w:pPr>
        <w:jc w:val="both"/>
        <w:rPr>
          <w:szCs w:val="24"/>
        </w:rPr>
      </w:pPr>
      <w:r w:rsidRPr="005B6ECC">
        <w:rPr>
          <w:szCs w:val="24"/>
        </w:rPr>
        <w:t>Unuta</w:t>
      </w:r>
      <w:r>
        <w:rPr>
          <w:szCs w:val="24"/>
        </w:rPr>
        <w:t xml:space="preserve">r ove teme učenici će razvijati </w:t>
      </w:r>
      <w:r w:rsidRPr="005B6ECC">
        <w:rPr>
          <w:szCs w:val="24"/>
        </w:rPr>
        <w:t>sliku o sebi, samopoštovanje i samopouzdanje, prepoznavanje, prihvaćanje i upravljanje svojim emocijama i ponašanjem</w:t>
      </w:r>
      <w:r>
        <w:rPr>
          <w:szCs w:val="24"/>
        </w:rPr>
        <w:t xml:space="preserve">, </w:t>
      </w:r>
      <w:r w:rsidRPr="005B6ECC">
        <w:rPr>
          <w:szCs w:val="24"/>
        </w:rPr>
        <w:t>empatiju te uvažavanje i prihvaćanje različitosti</w:t>
      </w:r>
      <w:r>
        <w:rPr>
          <w:szCs w:val="24"/>
        </w:rPr>
        <w:t xml:space="preserve">, </w:t>
      </w:r>
      <w:r w:rsidRPr="005B6ECC">
        <w:rPr>
          <w:szCs w:val="24"/>
        </w:rPr>
        <w:t>socijalne i komunikacijske vještine, suradnju i timski rad</w:t>
      </w:r>
      <w:r>
        <w:rPr>
          <w:szCs w:val="24"/>
        </w:rPr>
        <w:t xml:space="preserve">, </w:t>
      </w:r>
      <w:r w:rsidRPr="005B6ECC">
        <w:rPr>
          <w:szCs w:val="24"/>
        </w:rPr>
        <w:t>odgovorno ponašanje prema sebi i drugima u zajednici, donošenje odluka te planiranje obrazovanja, cjeloživotnog učenja i profesionalnog razvoja u suvremenom društvu i svijetu rada</w:t>
      </w:r>
      <w:r>
        <w:rPr>
          <w:szCs w:val="24"/>
        </w:rPr>
        <w:t xml:space="preserve">, </w:t>
      </w:r>
      <w:r w:rsidRPr="005B6ECC">
        <w:rPr>
          <w:szCs w:val="24"/>
        </w:rPr>
        <w:t>strategije rješavanja problema i uspješnog suočavanja sa stresom.</w:t>
      </w:r>
    </w:p>
    <w:p w14:paraId="48D2BF78" w14:textId="77777777" w:rsidR="0008527B" w:rsidRDefault="0008527B" w:rsidP="0008527B">
      <w:pPr>
        <w:rPr>
          <w:szCs w:val="24"/>
        </w:rPr>
      </w:pPr>
    </w:p>
    <w:p w14:paraId="58084BC3" w14:textId="77777777" w:rsidR="0008527B" w:rsidRDefault="0008527B" w:rsidP="0008527B">
      <w:pPr>
        <w:rPr>
          <w:b/>
          <w:szCs w:val="24"/>
        </w:rPr>
      </w:pPr>
      <w:r w:rsidRPr="005B6ECC">
        <w:rPr>
          <w:b/>
          <w:szCs w:val="24"/>
        </w:rPr>
        <w:t>Poduzetništvo</w:t>
      </w:r>
    </w:p>
    <w:p w14:paraId="514F6AA1" w14:textId="77777777" w:rsidR="0008527B" w:rsidRPr="005B6ECC" w:rsidRDefault="0008527B" w:rsidP="00AB6DDF">
      <w:pPr>
        <w:jc w:val="both"/>
        <w:rPr>
          <w:szCs w:val="24"/>
        </w:rPr>
      </w:pPr>
      <w:r w:rsidRPr="005B6ECC">
        <w:rPr>
          <w:szCs w:val="24"/>
        </w:rPr>
        <w:t>Svrha učenja i poučavanja ove međupredmetne teme je razvijanje poduzetničkoga načina promišljanja i djelovanja u svakodnevnom životu i radu.</w:t>
      </w:r>
      <w:r w:rsidRPr="00DC7053">
        <w:rPr>
          <w:szCs w:val="24"/>
        </w:rPr>
        <w:t xml:space="preserve"> </w:t>
      </w:r>
      <w:r w:rsidRPr="005B6ECC">
        <w:rPr>
          <w:szCs w:val="24"/>
        </w:rPr>
        <w:t>Kro</w:t>
      </w:r>
      <w:r>
        <w:rPr>
          <w:szCs w:val="24"/>
        </w:rPr>
        <w:t>z ostvarivanje odgojno-obrazovnih</w:t>
      </w:r>
      <w:r w:rsidRPr="005B6ECC">
        <w:rPr>
          <w:szCs w:val="24"/>
        </w:rPr>
        <w:t xml:space="preserve"> očekivanja međupredmetne teme Poduzetništvo učenik stječe radne navike, razvija odgovornost, samostalnost, marljivost, inicijativnost, kreativnost, inovativnost, sposobnost donošenja odluka, samopouzdanje, odlučnost u djelovanju, spremnost na razuman rizik i upravljanje rizikom, mobilnost i fleksibilnost u svom životnom okruženju i djelovanju s posebnim naglaskom na važnost etičkog ponašanja i uvažavanja etičkih vrijednosti.</w:t>
      </w:r>
      <w:r>
        <w:rPr>
          <w:szCs w:val="24"/>
        </w:rPr>
        <w:t xml:space="preserve"> </w:t>
      </w:r>
      <w:r w:rsidRPr="005B6ECC">
        <w:rPr>
          <w:szCs w:val="24"/>
        </w:rPr>
        <w:t>Unut</w:t>
      </w:r>
      <w:r>
        <w:rPr>
          <w:szCs w:val="24"/>
        </w:rPr>
        <w:t xml:space="preserve">ar teme Poduzetništvo učenik će </w:t>
      </w:r>
      <w:r w:rsidRPr="005B6ECC">
        <w:rPr>
          <w:szCs w:val="24"/>
        </w:rPr>
        <w:t>razvijati organizacijske i upravljačke sposobnosti (planiranje, provođenje planova, praćenje izvršenja, upravljanje vremenom) te sposobnost donošenja odluka</w:t>
      </w:r>
      <w:r>
        <w:rPr>
          <w:szCs w:val="24"/>
        </w:rPr>
        <w:t xml:space="preserve">, </w:t>
      </w:r>
      <w:r w:rsidRPr="005B6ECC">
        <w:rPr>
          <w:szCs w:val="24"/>
        </w:rPr>
        <w:t>postavljati ciljeve i prioritete pri rješavanju problema</w:t>
      </w:r>
      <w:r>
        <w:rPr>
          <w:szCs w:val="24"/>
        </w:rPr>
        <w:t xml:space="preserve">, </w:t>
      </w:r>
      <w:r w:rsidRPr="005B6ECC">
        <w:rPr>
          <w:szCs w:val="24"/>
        </w:rPr>
        <w:t>razvijati sposobnost timskog rada i vođenja tima</w:t>
      </w:r>
      <w:r>
        <w:rPr>
          <w:szCs w:val="24"/>
        </w:rPr>
        <w:t xml:space="preserve">, </w:t>
      </w:r>
      <w:r w:rsidRPr="005B6ECC">
        <w:rPr>
          <w:szCs w:val="24"/>
        </w:rPr>
        <w:t>razvijati komunikacijske vještine (međusobne i grupne, prezentacijske i pregovaračke vještine)</w:t>
      </w:r>
      <w:r>
        <w:rPr>
          <w:szCs w:val="24"/>
        </w:rPr>
        <w:t xml:space="preserve">, </w:t>
      </w:r>
      <w:r w:rsidRPr="005B6ECC">
        <w:rPr>
          <w:szCs w:val="24"/>
        </w:rPr>
        <w:t>upoznavati pravila učenja i rada u interkulturalnom okruženju</w:t>
      </w:r>
      <w:r>
        <w:rPr>
          <w:szCs w:val="24"/>
        </w:rPr>
        <w:t xml:space="preserve">, </w:t>
      </w:r>
      <w:r w:rsidRPr="005B6ECC">
        <w:rPr>
          <w:szCs w:val="24"/>
        </w:rPr>
        <w:t>podržavati otvorenost za nove ideje i mogućnosti</w:t>
      </w:r>
      <w:r>
        <w:rPr>
          <w:szCs w:val="24"/>
        </w:rPr>
        <w:t xml:space="preserve">, </w:t>
      </w:r>
      <w:r w:rsidRPr="005B6ECC">
        <w:rPr>
          <w:szCs w:val="24"/>
        </w:rPr>
        <w:t>stvarati inovativna, konkurentna i kreativna rješenja</w:t>
      </w:r>
      <w:r>
        <w:rPr>
          <w:szCs w:val="24"/>
        </w:rPr>
        <w:t xml:space="preserve">, </w:t>
      </w:r>
      <w:r w:rsidRPr="005B6ECC">
        <w:rPr>
          <w:szCs w:val="24"/>
        </w:rPr>
        <w:t>upoznati se s izradom projektnih prijedloga i upravljanjem projektima</w:t>
      </w:r>
      <w:r>
        <w:rPr>
          <w:szCs w:val="24"/>
        </w:rPr>
        <w:t xml:space="preserve">, </w:t>
      </w:r>
      <w:r w:rsidRPr="005B6ECC">
        <w:rPr>
          <w:szCs w:val="24"/>
        </w:rPr>
        <w:t>razviti ekonomsku i financijsku pismenost</w:t>
      </w:r>
      <w:r>
        <w:rPr>
          <w:szCs w:val="24"/>
        </w:rPr>
        <w:t xml:space="preserve">, </w:t>
      </w:r>
      <w:r w:rsidRPr="005B6ECC">
        <w:rPr>
          <w:szCs w:val="24"/>
        </w:rPr>
        <w:t>upoznati se s temeljnim ekonomskim konceptima (stvaranje nove vrijednosti) i ponašati se društveno odgovorno</w:t>
      </w:r>
      <w:r>
        <w:rPr>
          <w:szCs w:val="24"/>
        </w:rPr>
        <w:t xml:space="preserve">, </w:t>
      </w:r>
      <w:r w:rsidRPr="005B6ECC">
        <w:rPr>
          <w:szCs w:val="24"/>
        </w:rPr>
        <w:t>razvijati upornost, pozitivan odnos prema radu i radne navike, sposobnost samoprocjene i kritičkog mišljenja te definiranja i rješavanja problema</w:t>
      </w:r>
      <w:r>
        <w:rPr>
          <w:szCs w:val="24"/>
        </w:rPr>
        <w:t xml:space="preserve">, </w:t>
      </w:r>
      <w:r w:rsidRPr="005B6ECC">
        <w:rPr>
          <w:szCs w:val="24"/>
        </w:rPr>
        <w:t>razlikovati i istraživati pojedina zanimanja</w:t>
      </w:r>
      <w:r>
        <w:rPr>
          <w:szCs w:val="24"/>
        </w:rPr>
        <w:t xml:space="preserve">, </w:t>
      </w:r>
      <w:r w:rsidRPr="005B6ECC">
        <w:rPr>
          <w:szCs w:val="24"/>
        </w:rPr>
        <w:t>usvojiti temeljna znanja iz područja svijeta rada i poslovanja u svrhu razvoja karijere,</w:t>
      </w:r>
      <w:r>
        <w:rPr>
          <w:szCs w:val="24"/>
        </w:rPr>
        <w:t xml:space="preserve"> </w:t>
      </w:r>
      <w:r w:rsidRPr="005B6ECC">
        <w:rPr>
          <w:szCs w:val="24"/>
        </w:rPr>
        <w:t>prepoznavati potrebu i prilike za cjeloživotno učenje.</w:t>
      </w:r>
    </w:p>
    <w:p w14:paraId="6EBA86D1" w14:textId="77777777" w:rsidR="00746A22" w:rsidRDefault="00746A22" w:rsidP="0008527B">
      <w:pPr>
        <w:rPr>
          <w:b/>
          <w:szCs w:val="24"/>
        </w:rPr>
      </w:pPr>
    </w:p>
    <w:p w14:paraId="04D2E216" w14:textId="77777777" w:rsidR="0008527B" w:rsidRDefault="0008527B" w:rsidP="0008527B">
      <w:pPr>
        <w:rPr>
          <w:b/>
          <w:szCs w:val="24"/>
        </w:rPr>
      </w:pPr>
      <w:r w:rsidRPr="0039005A">
        <w:rPr>
          <w:b/>
          <w:szCs w:val="24"/>
        </w:rPr>
        <w:t>Održivi razvoj</w:t>
      </w:r>
    </w:p>
    <w:p w14:paraId="293817AC" w14:textId="77777777" w:rsidR="0008527B" w:rsidRDefault="0008527B" w:rsidP="00AB6DDF">
      <w:pPr>
        <w:jc w:val="both"/>
        <w:rPr>
          <w:szCs w:val="24"/>
        </w:rPr>
      </w:pPr>
      <w:r w:rsidRPr="0039005A">
        <w:rPr>
          <w:szCs w:val="24"/>
        </w:rPr>
        <w:t>Međupredmetna tema Održivi razvoj priprema učenike za prikladno djelovanje u društvu radi postizanja osobne i opće dobrobiti kroz tri dimenzije održivosti – okolišnu, društvenu i ekonomsku održivost.</w:t>
      </w:r>
    </w:p>
    <w:p w14:paraId="67F0E55E" w14:textId="77777777" w:rsidR="0008527B" w:rsidRDefault="0008527B" w:rsidP="00AB6DDF">
      <w:pPr>
        <w:jc w:val="both"/>
        <w:rPr>
          <w:szCs w:val="24"/>
        </w:rPr>
      </w:pPr>
      <w:r w:rsidRPr="0039005A">
        <w:rPr>
          <w:szCs w:val="24"/>
        </w:rPr>
        <w:t>Ostvarivanjem odgojno-obrazovnih očekivanja međupredmetne teme Održiv</w:t>
      </w:r>
      <w:r>
        <w:rPr>
          <w:szCs w:val="24"/>
        </w:rPr>
        <w:t xml:space="preserve">i razvoj učenik će </w:t>
      </w:r>
      <w:r w:rsidRPr="0039005A">
        <w:rPr>
          <w:szCs w:val="24"/>
        </w:rPr>
        <w:t>stjecati znanja o raznolikosti prirode i razumijevati složene odnosa između ljudi i okoliša</w:t>
      </w:r>
      <w:r>
        <w:rPr>
          <w:szCs w:val="24"/>
        </w:rPr>
        <w:t xml:space="preserve">, </w:t>
      </w:r>
      <w:r w:rsidRPr="0039005A">
        <w:rPr>
          <w:szCs w:val="24"/>
        </w:rPr>
        <w:t>razvijati kritičko mišljenja te osobne i društvene odgovornosti nužne za održivost</w:t>
      </w:r>
      <w:r>
        <w:rPr>
          <w:szCs w:val="24"/>
        </w:rPr>
        <w:t xml:space="preserve">, </w:t>
      </w:r>
      <w:r w:rsidRPr="0039005A">
        <w:rPr>
          <w:szCs w:val="24"/>
        </w:rPr>
        <w:t>promišljati o uzrocima i posljedicama ljudskoga utjecaja na prirodu</w:t>
      </w:r>
      <w:r>
        <w:rPr>
          <w:szCs w:val="24"/>
        </w:rPr>
        <w:t xml:space="preserve">, </w:t>
      </w:r>
      <w:r w:rsidRPr="0039005A">
        <w:rPr>
          <w:szCs w:val="24"/>
        </w:rPr>
        <w:t>razvijati sve oblike mišljenja, osobito kreativnoga razmišljanja i rješavanja problema</w:t>
      </w:r>
      <w:r>
        <w:rPr>
          <w:szCs w:val="24"/>
        </w:rPr>
        <w:t xml:space="preserve">, </w:t>
      </w:r>
      <w:r w:rsidRPr="0039005A">
        <w:rPr>
          <w:szCs w:val="24"/>
        </w:rPr>
        <w:t>razvijati solidarnost, empatiju prema ljudima i odgovornost prema svim živim bićima i okolišu te motivacije za djelovanje na dobrobit okoliša i svih ljudi</w:t>
      </w:r>
      <w:r>
        <w:rPr>
          <w:szCs w:val="24"/>
        </w:rPr>
        <w:t xml:space="preserve">, </w:t>
      </w:r>
      <w:r w:rsidRPr="0039005A">
        <w:rPr>
          <w:szCs w:val="24"/>
        </w:rPr>
        <w:t>prepoznavati potrebe, osmišljavati primjerena i inovativna rješenja i konkretno doprinositi zajednici u kojoj živi</w:t>
      </w:r>
      <w:r>
        <w:rPr>
          <w:szCs w:val="24"/>
        </w:rPr>
        <w:t xml:space="preserve">, </w:t>
      </w:r>
      <w:r w:rsidRPr="0039005A">
        <w:rPr>
          <w:szCs w:val="24"/>
        </w:rPr>
        <w:t>razmišljati o budućnosti i razvijati osobnu odgovornosti prema budućim generacijama, što je preduvjet za stvaranje društva temeljenoga na održivome razvoju.</w:t>
      </w:r>
    </w:p>
    <w:p w14:paraId="1F9C36B8" w14:textId="77777777" w:rsidR="0008527B" w:rsidRDefault="0008527B" w:rsidP="0008527B">
      <w:pPr>
        <w:rPr>
          <w:szCs w:val="24"/>
        </w:rPr>
      </w:pPr>
    </w:p>
    <w:p w14:paraId="46EBF614" w14:textId="77777777" w:rsidR="0008527B" w:rsidRDefault="0008527B" w:rsidP="0008527B">
      <w:pPr>
        <w:rPr>
          <w:b/>
          <w:szCs w:val="24"/>
        </w:rPr>
      </w:pPr>
    </w:p>
    <w:p w14:paraId="654C30CF" w14:textId="77777777" w:rsidR="007411F8" w:rsidRDefault="007411F8" w:rsidP="0008527B">
      <w:pPr>
        <w:rPr>
          <w:b/>
          <w:szCs w:val="24"/>
        </w:rPr>
      </w:pPr>
    </w:p>
    <w:p w14:paraId="36F96358" w14:textId="77777777" w:rsidR="007411F8" w:rsidRDefault="007411F8" w:rsidP="0008527B">
      <w:pPr>
        <w:rPr>
          <w:b/>
          <w:szCs w:val="24"/>
        </w:rPr>
      </w:pPr>
    </w:p>
    <w:p w14:paraId="18650143" w14:textId="77777777" w:rsidR="007411F8" w:rsidRDefault="007411F8" w:rsidP="0008527B">
      <w:pPr>
        <w:rPr>
          <w:b/>
          <w:szCs w:val="24"/>
        </w:rPr>
      </w:pPr>
    </w:p>
    <w:p w14:paraId="75EE1618" w14:textId="77777777" w:rsidR="0008527B" w:rsidRDefault="0008527B" w:rsidP="0008527B">
      <w:pPr>
        <w:rPr>
          <w:b/>
          <w:szCs w:val="24"/>
        </w:rPr>
      </w:pPr>
      <w:r w:rsidRPr="0039005A">
        <w:rPr>
          <w:b/>
          <w:szCs w:val="24"/>
        </w:rPr>
        <w:t>Zdravlje</w:t>
      </w:r>
    </w:p>
    <w:p w14:paraId="49D27DBF" w14:textId="77777777" w:rsidR="0008527B" w:rsidRPr="0039005A" w:rsidRDefault="0008527B" w:rsidP="00AB6DDF">
      <w:pPr>
        <w:jc w:val="both"/>
        <w:rPr>
          <w:szCs w:val="24"/>
        </w:rPr>
      </w:pPr>
      <w:r w:rsidRPr="0039005A">
        <w:rPr>
          <w:szCs w:val="24"/>
        </w:rPr>
        <w:t>Unutar međupredmetene teme Zdravlje učenici će stjecati znanja i vještine o osobnom zdravlju te preuzimanju brige za vlastito zdravlje.</w:t>
      </w:r>
    </w:p>
    <w:p w14:paraId="2B2ED8F0" w14:textId="77777777" w:rsidR="0008527B" w:rsidRPr="0039005A" w:rsidRDefault="0008527B" w:rsidP="00AB6DDF">
      <w:pPr>
        <w:jc w:val="both"/>
        <w:rPr>
          <w:szCs w:val="24"/>
        </w:rPr>
      </w:pPr>
      <w:r w:rsidRPr="0039005A">
        <w:rPr>
          <w:szCs w:val="24"/>
        </w:rPr>
        <w:t>Sustavnim i redovitim ostvarivanjem odgojno-obrazovnih očekivanja međupremetne teme Zdravlje učenik</w:t>
      </w:r>
      <w:r>
        <w:rPr>
          <w:szCs w:val="24"/>
        </w:rPr>
        <w:t xml:space="preserve"> će </w:t>
      </w:r>
      <w:r w:rsidRPr="0039005A">
        <w:rPr>
          <w:szCs w:val="24"/>
        </w:rPr>
        <w:t>usvojiti koncept značenja riječi zdravlje kao važnog čimbenika života čovjeka te preduvjeta i pokazatelja održivoga razvoja društva u cjelini</w:t>
      </w:r>
      <w:r>
        <w:rPr>
          <w:szCs w:val="24"/>
        </w:rPr>
        <w:t xml:space="preserve">, </w:t>
      </w:r>
      <w:r w:rsidRPr="0039005A">
        <w:rPr>
          <w:szCs w:val="24"/>
        </w:rPr>
        <w:t>poticati odgovoran pristup prema osobnom zdravlju te odgovoran i solidaran odnos prema zdravlju drugih ljudi</w:t>
      </w:r>
      <w:r>
        <w:rPr>
          <w:szCs w:val="24"/>
        </w:rPr>
        <w:t xml:space="preserve">, </w:t>
      </w:r>
      <w:r w:rsidRPr="0039005A">
        <w:rPr>
          <w:szCs w:val="24"/>
        </w:rPr>
        <w:t>prepoznati i pravilno izabrati zdrave životne navike i ponašanja, izbjegavati navike i ponašanja štetna za zdravlje i sigurnost te upoznati načine prevencije bolesti, razvijati pravilne vještine i postupke pri ublažavanju posljedica narušenoga zdravlja</w:t>
      </w:r>
      <w:r>
        <w:rPr>
          <w:szCs w:val="24"/>
        </w:rPr>
        <w:t xml:space="preserve">, </w:t>
      </w:r>
      <w:r w:rsidRPr="0039005A">
        <w:rPr>
          <w:szCs w:val="24"/>
        </w:rPr>
        <w:t>usvojiti znanja i vještine kako pomoći sebi i drugima te kada i kako potražiti stručnu pomoć</w:t>
      </w:r>
      <w:r>
        <w:rPr>
          <w:szCs w:val="24"/>
        </w:rPr>
        <w:t xml:space="preserve">, </w:t>
      </w:r>
      <w:r w:rsidRPr="0039005A">
        <w:rPr>
          <w:szCs w:val="24"/>
        </w:rPr>
        <w:t>usvojiti znanja i vještine o pronalasku, razumijevanju, odabiru i korištenju pouzdanih informacija za unaprjeđenje zdravlja i donošenje zdravstveno ispravnih odluka</w:t>
      </w:r>
      <w:r>
        <w:rPr>
          <w:szCs w:val="24"/>
        </w:rPr>
        <w:t xml:space="preserve">, </w:t>
      </w:r>
      <w:r w:rsidRPr="0039005A">
        <w:rPr>
          <w:szCs w:val="24"/>
        </w:rPr>
        <w:t>poticati zdravstvenu pismenost</w:t>
      </w:r>
      <w:r>
        <w:rPr>
          <w:szCs w:val="24"/>
        </w:rPr>
        <w:t xml:space="preserve">, </w:t>
      </w:r>
      <w:r w:rsidRPr="0039005A">
        <w:rPr>
          <w:szCs w:val="24"/>
        </w:rPr>
        <w:t>usvojiti osnovna znanja i vještine za pozitivan stav i odgovorno ponašanje usmjereno prema zdravlju koje doprinosi očuvanju i unaprjeđenju tjelesnoga, mentalnoga, emocionalnoga i socijalnoga zdravlja te osiguranju i poboljšanju kvalitete života.</w:t>
      </w:r>
    </w:p>
    <w:p w14:paraId="3F452CC7" w14:textId="77777777" w:rsidR="0008527B" w:rsidRDefault="0008527B" w:rsidP="0008527B">
      <w:pPr>
        <w:rPr>
          <w:szCs w:val="24"/>
        </w:rPr>
      </w:pPr>
    </w:p>
    <w:p w14:paraId="5BD3B3F8" w14:textId="77777777" w:rsidR="0008527B" w:rsidRDefault="0008527B" w:rsidP="0008527B">
      <w:pPr>
        <w:rPr>
          <w:b/>
          <w:szCs w:val="24"/>
        </w:rPr>
      </w:pPr>
      <w:r w:rsidRPr="0039005A">
        <w:rPr>
          <w:b/>
          <w:szCs w:val="24"/>
        </w:rPr>
        <w:t>Učiti kako učiti</w:t>
      </w:r>
    </w:p>
    <w:p w14:paraId="63AC1D97" w14:textId="77777777" w:rsidR="0008527B" w:rsidRDefault="0008527B" w:rsidP="00AB6DDF">
      <w:pPr>
        <w:jc w:val="both"/>
        <w:rPr>
          <w:szCs w:val="24"/>
        </w:rPr>
      </w:pPr>
      <w:r w:rsidRPr="0039005A">
        <w:rPr>
          <w:szCs w:val="24"/>
        </w:rPr>
        <w:t>Međupredmetna tema Učiti kako učiti omogućuje učenicima razvijanje znanja i vještina o upravljanju vlastitim učenjem. Učenik će učiti primjenjujući odgovarajuće strategije učenja u školi i svakidašnjem životu.</w:t>
      </w:r>
      <w:r w:rsidRPr="006611EC">
        <w:rPr>
          <w:szCs w:val="24"/>
        </w:rPr>
        <w:t xml:space="preserve"> </w:t>
      </w:r>
      <w:r w:rsidRPr="0039005A">
        <w:rPr>
          <w:szCs w:val="24"/>
        </w:rPr>
        <w:t>U svim područjima učenja važno je da učenici dobiju priliku samostalno odabirati svoj pristup učenju te neke aktivnosti i sadržaje učenja. Slobodnim odabirom vlastitog načina učenja učeniku se pruža prilika biti uspješniji u onome što uči, a uspjeh omogućuje učeniku da zavoli učenje i da uči češće i više.</w:t>
      </w:r>
    </w:p>
    <w:p w14:paraId="5CF8044B" w14:textId="77777777" w:rsidR="0008527B" w:rsidRPr="0039005A" w:rsidRDefault="0008527B" w:rsidP="00AB6DDF">
      <w:pPr>
        <w:jc w:val="both"/>
        <w:rPr>
          <w:szCs w:val="24"/>
        </w:rPr>
      </w:pPr>
      <w:r w:rsidRPr="0039005A">
        <w:rPr>
          <w:szCs w:val="24"/>
        </w:rPr>
        <w:t xml:space="preserve">Sustavnim i redovitim ostvarivanjem odgojno-obrazovnih očekivanja međupremetne </w:t>
      </w:r>
      <w:r>
        <w:rPr>
          <w:szCs w:val="24"/>
        </w:rPr>
        <w:t xml:space="preserve">teme Učiti kako učiti učenik će </w:t>
      </w:r>
      <w:r w:rsidRPr="0039005A">
        <w:rPr>
          <w:szCs w:val="24"/>
        </w:rPr>
        <w:t>koristiti različite strategije učenja i upravljanja informacijama koje su temelj za razvoj kritičnog i kreativnog pristupa rješavanju problema</w:t>
      </w:r>
      <w:r>
        <w:rPr>
          <w:szCs w:val="24"/>
        </w:rPr>
        <w:t xml:space="preserve">, </w:t>
      </w:r>
      <w:r w:rsidRPr="0039005A">
        <w:rPr>
          <w:szCs w:val="24"/>
        </w:rPr>
        <w:t>upravljati svojim učenjem – postavljati ciljeve učenja, planirati i odabirati pristupe učenju te pratiti, prilagođavati i samovrednovati proces i rezultate učenja</w:t>
      </w:r>
      <w:r>
        <w:rPr>
          <w:szCs w:val="24"/>
        </w:rPr>
        <w:t xml:space="preserve">, </w:t>
      </w:r>
      <w:r w:rsidRPr="0039005A">
        <w:rPr>
          <w:szCs w:val="24"/>
        </w:rPr>
        <w:t>širiti svoj interes za učenje, prepoznavati vrijednost učenja i vlastite motive za učenje</w:t>
      </w:r>
      <w:r>
        <w:rPr>
          <w:szCs w:val="24"/>
        </w:rPr>
        <w:t xml:space="preserve">, </w:t>
      </w:r>
      <w:r w:rsidRPr="0039005A">
        <w:rPr>
          <w:szCs w:val="24"/>
        </w:rPr>
        <w:t>razvijati sposobnost reguliranja svojih emocija i pozitivnu sliku o sebi kao učeniku</w:t>
      </w:r>
      <w:r>
        <w:rPr>
          <w:szCs w:val="24"/>
        </w:rPr>
        <w:t xml:space="preserve">, </w:t>
      </w:r>
      <w:r w:rsidRPr="0039005A">
        <w:rPr>
          <w:szCs w:val="24"/>
        </w:rPr>
        <w:t>stvarati prikladno fizičko i socijalno okruženje koje poticajno djeluje na učenje.</w:t>
      </w:r>
    </w:p>
    <w:p w14:paraId="31C9944D" w14:textId="77777777" w:rsidR="006055B4" w:rsidRPr="00CC625C" w:rsidRDefault="006055B4" w:rsidP="00CC625C">
      <w:pPr>
        <w:rPr>
          <w:b/>
          <w:szCs w:val="24"/>
        </w:rPr>
      </w:pPr>
    </w:p>
    <w:p w14:paraId="1D4B2CC2" w14:textId="77777777" w:rsidR="00CC625C" w:rsidRPr="00736407" w:rsidRDefault="0008527B" w:rsidP="0089526E">
      <w:pPr>
        <w:pStyle w:val="Naslov1"/>
        <w:rPr>
          <w:color w:val="auto"/>
          <w:sz w:val="24"/>
          <w:szCs w:val="24"/>
        </w:rPr>
      </w:pPr>
      <w:bookmarkStart w:id="57" w:name="_Toc53583089"/>
      <w:r>
        <w:rPr>
          <w:color w:val="auto"/>
          <w:sz w:val="24"/>
          <w:szCs w:val="24"/>
        </w:rPr>
        <w:t>2.1.7</w:t>
      </w:r>
      <w:r w:rsidR="00736407" w:rsidRPr="00736407">
        <w:rPr>
          <w:color w:val="auto"/>
          <w:sz w:val="24"/>
          <w:szCs w:val="24"/>
        </w:rPr>
        <w:t>. Programi izborne  nastave</w:t>
      </w:r>
      <w:bookmarkEnd w:id="50"/>
      <w:bookmarkEnd w:id="57"/>
    </w:p>
    <w:p w14:paraId="6800DFB2" w14:textId="77777777" w:rsidR="00CC625C" w:rsidRPr="00CC625C" w:rsidRDefault="00CC625C" w:rsidP="00CC625C">
      <w:pPr>
        <w:tabs>
          <w:tab w:val="left" w:pos="426"/>
        </w:tabs>
        <w:rPr>
          <w:b/>
          <w:szCs w:val="24"/>
        </w:rPr>
      </w:pPr>
    </w:p>
    <w:p w14:paraId="0492ABF9" w14:textId="77777777" w:rsidR="00CC625C" w:rsidRPr="00CC625C" w:rsidRDefault="00CC625C" w:rsidP="00CC625C">
      <w:pPr>
        <w:jc w:val="both"/>
        <w:rPr>
          <w:b/>
          <w:u w:val="single"/>
        </w:rPr>
      </w:pPr>
      <w:r w:rsidRPr="00CC625C">
        <w:rPr>
          <w:b/>
          <w:u w:val="single"/>
        </w:rPr>
        <w:t>OPĆEOBRAZOVNI PREDMETI</w:t>
      </w:r>
    </w:p>
    <w:p w14:paraId="09DC300D" w14:textId="77777777" w:rsidR="00CC625C" w:rsidRPr="00CC625C" w:rsidRDefault="00CC625C" w:rsidP="00CC625C">
      <w:pPr>
        <w:jc w:val="both"/>
        <w:rPr>
          <w:b/>
          <w:u w:val="single"/>
        </w:rPr>
      </w:pPr>
    </w:p>
    <w:p w14:paraId="5F2C05DD" w14:textId="77777777" w:rsidR="00CC625C" w:rsidRPr="00CC625C" w:rsidRDefault="00CC625C" w:rsidP="00CC625C">
      <w:pPr>
        <w:tabs>
          <w:tab w:val="left" w:pos="482"/>
        </w:tabs>
        <w:rPr>
          <w:b/>
          <w:bCs/>
          <w:szCs w:val="24"/>
        </w:rPr>
      </w:pPr>
      <w:r w:rsidRPr="00CC625C">
        <w:rPr>
          <w:b/>
          <w:szCs w:val="24"/>
        </w:rPr>
        <w:t>1.Izborni predmet – VJERONAUK (svi razredi)</w:t>
      </w:r>
    </w:p>
    <w:p w14:paraId="36E9D065" w14:textId="77777777" w:rsidR="00CC625C" w:rsidRPr="00CC625C" w:rsidRDefault="00CC625C" w:rsidP="00CC625C">
      <w:pPr>
        <w:tabs>
          <w:tab w:val="left" w:pos="284"/>
          <w:tab w:val="left" w:pos="1701"/>
        </w:tabs>
        <w:ind w:left="1695" w:hanging="1695"/>
        <w:rPr>
          <w:szCs w:val="24"/>
        </w:rPr>
      </w:pPr>
      <w:r w:rsidRPr="00CC625C">
        <w:rPr>
          <w:szCs w:val="24"/>
        </w:rPr>
        <w:t xml:space="preserve">Razredni odjeli:  </w:t>
      </w:r>
      <w:r w:rsidRPr="00CC625C">
        <w:rPr>
          <w:szCs w:val="24"/>
        </w:rPr>
        <w:tab/>
        <w:t>I. elektrotehničar, II. elektrotehničar, III. elektrotehničar,</w:t>
      </w:r>
    </w:p>
    <w:p w14:paraId="42EC75C1" w14:textId="77777777" w:rsidR="00CC625C" w:rsidRPr="00CC625C" w:rsidRDefault="00CC625C" w:rsidP="00CC625C">
      <w:pPr>
        <w:tabs>
          <w:tab w:val="left" w:pos="284"/>
          <w:tab w:val="left" w:pos="1701"/>
        </w:tabs>
        <w:ind w:left="1695" w:hanging="1695"/>
        <w:rPr>
          <w:szCs w:val="24"/>
        </w:rPr>
      </w:pPr>
      <w:r w:rsidRPr="00CC625C">
        <w:rPr>
          <w:szCs w:val="24"/>
        </w:rPr>
        <w:tab/>
      </w:r>
      <w:r w:rsidRPr="00CC625C">
        <w:rPr>
          <w:szCs w:val="24"/>
        </w:rPr>
        <w:tab/>
        <w:t xml:space="preserve">IV. elektrotehničar, </w:t>
      </w:r>
      <w:r w:rsidR="0089526E">
        <w:rPr>
          <w:szCs w:val="24"/>
        </w:rPr>
        <w:t>I.tehničar za mehatroniku,</w:t>
      </w:r>
    </w:p>
    <w:p w14:paraId="046E3666" w14:textId="77777777" w:rsidR="00CC625C" w:rsidRPr="00CC625C" w:rsidRDefault="0089526E" w:rsidP="00CC625C">
      <w:pPr>
        <w:tabs>
          <w:tab w:val="left" w:pos="284"/>
          <w:tab w:val="left" w:pos="1701"/>
        </w:tabs>
        <w:rPr>
          <w:szCs w:val="24"/>
        </w:rPr>
      </w:pPr>
      <w:r>
        <w:rPr>
          <w:szCs w:val="24"/>
        </w:rPr>
        <w:tab/>
      </w:r>
      <w:r>
        <w:rPr>
          <w:szCs w:val="24"/>
        </w:rPr>
        <w:tab/>
        <w:t>II.</w:t>
      </w:r>
      <w:r w:rsidR="00CC625C" w:rsidRPr="00CC625C">
        <w:rPr>
          <w:szCs w:val="24"/>
        </w:rPr>
        <w:t xml:space="preserve"> </w:t>
      </w:r>
      <w:r w:rsidR="00845098">
        <w:rPr>
          <w:szCs w:val="24"/>
        </w:rPr>
        <w:t>tehničar za mehatroniku</w:t>
      </w:r>
      <w:r>
        <w:rPr>
          <w:szCs w:val="24"/>
        </w:rPr>
        <w:t xml:space="preserve">, </w:t>
      </w:r>
      <w:r w:rsidR="00012F97">
        <w:rPr>
          <w:szCs w:val="24"/>
        </w:rPr>
        <w:t>III. tehničar za mehatroniku</w:t>
      </w:r>
    </w:p>
    <w:p w14:paraId="13298CE6" w14:textId="77777777" w:rsidR="00CC625C" w:rsidRPr="00CC625C" w:rsidRDefault="00845098" w:rsidP="00CC625C">
      <w:pPr>
        <w:tabs>
          <w:tab w:val="left" w:pos="284"/>
          <w:tab w:val="left" w:pos="1701"/>
        </w:tabs>
        <w:rPr>
          <w:szCs w:val="24"/>
        </w:rPr>
      </w:pPr>
      <w:r>
        <w:rPr>
          <w:szCs w:val="24"/>
        </w:rPr>
        <w:tab/>
      </w:r>
      <w:r>
        <w:rPr>
          <w:szCs w:val="24"/>
        </w:rPr>
        <w:tab/>
        <w:t>I</w:t>
      </w:r>
      <w:r w:rsidR="00012F97">
        <w:rPr>
          <w:szCs w:val="24"/>
        </w:rPr>
        <w:t>V</w:t>
      </w:r>
      <w:r w:rsidR="00CC625C" w:rsidRPr="00CC625C">
        <w:rPr>
          <w:szCs w:val="24"/>
        </w:rPr>
        <w:t xml:space="preserve">. </w:t>
      </w:r>
      <w:r>
        <w:rPr>
          <w:szCs w:val="24"/>
        </w:rPr>
        <w:t>računalni tehničar za strojarstvo</w:t>
      </w:r>
      <w:r w:rsidR="00CC625C" w:rsidRPr="00CC625C">
        <w:rPr>
          <w:szCs w:val="24"/>
        </w:rPr>
        <w:t xml:space="preserve">, I. šumarski tehničar, II. šumarski tehničar, </w:t>
      </w:r>
    </w:p>
    <w:p w14:paraId="3C0EFC9E" w14:textId="77777777" w:rsidR="00CC625C" w:rsidRPr="00CC625C" w:rsidRDefault="00CC625C" w:rsidP="00CC625C">
      <w:pPr>
        <w:tabs>
          <w:tab w:val="left" w:pos="284"/>
          <w:tab w:val="left" w:pos="1701"/>
        </w:tabs>
        <w:rPr>
          <w:szCs w:val="24"/>
        </w:rPr>
      </w:pPr>
      <w:r w:rsidRPr="00CC625C">
        <w:rPr>
          <w:szCs w:val="24"/>
        </w:rPr>
        <w:tab/>
      </w:r>
      <w:r w:rsidRPr="00CC625C">
        <w:rPr>
          <w:szCs w:val="24"/>
        </w:rPr>
        <w:tab/>
        <w:t xml:space="preserve">III. šumarski tehničar, IV. šumarski tehničar,         </w:t>
      </w:r>
    </w:p>
    <w:p w14:paraId="25FE018E" w14:textId="77777777" w:rsidR="00CC625C" w:rsidRPr="00CC625C" w:rsidRDefault="00845098" w:rsidP="00CC625C">
      <w:pPr>
        <w:tabs>
          <w:tab w:val="left" w:pos="284"/>
          <w:tab w:val="left" w:pos="1701"/>
        </w:tabs>
        <w:rPr>
          <w:szCs w:val="24"/>
        </w:rPr>
      </w:pPr>
      <w:r>
        <w:rPr>
          <w:szCs w:val="24"/>
        </w:rPr>
        <w:tab/>
        <w:t xml:space="preserve">                       I</w:t>
      </w:r>
      <w:r w:rsidR="00CC625C" w:rsidRPr="00CC625C">
        <w:rPr>
          <w:szCs w:val="24"/>
        </w:rPr>
        <w:t xml:space="preserve">.  drvodjeljski tehničar dizajner, </w:t>
      </w:r>
      <w:r>
        <w:rPr>
          <w:szCs w:val="24"/>
        </w:rPr>
        <w:t>I</w:t>
      </w:r>
      <w:r w:rsidR="00012F97">
        <w:rPr>
          <w:szCs w:val="24"/>
        </w:rPr>
        <w:t>I</w:t>
      </w:r>
      <w:r>
        <w:rPr>
          <w:szCs w:val="24"/>
        </w:rPr>
        <w:t>. drvodjeljski tehničar dizajner</w:t>
      </w:r>
    </w:p>
    <w:p w14:paraId="1C8E7B5B" w14:textId="77777777" w:rsidR="00CC625C" w:rsidRPr="00CC625C" w:rsidRDefault="00CC625C" w:rsidP="00CC625C">
      <w:pPr>
        <w:tabs>
          <w:tab w:val="left" w:pos="284"/>
          <w:tab w:val="left" w:pos="1701"/>
        </w:tabs>
        <w:rPr>
          <w:szCs w:val="24"/>
        </w:rPr>
      </w:pPr>
      <w:r w:rsidRPr="00CC625C">
        <w:rPr>
          <w:szCs w:val="24"/>
        </w:rPr>
        <w:tab/>
        <w:t xml:space="preserve">                       I. medicinska sestra/ tehničar opće njege, </w:t>
      </w:r>
    </w:p>
    <w:p w14:paraId="211F1293" w14:textId="77777777" w:rsidR="00CC625C" w:rsidRPr="00CC625C" w:rsidRDefault="00CC625C" w:rsidP="00CC625C">
      <w:pPr>
        <w:tabs>
          <w:tab w:val="left" w:pos="284"/>
          <w:tab w:val="left" w:pos="1701"/>
        </w:tabs>
        <w:rPr>
          <w:szCs w:val="24"/>
        </w:rPr>
      </w:pPr>
      <w:r w:rsidRPr="00CC625C">
        <w:rPr>
          <w:szCs w:val="24"/>
        </w:rPr>
        <w:tab/>
        <w:t xml:space="preserve">                       II. medicinska sestra/ tehničar opće njege.</w:t>
      </w:r>
    </w:p>
    <w:p w14:paraId="401853F0" w14:textId="77777777" w:rsidR="00CC625C" w:rsidRPr="00CC625C" w:rsidRDefault="00CC625C" w:rsidP="00CC625C">
      <w:pPr>
        <w:tabs>
          <w:tab w:val="left" w:pos="284"/>
          <w:tab w:val="left" w:pos="1701"/>
        </w:tabs>
        <w:jc w:val="both"/>
        <w:rPr>
          <w:szCs w:val="24"/>
        </w:rPr>
      </w:pPr>
      <w:r w:rsidRPr="00CC625C">
        <w:rPr>
          <w:szCs w:val="24"/>
        </w:rPr>
        <w:tab/>
        <w:t>Nastavnik: Antun Radić, dipl.teolog</w:t>
      </w:r>
    </w:p>
    <w:p w14:paraId="0059036B" w14:textId="77777777" w:rsidR="00CC625C" w:rsidRPr="00CC625C" w:rsidRDefault="00845098" w:rsidP="00CC625C">
      <w:pPr>
        <w:tabs>
          <w:tab w:val="left" w:pos="284"/>
          <w:tab w:val="left" w:pos="1701"/>
        </w:tabs>
        <w:jc w:val="both"/>
        <w:rPr>
          <w:szCs w:val="24"/>
        </w:rPr>
      </w:pPr>
      <w:r>
        <w:rPr>
          <w:szCs w:val="24"/>
        </w:rPr>
        <w:tab/>
        <w:t>Ukupno grupa: 1</w:t>
      </w:r>
      <w:r w:rsidR="00012F97">
        <w:rPr>
          <w:szCs w:val="24"/>
        </w:rPr>
        <w:t>6</w:t>
      </w:r>
      <w:r w:rsidR="00397A6B">
        <w:rPr>
          <w:szCs w:val="24"/>
        </w:rPr>
        <w:t xml:space="preserve">  (</w:t>
      </w:r>
      <w:r w:rsidR="00AA0134">
        <w:rPr>
          <w:szCs w:val="24"/>
        </w:rPr>
        <w:t>296</w:t>
      </w:r>
      <w:r w:rsidR="00CC625C" w:rsidRPr="00CC625C">
        <w:rPr>
          <w:szCs w:val="24"/>
        </w:rPr>
        <w:t xml:space="preserve"> učenika)</w:t>
      </w:r>
    </w:p>
    <w:p w14:paraId="71E4E28E" w14:textId="77777777" w:rsidR="00CC625C" w:rsidRPr="00CC625C" w:rsidRDefault="00CC625C" w:rsidP="00CC625C">
      <w:pPr>
        <w:tabs>
          <w:tab w:val="left" w:pos="284"/>
          <w:tab w:val="left" w:pos="1701"/>
        </w:tabs>
        <w:jc w:val="both"/>
        <w:rPr>
          <w:szCs w:val="24"/>
        </w:rPr>
      </w:pPr>
      <w:r w:rsidRPr="00CC625C">
        <w:rPr>
          <w:szCs w:val="24"/>
        </w:rPr>
        <w:tab/>
        <w:t>Godišnji fond sati: 35 sati I.-III. razredi</w:t>
      </w:r>
    </w:p>
    <w:p w14:paraId="74D454C0" w14:textId="77777777" w:rsidR="00CC625C" w:rsidRPr="00CC625C" w:rsidRDefault="00CC625C" w:rsidP="00CC625C">
      <w:pPr>
        <w:tabs>
          <w:tab w:val="left" w:pos="284"/>
          <w:tab w:val="left" w:pos="1701"/>
        </w:tabs>
        <w:jc w:val="both"/>
        <w:rPr>
          <w:szCs w:val="24"/>
        </w:rPr>
      </w:pPr>
      <w:r w:rsidRPr="00CC625C">
        <w:rPr>
          <w:szCs w:val="24"/>
        </w:rPr>
        <w:t xml:space="preserve">                                    32 sata završni razredi   </w:t>
      </w:r>
    </w:p>
    <w:p w14:paraId="10C43906" w14:textId="77777777" w:rsidR="00CC625C" w:rsidRPr="00CC625C" w:rsidRDefault="00CC625C" w:rsidP="00CC625C">
      <w:pPr>
        <w:tabs>
          <w:tab w:val="left" w:pos="284"/>
          <w:tab w:val="left" w:pos="1701"/>
        </w:tabs>
        <w:jc w:val="both"/>
        <w:rPr>
          <w:szCs w:val="24"/>
        </w:rPr>
      </w:pPr>
      <w:r w:rsidRPr="00CC625C">
        <w:rPr>
          <w:szCs w:val="24"/>
        </w:rPr>
        <w:lastRenderedPageBreak/>
        <w:tab/>
        <w:t>Tjedni broj sati po grupi: 1 sat</w:t>
      </w:r>
    </w:p>
    <w:p w14:paraId="52CC449D" w14:textId="77777777" w:rsidR="00CC625C" w:rsidRPr="00CC625C" w:rsidRDefault="00CC625C" w:rsidP="00CC625C">
      <w:pPr>
        <w:tabs>
          <w:tab w:val="left" w:pos="284"/>
          <w:tab w:val="left" w:pos="1701"/>
        </w:tabs>
        <w:jc w:val="both"/>
        <w:rPr>
          <w:szCs w:val="24"/>
        </w:rPr>
      </w:pPr>
    </w:p>
    <w:p w14:paraId="01712609" w14:textId="77777777" w:rsidR="00CC625C" w:rsidRPr="00CC625C" w:rsidRDefault="00CC625C" w:rsidP="00CC625C">
      <w:pPr>
        <w:keepNext/>
        <w:tabs>
          <w:tab w:val="left" w:pos="284"/>
          <w:tab w:val="left" w:pos="1701"/>
        </w:tabs>
        <w:jc w:val="both"/>
        <w:outlineLvl w:val="4"/>
        <w:rPr>
          <w:b/>
          <w:bCs/>
          <w:szCs w:val="24"/>
        </w:rPr>
      </w:pPr>
      <w:r w:rsidRPr="00CC625C">
        <w:rPr>
          <w:b/>
          <w:szCs w:val="24"/>
        </w:rPr>
        <w:t xml:space="preserve">2.Izborni predmet – ETIKA </w:t>
      </w:r>
    </w:p>
    <w:p w14:paraId="6CCCE96E" w14:textId="77777777" w:rsidR="00CC625C" w:rsidRPr="00CC625C" w:rsidRDefault="00397A6B" w:rsidP="00CC625C">
      <w:pPr>
        <w:tabs>
          <w:tab w:val="left" w:pos="284"/>
          <w:tab w:val="left" w:pos="1701"/>
        </w:tabs>
        <w:jc w:val="both"/>
        <w:rPr>
          <w:szCs w:val="24"/>
        </w:rPr>
      </w:pPr>
      <w:r>
        <w:rPr>
          <w:szCs w:val="24"/>
        </w:rPr>
        <w:tab/>
        <w:t xml:space="preserve">Razredni odjeli: II. </w:t>
      </w:r>
      <w:r w:rsidR="002F137C">
        <w:rPr>
          <w:szCs w:val="24"/>
        </w:rPr>
        <w:t xml:space="preserve">i III. </w:t>
      </w:r>
      <w:r>
        <w:rPr>
          <w:szCs w:val="24"/>
        </w:rPr>
        <w:t>tehničar za mehatroniku,</w:t>
      </w:r>
    </w:p>
    <w:p w14:paraId="0C2409B7" w14:textId="77777777" w:rsidR="00CC625C" w:rsidRPr="00CC625C" w:rsidRDefault="00CC625C" w:rsidP="00CC625C">
      <w:pPr>
        <w:tabs>
          <w:tab w:val="left" w:pos="284"/>
          <w:tab w:val="left" w:pos="1701"/>
        </w:tabs>
        <w:jc w:val="both"/>
        <w:rPr>
          <w:szCs w:val="24"/>
        </w:rPr>
      </w:pPr>
      <w:r w:rsidRPr="00CC625C">
        <w:rPr>
          <w:szCs w:val="24"/>
        </w:rPr>
        <w:tab/>
      </w:r>
      <w:r w:rsidRPr="00CC625C">
        <w:rPr>
          <w:szCs w:val="24"/>
        </w:rPr>
        <w:tab/>
        <w:t xml:space="preserve">   I</w:t>
      </w:r>
      <w:r w:rsidR="002F137C">
        <w:rPr>
          <w:szCs w:val="24"/>
        </w:rPr>
        <w:t>V</w:t>
      </w:r>
      <w:r w:rsidRPr="00CC625C">
        <w:rPr>
          <w:szCs w:val="24"/>
        </w:rPr>
        <w:t>. računaln</w:t>
      </w:r>
      <w:r w:rsidR="0089526E">
        <w:rPr>
          <w:szCs w:val="24"/>
        </w:rPr>
        <w:t>i tehničar za strojarstvo,</w:t>
      </w:r>
      <w:r w:rsidR="00397A6B">
        <w:rPr>
          <w:szCs w:val="24"/>
        </w:rPr>
        <w:t xml:space="preserve"> III. </w:t>
      </w:r>
      <w:r w:rsidR="002F137C">
        <w:rPr>
          <w:szCs w:val="24"/>
        </w:rPr>
        <w:t xml:space="preserve">i IV. </w:t>
      </w:r>
      <w:r w:rsidR="00397A6B">
        <w:rPr>
          <w:szCs w:val="24"/>
        </w:rPr>
        <w:t>elektrotehničar,</w:t>
      </w:r>
    </w:p>
    <w:p w14:paraId="5D956DF2" w14:textId="77777777" w:rsidR="00CC625C" w:rsidRPr="00CC625C" w:rsidRDefault="00CC625C" w:rsidP="00CC625C">
      <w:pPr>
        <w:tabs>
          <w:tab w:val="left" w:pos="284"/>
          <w:tab w:val="left" w:pos="1701"/>
        </w:tabs>
        <w:jc w:val="both"/>
        <w:rPr>
          <w:szCs w:val="24"/>
        </w:rPr>
      </w:pPr>
      <w:r w:rsidRPr="00CC625C">
        <w:rPr>
          <w:szCs w:val="24"/>
        </w:rPr>
        <w:tab/>
      </w:r>
      <w:r w:rsidRPr="00CC625C">
        <w:rPr>
          <w:szCs w:val="24"/>
        </w:rPr>
        <w:tab/>
      </w:r>
      <w:r w:rsidR="0089526E">
        <w:rPr>
          <w:szCs w:val="24"/>
        </w:rPr>
        <w:t xml:space="preserve">   I.,II</w:t>
      </w:r>
      <w:r w:rsidR="00397A6B">
        <w:rPr>
          <w:szCs w:val="24"/>
        </w:rPr>
        <w:t>., III</w:t>
      </w:r>
      <w:r w:rsidRPr="00CC625C">
        <w:rPr>
          <w:szCs w:val="24"/>
        </w:rPr>
        <w:t xml:space="preserve">. </w:t>
      </w:r>
      <w:r w:rsidR="002F137C">
        <w:rPr>
          <w:szCs w:val="24"/>
        </w:rPr>
        <w:t xml:space="preserve">i IV. </w:t>
      </w:r>
      <w:r w:rsidRPr="00CC625C">
        <w:rPr>
          <w:szCs w:val="24"/>
        </w:rPr>
        <w:t>šumarski tehničar</w:t>
      </w:r>
      <w:r w:rsidR="00397A6B">
        <w:rPr>
          <w:szCs w:val="24"/>
        </w:rPr>
        <w:t xml:space="preserve">, I. </w:t>
      </w:r>
      <w:r w:rsidR="002F137C">
        <w:rPr>
          <w:szCs w:val="24"/>
        </w:rPr>
        <w:t xml:space="preserve">i II. </w:t>
      </w:r>
      <w:r w:rsidR="00397A6B">
        <w:rPr>
          <w:szCs w:val="24"/>
        </w:rPr>
        <w:t>drvodjeljski tehničar dizajner,</w:t>
      </w:r>
    </w:p>
    <w:p w14:paraId="48A7CD28" w14:textId="77777777" w:rsidR="00CC625C" w:rsidRPr="00CC625C" w:rsidRDefault="00CC625C" w:rsidP="00CC625C">
      <w:pPr>
        <w:tabs>
          <w:tab w:val="left" w:pos="284"/>
          <w:tab w:val="left" w:pos="1701"/>
        </w:tabs>
        <w:jc w:val="both"/>
        <w:rPr>
          <w:szCs w:val="24"/>
        </w:rPr>
      </w:pPr>
      <w:r w:rsidRPr="00CC625C">
        <w:rPr>
          <w:szCs w:val="24"/>
        </w:rPr>
        <w:tab/>
      </w:r>
      <w:r w:rsidRPr="00CC625C">
        <w:rPr>
          <w:szCs w:val="24"/>
        </w:rPr>
        <w:tab/>
        <w:t xml:space="preserve">   I., II. medicinska sestra/ tehničar opće njege</w:t>
      </w:r>
    </w:p>
    <w:p w14:paraId="6876551D" w14:textId="77777777" w:rsidR="00CC625C" w:rsidRPr="00CC625C" w:rsidRDefault="00CC625C" w:rsidP="00CC625C">
      <w:pPr>
        <w:tabs>
          <w:tab w:val="left" w:pos="284"/>
          <w:tab w:val="left" w:pos="1701"/>
        </w:tabs>
        <w:jc w:val="both"/>
        <w:rPr>
          <w:szCs w:val="24"/>
        </w:rPr>
      </w:pPr>
      <w:r w:rsidRPr="00CC625C">
        <w:rPr>
          <w:szCs w:val="24"/>
        </w:rPr>
        <w:tab/>
      </w:r>
      <w:r w:rsidR="00397A6B">
        <w:rPr>
          <w:szCs w:val="24"/>
        </w:rPr>
        <w:t>Nastavnik: Antun Radić, dipl. teolog</w:t>
      </w:r>
    </w:p>
    <w:p w14:paraId="1EAC34B8" w14:textId="77777777" w:rsidR="00CC625C" w:rsidRPr="00CC625C" w:rsidRDefault="0089526E" w:rsidP="00CC625C">
      <w:pPr>
        <w:tabs>
          <w:tab w:val="left" w:pos="284"/>
          <w:tab w:val="left" w:pos="1701"/>
        </w:tabs>
        <w:jc w:val="both"/>
        <w:rPr>
          <w:szCs w:val="24"/>
        </w:rPr>
      </w:pPr>
      <w:r>
        <w:rPr>
          <w:szCs w:val="24"/>
        </w:rPr>
        <w:tab/>
        <w:t xml:space="preserve">Ukupno grupa: </w:t>
      </w:r>
      <w:r w:rsidR="002F137C">
        <w:rPr>
          <w:szCs w:val="24"/>
        </w:rPr>
        <w:t>4</w:t>
      </w:r>
      <w:r>
        <w:rPr>
          <w:szCs w:val="24"/>
        </w:rPr>
        <w:t xml:space="preserve"> ( 2</w:t>
      </w:r>
      <w:r w:rsidR="002F137C">
        <w:rPr>
          <w:szCs w:val="24"/>
        </w:rPr>
        <w:t>9</w:t>
      </w:r>
      <w:r w:rsidR="00CC625C" w:rsidRPr="00CC625C">
        <w:rPr>
          <w:szCs w:val="24"/>
        </w:rPr>
        <w:t xml:space="preserve"> učenik</w:t>
      </w:r>
      <w:r>
        <w:rPr>
          <w:szCs w:val="24"/>
        </w:rPr>
        <w:t>a</w:t>
      </w:r>
      <w:r w:rsidR="00CC625C" w:rsidRPr="00CC625C">
        <w:rPr>
          <w:szCs w:val="24"/>
        </w:rPr>
        <w:t>)</w:t>
      </w:r>
    </w:p>
    <w:p w14:paraId="4F6F41FF" w14:textId="77777777" w:rsidR="00CC625C" w:rsidRPr="00CC625C" w:rsidRDefault="00CC625C" w:rsidP="00CC625C">
      <w:pPr>
        <w:tabs>
          <w:tab w:val="left" w:pos="284"/>
          <w:tab w:val="left" w:pos="1701"/>
        </w:tabs>
        <w:jc w:val="both"/>
        <w:rPr>
          <w:szCs w:val="24"/>
        </w:rPr>
      </w:pPr>
      <w:r w:rsidRPr="00CC625C">
        <w:rPr>
          <w:szCs w:val="24"/>
        </w:rPr>
        <w:tab/>
        <w:t>Godišnji fon</w:t>
      </w:r>
      <w:r w:rsidR="00397A6B">
        <w:rPr>
          <w:szCs w:val="24"/>
        </w:rPr>
        <w:t>d sati: 35 sati I.-III. razredi</w:t>
      </w:r>
    </w:p>
    <w:p w14:paraId="7A43B497" w14:textId="77777777" w:rsidR="00CC625C" w:rsidRPr="00CC625C" w:rsidRDefault="00CC625C" w:rsidP="00CC625C">
      <w:pPr>
        <w:tabs>
          <w:tab w:val="left" w:pos="284"/>
          <w:tab w:val="left" w:pos="1701"/>
        </w:tabs>
        <w:jc w:val="both"/>
        <w:rPr>
          <w:szCs w:val="24"/>
        </w:rPr>
      </w:pPr>
      <w:r w:rsidRPr="00CC625C">
        <w:rPr>
          <w:szCs w:val="24"/>
        </w:rPr>
        <w:t xml:space="preserve">     Tj</w:t>
      </w:r>
      <w:r w:rsidR="00CA22F4">
        <w:rPr>
          <w:szCs w:val="24"/>
        </w:rPr>
        <w:t>edni broj sati po grupi: 1 sat.</w:t>
      </w:r>
    </w:p>
    <w:p w14:paraId="127406B6" w14:textId="77777777" w:rsidR="00CC625C" w:rsidRPr="00CC625C" w:rsidRDefault="00CC625C" w:rsidP="00CC625C">
      <w:pPr>
        <w:tabs>
          <w:tab w:val="left" w:pos="284"/>
          <w:tab w:val="left" w:pos="1701"/>
        </w:tabs>
        <w:jc w:val="both"/>
        <w:rPr>
          <w:szCs w:val="24"/>
        </w:rPr>
      </w:pPr>
    </w:p>
    <w:p w14:paraId="08321F5B" w14:textId="77777777" w:rsidR="00CC625C" w:rsidRPr="00CC625C" w:rsidRDefault="00CC625C" w:rsidP="00CC625C">
      <w:pPr>
        <w:tabs>
          <w:tab w:val="left" w:pos="284"/>
          <w:tab w:val="left" w:pos="1701"/>
        </w:tabs>
        <w:jc w:val="both"/>
        <w:rPr>
          <w:b/>
          <w:szCs w:val="24"/>
          <w:u w:val="single"/>
        </w:rPr>
      </w:pPr>
      <w:r w:rsidRPr="00CC625C">
        <w:rPr>
          <w:b/>
          <w:szCs w:val="24"/>
          <w:u w:val="single"/>
        </w:rPr>
        <w:t>PODRUČJE RADA STROJARSTVO</w:t>
      </w:r>
    </w:p>
    <w:p w14:paraId="05E9921F" w14:textId="77777777" w:rsidR="00CC625C" w:rsidRPr="0008527B" w:rsidRDefault="00CC625C" w:rsidP="00CC625C">
      <w:pPr>
        <w:tabs>
          <w:tab w:val="left" w:pos="284"/>
          <w:tab w:val="left" w:pos="1701"/>
        </w:tabs>
        <w:jc w:val="both"/>
        <w:rPr>
          <w:b/>
          <w:szCs w:val="24"/>
          <w:u w:val="single"/>
        </w:rPr>
      </w:pPr>
      <w:r w:rsidRPr="00CC625C">
        <w:rPr>
          <w:szCs w:val="24"/>
        </w:rPr>
        <w:tab/>
      </w:r>
      <w:r w:rsidRPr="00CC625C">
        <w:rPr>
          <w:szCs w:val="24"/>
        </w:rPr>
        <w:tab/>
      </w:r>
    </w:p>
    <w:p w14:paraId="6C975B3E" w14:textId="77777777" w:rsidR="00CC625C" w:rsidRPr="00CC625C" w:rsidRDefault="00397A6B" w:rsidP="00CC625C">
      <w:pPr>
        <w:tabs>
          <w:tab w:val="left" w:pos="284"/>
          <w:tab w:val="left" w:pos="1701"/>
        </w:tabs>
        <w:jc w:val="both"/>
        <w:rPr>
          <w:b/>
          <w:szCs w:val="24"/>
        </w:rPr>
      </w:pPr>
      <w:r>
        <w:rPr>
          <w:b/>
          <w:szCs w:val="24"/>
        </w:rPr>
        <w:t>3</w:t>
      </w:r>
      <w:r w:rsidR="00CC625C" w:rsidRPr="00CC625C">
        <w:rPr>
          <w:b/>
          <w:szCs w:val="24"/>
        </w:rPr>
        <w:t>.</w:t>
      </w:r>
      <w:r w:rsidR="00742EC0">
        <w:rPr>
          <w:b/>
          <w:szCs w:val="24"/>
        </w:rPr>
        <w:t xml:space="preserve"> </w:t>
      </w:r>
      <w:r w:rsidR="00CC625C" w:rsidRPr="00CC625C">
        <w:rPr>
          <w:b/>
          <w:szCs w:val="24"/>
        </w:rPr>
        <w:t xml:space="preserve">Izborni predmet – OBNOVLJIVI IZVORI ENERGIJE  </w:t>
      </w:r>
    </w:p>
    <w:p w14:paraId="05944B45" w14:textId="77777777" w:rsidR="00CC625C" w:rsidRPr="00CC625C" w:rsidRDefault="00397A6B" w:rsidP="00CC625C">
      <w:pPr>
        <w:tabs>
          <w:tab w:val="left" w:pos="284"/>
          <w:tab w:val="left" w:pos="1701"/>
        </w:tabs>
        <w:jc w:val="both"/>
        <w:rPr>
          <w:szCs w:val="24"/>
        </w:rPr>
      </w:pPr>
      <w:r>
        <w:rPr>
          <w:szCs w:val="24"/>
        </w:rPr>
        <w:tab/>
        <w:t>Razredni odjel: I</w:t>
      </w:r>
      <w:r w:rsidR="003F3395">
        <w:rPr>
          <w:szCs w:val="24"/>
        </w:rPr>
        <w:t>V</w:t>
      </w:r>
      <w:r w:rsidR="00CC625C" w:rsidRPr="00CC625C">
        <w:rPr>
          <w:szCs w:val="24"/>
        </w:rPr>
        <w:t xml:space="preserve">. razred </w:t>
      </w:r>
      <w:r>
        <w:rPr>
          <w:szCs w:val="24"/>
        </w:rPr>
        <w:t>računalni tehničar za strojarstvo</w:t>
      </w:r>
    </w:p>
    <w:p w14:paraId="25183F5B" w14:textId="77777777" w:rsidR="00CC625C" w:rsidRPr="00CC625C" w:rsidRDefault="00CC625C" w:rsidP="00CC625C">
      <w:pPr>
        <w:tabs>
          <w:tab w:val="left" w:pos="284"/>
          <w:tab w:val="left" w:pos="1701"/>
        </w:tabs>
        <w:jc w:val="both"/>
        <w:rPr>
          <w:szCs w:val="24"/>
        </w:rPr>
      </w:pPr>
      <w:r w:rsidRPr="00CC625C">
        <w:rPr>
          <w:szCs w:val="24"/>
        </w:rPr>
        <w:tab/>
        <w:t>Nastavnik: Ig</w:t>
      </w:r>
      <w:r w:rsidR="00397A6B">
        <w:rPr>
          <w:szCs w:val="24"/>
        </w:rPr>
        <w:t>or Kućan, dipl. inž. elektrotehnike</w:t>
      </w:r>
    </w:p>
    <w:p w14:paraId="2E433CC2" w14:textId="77777777" w:rsidR="00CC625C" w:rsidRPr="00CC625C" w:rsidRDefault="00CC625C" w:rsidP="00CC625C">
      <w:pPr>
        <w:tabs>
          <w:tab w:val="left" w:pos="284"/>
          <w:tab w:val="left" w:pos="1701"/>
        </w:tabs>
        <w:jc w:val="both"/>
        <w:rPr>
          <w:szCs w:val="24"/>
        </w:rPr>
      </w:pPr>
      <w:r w:rsidRPr="00CC625C">
        <w:rPr>
          <w:szCs w:val="24"/>
        </w:rPr>
        <w:tab/>
        <w:t>Ukupno grupa: 1</w:t>
      </w:r>
    </w:p>
    <w:p w14:paraId="647EA8E1" w14:textId="77777777" w:rsidR="00CC625C" w:rsidRPr="00CC625C" w:rsidRDefault="00397A6B" w:rsidP="00CC625C">
      <w:pPr>
        <w:tabs>
          <w:tab w:val="left" w:pos="284"/>
          <w:tab w:val="left" w:pos="1701"/>
        </w:tabs>
        <w:jc w:val="both"/>
        <w:rPr>
          <w:szCs w:val="24"/>
        </w:rPr>
      </w:pPr>
      <w:r>
        <w:rPr>
          <w:szCs w:val="24"/>
        </w:rPr>
        <w:tab/>
        <w:t xml:space="preserve">Godišnji fond sati: </w:t>
      </w:r>
      <w:r w:rsidR="00A46599">
        <w:rPr>
          <w:szCs w:val="24"/>
        </w:rPr>
        <w:t>35</w:t>
      </w:r>
      <w:r>
        <w:rPr>
          <w:szCs w:val="24"/>
        </w:rPr>
        <w:t xml:space="preserve"> sati</w:t>
      </w:r>
    </w:p>
    <w:p w14:paraId="6A21A7BD" w14:textId="77777777" w:rsidR="00CC625C" w:rsidRDefault="00397A6B" w:rsidP="00CC625C">
      <w:pPr>
        <w:tabs>
          <w:tab w:val="left" w:pos="284"/>
          <w:tab w:val="left" w:pos="1701"/>
        </w:tabs>
        <w:jc w:val="both"/>
        <w:rPr>
          <w:szCs w:val="24"/>
        </w:rPr>
      </w:pPr>
      <w:r>
        <w:rPr>
          <w:szCs w:val="24"/>
        </w:rPr>
        <w:tab/>
        <w:t xml:space="preserve">Tjedni broj sati: </w:t>
      </w:r>
      <w:r w:rsidR="00A46599">
        <w:rPr>
          <w:szCs w:val="24"/>
        </w:rPr>
        <w:t>1</w:t>
      </w:r>
      <w:r w:rsidR="00742EC0">
        <w:rPr>
          <w:szCs w:val="24"/>
        </w:rPr>
        <w:t xml:space="preserve"> sat</w:t>
      </w:r>
    </w:p>
    <w:p w14:paraId="282CDBFF" w14:textId="77777777" w:rsidR="00742EC0" w:rsidRDefault="00742EC0" w:rsidP="00CC625C">
      <w:pPr>
        <w:tabs>
          <w:tab w:val="left" w:pos="284"/>
          <w:tab w:val="left" w:pos="1701"/>
        </w:tabs>
        <w:jc w:val="both"/>
        <w:rPr>
          <w:szCs w:val="24"/>
        </w:rPr>
      </w:pPr>
    </w:p>
    <w:p w14:paraId="5C009369" w14:textId="77777777" w:rsidR="00742EC0" w:rsidRPr="00CC625C" w:rsidRDefault="00742EC0" w:rsidP="00742EC0">
      <w:pPr>
        <w:tabs>
          <w:tab w:val="left" w:pos="284"/>
          <w:tab w:val="left" w:pos="1701"/>
        </w:tabs>
        <w:jc w:val="both"/>
        <w:rPr>
          <w:b/>
          <w:szCs w:val="24"/>
        </w:rPr>
      </w:pPr>
      <w:r>
        <w:rPr>
          <w:b/>
          <w:szCs w:val="24"/>
        </w:rPr>
        <w:t xml:space="preserve">4. </w:t>
      </w:r>
      <w:r w:rsidRPr="00CC625C">
        <w:rPr>
          <w:b/>
          <w:szCs w:val="24"/>
        </w:rPr>
        <w:t xml:space="preserve">Izborni predmet – </w:t>
      </w:r>
      <w:r w:rsidR="00A46599">
        <w:rPr>
          <w:b/>
          <w:szCs w:val="24"/>
        </w:rPr>
        <w:t>ROBOTI I MANIPULATORI</w:t>
      </w:r>
      <w:r w:rsidRPr="00CC625C">
        <w:rPr>
          <w:b/>
          <w:szCs w:val="24"/>
        </w:rPr>
        <w:t xml:space="preserve">  </w:t>
      </w:r>
    </w:p>
    <w:p w14:paraId="1D2411D1" w14:textId="77777777" w:rsidR="00742EC0" w:rsidRPr="00CC625C" w:rsidRDefault="00742EC0" w:rsidP="00742EC0">
      <w:pPr>
        <w:tabs>
          <w:tab w:val="left" w:pos="284"/>
          <w:tab w:val="left" w:pos="1701"/>
        </w:tabs>
        <w:jc w:val="both"/>
        <w:rPr>
          <w:szCs w:val="24"/>
        </w:rPr>
      </w:pPr>
      <w:r>
        <w:rPr>
          <w:szCs w:val="24"/>
        </w:rPr>
        <w:tab/>
        <w:t>Razredni odjel: I</w:t>
      </w:r>
      <w:r w:rsidR="00A46599">
        <w:rPr>
          <w:szCs w:val="24"/>
        </w:rPr>
        <w:t>V</w:t>
      </w:r>
      <w:r w:rsidRPr="00CC625C">
        <w:rPr>
          <w:szCs w:val="24"/>
        </w:rPr>
        <w:t xml:space="preserve">. razred </w:t>
      </w:r>
      <w:r>
        <w:rPr>
          <w:szCs w:val="24"/>
        </w:rPr>
        <w:t>računalni tehničar za strojarstvo</w:t>
      </w:r>
    </w:p>
    <w:p w14:paraId="0BCC3D45" w14:textId="77777777" w:rsidR="00742EC0" w:rsidRPr="00CC625C" w:rsidRDefault="00742EC0" w:rsidP="00742EC0">
      <w:pPr>
        <w:tabs>
          <w:tab w:val="left" w:pos="284"/>
          <w:tab w:val="left" w:pos="1701"/>
        </w:tabs>
        <w:jc w:val="both"/>
        <w:rPr>
          <w:szCs w:val="24"/>
        </w:rPr>
      </w:pPr>
      <w:r w:rsidRPr="00CC625C">
        <w:rPr>
          <w:szCs w:val="24"/>
        </w:rPr>
        <w:tab/>
        <w:t xml:space="preserve">Nastavnik: </w:t>
      </w:r>
      <w:r w:rsidR="00A46599">
        <w:rPr>
          <w:szCs w:val="24"/>
        </w:rPr>
        <w:t>Mile Bićanić</w:t>
      </w:r>
      <w:r>
        <w:rPr>
          <w:szCs w:val="24"/>
        </w:rPr>
        <w:t>, dipl. inž. strojarstva</w:t>
      </w:r>
    </w:p>
    <w:p w14:paraId="35573857" w14:textId="77777777" w:rsidR="00742EC0" w:rsidRPr="00CC625C" w:rsidRDefault="00742EC0" w:rsidP="00742EC0">
      <w:pPr>
        <w:tabs>
          <w:tab w:val="left" w:pos="284"/>
          <w:tab w:val="left" w:pos="1701"/>
        </w:tabs>
        <w:jc w:val="both"/>
        <w:rPr>
          <w:szCs w:val="24"/>
        </w:rPr>
      </w:pPr>
      <w:r>
        <w:rPr>
          <w:szCs w:val="24"/>
        </w:rPr>
        <w:tab/>
        <w:t xml:space="preserve">Ukupno grupa: </w:t>
      </w:r>
      <w:r w:rsidR="00A46599">
        <w:rPr>
          <w:szCs w:val="24"/>
        </w:rPr>
        <w:t>1</w:t>
      </w:r>
    </w:p>
    <w:p w14:paraId="6E1924E3" w14:textId="77777777" w:rsidR="00742EC0" w:rsidRPr="00CC625C" w:rsidRDefault="00742EC0" w:rsidP="00742EC0">
      <w:pPr>
        <w:tabs>
          <w:tab w:val="left" w:pos="284"/>
          <w:tab w:val="left" w:pos="1701"/>
        </w:tabs>
        <w:jc w:val="both"/>
        <w:rPr>
          <w:szCs w:val="24"/>
        </w:rPr>
      </w:pPr>
      <w:r>
        <w:rPr>
          <w:szCs w:val="24"/>
        </w:rPr>
        <w:tab/>
        <w:t xml:space="preserve">Godišnji fond sati: 70 sati </w:t>
      </w:r>
    </w:p>
    <w:p w14:paraId="55A91D03" w14:textId="77777777" w:rsidR="00742EC0" w:rsidRDefault="00742EC0" w:rsidP="00742EC0">
      <w:pPr>
        <w:tabs>
          <w:tab w:val="left" w:pos="284"/>
          <w:tab w:val="left" w:pos="1701"/>
        </w:tabs>
        <w:jc w:val="both"/>
        <w:rPr>
          <w:szCs w:val="24"/>
        </w:rPr>
      </w:pPr>
      <w:r>
        <w:rPr>
          <w:szCs w:val="24"/>
        </w:rPr>
        <w:tab/>
        <w:t>Tjedni broj sati: 2 sata</w:t>
      </w:r>
    </w:p>
    <w:p w14:paraId="53CAE25E" w14:textId="77777777" w:rsidR="00A46599" w:rsidRDefault="00A46599" w:rsidP="00742EC0">
      <w:pPr>
        <w:tabs>
          <w:tab w:val="left" w:pos="284"/>
          <w:tab w:val="left" w:pos="1701"/>
        </w:tabs>
        <w:jc w:val="both"/>
        <w:rPr>
          <w:szCs w:val="24"/>
        </w:rPr>
      </w:pPr>
    </w:p>
    <w:p w14:paraId="295B07AB" w14:textId="77777777" w:rsidR="00A46599" w:rsidRPr="00CC625C" w:rsidRDefault="00A46599" w:rsidP="00A46599">
      <w:pPr>
        <w:tabs>
          <w:tab w:val="left" w:pos="284"/>
          <w:tab w:val="left" w:pos="1701"/>
        </w:tabs>
        <w:jc w:val="both"/>
        <w:rPr>
          <w:b/>
          <w:szCs w:val="24"/>
        </w:rPr>
      </w:pPr>
      <w:r w:rsidRPr="00A46599">
        <w:rPr>
          <w:b/>
          <w:szCs w:val="24"/>
        </w:rPr>
        <w:t>5</w:t>
      </w:r>
      <w:r>
        <w:rPr>
          <w:szCs w:val="24"/>
        </w:rPr>
        <w:t xml:space="preserve">. </w:t>
      </w:r>
      <w:r w:rsidRPr="00CC625C">
        <w:rPr>
          <w:b/>
          <w:szCs w:val="24"/>
        </w:rPr>
        <w:t xml:space="preserve">Izborni predmet – </w:t>
      </w:r>
      <w:r>
        <w:rPr>
          <w:b/>
          <w:szCs w:val="24"/>
        </w:rPr>
        <w:t>NEKONVENCIONALNI POSTUPCI OBRADE</w:t>
      </w:r>
      <w:r w:rsidRPr="00CC625C">
        <w:rPr>
          <w:b/>
          <w:szCs w:val="24"/>
        </w:rPr>
        <w:t xml:space="preserve">  </w:t>
      </w:r>
    </w:p>
    <w:p w14:paraId="2441E498" w14:textId="77777777" w:rsidR="00A46599" w:rsidRPr="00CC625C" w:rsidRDefault="00A46599" w:rsidP="00A46599">
      <w:pPr>
        <w:tabs>
          <w:tab w:val="left" w:pos="284"/>
          <w:tab w:val="left" w:pos="1701"/>
        </w:tabs>
        <w:jc w:val="both"/>
        <w:rPr>
          <w:szCs w:val="24"/>
        </w:rPr>
      </w:pPr>
      <w:r>
        <w:rPr>
          <w:szCs w:val="24"/>
        </w:rPr>
        <w:tab/>
        <w:t>Razredni odjel: IV</w:t>
      </w:r>
      <w:r w:rsidRPr="00CC625C">
        <w:rPr>
          <w:szCs w:val="24"/>
        </w:rPr>
        <w:t xml:space="preserve">. razred </w:t>
      </w:r>
      <w:r>
        <w:rPr>
          <w:szCs w:val="24"/>
        </w:rPr>
        <w:t>računalni tehničar za strojarstvo</w:t>
      </w:r>
    </w:p>
    <w:p w14:paraId="0EEB5AE9" w14:textId="77777777" w:rsidR="00A46599" w:rsidRPr="00CC625C" w:rsidRDefault="00A46599" w:rsidP="00A46599">
      <w:pPr>
        <w:tabs>
          <w:tab w:val="left" w:pos="284"/>
          <w:tab w:val="left" w:pos="1701"/>
        </w:tabs>
        <w:jc w:val="both"/>
        <w:rPr>
          <w:szCs w:val="24"/>
        </w:rPr>
      </w:pPr>
      <w:r w:rsidRPr="00CC625C">
        <w:rPr>
          <w:szCs w:val="24"/>
        </w:rPr>
        <w:tab/>
        <w:t xml:space="preserve">Nastavnik: </w:t>
      </w:r>
      <w:r>
        <w:rPr>
          <w:szCs w:val="24"/>
        </w:rPr>
        <w:t>Zoran Dunđer, dipl. inž. strojarstva</w:t>
      </w:r>
    </w:p>
    <w:p w14:paraId="760B5F41" w14:textId="77777777" w:rsidR="00A46599" w:rsidRPr="00CC625C" w:rsidRDefault="00A46599" w:rsidP="00A46599">
      <w:pPr>
        <w:tabs>
          <w:tab w:val="left" w:pos="284"/>
          <w:tab w:val="left" w:pos="1701"/>
        </w:tabs>
        <w:jc w:val="both"/>
        <w:rPr>
          <w:szCs w:val="24"/>
        </w:rPr>
      </w:pPr>
      <w:r>
        <w:rPr>
          <w:szCs w:val="24"/>
        </w:rPr>
        <w:tab/>
        <w:t>Ukupno grupa: 1</w:t>
      </w:r>
    </w:p>
    <w:p w14:paraId="2D522CD0" w14:textId="77777777" w:rsidR="00A46599" w:rsidRPr="00CC625C" w:rsidRDefault="00A46599" w:rsidP="00A46599">
      <w:pPr>
        <w:tabs>
          <w:tab w:val="left" w:pos="284"/>
          <w:tab w:val="left" w:pos="1701"/>
        </w:tabs>
        <w:jc w:val="both"/>
        <w:rPr>
          <w:szCs w:val="24"/>
        </w:rPr>
      </w:pPr>
      <w:r>
        <w:rPr>
          <w:szCs w:val="24"/>
        </w:rPr>
        <w:tab/>
        <w:t xml:space="preserve">Godišnji fond sati: 35 sati </w:t>
      </w:r>
    </w:p>
    <w:p w14:paraId="448DE621" w14:textId="77777777" w:rsidR="00A46599" w:rsidRDefault="00A46599" w:rsidP="00A46599">
      <w:pPr>
        <w:tabs>
          <w:tab w:val="left" w:pos="284"/>
          <w:tab w:val="left" w:pos="1701"/>
        </w:tabs>
        <w:jc w:val="both"/>
        <w:rPr>
          <w:szCs w:val="24"/>
        </w:rPr>
      </w:pPr>
      <w:r>
        <w:rPr>
          <w:szCs w:val="24"/>
        </w:rPr>
        <w:tab/>
        <w:t>Tjedni broj sati: 1 sat</w:t>
      </w:r>
    </w:p>
    <w:p w14:paraId="12C24D2B" w14:textId="77777777" w:rsidR="00A46599" w:rsidRDefault="00A46599" w:rsidP="00742EC0">
      <w:pPr>
        <w:tabs>
          <w:tab w:val="left" w:pos="284"/>
          <w:tab w:val="left" w:pos="1701"/>
        </w:tabs>
        <w:jc w:val="both"/>
        <w:rPr>
          <w:szCs w:val="24"/>
        </w:rPr>
      </w:pPr>
    </w:p>
    <w:p w14:paraId="4317218B" w14:textId="77777777" w:rsidR="00CC625C" w:rsidRPr="00CC625C" w:rsidRDefault="00CC625C" w:rsidP="00CC625C">
      <w:pPr>
        <w:tabs>
          <w:tab w:val="left" w:pos="284"/>
          <w:tab w:val="left" w:pos="1701"/>
        </w:tabs>
        <w:jc w:val="both"/>
        <w:rPr>
          <w:szCs w:val="24"/>
        </w:rPr>
      </w:pPr>
    </w:p>
    <w:p w14:paraId="696EB0CD" w14:textId="77777777" w:rsidR="00CC625C" w:rsidRPr="00CC625C" w:rsidRDefault="00CC625C" w:rsidP="00CC625C">
      <w:pPr>
        <w:tabs>
          <w:tab w:val="left" w:pos="284"/>
          <w:tab w:val="left" w:pos="1701"/>
        </w:tabs>
        <w:jc w:val="both"/>
        <w:rPr>
          <w:b/>
          <w:szCs w:val="24"/>
          <w:u w:val="single"/>
        </w:rPr>
      </w:pPr>
      <w:r w:rsidRPr="00CC625C">
        <w:rPr>
          <w:b/>
          <w:szCs w:val="24"/>
          <w:u w:val="single"/>
        </w:rPr>
        <w:t>PODRUČJE RADA ELEKTROTEHNIKA</w:t>
      </w:r>
    </w:p>
    <w:p w14:paraId="5681AA79" w14:textId="77777777" w:rsidR="00CC625C" w:rsidRPr="00CC625C" w:rsidRDefault="00CC625C" w:rsidP="00CC625C">
      <w:pPr>
        <w:tabs>
          <w:tab w:val="left" w:pos="284"/>
          <w:tab w:val="left" w:pos="1701"/>
        </w:tabs>
        <w:jc w:val="both"/>
        <w:rPr>
          <w:szCs w:val="24"/>
        </w:rPr>
      </w:pPr>
    </w:p>
    <w:p w14:paraId="4775C36A" w14:textId="77777777" w:rsidR="00CC625C" w:rsidRPr="00CC625C" w:rsidRDefault="00A46599" w:rsidP="00CC625C">
      <w:pPr>
        <w:tabs>
          <w:tab w:val="left" w:pos="284"/>
          <w:tab w:val="left" w:pos="1701"/>
        </w:tabs>
        <w:jc w:val="both"/>
        <w:rPr>
          <w:b/>
          <w:szCs w:val="24"/>
        </w:rPr>
      </w:pPr>
      <w:r>
        <w:rPr>
          <w:b/>
          <w:szCs w:val="24"/>
        </w:rPr>
        <w:t>6</w:t>
      </w:r>
      <w:r w:rsidR="00CC625C" w:rsidRPr="00CC625C">
        <w:rPr>
          <w:b/>
          <w:szCs w:val="24"/>
        </w:rPr>
        <w:t>.</w:t>
      </w:r>
      <w:r w:rsidR="00742EC0">
        <w:rPr>
          <w:b/>
          <w:szCs w:val="24"/>
        </w:rPr>
        <w:t xml:space="preserve"> </w:t>
      </w:r>
      <w:r w:rsidR="00CC625C" w:rsidRPr="00CC625C">
        <w:rPr>
          <w:b/>
          <w:szCs w:val="24"/>
        </w:rPr>
        <w:t>Izborni predmet – OBNOVLJIVI IZVORI ENERGIJE</w:t>
      </w:r>
    </w:p>
    <w:p w14:paraId="0BD6A316" w14:textId="77777777" w:rsidR="00CC625C" w:rsidRPr="00CC625C" w:rsidRDefault="00CC625C" w:rsidP="00CC625C">
      <w:pPr>
        <w:tabs>
          <w:tab w:val="left" w:pos="284"/>
          <w:tab w:val="left" w:pos="1701"/>
        </w:tabs>
        <w:jc w:val="both"/>
        <w:rPr>
          <w:bCs/>
          <w:szCs w:val="24"/>
        </w:rPr>
      </w:pPr>
      <w:r w:rsidRPr="00CC625C">
        <w:rPr>
          <w:bCs/>
          <w:szCs w:val="24"/>
        </w:rPr>
        <w:tab/>
        <w:t>Razredni odjeli: III. i IV. razred elektrotehničar</w:t>
      </w:r>
    </w:p>
    <w:p w14:paraId="443B33D8" w14:textId="77777777" w:rsidR="00CC625C" w:rsidRPr="00CC625C" w:rsidRDefault="00CC625C" w:rsidP="00CC625C">
      <w:pPr>
        <w:tabs>
          <w:tab w:val="left" w:pos="284"/>
          <w:tab w:val="left" w:pos="1701"/>
        </w:tabs>
        <w:jc w:val="both"/>
        <w:rPr>
          <w:bCs/>
          <w:szCs w:val="24"/>
        </w:rPr>
      </w:pPr>
      <w:r w:rsidRPr="00CC625C">
        <w:rPr>
          <w:bCs/>
          <w:szCs w:val="24"/>
        </w:rPr>
        <w:tab/>
        <w:t xml:space="preserve">Nastavnici: </w:t>
      </w:r>
      <w:r w:rsidR="00924BF0" w:rsidRPr="00CC625C">
        <w:rPr>
          <w:bCs/>
          <w:szCs w:val="24"/>
        </w:rPr>
        <w:t>Igor Kućan,</w:t>
      </w:r>
      <w:r w:rsidR="00924BF0">
        <w:rPr>
          <w:bCs/>
          <w:szCs w:val="24"/>
        </w:rPr>
        <w:t xml:space="preserve"> </w:t>
      </w:r>
      <w:r w:rsidR="00924BF0" w:rsidRPr="00CC625C">
        <w:rPr>
          <w:bCs/>
          <w:szCs w:val="24"/>
        </w:rPr>
        <w:t xml:space="preserve">dipl.inž. elektrotehnike </w:t>
      </w:r>
      <w:r w:rsidR="00924BF0">
        <w:rPr>
          <w:bCs/>
          <w:szCs w:val="24"/>
        </w:rPr>
        <w:t xml:space="preserve">; </w:t>
      </w:r>
      <w:r w:rsidRPr="00CC625C">
        <w:rPr>
          <w:bCs/>
          <w:szCs w:val="24"/>
        </w:rPr>
        <w:t>Igo</w:t>
      </w:r>
      <w:r w:rsidR="00924BF0">
        <w:rPr>
          <w:bCs/>
          <w:szCs w:val="24"/>
        </w:rPr>
        <w:t>r Balaž, inž. elektrotehnike</w:t>
      </w:r>
      <w:r w:rsidRPr="00CC625C">
        <w:rPr>
          <w:bCs/>
          <w:szCs w:val="24"/>
        </w:rPr>
        <w:t xml:space="preserve">; </w:t>
      </w:r>
    </w:p>
    <w:p w14:paraId="2E40CFCB" w14:textId="77777777" w:rsidR="00CC625C" w:rsidRPr="00CC625C" w:rsidRDefault="00CC625C" w:rsidP="00CC625C">
      <w:pPr>
        <w:tabs>
          <w:tab w:val="left" w:pos="284"/>
          <w:tab w:val="left" w:pos="1701"/>
        </w:tabs>
        <w:jc w:val="both"/>
        <w:rPr>
          <w:bCs/>
          <w:szCs w:val="24"/>
        </w:rPr>
      </w:pPr>
      <w:r w:rsidRPr="00CC625C">
        <w:rPr>
          <w:bCs/>
          <w:szCs w:val="24"/>
        </w:rPr>
        <w:tab/>
        <w:t>Ukupno grupa: 4 (dvije skupine III. razred i dvije skupine IV. razred )</w:t>
      </w:r>
    </w:p>
    <w:p w14:paraId="07706EEC" w14:textId="77777777" w:rsidR="00CC625C" w:rsidRPr="00CC625C" w:rsidRDefault="00CC625C" w:rsidP="00CC625C">
      <w:pPr>
        <w:tabs>
          <w:tab w:val="left" w:pos="284"/>
          <w:tab w:val="left" w:pos="1701"/>
        </w:tabs>
        <w:jc w:val="both"/>
        <w:rPr>
          <w:bCs/>
          <w:szCs w:val="24"/>
        </w:rPr>
      </w:pPr>
      <w:r w:rsidRPr="00CC625C">
        <w:rPr>
          <w:bCs/>
          <w:szCs w:val="24"/>
        </w:rPr>
        <w:tab/>
        <w:t>Godišnji fond sati: 35 sati-III. razred; 96 sati-IV. razred</w:t>
      </w:r>
    </w:p>
    <w:p w14:paraId="7F5C14D8" w14:textId="77777777" w:rsidR="00CC625C" w:rsidRPr="00CC625C" w:rsidRDefault="00CC625C" w:rsidP="00CC625C">
      <w:pPr>
        <w:tabs>
          <w:tab w:val="left" w:pos="284"/>
          <w:tab w:val="left" w:pos="1701"/>
        </w:tabs>
        <w:jc w:val="both"/>
        <w:rPr>
          <w:bCs/>
          <w:szCs w:val="24"/>
        </w:rPr>
      </w:pPr>
      <w:r w:rsidRPr="00CC625C">
        <w:rPr>
          <w:bCs/>
          <w:szCs w:val="24"/>
        </w:rPr>
        <w:tab/>
        <w:t>Tjedni broj sati po grupi: 1 sat-III.razred; 3 sata-IV. razred</w:t>
      </w:r>
    </w:p>
    <w:p w14:paraId="0A5E9490" w14:textId="06FC7C21" w:rsidR="00A46599" w:rsidRDefault="00A46599" w:rsidP="00CC625C">
      <w:pPr>
        <w:tabs>
          <w:tab w:val="left" w:pos="284"/>
          <w:tab w:val="left" w:pos="1701"/>
        </w:tabs>
        <w:jc w:val="both"/>
        <w:rPr>
          <w:bCs/>
          <w:szCs w:val="24"/>
        </w:rPr>
      </w:pPr>
    </w:p>
    <w:p w14:paraId="1F32B6C9" w14:textId="77777777" w:rsidR="00AB6DDF" w:rsidRDefault="00AB6DDF" w:rsidP="00CC625C">
      <w:pPr>
        <w:tabs>
          <w:tab w:val="left" w:pos="284"/>
          <w:tab w:val="left" w:pos="1701"/>
        </w:tabs>
        <w:jc w:val="both"/>
        <w:rPr>
          <w:b/>
          <w:bCs/>
          <w:szCs w:val="24"/>
          <w:u w:val="single"/>
        </w:rPr>
      </w:pPr>
    </w:p>
    <w:p w14:paraId="697608F0" w14:textId="77777777" w:rsidR="00A46599" w:rsidRDefault="00A46599" w:rsidP="00CC625C">
      <w:pPr>
        <w:tabs>
          <w:tab w:val="left" w:pos="284"/>
          <w:tab w:val="left" w:pos="1701"/>
        </w:tabs>
        <w:jc w:val="both"/>
        <w:rPr>
          <w:b/>
          <w:bCs/>
          <w:szCs w:val="24"/>
          <w:u w:val="single"/>
        </w:rPr>
      </w:pPr>
    </w:p>
    <w:p w14:paraId="7041DAF7" w14:textId="77777777" w:rsidR="00A46599" w:rsidRPr="00CC625C" w:rsidRDefault="00A46599" w:rsidP="00A46599">
      <w:pPr>
        <w:tabs>
          <w:tab w:val="left" w:pos="284"/>
          <w:tab w:val="left" w:pos="1701"/>
        </w:tabs>
        <w:jc w:val="both"/>
        <w:rPr>
          <w:b/>
          <w:szCs w:val="24"/>
        </w:rPr>
      </w:pPr>
      <w:r>
        <w:rPr>
          <w:b/>
          <w:szCs w:val="24"/>
        </w:rPr>
        <w:t>7</w:t>
      </w:r>
      <w:r w:rsidRPr="00CC625C">
        <w:rPr>
          <w:b/>
          <w:szCs w:val="24"/>
        </w:rPr>
        <w:t>.</w:t>
      </w:r>
      <w:r>
        <w:rPr>
          <w:b/>
          <w:szCs w:val="24"/>
        </w:rPr>
        <w:t xml:space="preserve"> </w:t>
      </w:r>
      <w:r w:rsidRPr="00CC625C">
        <w:rPr>
          <w:b/>
          <w:szCs w:val="24"/>
        </w:rPr>
        <w:t xml:space="preserve">Izborni predmet – </w:t>
      </w:r>
      <w:r w:rsidR="00DF7191">
        <w:rPr>
          <w:b/>
          <w:szCs w:val="24"/>
        </w:rPr>
        <w:t>TERMODINAMIKA</w:t>
      </w:r>
    </w:p>
    <w:p w14:paraId="297A38A2" w14:textId="77777777" w:rsidR="00A46599" w:rsidRPr="00CC625C" w:rsidRDefault="00A46599" w:rsidP="00A46599">
      <w:pPr>
        <w:tabs>
          <w:tab w:val="left" w:pos="284"/>
          <w:tab w:val="left" w:pos="1701"/>
        </w:tabs>
        <w:jc w:val="both"/>
        <w:rPr>
          <w:bCs/>
          <w:szCs w:val="24"/>
        </w:rPr>
      </w:pPr>
      <w:r w:rsidRPr="00CC625C">
        <w:rPr>
          <w:bCs/>
          <w:szCs w:val="24"/>
        </w:rPr>
        <w:tab/>
        <w:t xml:space="preserve">Razredni odjeli: III. razred </w:t>
      </w:r>
      <w:r w:rsidR="00DF7191">
        <w:rPr>
          <w:bCs/>
          <w:szCs w:val="24"/>
        </w:rPr>
        <w:t>tehničar za mehatroniku</w:t>
      </w:r>
    </w:p>
    <w:p w14:paraId="50DB5EEA" w14:textId="77777777" w:rsidR="00A46599" w:rsidRPr="00CC625C" w:rsidRDefault="00A46599" w:rsidP="00A46599">
      <w:pPr>
        <w:tabs>
          <w:tab w:val="left" w:pos="284"/>
          <w:tab w:val="left" w:pos="1701"/>
        </w:tabs>
        <w:jc w:val="both"/>
        <w:rPr>
          <w:bCs/>
          <w:szCs w:val="24"/>
        </w:rPr>
      </w:pPr>
      <w:r w:rsidRPr="00CC625C">
        <w:rPr>
          <w:bCs/>
          <w:szCs w:val="24"/>
        </w:rPr>
        <w:tab/>
        <w:t>Nastavni</w:t>
      </w:r>
      <w:r w:rsidR="00DF7191">
        <w:rPr>
          <w:bCs/>
          <w:szCs w:val="24"/>
        </w:rPr>
        <w:t>k</w:t>
      </w:r>
      <w:r w:rsidRPr="00CC625C">
        <w:rPr>
          <w:bCs/>
          <w:szCs w:val="24"/>
        </w:rPr>
        <w:t xml:space="preserve">: </w:t>
      </w:r>
      <w:r w:rsidR="00DF7191">
        <w:rPr>
          <w:bCs/>
          <w:szCs w:val="24"/>
        </w:rPr>
        <w:t>Mile Bićanić</w:t>
      </w:r>
      <w:r w:rsidRPr="00CC625C">
        <w:rPr>
          <w:bCs/>
          <w:szCs w:val="24"/>
        </w:rPr>
        <w:t>,</w:t>
      </w:r>
      <w:r>
        <w:rPr>
          <w:bCs/>
          <w:szCs w:val="24"/>
        </w:rPr>
        <w:t xml:space="preserve"> </w:t>
      </w:r>
      <w:r w:rsidRPr="00CC625C">
        <w:rPr>
          <w:bCs/>
          <w:szCs w:val="24"/>
        </w:rPr>
        <w:t xml:space="preserve">dipl.inž. </w:t>
      </w:r>
      <w:r w:rsidR="00DF7191">
        <w:rPr>
          <w:bCs/>
          <w:szCs w:val="24"/>
        </w:rPr>
        <w:t>strojarstva</w:t>
      </w:r>
      <w:r w:rsidRPr="00CC625C">
        <w:rPr>
          <w:bCs/>
          <w:szCs w:val="24"/>
        </w:rPr>
        <w:t xml:space="preserve"> </w:t>
      </w:r>
    </w:p>
    <w:p w14:paraId="0AD51C77" w14:textId="77777777" w:rsidR="00A46599" w:rsidRPr="00CC625C" w:rsidRDefault="00A46599" w:rsidP="00A46599">
      <w:pPr>
        <w:tabs>
          <w:tab w:val="left" w:pos="284"/>
          <w:tab w:val="left" w:pos="1701"/>
        </w:tabs>
        <w:jc w:val="both"/>
        <w:rPr>
          <w:bCs/>
          <w:szCs w:val="24"/>
        </w:rPr>
      </w:pPr>
      <w:r w:rsidRPr="00CC625C">
        <w:rPr>
          <w:bCs/>
          <w:szCs w:val="24"/>
        </w:rPr>
        <w:tab/>
        <w:t xml:space="preserve">Ukupno grupa: </w:t>
      </w:r>
      <w:r w:rsidR="00DF7191">
        <w:rPr>
          <w:bCs/>
          <w:szCs w:val="24"/>
        </w:rPr>
        <w:t>1</w:t>
      </w:r>
      <w:r w:rsidRPr="00CC625C">
        <w:rPr>
          <w:bCs/>
          <w:szCs w:val="24"/>
        </w:rPr>
        <w:t xml:space="preserve"> </w:t>
      </w:r>
    </w:p>
    <w:p w14:paraId="2CB1B276" w14:textId="77777777" w:rsidR="00A46599" w:rsidRPr="00CC625C" w:rsidRDefault="00A46599" w:rsidP="00A46599">
      <w:pPr>
        <w:tabs>
          <w:tab w:val="left" w:pos="284"/>
          <w:tab w:val="left" w:pos="1701"/>
        </w:tabs>
        <w:jc w:val="both"/>
        <w:rPr>
          <w:bCs/>
          <w:szCs w:val="24"/>
        </w:rPr>
      </w:pPr>
      <w:r w:rsidRPr="00CC625C">
        <w:rPr>
          <w:bCs/>
          <w:szCs w:val="24"/>
        </w:rPr>
        <w:tab/>
        <w:t xml:space="preserve">Godišnji fond sati: </w:t>
      </w:r>
      <w:r w:rsidR="00DF7191">
        <w:rPr>
          <w:bCs/>
          <w:szCs w:val="24"/>
        </w:rPr>
        <w:t>70</w:t>
      </w:r>
      <w:r w:rsidRPr="00CC625C">
        <w:rPr>
          <w:bCs/>
          <w:szCs w:val="24"/>
        </w:rPr>
        <w:t xml:space="preserve"> sat</w:t>
      </w:r>
      <w:r w:rsidR="00DF7191">
        <w:rPr>
          <w:bCs/>
          <w:szCs w:val="24"/>
        </w:rPr>
        <w:t>i</w:t>
      </w:r>
    </w:p>
    <w:p w14:paraId="3818194E" w14:textId="77777777" w:rsidR="00A46599" w:rsidRPr="00754EF5" w:rsidRDefault="00A46599" w:rsidP="00CC625C">
      <w:pPr>
        <w:tabs>
          <w:tab w:val="left" w:pos="284"/>
          <w:tab w:val="left" w:pos="1701"/>
        </w:tabs>
        <w:jc w:val="both"/>
        <w:rPr>
          <w:bCs/>
          <w:szCs w:val="24"/>
        </w:rPr>
      </w:pPr>
      <w:r w:rsidRPr="00CC625C">
        <w:rPr>
          <w:bCs/>
          <w:szCs w:val="24"/>
        </w:rPr>
        <w:lastRenderedPageBreak/>
        <w:tab/>
        <w:t xml:space="preserve">Tjedni broj sati po grupi: </w:t>
      </w:r>
      <w:r w:rsidR="00DF7191">
        <w:rPr>
          <w:bCs/>
          <w:szCs w:val="24"/>
        </w:rPr>
        <w:t>2</w:t>
      </w:r>
      <w:r w:rsidRPr="00CC625C">
        <w:rPr>
          <w:bCs/>
          <w:szCs w:val="24"/>
        </w:rPr>
        <w:t xml:space="preserve"> sat</w:t>
      </w:r>
      <w:r w:rsidR="00DF7191">
        <w:rPr>
          <w:bCs/>
          <w:szCs w:val="24"/>
        </w:rPr>
        <w:t>a</w:t>
      </w:r>
    </w:p>
    <w:p w14:paraId="0F8FA745" w14:textId="77777777" w:rsidR="00A46599" w:rsidRDefault="00A46599" w:rsidP="00CC625C">
      <w:pPr>
        <w:tabs>
          <w:tab w:val="left" w:pos="284"/>
          <w:tab w:val="left" w:pos="1701"/>
        </w:tabs>
        <w:jc w:val="both"/>
        <w:rPr>
          <w:b/>
          <w:bCs/>
          <w:szCs w:val="24"/>
          <w:u w:val="single"/>
        </w:rPr>
      </w:pPr>
    </w:p>
    <w:p w14:paraId="1510C50E" w14:textId="77777777" w:rsidR="00CC625C" w:rsidRPr="00CC625C" w:rsidRDefault="00CC625C" w:rsidP="00CC625C">
      <w:pPr>
        <w:tabs>
          <w:tab w:val="left" w:pos="284"/>
          <w:tab w:val="left" w:pos="1701"/>
        </w:tabs>
        <w:jc w:val="both"/>
        <w:rPr>
          <w:b/>
          <w:bCs/>
          <w:szCs w:val="24"/>
          <w:u w:val="single"/>
        </w:rPr>
      </w:pPr>
      <w:r w:rsidRPr="00CC625C">
        <w:rPr>
          <w:b/>
          <w:bCs/>
          <w:szCs w:val="24"/>
          <w:u w:val="single"/>
        </w:rPr>
        <w:t>PODRUČJE RADA ŠUMARSTVO</w:t>
      </w:r>
    </w:p>
    <w:p w14:paraId="3F646C66" w14:textId="77777777" w:rsidR="00CC625C" w:rsidRPr="00CC625C" w:rsidRDefault="00CC625C" w:rsidP="00CC625C">
      <w:pPr>
        <w:tabs>
          <w:tab w:val="left" w:pos="284"/>
          <w:tab w:val="left" w:pos="1701"/>
        </w:tabs>
        <w:jc w:val="both"/>
        <w:rPr>
          <w:b/>
          <w:szCs w:val="24"/>
        </w:rPr>
      </w:pPr>
    </w:p>
    <w:p w14:paraId="0A9F5562" w14:textId="77777777" w:rsidR="00CC625C" w:rsidRPr="00CC625C" w:rsidRDefault="00DF7191" w:rsidP="00CC625C">
      <w:pPr>
        <w:tabs>
          <w:tab w:val="left" w:pos="284"/>
          <w:tab w:val="left" w:pos="1701"/>
        </w:tabs>
        <w:jc w:val="both"/>
        <w:rPr>
          <w:b/>
          <w:szCs w:val="24"/>
        </w:rPr>
      </w:pPr>
      <w:r>
        <w:rPr>
          <w:b/>
          <w:szCs w:val="24"/>
        </w:rPr>
        <w:t>8</w:t>
      </w:r>
      <w:r w:rsidR="00CC625C" w:rsidRPr="00CC625C">
        <w:rPr>
          <w:b/>
          <w:szCs w:val="24"/>
        </w:rPr>
        <w:t>.</w:t>
      </w:r>
      <w:r w:rsidR="00742EC0">
        <w:rPr>
          <w:b/>
          <w:szCs w:val="24"/>
        </w:rPr>
        <w:t xml:space="preserve"> </w:t>
      </w:r>
      <w:r>
        <w:rPr>
          <w:b/>
          <w:szCs w:val="24"/>
        </w:rPr>
        <w:t xml:space="preserve"> </w:t>
      </w:r>
      <w:r w:rsidR="00CC625C" w:rsidRPr="00CC625C">
        <w:rPr>
          <w:b/>
          <w:szCs w:val="24"/>
        </w:rPr>
        <w:t xml:space="preserve">Izborni predmet – GENETIKA </w:t>
      </w:r>
    </w:p>
    <w:p w14:paraId="1D9B394A" w14:textId="77777777" w:rsidR="00CC625C" w:rsidRPr="00CC625C" w:rsidRDefault="00CC625C" w:rsidP="00CC625C">
      <w:pPr>
        <w:tabs>
          <w:tab w:val="left" w:pos="284"/>
          <w:tab w:val="left" w:pos="1701"/>
        </w:tabs>
        <w:jc w:val="both"/>
        <w:rPr>
          <w:bCs/>
          <w:szCs w:val="24"/>
        </w:rPr>
      </w:pPr>
      <w:r w:rsidRPr="00CC625C">
        <w:rPr>
          <w:bCs/>
          <w:szCs w:val="24"/>
        </w:rPr>
        <w:tab/>
        <w:t>Razredni odjel: I. razred šumarski tehničar</w:t>
      </w:r>
    </w:p>
    <w:p w14:paraId="66F1978F" w14:textId="77777777" w:rsidR="00CC625C" w:rsidRPr="00CC625C" w:rsidRDefault="001736AA" w:rsidP="00CC625C">
      <w:pPr>
        <w:tabs>
          <w:tab w:val="left" w:pos="284"/>
          <w:tab w:val="left" w:pos="1701"/>
        </w:tabs>
        <w:jc w:val="both"/>
        <w:rPr>
          <w:bCs/>
          <w:szCs w:val="24"/>
        </w:rPr>
      </w:pPr>
      <w:r>
        <w:rPr>
          <w:bCs/>
          <w:szCs w:val="24"/>
        </w:rPr>
        <w:tab/>
        <w:t>Nastavni</w:t>
      </w:r>
      <w:r w:rsidR="00DF7191">
        <w:rPr>
          <w:bCs/>
          <w:szCs w:val="24"/>
        </w:rPr>
        <w:t>ca</w:t>
      </w:r>
      <w:r w:rsidR="00CC625C" w:rsidRPr="00CC625C">
        <w:rPr>
          <w:bCs/>
          <w:szCs w:val="24"/>
        </w:rPr>
        <w:t xml:space="preserve">: </w:t>
      </w:r>
      <w:r w:rsidR="00DF7191">
        <w:rPr>
          <w:bCs/>
          <w:szCs w:val="24"/>
        </w:rPr>
        <w:t>Jasmina Kolundžić Tutić</w:t>
      </w:r>
      <w:r>
        <w:rPr>
          <w:bCs/>
          <w:szCs w:val="24"/>
        </w:rPr>
        <w:t xml:space="preserve">, dipl.inž. </w:t>
      </w:r>
      <w:r w:rsidR="00DF7191">
        <w:rPr>
          <w:bCs/>
          <w:szCs w:val="24"/>
        </w:rPr>
        <w:t>biologije</w:t>
      </w:r>
    </w:p>
    <w:p w14:paraId="5D503452" w14:textId="77777777" w:rsidR="00CC625C" w:rsidRPr="00CC625C" w:rsidRDefault="00CC625C" w:rsidP="00CC625C">
      <w:pPr>
        <w:tabs>
          <w:tab w:val="left" w:pos="284"/>
          <w:tab w:val="left" w:pos="1701"/>
        </w:tabs>
        <w:jc w:val="both"/>
        <w:rPr>
          <w:bCs/>
          <w:szCs w:val="24"/>
        </w:rPr>
      </w:pPr>
      <w:r w:rsidRPr="00CC625C">
        <w:rPr>
          <w:bCs/>
          <w:szCs w:val="24"/>
        </w:rPr>
        <w:tab/>
        <w:t>Ukupno grupa: 1</w:t>
      </w:r>
    </w:p>
    <w:p w14:paraId="68F412CA" w14:textId="77777777" w:rsidR="00CC625C" w:rsidRPr="00CC625C" w:rsidRDefault="00CC625C" w:rsidP="00CC625C">
      <w:pPr>
        <w:tabs>
          <w:tab w:val="left" w:pos="284"/>
          <w:tab w:val="left" w:pos="1701"/>
        </w:tabs>
        <w:jc w:val="both"/>
        <w:rPr>
          <w:bCs/>
          <w:szCs w:val="24"/>
        </w:rPr>
      </w:pPr>
      <w:r w:rsidRPr="00CC625C">
        <w:rPr>
          <w:bCs/>
          <w:szCs w:val="24"/>
        </w:rPr>
        <w:tab/>
        <w:t>Godišnji fond sati: 70 sati</w:t>
      </w:r>
    </w:p>
    <w:p w14:paraId="7681C9E3" w14:textId="77777777" w:rsidR="00CC625C" w:rsidRDefault="00742EC0" w:rsidP="00CC625C">
      <w:pPr>
        <w:tabs>
          <w:tab w:val="left" w:pos="284"/>
          <w:tab w:val="left" w:pos="1701"/>
        </w:tabs>
        <w:jc w:val="both"/>
        <w:rPr>
          <w:bCs/>
          <w:szCs w:val="24"/>
        </w:rPr>
      </w:pPr>
      <w:r>
        <w:rPr>
          <w:bCs/>
          <w:szCs w:val="24"/>
        </w:rPr>
        <w:tab/>
        <w:t>Tjedni broj sati: 2 sata</w:t>
      </w:r>
    </w:p>
    <w:p w14:paraId="6C2B08FE" w14:textId="77777777" w:rsidR="00CC625C" w:rsidRPr="00CC625C" w:rsidRDefault="00CC625C" w:rsidP="00CC625C">
      <w:pPr>
        <w:tabs>
          <w:tab w:val="left" w:pos="284"/>
          <w:tab w:val="left" w:pos="1701"/>
        </w:tabs>
        <w:jc w:val="both"/>
        <w:rPr>
          <w:b/>
          <w:szCs w:val="24"/>
        </w:rPr>
      </w:pPr>
    </w:p>
    <w:p w14:paraId="4A04D81B" w14:textId="77777777" w:rsidR="00CC625C" w:rsidRPr="00CC625C" w:rsidRDefault="00DF7191" w:rsidP="00CC625C">
      <w:pPr>
        <w:tabs>
          <w:tab w:val="left" w:pos="284"/>
          <w:tab w:val="left" w:pos="1701"/>
        </w:tabs>
        <w:jc w:val="both"/>
        <w:rPr>
          <w:b/>
          <w:szCs w:val="24"/>
        </w:rPr>
      </w:pPr>
      <w:r>
        <w:rPr>
          <w:b/>
          <w:szCs w:val="24"/>
        </w:rPr>
        <w:t>9</w:t>
      </w:r>
      <w:r w:rsidR="00CC625C" w:rsidRPr="00CC625C">
        <w:rPr>
          <w:b/>
          <w:szCs w:val="24"/>
        </w:rPr>
        <w:t>.</w:t>
      </w:r>
      <w:r w:rsidR="00742EC0">
        <w:rPr>
          <w:b/>
          <w:szCs w:val="24"/>
        </w:rPr>
        <w:t xml:space="preserve"> </w:t>
      </w:r>
      <w:r>
        <w:rPr>
          <w:b/>
          <w:szCs w:val="24"/>
        </w:rPr>
        <w:t xml:space="preserve"> </w:t>
      </w:r>
      <w:r w:rsidR="00CC625C" w:rsidRPr="00CC625C">
        <w:rPr>
          <w:b/>
          <w:szCs w:val="24"/>
        </w:rPr>
        <w:t>Izborni predmet – PARKOVNA KULTURA</w:t>
      </w:r>
    </w:p>
    <w:p w14:paraId="36E369F0" w14:textId="77777777" w:rsidR="00CC625C" w:rsidRPr="00CC625C" w:rsidRDefault="00CC625C" w:rsidP="00CC625C">
      <w:pPr>
        <w:tabs>
          <w:tab w:val="left" w:pos="284"/>
          <w:tab w:val="left" w:pos="1701"/>
        </w:tabs>
        <w:jc w:val="both"/>
        <w:rPr>
          <w:bCs/>
          <w:szCs w:val="24"/>
        </w:rPr>
      </w:pPr>
      <w:r w:rsidRPr="00CC625C">
        <w:rPr>
          <w:bCs/>
          <w:szCs w:val="24"/>
        </w:rPr>
        <w:tab/>
        <w:t>Razredni odjel: II. i III. razred šumarski tehničar</w:t>
      </w:r>
    </w:p>
    <w:p w14:paraId="4D63E5C4" w14:textId="77777777" w:rsidR="00CC625C" w:rsidRPr="00CC625C" w:rsidRDefault="001736AA" w:rsidP="00CC625C">
      <w:pPr>
        <w:tabs>
          <w:tab w:val="left" w:pos="284"/>
          <w:tab w:val="left" w:pos="1701"/>
        </w:tabs>
        <w:jc w:val="both"/>
        <w:rPr>
          <w:bCs/>
          <w:szCs w:val="24"/>
        </w:rPr>
      </w:pPr>
      <w:r>
        <w:rPr>
          <w:bCs/>
          <w:szCs w:val="24"/>
        </w:rPr>
        <w:tab/>
        <w:t>Nastavnici</w:t>
      </w:r>
      <w:r w:rsidR="00CC625C" w:rsidRPr="00CC625C">
        <w:rPr>
          <w:bCs/>
          <w:szCs w:val="24"/>
        </w:rPr>
        <w:t xml:space="preserve">: </w:t>
      </w:r>
      <w:r>
        <w:rPr>
          <w:bCs/>
          <w:szCs w:val="24"/>
        </w:rPr>
        <w:t xml:space="preserve">Luka Mlinarić, dipl.inž. šumarstva; </w:t>
      </w:r>
      <w:r w:rsidR="00CC625C" w:rsidRPr="00CC625C">
        <w:rPr>
          <w:bCs/>
          <w:szCs w:val="24"/>
        </w:rPr>
        <w:t>Rozalija Davidović, dipl.inž. šumarstva</w:t>
      </w:r>
    </w:p>
    <w:p w14:paraId="0C727848" w14:textId="77777777" w:rsidR="00CC625C" w:rsidRPr="00CC625C" w:rsidRDefault="00CC625C" w:rsidP="00CC625C">
      <w:pPr>
        <w:tabs>
          <w:tab w:val="left" w:pos="284"/>
          <w:tab w:val="left" w:pos="1701"/>
        </w:tabs>
        <w:jc w:val="both"/>
        <w:rPr>
          <w:bCs/>
          <w:szCs w:val="24"/>
        </w:rPr>
      </w:pPr>
      <w:r w:rsidRPr="00CC625C">
        <w:rPr>
          <w:bCs/>
          <w:szCs w:val="24"/>
        </w:rPr>
        <w:tab/>
        <w:t>Ukupno grupa: 2</w:t>
      </w:r>
    </w:p>
    <w:p w14:paraId="1E7D2119" w14:textId="77777777" w:rsidR="00CC625C" w:rsidRPr="00CC625C" w:rsidRDefault="00CC625C" w:rsidP="00CC625C">
      <w:pPr>
        <w:tabs>
          <w:tab w:val="left" w:pos="284"/>
          <w:tab w:val="left" w:pos="1701"/>
        </w:tabs>
        <w:jc w:val="both"/>
        <w:rPr>
          <w:bCs/>
          <w:szCs w:val="24"/>
        </w:rPr>
      </w:pPr>
      <w:r w:rsidRPr="00CC625C">
        <w:rPr>
          <w:bCs/>
          <w:szCs w:val="24"/>
        </w:rPr>
        <w:tab/>
        <w:t xml:space="preserve">Godišnji fond sati: 70 sati </w:t>
      </w:r>
      <w:r w:rsidR="00742EC0">
        <w:rPr>
          <w:bCs/>
          <w:szCs w:val="24"/>
        </w:rPr>
        <w:t>po razredu</w:t>
      </w:r>
    </w:p>
    <w:p w14:paraId="416B85BD" w14:textId="77777777" w:rsidR="00CC625C" w:rsidRPr="00CA22F4" w:rsidRDefault="00CC625C" w:rsidP="00CC625C">
      <w:pPr>
        <w:tabs>
          <w:tab w:val="left" w:pos="284"/>
          <w:tab w:val="left" w:pos="1701"/>
        </w:tabs>
        <w:jc w:val="both"/>
        <w:rPr>
          <w:bCs/>
          <w:szCs w:val="24"/>
        </w:rPr>
      </w:pPr>
      <w:r w:rsidRPr="00CC625C">
        <w:rPr>
          <w:bCs/>
          <w:szCs w:val="24"/>
        </w:rPr>
        <w:tab/>
        <w:t>Tje</w:t>
      </w:r>
      <w:r w:rsidR="00742EC0">
        <w:rPr>
          <w:bCs/>
          <w:szCs w:val="24"/>
        </w:rPr>
        <w:t>dni broj sati po grupi: 2 sata po razredu</w:t>
      </w:r>
    </w:p>
    <w:p w14:paraId="54F66C57" w14:textId="77777777" w:rsidR="00CC625C" w:rsidRPr="00CC625C" w:rsidRDefault="00CC625C" w:rsidP="00CC625C">
      <w:pPr>
        <w:tabs>
          <w:tab w:val="left" w:pos="284"/>
          <w:tab w:val="left" w:pos="1701"/>
        </w:tabs>
        <w:jc w:val="both"/>
        <w:rPr>
          <w:b/>
          <w:bCs/>
          <w:szCs w:val="24"/>
        </w:rPr>
      </w:pPr>
    </w:p>
    <w:p w14:paraId="0CA726CA" w14:textId="77777777" w:rsidR="00CC625C" w:rsidRPr="00CC625C" w:rsidRDefault="00DF7191" w:rsidP="00CC625C">
      <w:pPr>
        <w:tabs>
          <w:tab w:val="left" w:pos="284"/>
          <w:tab w:val="left" w:pos="1701"/>
        </w:tabs>
        <w:jc w:val="both"/>
        <w:rPr>
          <w:b/>
          <w:bCs/>
          <w:szCs w:val="24"/>
        </w:rPr>
      </w:pPr>
      <w:r>
        <w:rPr>
          <w:b/>
          <w:bCs/>
          <w:szCs w:val="24"/>
        </w:rPr>
        <w:t>10</w:t>
      </w:r>
      <w:r w:rsidR="00CC625C" w:rsidRPr="00CC625C">
        <w:rPr>
          <w:b/>
          <w:bCs/>
          <w:szCs w:val="24"/>
        </w:rPr>
        <w:t>.</w:t>
      </w:r>
      <w:r w:rsidR="00742EC0">
        <w:rPr>
          <w:b/>
          <w:bCs/>
          <w:szCs w:val="24"/>
        </w:rPr>
        <w:t xml:space="preserve"> </w:t>
      </w:r>
      <w:r w:rsidR="00CC625C" w:rsidRPr="00CC625C">
        <w:rPr>
          <w:b/>
          <w:bCs/>
          <w:szCs w:val="24"/>
        </w:rPr>
        <w:t xml:space="preserve">Izborni predmet – </w:t>
      </w:r>
      <w:r w:rsidR="001736AA">
        <w:rPr>
          <w:b/>
          <w:bCs/>
          <w:szCs w:val="24"/>
        </w:rPr>
        <w:t>OSTALI ŠUMSKI PROIZVODI</w:t>
      </w:r>
      <w:r w:rsidR="00CC625C" w:rsidRPr="00CC625C">
        <w:rPr>
          <w:b/>
          <w:bCs/>
          <w:szCs w:val="24"/>
        </w:rPr>
        <w:t xml:space="preserve"> </w:t>
      </w:r>
    </w:p>
    <w:p w14:paraId="0387DD6A" w14:textId="77777777" w:rsidR="00CC625C" w:rsidRPr="00CC625C" w:rsidRDefault="00CC625C" w:rsidP="00CC625C">
      <w:pPr>
        <w:tabs>
          <w:tab w:val="left" w:pos="284"/>
          <w:tab w:val="left" w:pos="1701"/>
        </w:tabs>
        <w:jc w:val="both"/>
        <w:rPr>
          <w:bCs/>
          <w:szCs w:val="24"/>
        </w:rPr>
      </w:pPr>
      <w:r w:rsidRPr="00CC625C">
        <w:rPr>
          <w:bCs/>
          <w:szCs w:val="24"/>
        </w:rPr>
        <w:tab/>
      </w:r>
      <w:r w:rsidR="00DF7191">
        <w:rPr>
          <w:bCs/>
          <w:szCs w:val="24"/>
        </w:rPr>
        <w:t xml:space="preserve"> </w:t>
      </w:r>
      <w:r w:rsidRPr="00CC625C">
        <w:rPr>
          <w:bCs/>
          <w:szCs w:val="24"/>
        </w:rPr>
        <w:t>Razredni odjel: IV. razred šumarski tehničar</w:t>
      </w:r>
    </w:p>
    <w:p w14:paraId="0E45F0AC" w14:textId="77777777" w:rsidR="00CC625C" w:rsidRPr="00CC625C" w:rsidRDefault="00CC625C" w:rsidP="00CC625C">
      <w:pPr>
        <w:tabs>
          <w:tab w:val="left" w:pos="284"/>
          <w:tab w:val="left" w:pos="1701"/>
        </w:tabs>
        <w:jc w:val="both"/>
        <w:rPr>
          <w:bCs/>
          <w:szCs w:val="24"/>
        </w:rPr>
      </w:pPr>
      <w:r w:rsidRPr="00CC625C">
        <w:rPr>
          <w:bCs/>
          <w:szCs w:val="24"/>
        </w:rPr>
        <w:tab/>
      </w:r>
      <w:r w:rsidR="00DF7191">
        <w:rPr>
          <w:bCs/>
          <w:szCs w:val="24"/>
        </w:rPr>
        <w:t xml:space="preserve"> </w:t>
      </w:r>
      <w:r w:rsidRPr="00CC625C">
        <w:rPr>
          <w:bCs/>
          <w:szCs w:val="24"/>
        </w:rPr>
        <w:t xml:space="preserve">Nastavnik: </w:t>
      </w:r>
      <w:r w:rsidR="001736AA">
        <w:rPr>
          <w:bCs/>
          <w:szCs w:val="24"/>
        </w:rPr>
        <w:t>Luka Mlinarić</w:t>
      </w:r>
      <w:r w:rsidRPr="00CC625C">
        <w:rPr>
          <w:bCs/>
          <w:szCs w:val="24"/>
        </w:rPr>
        <w:t>, dipl. inž. šumarstva</w:t>
      </w:r>
    </w:p>
    <w:p w14:paraId="2C2E9CB3" w14:textId="77777777" w:rsidR="00CC625C" w:rsidRPr="00CC625C" w:rsidRDefault="00CC625C" w:rsidP="00CC625C">
      <w:pPr>
        <w:tabs>
          <w:tab w:val="left" w:pos="284"/>
          <w:tab w:val="left" w:pos="1701"/>
        </w:tabs>
        <w:jc w:val="both"/>
        <w:rPr>
          <w:bCs/>
          <w:szCs w:val="24"/>
        </w:rPr>
      </w:pPr>
      <w:r w:rsidRPr="00CC625C">
        <w:rPr>
          <w:bCs/>
          <w:szCs w:val="24"/>
        </w:rPr>
        <w:tab/>
      </w:r>
      <w:r w:rsidR="00DF7191">
        <w:rPr>
          <w:bCs/>
          <w:szCs w:val="24"/>
        </w:rPr>
        <w:t xml:space="preserve"> </w:t>
      </w:r>
      <w:r w:rsidRPr="00CC625C">
        <w:rPr>
          <w:bCs/>
          <w:szCs w:val="24"/>
        </w:rPr>
        <w:t>Ukupno grupa: 1</w:t>
      </w:r>
    </w:p>
    <w:p w14:paraId="133E4AEF" w14:textId="77777777" w:rsidR="00CC625C" w:rsidRPr="00CC625C" w:rsidRDefault="00CC625C" w:rsidP="00CC625C">
      <w:pPr>
        <w:tabs>
          <w:tab w:val="left" w:pos="284"/>
          <w:tab w:val="left" w:pos="1701"/>
        </w:tabs>
        <w:jc w:val="both"/>
        <w:rPr>
          <w:bCs/>
          <w:szCs w:val="24"/>
        </w:rPr>
      </w:pPr>
      <w:r w:rsidRPr="00CC625C">
        <w:rPr>
          <w:bCs/>
          <w:szCs w:val="24"/>
        </w:rPr>
        <w:tab/>
      </w:r>
      <w:r w:rsidR="00DF7191">
        <w:rPr>
          <w:bCs/>
          <w:szCs w:val="24"/>
        </w:rPr>
        <w:t xml:space="preserve"> </w:t>
      </w:r>
      <w:r w:rsidRPr="00CC625C">
        <w:rPr>
          <w:bCs/>
          <w:szCs w:val="24"/>
        </w:rPr>
        <w:t>Godišnji fond sati: 64 sata</w:t>
      </w:r>
    </w:p>
    <w:p w14:paraId="57CD6660" w14:textId="77777777" w:rsidR="00924BF0" w:rsidRPr="0008527B" w:rsidRDefault="00742EC0" w:rsidP="0008527B">
      <w:pPr>
        <w:tabs>
          <w:tab w:val="left" w:pos="284"/>
          <w:tab w:val="left" w:pos="1701"/>
        </w:tabs>
        <w:jc w:val="both"/>
        <w:rPr>
          <w:bCs/>
          <w:szCs w:val="24"/>
        </w:rPr>
      </w:pPr>
      <w:r>
        <w:rPr>
          <w:bCs/>
          <w:szCs w:val="24"/>
        </w:rPr>
        <w:tab/>
      </w:r>
      <w:r w:rsidR="00DF7191">
        <w:rPr>
          <w:bCs/>
          <w:szCs w:val="24"/>
        </w:rPr>
        <w:t xml:space="preserve"> </w:t>
      </w:r>
      <w:r>
        <w:rPr>
          <w:bCs/>
          <w:szCs w:val="24"/>
        </w:rPr>
        <w:t>Tjedni broj sati: 2 sata</w:t>
      </w:r>
    </w:p>
    <w:p w14:paraId="7DDD4983" w14:textId="77777777" w:rsidR="00924BF0" w:rsidRPr="00CC625C" w:rsidRDefault="00924BF0" w:rsidP="00CC625C">
      <w:pPr>
        <w:tabs>
          <w:tab w:val="left" w:pos="284"/>
          <w:tab w:val="left" w:pos="1701"/>
        </w:tabs>
        <w:rPr>
          <w:szCs w:val="24"/>
        </w:rPr>
      </w:pPr>
    </w:p>
    <w:p w14:paraId="2D5A2239" w14:textId="77777777" w:rsidR="00C776D2" w:rsidRPr="00B53120" w:rsidRDefault="00C776D2" w:rsidP="00C776D2">
      <w:pPr>
        <w:tabs>
          <w:tab w:val="left" w:pos="284"/>
          <w:tab w:val="left" w:pos="1701"/>
        </w:tabs>
        <w:jc w:val="both"/>
        <w:rPr>
          <w:b/>
          <w:bCs/>
          <w:szCs w:val="24"/>
          <w:u w:val="single"/>
        </w:rPr>
      </w:pPr>
      <w:r w:rsidRPr="00B53120">
        <w:rPr>
          <w:b/>
          <w:bCs/>
          <w:szCs w:val="24"/>
          <w:u w:val="single"/>
        </w:rPr>
        <w:t xml:space="preserve">PODRUČJE RADA </w:t>
      </w:r>
      <w:r>
        <w:rPr>
          <w:b/>
          <w:bCs/>
          <w:szCs w:val="24"/>
          <w:u w:val="single"/>
        </w:rPr>
        <w:t>OBRADA DRVA</w:t>
      </w:r>
    </w:p>
    <w:p w14:paraId="75DFB374" w14:textId="77777777" w:rsidR="00C776D2" w:rsidRDefault="00C776D2" w:rsidP="00C776D2">
      <w:pPr>
        <w:tabs>
          <w:tab w:val="left" w:pos="284"/>
          <w:tab w:val="left" w:pos="1701"/>
        </w:tabs>
        <w:jc w:val="both"/>
        <w:rPr>
          <w:b/>
          <w:szCs w:val="24"/>
        </w:rPr>
      </w:pPr>
    </w:p>
    <w:p w14:paraId="21F465AC" w14:textId="77777777" w:rsidR="00C776D2" w:rsidRDefault="00DF7191" w:rsidP="00C776D2">
      <w:pPr>
        <w:tabs>
          <w:tab w:val="left" w:pos="284"/>
          <w:tab w:val="left" w:pos="1701"/>
        </w:tabs>
        <w:jc w:val="both"/>
        <w:rPr>
          <w:b/>
          <w:bCs/>
          <w:szCs w:val="24"/>
        </w:rPr>
      </w:pPr>
      <w:r>
        <w:rPr>
          <w:b/>
          <w:bCs/>
          <w:szCs w:val="24"/>
        </w:rPr>
        <w:t>11</w:t>
      </w:r>
      <w:r w:rsidR="00C776D2">
        <w:rPr>
          <w:b/>
          <w:bCs/>
          <w:szCs w:val="24"/>
        </w:rPr>
        <w:t>. I</w:t>
      </w:r>
      <w:r w:rsidR="00C776D2" w:rsidRPr="00141DD0">
        <w:rPr>
          <w:b/>
          <w:bCs/>
          <w:szCs w:val="24"/>
        </w:rPr>
        <w:t xml:space="preserve">zborni predmet – </w:t>
      </w:r>
      <w:r>
        <w:rPr>
          <w:b/>
          <w:bCs/>
          <w:szCs w:val="24"/>
        </w:rPr>
        <w:t>PREZENTACIJSKE VJEŠTINE</w:t>
      </w:r>
    </w:p>
    <w:p w14:paraId="37ED4D21" w14:textId="77777777" w:rsidR="00C776D2" w:rsidRDefault="00742EC0" w:rsidP="00C776D2">
      <w:pPr>
        <w:tabs>
          <w:tab w:val="left" w:pos="284"/>
          <w:tab w:val="left" w:pos="1701"/>
        </w:tabs>
        <w:jc w:val="both"/>
        <w:rPr>
          <w:bCs/>
          <w:szCs w:val="24"/>
        </w:rPr>
      </w:pPr>
      <w:r>
        <w:rPr>
          <w:bCs/>
          <w:szCs w:val="24"/>
        </w:rPr>
        <w:t xml:space="preserve">    </w:t>
      </w:r>
      <w:r w:rsidR="00DF7191">
        <w:rPr>
          <w:bCs/>
          <w:szCs w:val="24"/>
        </w:rPr>
        <w:t xml:space="preserve"> </w:t>
      </w:r>
      <w:r w:rsidR="001736AA">
        <w:rPr>
          <w:bCs/>
          <w:szCs w:val="24"/>
        </w:rPr>
        <w:t>Razredni odjel: I</w:t>
      </w:r>
      <w:r w:rsidR="00C776D2">
        <w:rPr>
          <w:bCs/>
          <w:szCs w:val="24"/>
        </w:rPr>
        <w:t xml:space="preserve">. </w:t>
      </w:r>
      <w:r w:rsidR="00DF7191">
        <w:rPr>
          <w:bCs/>
          <w:szCs w:val="24"/>
        </w:rPr>
        <w:t xml:space="preserve">i II. </w:t>
      </w:r>
      <w:r w:rsidR="00C776D2">
        <w:rPr>
          <w:bCs/>
          <w:szCs w:val="24"/>
        </w:rPr>
        <w:t>razred drvodjeljski tehničar dizajner</w:t>
      </w:r>
    </w:p>
    <w:p w14:paraId="25B4B612" w14:textId="77777777" w:rsidR="00C776D2" w:rsidRDefault="00924BF0" w:rsidP="00C776D2">
      <w:pPr>
        <w:tabs>
          <w:tab w:val="left" w:pos="284"/>
          <w:tab w:val="left" w:pos="1701"/>
        </w:tabs>
        <w:jc w:val="both"/>
        <w:rPr>
          <w:bCs/>
          <w:szCs w:val="24"/>
        </w:rPr>
      </w:pPr>
      <w:r>
        <w:rPr>
          <w:bCs/>
          <w:szCs w:val="24"/>
        </w:rPr>
        <w:tab/>
        <w:t>Nastavnica</w:t>
      </w:r>
      <w:r w:rsidR="00C776D2">
        <w:rPr>
          <w:bCs/>
          <w:szCs w:val="24"/>
        </w:rPr>
        <w:t xml:space="preserve">: </w:t>
      </w:r>
      <w:r>
        <w:rPr>
          <w:bCs/>
          <w:szCs w:val="24"/>
        </w:rPr>
        <w:t>Jasmina Fijala</w:t>
      </w:r>
      <w:r w:rsidR="00C776D2">
        <w:rPr>
          <w:bCs/>
          <w:szCs w:val="24"/>
        </w:rPr>
        <w:t>, dipl. inž. drvne tehnologije</w:t>
      </w:r>
    </w:p>
    <w:p w14:paraId="20B9842B" w14:textId="77777777" w:rsidR="00C776D2" w:rsidRDefault="00C776D2" w:rsidP="00C776D2">
      <w:pPr>
        <w:tabs>
          <w:tab w:val="left" w:pos="284"/>
          <w:tab w:val="left" w:pos="1701"/>
        </w:tabs>
        <w:jc w:val="both"/>
        <w:rPr>
          <w:bCs/>
          <w:szCs w:val="24"/>
        </w:rPr>
      </w:pPr>
      <w:r>
        <w:rPr>
          <w:bCs/>
          <w:szCs w:val="24"/>
        </w:rPr>
        <w:tab/>
        <w:t xml:space="preserve">Ukupno grupa: </w:t>
      </w:r>
      <w:r w:rsidR="00DF7191">
        <w:rPr>
          <w:bCs/>
          <w:szCs w:val="24"/>
        </w:rPr>
        <w:t>4 (2 skupine I. razred i 2 skupine II. razred)</w:t>
      </w:r>
    </w:p>
    <w:p w14:paraId="08101EDF" w14:textId="77777777" w:rsidR="00C776D2" w:rsidRDefault="001736AA" w:rsidP="00C776D2">
      <w:pPr>
        <w:tabs>
          <w:tab w:val="left" w:pos="284"/>
          <w:tab w:val="left" w:pos="1701"/>
        </w:tabs>
        <w:jc w:val="both"/>
        <w:rPr>
          <w:bCs/>
          <w:szCs w:val="24"/>
        </w:rPr>
      </w:pPr>
      <w:r>
        <w:rPr>
          <w:bCs/>
          <w:szCs w:val="24"/>
        </w:rPr>
        <w:tab/>
        <w:t>Godišnji fond sati: 35</w:t>
      </w:r>
      <w:r w:rsidR="00C776D2">
        <w:rPr>
          <w:bCs/>
          <w:szCs w:val="24"/>
        </w:rPr>
        <w:t xml:space="preserve"> sati</w:t>
      </w:r>
      <w:r w:rsidR="00DF7191">
        <w:rPr>
          <w:bCs/>
          <w:szCs w:val="24"/>
        </w:rPr>
        <w:t xml:space="preserve"> I. razred/70 sati II. razred</w:t>
      </w:r>
    </w:p>
    <w:p w14:paraId="6D7CFBCB" w14:textId="77777777" w:rsidR="00C776D2" w:rsidRDefault="001736AA" w:rsidP="00C776D2">
      <w:pPr>
        <w:tabs>
          <w:tab w:val="left" w:pos="284"/>
          <w:tab w:val="left" w:pos="1701"/>
        </w:tabs>
        <w:jc w:val="both"/>
        <w:rPr>
          <w:bCs/>
          <w:szCs w:val="24"/>
        </w:rPr>
      </w:pPr>
      <w:r>
        <w:rPr>
          <w:bCs/>
          <w:szCs w:val="24"/>
        </w:rPr>
        <w:tab/>
        <w:t>Tjedni broj sati: 1</w:t>
      </w:r>
      <w:r w:rsidR="00DF7191">
        <w:rPr>
          <w:bCs/>
          <w:szCs w:val="24"/>
        </w:rPr>
        <w:t xml:space="preserve"> sat I. razred</w:t>
      </w:r>
      <w:r>
        <w:rPr>
          <w:bCs/>
          <w:szCs w:val="24"/>
        </w:rPr>
        <w:t xml:space="preserve"> </w:t>
      </w:r>
      <w:r w:rsidR="00DF7191">
        <w:rPr>
          <w:bCs/>
          <w:szCs w:val="24"/>
        </w:rPr>
        <w:t xml:space="preserve">/ 2 </w:t>
      </w:r>
      <w:r>
        <w:rPr>
          <w:bCs/>
          <w:szCs w:val="24"/>
        </w:rPr>
        <w:t>sat</w:t>
      </w:r>
      <w:r w:rsidR="00DF7191">
        <w:rPr>
          <w:bCs/>
          <w:szCs w:val="24"/>
        </w:rPr>
        <w:t>a II. razred</w:t>
      </w:r>
    </w:p>
    <w:p w14:paraId="6ED49015" w14:textId="77777777" w:rsidR="00C776D2" w:rsidRDefault="00C776D2" w:rsidP="00C776D2">
      <w:pPr>
        <w:tabs>
          <w:tab w:val="left" w:pos="284"/>
          <w:tab w:val="left" w:pos="1701"/>
        </w:tabs>
        <w:jc w:val="both"/>
        <w:rPr>
          <w:bCs/>
          <w:szCs w:val="24"/>
        </w:rPr>
      </w:pPr>
    </w:p>
    <w:p w14:paraId="6BA860D9" w14:textId="77777777" w:rsidR="00924BF0" w:rsidRDefault="00924BF0" w:rsidP="00C776D2">
      <w:pPr>
        <w:tabs>
          <w:tab w:val="left" w:pos="284"/>
          <w:tab w:val="left" w:pos="1701"/>
        </w:tabs>
        <w:jc w:val="both"/>
        <w:rPr>
          <w:bCs/>
          <w:szCs w:val="24"/>
        </w:rPr>
      </w:pPr>
    </w:p>
    <w:p w14:paraId="35986256" w14:textId="77777777" w:rsidR="00CC625C" w:rsidRDefault="00CC625C" w:rsidP="00CC625C">
      <w:pPr>
        <w:tabs>
          <w:tab w:val="left" w:pos="284"/>
          <w:tab w:val="left" w:pos="1701"/>
        </w:tabs>
        <w:rPr>
          <w:b/>
          <w:szCs w:val="24"/>
          <w:u w:val="single"/>
        </w:rPr>
      </w:pPr>
      <w:r w:rsidRPr="00CC625C">
        <w:rPr>
          <w:b/>
          <w:szCs w:val="24"/>
          <w:u w:val="single"/>
        </w:rPr>
        <w:t>PODRUČJE RADA ZDRAVSTVO</w:t>
      </w:r>
    </w:p>
    <w:p w14:paraId="320160AC" w14:textId="77777777" w:rsidR="00CA22F4" w:rsidRPr="00CC625C" w:rsidRDefault="00CA22F4" w:rsidP="00CC625C">
      <w:pPr>
        <w:tabs>
          <w:tab w:val="left" w:pos="284"/>
          <w:tab w:val="left" w:pos="1701"/>
        </w:tabs>
        <w:rPr>
          <w:b/>
          <w:szCs w:val="24"/>
          <w:u w:val="single"/>
        </w:rPr>
      </w:pPr>
    </w:p>
    <w:p w14:paraId="79E681BE" w14:textId="77777777" w:rsidR="00CC625C" w:rsidRPr="00CC625C" w:rsidRDefault="00CC625C" w:rsidP="00CC625C">
      <w:pPr>
        <w:tabs>
          <w:tab w:val="left" w:pos="284"/>
          <w:tab w:val="left" w:pos="1701"/>
        </w:tabs>
        <w:rPr>
          <w:b/>
          <w:szCs w:val="24"/>
        </w:rPr>
      </w:pPr>
      <w:r w:rsidRPr="00CC625C">
        <w:rPr>
          <w:b/>
          <w:szCs w:val="24"/>
        </w:rPr>
        <w:t xml:space="preserve">12.Izborni predmet – GRAĐANSKI ODGOJ  </w:t>
      </w:r>
    </w:p>
    <w:p w14:paraId="1B0C5F5F" w14:textId="77777777" w:rsidR="00CC625C" w:rsidRPr="00CC625C" w:rsidRDefault="00CC625C" w:rsidP="00CC625C">
      <w:pPr>
        <w:tabs>
          <w:tab w:val="left" w:pos="284"/>
          <w:tab w:val="left" w:pos="1701"/>
        </w:tabs>
        <w:rPr>
          <w:szCs w:val="24"/>
        </w:rPr>
      </w:pPr>
      <w:r w:rsidRPr="00CC625C">
        <w:rPr>
          <w:b/>
          <w:szCs w:val="24"/>
        </w:rPr>
        <w:tab/>
      </w:r>
      <w:r w:rsidRPr="00CC625C">
        <w:rPr>
          <w:szCs w:val="24"/>
        </w:rPr>
        <w:t>Razredni odjel: I.  razred medicinska sestra/tehničar opće njege</w:t>
      </w:r>
    </w:p>
    <w:p w14:paraId="44B3710A" w14:textId="77777777" w:rsidR="00CC625C" w:rsidRPr="00CC625C" w:rsidRDefault="00CC625C" w:rsidP="00CC625C">
      <w:pPr>
        <w:tabs>
          <w:tab w:val="left" w:pos="284"/>
          <w:tab w:val="left" w:pos="1701"/>
        </w:tabs>
        <w:rPr>
          <w:szCs w:val="24"/>
        </w:rPr>
      </w:pPr>
      <w:r w:rsidRPr="00CC625C">
        <w:rPr>
          <w:szCs w:val="24"/>
        </w:rPr>
        <w:tab/>
        <w:t>Nastavnik: Zdravko Samac, prof. povijesti</w:t>
      </w:r>
    </w:p>
    <w:p w14:paraId="330468F2" w14:textId="77777777" w:rsidR="00CC625C" w:rsidRPr="00CC625C" w:rsidRDefault="00CC625C" w:rsidP="00CC625C">
      <w:pPr>
        <w:tabs>
          <w:tab w:val="left" w:pos="284"/>
          <w:tab w:val="left" w:pos="1701"/>
        </w:tabs>
        <w:rPr>
          <w:szCs w:val="24"/>
        </w:rPr>
      </w:pPr>
      <w:r w:rsidRPr="00CC625C">
        <w:rPr>
          <w:szCs w:val="24"/>
        </w:rPr>
        <w:tab/>
        <w:t>Ukupno grupa: 1</w:t>
      </w:r>
    </w:p>
    <w:p w14:paraId="4B3ADD5C" w14:textId="77777777" w:rsidR="00CC625C" w:rsidRPr="00CC625C" w:rsidRDefault="00CC625C" w:rsidP="00CC625C">
      <w:pPr>
        <w:tabs>
          <w:tab w:val="left" w:pos="284"/>
          <w:tab w:val="left" w:pos="1701"/>
        </w:tabs>
        <w:rPr>
          <w:szCs w:val="24"/>
        </w:rPr>
      </w:pPr>
      <w:r w:rsidRPr="00CC625C">
        <w:rPr>
          <w:szCs w:val="24"/>
        </w:rPr>
        <w:tab/>
        <w:t xml:space="preserve">Godišnji fond sati: 70 sati </w:t>
      </w:r>
    </w:p>
    <w:p w14:paraId="2C4AFD45" w14:textId="77777777" w:rsidR="00CC625C" w:rsidRPr="00CC625C" w:rsidRDefault="00CC625C" w:rsidP="00CC625C">
      <w:pPr>
        <w:tabs>
          <w:tab w:val="left" w:pos="284"/>
          <w:tab w:val="left" w:pos="1701"/>
        </w:tabs>
        <w:rPr>
          <w:szCs w:val="24"/>
        </w:rPr>
      </w:pPr>
      <w:r w:rsidRPr="00CC625C">
        <w:rPr>
          <w:szCs w:val="24"/>
        </w:rPr>
        <w:tab/>
        <w:t>Tjedni broj sati: 2 sata</w:t>
      </w:r>
    </w:p>
    <w:p w14:paraId="53E31AA7" w14:textId="77777777" w:rsidR="00CC625C" w:rsidRDefault="00CC625C" w:rsidP="00CC625C">
      <w:pPr>
        <w:tabs>
          <w:tab w:val="left" w:pos="284"/>
          <w:tab w:val="left" w:pos="1701"/>
        </w:tabs>
        <w:rPr>
          <w:szCs w:val="24"/>
        </w:rPr>
      </w:pPr>
    </w:p>
    <w:p w14:paraId="4A8269A9" w14:textId="77777777" w:rsidR="00CC625C" w:rsidRPr="00CC625C" w:rsidRDefault="00CC625C" w:rsidP="00CC625C">
      <w:pPr>
        <w:tabs>
          <w:tab w:val="left" w:pos="284"/>
          <w:tab w:val="left" w:pos="1701"/>
        </w:tabs>
        <w:rPr>
          <w:b/>
          <w:szCs w:val="24"/>
        </w:rPr>
      </w:pPr>
      <w:r w:rsidRPr="00CC625C">
        <w:rPr>
          <w:b/>
          <w:szCs w:val="24"/>
        </w:rPr>
        <w:t>13.</w:t>
      </w:r>
      <w:r w:rsidR="00742EC0">
        <w:rPr>
          <w:b/>
          <w:szCs w:val="24"/>
        </w:rPr>
        <w:t xml:space="preserve"> </w:t>
      </w:r>
      <w:r w:rsidRPr="00CC625C">
        <w:rPr>
          <w:b/>
          <w:szCs w:val="24"/>
        </w:rPr>
        <w:t xml:space="preserve">Izborni predmet – KOMUNIKACIJSKE VJEŠTINE </w:t>
      </w:r>
    </w:p>
    <w:p w14:paraId="081C4EF1" w14:textId="77777777" w:rsidR="00CC625C" w:rsidRPr="00CC625C" w:rsidRDefault="00CC625C" w:rsidP="00CC625C">
      <w:pPr>
        <w:tabs>
          <w:tab w:val="left" w:pos="284"/>
          <w:tab w:val="left" w:pos="1701"/>
        </w:tabs>
        <w:rPr>
          <w:szCs w:val="24"/>
        </w:rPr>
      </w:pPr>
      <w:r w:rsidRPr="00CC625C">
        <w:rPr>
          <w:b/>
          <w:szCs w:val="24"/>
        </w:rPr>
        <w:t xml:space="preserve">     </w:t>
      </w:r>
      <w:r w:rsidR="00742EC0">
        <w:rPr>
          <w:b/>
          <w:szCs w:val="24"/>
        </w:rPr>
        <w:t xml:space="preserve"> </w:t>
      </w:r>
      <w:r w:rsidRPr="00CC625C">
        <w:rPr>
          <w:szCs w:val="24"/>
        </w:rPr>
        <w:t>Razredni odjel: II.  razred medicinska sestra/tehničar opće njege</w:t>
      </w:r>
    </w:p>
    <w:p w14:paraId="410D1F29" w14:textId="77777777" w:rsidR="00CC625C" w:rsidRPr="00CC625C" w:rsidRDefault="00CC625C" w:rsidP="00CC625C">
      <w:pPr>
        <w:tabs>
          <w:tab w:val="left" w:pos="284"/>
          <w:tab w:val="left" w:pos="1701"/>
        </w:tabs>
        <w:rPr>
          <w:szCs w:val="24"/>
        </w:rPr>
      </w:pPr>
      <w:r w:rsidRPr="00CC625C">
        <w:rPr>
          <w:szCs w:val="24"/>
        </w:rPr>
        <w:tab/>
      </w:r>
      <w:r w:rsidR="00742EC0">
        <w:rPr>
          <w:szCs w:val="24"/>
        </w:rPr>
        <w:t xml:space="preserve"> </w:t>
      </w:r>
      <w:r w:rsidRPr="00CC625C">
        <w:rPr>
          <w:szCs w:val="24"/>
        </w:rPr>
        <w:t>Nastavnica: Maja Štampar, mag. psihologije</w:t>
      </w:r>
    </w:p>
    <w:p w14:paraId="2F7136CC" w14:textId="77777777" w:rsidR="00CC625C" w:rsidRPr="00CC625C" w:rsidRDefault="00CC625C" w:rsidP="00CC625C">
      <w:pPr>
        <w:tabs>
          <w:tab w:val="left" w:pos="284"/>
          <w:tab w:val="left" w:pos="1701"/>
        </w:tabs>
        <w:rPr>
          <w:szCs w:val="24"/>
        </w:rPr>
      </w:pPr>
      <w:r w:rsidRPr="00CC625C">
        <w:rPr>
          <w:szCs w:val="24"/>
        </w:rPr>
        <w:tab/>
      </w:r>
      <w:r w:rsidR="00742EC0">
        <w:rPr>
          <w:szCs w:val="24"/>
        </w:rPr>
        <w:t xml:space="preserve"> </w:t>
      </w:r>
      <w:r w:rsidRPr="00CC625C">
        <w:rPr>
          <w:szCs w:val="24"/>
        </w:rPr>
        <w:t>Ukupno grupa: 1 razred – 2 grupe</w:t>
      </w:r>
    </w:p>
    <w:p w14:paraId="254FEDDA" w14:textId="77777777" w:rsidR="00CC625C" w:rsidRPr="00CC625C" w:rsidRDefault="00CC625C" w:rsidP="00CC625C">
      <w:pPr>
        <w:tabs>
          <w:tab w:val="left" w:pos="284"/>
          <w:tab w:val="left" w:pos="1701"/>
        </w:tabs>
        <w:rPr>
          <w:szCs w:val="24"/>
        </w:rPr>
      </w:pPr>
      <w:r w:rsidRPr="00CC625C">
        <w:rPr>
          <w:szCs w:val="24"/>
        </w:rPr>
        <w:tab/>
      </w:r>
      <w:r w:rsidR="00742EC0">
        <w:rPr>
          <w:szCs w:val="24"/>
        </w:rPr>
        <w:t xml:space="preserve"> </w:t>
      </w:r>
      <w:r w:rsidRPr="00CC625C">
        <w:rPr>
          <w:szCs w:val="24"/>
        </w:rPr>
        <w:t xml:space="preserve">Godišnji fond sati: 37 sati teorije, 37 sati vježbi po grupi </w:t>
      </w:r>
    </w:p>
    <w:p w14:paraId="06649173" w14:textId="77777777" w:rsidR="00CC625C" w:rsidRPr="00CC625C" w:rsidRDefault="00CC625C" w:rsidP="00CC625C">
      <w:pPr>
        <w:tabs>
          <w:tab w:val="left" w:pos="284"/>
          <w:tab w:val="left" w:pos="1701"/>
        </w:tabs>
        <w:rPr>
          <w:szCs w:val="24"/>
        </w:rPr>
      </w:pPr>
      <w:r w:rsidRPr="00CC625C">
        <w:rPr>
          <w:szCs w:val="24"/>
        </w:rPr>
        <w:tab/>
      </w:r>
      <w:r w:rsidR="00742EC0">
        <w:rPr>
          <w:szCs w:val="24"/>
        </w:rPr>
        <w:t xml:space="preserve"> </w:t>
      </w:r>
      <w:r w:rsidRPr="00CC625C">
        <w:rPr>
          <w:szCs w:val="24"/>
        </w:rPr>
        <w:t>Tjedni broj sati po grupi: 1 sat teorije + 1 sat vježbi po grupi</w:t>
      </w:r>
    </w:p>
    <w:p w14:paraId="5B2CA6AB" w14:textId="779B0AB8" w:rsidR="00CC625C" w:rsidRDefault="00CC625C" w:rsidP="00CC625C">
      <w:pPr>
        <w:tabs>
          <w:tab w:val="left" w:pos="284"/>
          <w:tab w:val="left" w:pos="1701"/>
        </w:tabs>
        <w:rPr>
          <w:b/>
          <w:szCs w:val="24"/>
        </w:rPr>
      </w:pPr>
    </w:p>
    <w:p w14:paraId="11F71C8C" w14:textId="77777777" w:rsidR="00AB6DDF" w:rsidRPr="00CC625C" w:rsidRDefault="00AB6DDF" w:rsidP="00CC625C">
      <w:pPr>
        <w:tabs>
          <w:tab w:val="left" w:pos="284"/>
          <w:tab w:val="left" w:pos="1701"/>
        </w:tabs>
        <w:rPr>
          <w:b/>
          <w:szCs w:val="24"/>
        </w:rPr>
      </w:pPr>
    </w:p>
    <w:p w14:paraId="14F1B7B7" w14:textId="500EE952" w:rsidR="00754EF5" w:rsidRDefault="00754EF5" w:rsidP="00CC625C">
      <w:pPr>
        <w:tabs>
          <w:tab w:val="left" w:pos="284"/>
          <w:tab w:val="left" w:pos="1701"/>
        </w:tabs>
        <w:rPr>
          <w:b/>
          <w:szCs w:val="24"/>
        </w:rPr>
      </w:pPr>
    </w:p>
    <w:p w14:paraId="6719CD0C" w14:textId="77777777" w:rsidR="00AB6DDF" w:rsidRDefault="00AB6DDF" w:rsidP="00CC625C">
      <w:pPr>
        <w:tabs>
          <w:tab w:val="left" w:pos="284"/>
          <w:tab w:val="left" w:pos="1701"/>
        </w:tabs>
        <w:rPr>
          <w:b/>
          <w:szCs w:val="24"/>
        </w:rPr>
      </w:pPr>
    </w:p>
    <w:p w14:paraId="18219D0F" w14:textId="77777777" w:rsidR="00CC625C" w:rsidRPr="00CC625C" w:rsidRDefault="00CC625C" w:rsidP="00CC625C">
      <w:pPr>
        <w:tabs>
          <w:tab w:val="left" w:pos="284"/>
          <w:tab w:val="left" w:pos="1701"/>
        </w:tabs>
        <w:rPr>
          <w:b/>
          <w:szCs w:val="24"/>
        </w:rPr>
      </w:pPr>
      <w:r w:rsidRPr="00CC625C">
        <w:rPr>
          <w:b/>
          <w:szCs w:val="24"/>
        </w:rPr>
        <w:t>14.</w:t>
      </w:r>
      <w:r w:rsidR="00F47F7F">
        <w:rPr>
          <w:b/>
          <w:szCs w:val="24"/>
        </w:rPr>
        <w:t xml:space="preserve"> </w:t>
      </w:r>
      <w:r w:rsidRPr="00CC625C">
        <w:rPr>
          <w:b/>
          <w:szCs w:val="24"/>
        </w:rPr>
        <w:t xml:space="preserve">Izborni predmet – PROFESIONALNA KOMUNIKACIJA U SESTRINSTVU </w:t>
      </w:r>
    </w:p>
    <w:p w14:paraId="5C92F70E" w14:textId="77777777" w:rsidR="00CC625C" w:rsidRPr="00CC625C" w:rsidRDefault="00CC625C" w:rsidP="00CC625C">
      <w:pPr>
        <w:tabs>
          <w:tab w:val="left" w:pos="284"/>
          <w:tab w:val="left" w:pos="1701"/>
        </w:tabs>
        <w:rPr>
          <w:szCs w:val="24"/>
        </w:rPr>
      </w:pPr>
      <w:r w:rsidRPr="00CC625C">
        <w:rPr>
          <w:szCs w:val="24"/>
        </w:rPr>
        <w:t xml:space="preserve">     </w:t>
      </w:r>
      <w:r w:rsidR="00F47F7F">
        <w:rPr>
          <w:szCs w:val="24"/>
        </w:rPr>
        <w:t xml:space="preserve"> </w:t>
      </w:r>
      <w:r w:rsidRPr="00CC625C">
        <w:rPr>
          <w:szCs w:val="24"/>
        </w:rPr>
        <w:t>Razredni odjel: III.  razred medicinska sestra/tehničar opće njege</w:t>
      </w:r>
    </w:p>
    <w:p w14:paraId="0D1CAD2E" w14:textId="77777777" w:rsid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Nast</w:t>
      </w:r>
      <w:r w:rsidR="00552F72">
        <w:rPr>
          <w:szCs w:val="24"/>
        </w:rPr>
        <w:t>avnice</w:t>
      </w:r>
      <w:r w:rsidRPr="00CC625C">
        <w:rPr>
          <w:szCs w:val="24"/>
        </w:rPr>
        <w:t>:</w:t>
      </w:r>
      <w:r w:rsidR="00552F72">
        <w:rPr>
          <w:szCs w:val="24"/>
        </w:rPr>
        <w:t xml:space="preserve"> </w:t>
      </w:r>
      <w:r w:rsidR="002D0E80">
        <w:rPr>
          <w:szCs w:val="24"/>
        </w:rPr>
        <w:t xml:space="preserve">Mirela </w:t>
      </w:r>
      <w:r w:rsidR="00730256">
        <w:rPr>
          <w:szCs w:val="24"/>
        </w:rPr>
        <w:t>R</w:t>
      </w:r>
      <w:r w:rsidR="002D0E80">
        <w:rPr>
          <w:szCs w:val="24"/>
        </w:rPr>
        <w:t>akijašić</w:t>
      </w:r>
      <w:r w:rsidR="00552F72">
        <w:rPr>
          <w:szCs w:val="24"/>
        </w:rPr>
        <w:t xml:space="preserve">, </w:t>
      </w:r>
      <w:r w:rsidR="00730256">
        <w:rPr>
          <w:szCs w:val="24"/>
        </w:rPr>
        <w:t>mag</w:t>
      </w:r>
      <w:r w:rsidR="00552F72">
        <w:rPr>
          <w:szCs w:val="24"/>
        </w:rPr>
        <w:t>.med.techn.,</w:t>
      </w:r>
      <w:r w:rsidRPr="00CC625C">
        <w:rPr>
          <w:szCs w:val="24"/>
        </w:rPr>
        <w:t xml:space="preserve"> </w:t>
      </w:r>
      <w:r w:rsidR="001736AA">
        <w:rPr>
          <w:szCs w:val="24"/>
        </w:rPr>
        <w:t>Duška Mžik, bacc</w:t>
      </w:r>
      <w:r w:rsidRPr="00CC625C">
        <w:rPr>
          <w:szCs w:val="24"/>
        </w:rPr>
        <w:t>. med.techn.</w:t>
      </w:r>
      <w:r w:rsidR="00552F72">
        <w:rPr>
          <w:szCs w:val="24"/>
        </w:rPr>
        <w:t xml:space="preserve">, Ivana </w:t>
      </w:r>
    </w:p>
    <w:p w14:paraId="202C7011" w14:textId="77777777" w:rsidR="00552F72" w:rsidRDefault="00552F72" w:rsidP="00CC625C">
      <w:pPr>
        <w:tabs>
          <w:tab w:val="left" w:pos="284"/>
          <w:tab w:val="left" w:pos="1701"/>
        </w:tabs>
        <w:rPr>
          <w:szCs w:val="24"/>
        </w:rPr>
      </w:pPr>
      <w:r>
        <w:rPr>
          <w:szCs w:val="24"/>
        </w:rPr>
        <w:t xml:space="preserve">      Meter, bacc. med. techn.</w:t>
      </w:r>
      <w:r w:rsidR="00730256">
        <w:rPr>
          <w:szCs w:val="24"/>
        </w:rPr>
        <w:t>, Horvat Kristina,</w:t>
      </w:r>
      <w:r w:rsidR="00730256" w:rsidRPr="00730256">
        <w:rPr>
          <w:szCs w:val="24"/>
        </w:rPr>
        <w:t xml:space="preserve"> </w:t>
      </w:r>
      <w:r w:rsidR="00730256">
        <w:rPr>
          <w:szCs w:val="24"/>
        </w:rPr>
        <w:t>mag.med.techn., Ivana Marek Đurđević, bacc</w:t>
      </w:r>
      <w:r w:rsidR="00730256" w:rsidRPr="00CC625C">
        <w:rPr>
          <w:szCs w:val="24"/>
        </w:rPr>
        <w:t xml:space="preserve">. </w:t>
      </w:r>
    </w:p>
    <w:p w14:paraId="63D3F20C" w14:textId="77777777" w:rsidR="00730256" w:rsidRPr="00CC625C" w:rsidRDefault="00730256" w:rsidP="00CC625C">
      <w:pPr>
        <w:tabs>
          <w:tab w:val="left" w:pos="284"/>
          <w:tab w:val="left" w:pos="1701"/>
        </w:tabs>
        <w:rPr>
          <w:szCs w:val="24"/>
        </w:rPr>
      </w:pPr>
      <w:r>
        <w:rPr>
          <w:szCs w:val="24"/>
        </w:rPr>
        <w:t xml:space="preserve">      med.techn.</w:t>
      </w:r>
    </w:p>
    <w:p w14:paraId="54F9A733"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Ukupno grupa: 1 razred – 3 grupe</w:t>
      </w:r>
    </w:p>
    <w:p w14:paraId="08903E80"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Godišnji fond sati: 37 sati teorije, 74 sati vježbi po grupi</w:t>
      </w:r>
    </w:p>
    <w:p w14:paraId="20BA685A"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Tjedni broj sati po grupi: 1 sat teorije + 2 sata vježbi po grupi</w:t>
      </w:r>
    </w:p>
    <w:p w14:paraId="2A4212D9" w14:textId="77777777" w:rsidR="00CC625C" w:rsidRPr="00CC625C" w:rsidRDefault="00CC625C" w:rsidP="00CC625C">
      <w:pPr>
        <w:tabs>
          <w:tab w:val="left" w:pos="284"/>
          <w:tab w:val="left" w:pos="1701"/>
        </w:tabs>
        <w:rPr>
          <w:szCs w:val="24"/>
        </w:rPr>
      </w:pPr>
    </w:p>
    <w:p w14:paraId="43D9D39E" w14:textId="77777777" w:rsidR="00CC625C" w:rsidRPr="00CC625C" w:rsidRDefault="00CC625C" w:rsidP="00CC625C">
      <w:pPr>
        <w:tabs>
          <w:tab w:val="left" w:pos="284"/>
          <w:tab w:val="left" w:pos="1701"/>
        </w:tabs>
        <w:rPr>
          <w:b/>
          <w:szCs w:val="24"/>
        </w:rPr>
      </w:pPr>
      <w:r w:rsidRPr="00CC625C">
        <w:rPr>
          <w:b/>
          <w:szCs w:val="24"/>
        </w:rPr>
        <w:t>15.</w:t>
      </w:r>
      <w:r w:rsidR="00F47F7F">
        <w:rPr>
          <w:b/>
          <w:szCs w:val="24"/>
        </w:rPr>
        <w:t xml:space="preserve"> </w:t>
      </w:r>
      <w:r w:rsidRPr="00CC625C">
        <w:rPr>
          <w:b/>
          <w:szCs w:val="24"/>
        </w:rPr>
        <w:t>Izborni predmet – HRVATSKI ZNAKOVNI JEZIK</w:t>
      </w:r>
    </w:p>
    <w:p w14:paraId="16982480" w14:textId="77777777" w:rsidR="00CC625C" w:rsidRPr="00CC625C" w:rsidRDefault="00CC625C" w:rsidP="00CC625C">
      <w:pPr>
        <w:tabs>
          <w:tab w:val="left" w:pos="284"/>
          <w:tab w:val="left" w:pos="1701"/>
        </w:tabs>
        <w:rPr>
          <w:szCs w:val="24"/>
        </w:rPr>
      </w:pPr>
      <w:r w:rsidRPr="00CC625C">
        <w:rPr>
          <w:szCs w:val="24"/>
        </w:rPr>
        <w:t xml:space="preserve">     </w:t>
      </w:r>
      <w:r w:rsidR="00F47F7F">
        <w:rPr>
          <w:szCs w:val="24"/>
        </w:rPr>
        <w:t xml:space="preserve"> </w:t>
      </w:r>
      <w:r w:rsidRPr="00CC625C">
        <w:rPr>
          <w:szCs w:val="24"/>
        </w:rPr>
        <w:t>Razredni odjel: III.  razred medicinska sestra/tehničar opće njege</w:t>
      </w:r>
    </w:p>
    <w:p w14:paraId="65BCFCA4"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Nastavnice: Gabriela Tomljanović, prof., Irina Strija, prof.</w:t>
      </w:r>
    </w:p>
    <w:p w14:paraId="1E351DFC"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Ukupno grupa: 1 razred – 3 grupe</w:t>
      </w:r>
    </w:p>
    <w:p w14:paraId="76CC106E"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Godišnji fond sati: 37 sati teorija, 70 sati vježbe po grupi</w:t>
      </w:r>
    </w:p>
    <w:p w14:paraId="0D9F3B88" w14:textId="77777777" w:rsidR="00CC625C" w:rsidRPr="00CC625C" w:rsidRDefault="00CC625C" w:rsidP="00CC625C">
      <w:pPr>
        <w:tabs>
          <w:tab w:val="left" w:pos="284"/>
          <w:tab w:val="left" w:pos="1701"/>
        </w:tabs>
        <w:rPr>
          <w:szCs w:val="24"/>
        </w:rPr>
      </w:pPr>
      <w:r w:rsidRPr="00CC625C">
        <w:rPr>
          <w:szCs w:val="24"/>
        </w:rPr>
        <w:tab/>
      </w:r>
      <w:r w:rsidR="00F47F7F">
        <w:rPr>
          <w:szCs w:val="24"/>
        </w:rPr>
        <w:t xml:space="preserve"> </w:t>
      </w:r>
      <w:r w:rsidRPr="00CC625C">
        <w:rPr>
          <w:szCs w:val="24"/>
        </w:rPr>
        <w:t xml:space="preserve">Tjedni broj sati po grupi: 1 sat teorije + 2 sata vježbi po grupi </w:t>
      </w:r>
    </w:p>
    <w:p w14:paraId="30BB95B7" w14:textId="77777777" w:rsidR="00CC625C" w:rsidRPr="00CC625C" w:rsidRDefault="00CC625C" w:rsidP="00CC625C">
      <w:pPr>
        <w:tabs>
          <w:tab w:val="left" w:pos="284"/>
          <w:tab w:val="left" w:pos="1701"/>
        </w:tabs>
        <w:rPr>
          <w:szCs w:val="24"/>
        </w:rPr>
      </w:pPr>
    </w:p>
    <w:p w14:paraId="276B67FF" w14:textId="77777777" w:rsidR="00CC625C" w:rsidRPr="00CC625C" w:rsidRDefault="00CC625C" w:rsidP="00CC625C">
      <w:pPr>
        <w:tabs>
          <w:tab w:val="left" w:pos="284"/>
          <w:tab w:val="left" w:pos="1701"/>
        </w:tabs>
        <w:rPr>
          <w:b/>
          <w:szCs w:val="24"/>
        </w:rPr>
      </w:pPr>
      <w:r w:rsidRPr="00CC625C">
        <w:rPr>
          <w:b/>
          <w:szCs w:val="24"/>
        </w:rPr>
        <w:t xml:space="preserve">16.Izborni predmet – HITNI MEDICINSKI POSTUPCI  </w:t>
      </w:r>
    </w:p>
    <w:p w14:paraId="5E81654C" w14:textId="77777777" w:rsidR="00CC625C" w:rsidRPr="00CC625C" w:rsidRDefault="00CC625C" w:rsidP="00CC625C">
      <w:pPr>
        <w:tabs>
          <w:tab w:val="left" w:pos="284"/>
          <w:tab w:val="left" w:pos="1701"/>
        </w:tabs>
        <w:rPr>
          <w:szCs w:val="24"/>
        </w:rPr>
      </w:pPr>
      <w:r w:rsidRPr="00CC625C">
        <w:rPr>
          <w:szCs w:val="24"/>
        </w:rPr>
        <w:tab/>
        <w:t>Razredni odjel: IV.  razred medicinska sestra/tehničar opće njege</w:t>
      </w:r>
    </w:p>
    <w:p w14:paraId="2517EF46" w14:textId="77777777" w:rsidR="00CC625C" w:rsidRPr="00CC625C" w:rsidRDefault="00ED7CC6" w:rsidP="00CC625C">
      <w:pPr>
        <w:tabs>
          <w:tab w:val="left" w:pos="284"/>
          <w:tab w:val="left" w:pos="1701"/>
        </w:tabs>
        <w:rPr>
          <w:szCs w:val="24"/>
        </w:rPr>
      </w:pPr>
      <w:r>
        <w:rPr>
          <w:szCs w:val="24"/>
        </w:rPr>
        <w:tab/>
        <w:t>Nastavnice</w:t>
      </w:r>
      <w:r w:rsidR="00CC625C" w:rsidRPr="00CC625C">
        <w:rPr>
          <w:szCs w:val="24"/>
        </w:rPr>
        <w:t xml:space="preserve">: Leonilda Siladić, dr. medicine, </w:t>
      </w:r>
      <w:r w:rsidR="00730256">
        <w:rPr>
          <w:szCs w:val="24"/>
        </w:rPr>
        <w:t>Emilija Jančevski</w:t>
      </w:r>
      <w:r w:rsidR="00CC625C" w:rsidRPr="00CC625C">
        <w:rPr>
          <w:szCs w:val="24"/>
        </w:rPr>
        <w:t>, bacc.med.techn..</w:t>
      </w:r>
    </w:p>
    <w:p w14:paraId="22432207" w14:textId="77777777" w:rsidR="00CC625C" w:rsidRPr="00CC625C" w:rsidRDefault="00CC625C" w:rsidP="00CC625C">
      <w:pPr>
        <w:tabs>
          <w:tab w:val="left" w:pos="284"/>
          <w:tab w:val="left" w:pos="1701"/>
        </w:tabs>
        <w:rPr>
          <w:szCs w:val="24"/>
        </w:rPr>
      </w:pPr>
      <w:r w:rsidRPr="00CC625C">
        <w:rPr>
          <w:szCs w:val="24"/>
        </w:rPr>
        <w:tab/>
        <w:t>Ukupno grupa: 1 razred - 3 grupe</w:t>
      </w:r>
    </w:p>
    <w:p w14:paraId="047D38F8" w14:textId="77777777" w:rsidR="00CC625C" w:rsidRPr="00CC625C" w:rsidRDefault="00CC625C" w:rsidP="00CC625C">
      <w:pPr>
        <w:tabs>
          <w:tab w:val="left" w:pos="284"/>
          <w:tab w:val="left" w:pos="1701"/>
        </w:tabs>
        <w:rPr>
          <w:szCs w:val="24"/>
        </w:rPr>
      </w:pPr>
      <w:r w:rsidRPr="00CC625C">
        <w:rPr>
          <w:szCs w:val="24"/>
        </w:rPr>
        <w:tab/>
        <w:t>Godišnji fond sati: 37 sati teorije, 74 sata vježbi po grupi</w:t>
      </w:r>
    </w:p>
    <w:p w14:paraId="52FF2E13" w14:textId="77777777" w:rsidR="00CC625C" w:rsidRPr="00CC625C" w:rsidRDefault="00CC625C" w:rsidP="00CC625C">
      <w:pPr>
        <w:tabs>
          <w:tab w:val="left" w:pos="284"/>
          <w:tab w:val="left" w:pos="1701"/>
        </w:tabs>
        <w:rPr>
          <w:szCs w:val="24"/>
        </w:rPr>
      </w:pPr>
      <w:r w:rsidRPr="00CC625C">
        <w:rPr>
          <w:szCs w:val="24"/>
        </w:rPr>
        <w:tab/>
        <w:t>Tjedni broj sati po grupi: 1 sat teorije + 2 sata vježbi po grupi</w:t>
      </w:r>
    </w:p>
    <w:p w14:paraId="229780A5" w14:textId="77777777" w:rsidR="00CC625C" w:rsidRPr="00CC625C" w:rsidRDefault="00CC625C" w:rsidP="00CC625C">
      <w:pPr>
        <w:tabs>
          <w:tab w:val="left" w:pos="284"/>
          <w:tab w:val="left" w:pos="1701"/>
        </w:tabs>
        <w:rPr>
          <w:b/>
          <w:szCs w:val="24"/>
        </w:rPr>
      </w:pPr>
      <w:bookmarkStart w:id="58" w:name="_Toc212346273"/>
    </w:p>
    <w:p w14:paraId="292F0971" w14:textId="77777777" w:rsidR="00CC625C" w:rsidRPr="00CC625C" w:rsidRDefault="00CC625C" w:rsidP="00CC625C">
      <w:pPr>
        <w:tabs>
          <w:tab w:val="left" w:pos="284"/>
          <w:tab w:val="left" w:pos="1701"/>
        </w:tabs>
        <w:rPr>
          <w:b/>
          <w:szCs w:val="24"/>
        </w:rPr>
      </w:pPr>
      <w:r w:rsidRPr="00CC625C">
        <w:rPr>
          <w:b/>
          <w:szCs w:val="24"/>
        </w:rPr>
        <w:t>17.Izborni predmet – KRONIČNE RANE</w:t>
      </w:r>
    </w:p>
    <w:p w14:paraId="0C8A032E" w14:textId="77777777" w:rsidR="00CC625C" w:rsidRPr="00CC625C" w:rsidRDefault="00CC625C" w:rsidP="00CC625C">
      <w:pPr>
        <w:tabs>
          <w:tab w:val="left" w:pos="284"/>
          <w:tab w:val="left" w:pos="1701"/>
        </w:tabs>
        <w:rPr>
          <w:szCs w:val="24"/>
        </w:rPr>
      </w:pPr>
      <w:r w:rsidRPr="00CC625C">
        <w:rPr>
          <w:szCs w:val="24"/>
        </w:rPr>
        <w:tab/>
        <w:t>Razredni odjel: IV.  razred medicinska sestra/tehničar opće njege</w:t>
      </w:r>
    </w:p>
    <w:p w14:paraId="25A8A7FF" w14:textId="77777777" w:rsidR="00CC625C" w:rsidRDefault="00ED7CC6" w:rsidP="00CC625C">
      <w:pPr>
        <w:tabs>
          <w:tab w:val="left" w:pos="284"/>
          <w:tab w:val="left" w:pos="1701"/>
        </w:tabs>
        <w:rPr>
          <w:szCs w:val="24"/>
        </w:rPr>
      </w:pPr>
      <w:r>
        <w:rPr>
          <w:szCs w:val="24"/>
        </w:rPr>
        <w:tab/>
        <w:t>Nastavnice</w:t>
      </w:r>
      <w:r w:rsidR="00CC625C" w:rsidRPr="00CC625C">
        <w:rPr>
          <w:szCs w:val="24"/>
        </w:rPr>
        <w:t xml:space="preserve">: </w:t>
      </w:r>
      <w:r w:rsidR="00730256">
        <w:rPr>
          <w:szCs w:val="24"/>
        </w:rPr>
        <w:t>Horvat Kristina</w:t>
      </w:r>
      <w:r w:rsidR="00CC625C" w:rsidRPr="00CC625C">
        <w:rPr>
          <w:szCs w:val="24"/>
        </w:rPr>
        <w:t xml:space="preserve">, </w:t>
      </w:r>
      <w:r w:rsidR="00730256">
        <w:rPr>
          <w:szCs w:val="24"/>
        </w:rPr>
        <w:t>mag</w:t>
      </w:r>
      <w:r w:rsidR="00CC625C" w:rsidRPr="00CC625C">
        <w:rPr>
          <w:szCs w:val="24"/>
        </w:rPr>
        <w:t>.med.techn</w:t>
      </w:r>
      <w:r w:rsidR="00552F72">
        <w:rPr>
          <w:szCs w:val="24"/>
        </w:rPr>
        <w:t>.</w:t>
      </w:r>
      <w:r>
        <w:rPr>
          <w:szCs w:val="24"/>
        </w:rPr>
        <w:t xml:space="preserve">, </w:t>
      </w:r>
      <w:r w:rsidR="00730256">
        <w:rPr>
          <w:szCs w:val="24"/>
        </w:rPr>
        <w:t>Suzana Cindrić</w:t>
      </w:r>
      <w:r>
        <w:rPr>
          <w:szCs w:val="24"/>
        </w:rPr>
        <w:t>, bacc.med.techn.</w:t>
      </w:r>
      <w:r w:rsidR="00730256">
        <w:rPr>
          <w:szCs w:val="24"/>
        </w:rPr>
        <w:t>,</w:t>
      </w:r>
    </w:p>
    <w:p w14:paraId="5241A286" w14:textId="77777777" w:rsidR="00730256" w:rsidRPr="00CC625C" w:rsidRDefault="00730256" w:rsidP="00CC625C">
      <w:pPr>
        <w:tabs>
          <w:tab w:val="left" w:pos="284"/>
          <w:tab w:val="left" w:pos="1701"/>
        </w:tabs>
        <w:rPr>
          <w:szCs w:val="24"/>
        </w:rPr>
      </w:pPr>
      <w:r>
        <w:rPr>
          <w:szCs w:val="24"/>
        </w:rPr>
        <w:t xml:space="preserve">     Vesna Balint, bacc.med.techn.</w:t>
      </w:r>
    </w:p>
    <w:p w14:paraId="3B04D40F" w14:textId="77777777" w:rsidR="00CC625C" w:rsidRPr="00CC625C" w:rsidRDefault="00CC625C" w:rsidP="00CC625C">
      <w:pPr>
        <w:tabs>
          <w:tab w:val="left" w:pos="284"/>
          <w:tab w:val="left" w:pos="1701"/>
        </w:tabs>
        <w:rPr>
          <w:szCs w:val="24"/>
        </w:rPr>
      </w:pPr>
      <w:r w:rsidRPr="00CC625C">
        <w:rPr>
          <w:szCs w:val="24"/>
        </w:rPr>
        <w:tab/>
        <w:t>Ukupno grupa: 1 razred - 3 grupe</w:t>
      </w:r>
    </w:p>
    <w:p w14:paraId="43481412" w14:textId="77777777" w:rsidR="00CC625C" w:rsidRPr="00CC625C" w:rsidRDefault="00CC625C" w:rsidP="00CC625C">
      <w:pPr>
        <w:tabs>
          <w:tab w:val="left" w:pos="284"/>
          <w:tab w:val="left" w:pos="1701"/>
        </w:tabs>
        <w:rPr>
          <w:szCs w:val="24"/>
        </w:rPr>
      </w:pPr>
      <w:r w:rsidRPr="00CC625C">
        <w:rPr>
          <w:szCs w:val="24"/>
        </w:rPr>
        <w:tab/>
        <w:t>Godišnji fond sati: 37 sati teorije, 74 sata vježbi po grupi</w:t>
      </w:r>
    </w:p>
    <w:p w14:paraId="3F36E176" w14:textId="77777777" w:rsidR="00CC625C" w:rsidRDefault="00CC625C" w:rsidP="00CC625C">
      <w:pPr>
        <w:tabs>
          <w:tab w:val="left" w:pos="284"/>
          <w:tab w:val="left" w:pos="1701"/>
        </w:tabs>
        <w:rPr>
          <w:szCs w:val="24"/>
        </w:rPr>
      </w:pPr>
      <w:r w:rsidRPr="00CC625C">
        <w:rPr>
          <w:szCs w:val="24"/>
        </w:rPr>
        <w:tab/>
        <w:t>Tjedni broj sati po grupi: 1 sat teorije + 2 sata vježbi po grupi</w:t>
      </w:r>
    </w:p>
    <w:p w14:paraId="37744D6D" w14:textId="77777777" w:rsidR="008F1010" w:rsidRDefault="008F1010" w:rsidP="00CC625C">
      <w:pPr>
        <w:tabs>
          <w:tab w:val="left" w:pos="284"/>
          <w:tab w:val="left" w:pos="1701"/>
        </w:tabs>
        <w:rPr>
          <w:b/>
          <w:szCs w:val="24"/>
        </w:rPr>
      </w:pPr>
    </w:p>
    <w:p w14:paraId="03CB151C" w14:textId="77777777" w:rsidR="00CC625C" w:rsidRPr="00CC625C" w:rsidRDefault="00CC625C" w:rsidP="00CC625C">
      <w:pPr>
        <w:tabs>
          <w:tab w:val="left" w:pos="284"/>
          <w:tab w:val="left" w:pos="1701"/>
        </w:tabs>
        <w:rPr>
          <w:b/>
          <w:szCs w:val="24"/>
        </w:rPr>
      </w:pPr>
      <w:r w:rsidRPr="00CC625C">
        <w:rPr>
          <w:b/>
          <w:szCs w:val="24"/>
        </w:rPr>
        <w:t xml:space="preserve">18.Izborni predmet – INSTRUMENTIRANJE  </w:t>
      </w:r>
    </w:p>
    <w:p w14:paraId="20F583BA" w14:textId="77777777"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14:paraId="05CB4506" w14:textId="77777777" w:rsidR="00CC625C" w:rsidRPr="00CC625C" w:rsidRDefault="00ED7CC6" w:rsidP="00ED7CC6">
      <w:pPr>
        <w:tabs>
          <w:tab w:val="left" w:pos="284"/>
          <w:tab w:val="left" w:pos="1701"/>
        </w:tabs>
        <w:ind w:left="284"/>
        <w:rPr>
          <w:szCs w:val="24"/>
        </w:rPr>
      </w:pPr>
      <w:r>
        <w:rPr>
          <w:szCs w:val="24"/>
        </w:rPr>
        <w:t>Nastavni</w:t>
      </w:r>
      <w:r w:rsidR="00730256">
        <w:rPr>
          <w:szCs w:val="24"/>
        </w:rPr>
        <w:t>k</w:t>
      </w:r>
      <w:r w:rsidR="00CC625C" w:rsidRPr="00CC625C">
        <w:rPr>
          <w:szCs w:val="24"/>
        </w:rPr>
        <w:t xml:space="preserve">: </w:t>
      </w:r>
      <w:r>
        <w:rPr>
          <w:szCs w:val="24"/>
        </w:rPr>
        <w:t>Ivana Meter</w:t>
      </w:r>
      <w:r w:rsidR="00CC625C" w:rsidRPr="00CC625C">
        <w:rPr>
          <w:szCs w:val="24"/>
        </w:rPr>
        <w:t>, bacc. med. tech.</w:t>
      </w:r>
      <w:r>
        <w:rPr>
          <w:szCs w:val="24"/>
        </w:rPr>
        <w:t>, Kristina Horvat, mag. med.techn., Slaven Slanac, bacc.med.techn.</w:t>
      </w:r>
      <w:r w:rsidR="00CC625C" w:rsidRPr="00CC625C">
        <w:rPr>
          <w:szCs w:val="24"/>
        </w:rPr>
        <w:tab/>
      </w:r>
    </w:p>
    <w:p w14:paraId="6223B179" w14:textId="77777777" w:rsidR="00CC625C" w:rsidRPr="00CC625C" w:rsidRDefault="00ED7CC6" w:rsidP="00CC625C">
      <w:pPr>
        <w:tabs>
          <w:tab w:val="left" w:pos="284"/>
          <w:tab w:val="left" w:pos="1701"/>
        </w:tabs>
        <w:rPr>
          <w:szCs w:val="24"/>
        </w:rPr>
      </w:pPr>
      <w:r>
        <w:rPr>
          <w:szCs w:val="24"/>
        </w:rPr>
        <w:t xml:space="preserve">     Ukupno grupa: 1 razred - 3</w:t>
      </w:r>
      <w:r w:rsidR="00CC625C" w:rsidRPr="00CC625C">
        <w:rPr>
          <w:szCs w:val="24"/>
        </w:rPr>
        <w:t xml:space="preserve"> grupe</w:t>
      </w:r>
    </w:p>
    <w:p w14:paraId="0E5C54F0" w14:textId="77777777" w:rsidR="00CC625C" w:rsidRPr="00CC625C" w:rsidRDefault="00CC625C" w:rsidP="00CC625C">
      <w:pPr>
        <w:tabs>
          <w:tab w:val="left" w:pos="284"/>
          <w:tab w:val="left" w:pos="1701"/>
        </w:tabs>
        <w:rPr>
          <w:szCs w:val="24"/>
        </w:rPr>
      </w:pPr>
      <w:r w:rsidRPr="00CC625C">
        <w:rPr>
          <w:szCs w:val="24"/>
        </w:rPr>
        <w:tab/>
        <w:t>Godišnji fond sati: 68 sati vježbi po grupi</w:t>
      </w:r>
    </w:p>
    <w:p w14:paraId="073336D6" w14:textId="77777777" w:rsidR="00CC625C" w:rsidRDefault="00CC625C" w:rsidP="00CA22F4">
      <w:pPr>
        <w:tabs>
          <w:tab w:val="left" w:pos="284"/>
          <w:tab w:val="left" w:pos="1701"/>
        </w:tabs>
        <w:rPr>
          <w:szCs w:val="24"/>
        </w:rPr>
      </w:pPr>
      <w:r w:rsidRPr="00CC625C">
        <w:rPr>
          <w:szCs w:val="24"/>
        </w:rPr>
        <w:tab/>
        <w:t>Tjedni broj sati po grupi:  2 sata vježbi po grupi</w:t>
      </w:r>
    </w:p>
    <w:p w14:paraId="52CB5355" w14:textId="77777777" w:rsidR="00552F72" w:rsidRPr="00CA22F4" w:rsidRDefault="00552F72" w:rsidP="00CA22F4">
      <w:pPr>
        <w:tabs>
          <w:tab w:val="left" w:pos="284"/>
          <w:tab w:val="left" w:pos="1701"/>
        </w:tabs>
        <w:rPr>
          <w:szCs w:val="24"/>
        </w:rPr>
      </w:pPr>
    </w:p>
    <w:p w14:paraId="5D48C86E" w14:textId="77777777" w:rsidR="00CC625C" w:rsidRPr="00CC625C" w:rsidRDefault="00CC625C" w:rsidP="00CC625C">
      <w:pPr>
        <w:tabs>
          <w:tab w:val="left" w:pos="284"/>
          <w:tab w:val="left" w:pos="1701"/>
        </w:tabs>
        <w:rPr>
          <w:b/>
          <w:szCs w:val="24"/>
        </w:rPr>
      </w:pPr>
      <w:r w:rsidRPr="00CC625C">
        <w:rPr>
          <w:b/>
          <w:szCs w:val="24"/>
        </w:rPr>
        <w:t xml:space="preserve">19.Izborni predmet – VJEŠTINE MEDICINSKE SESTRE – TEHNIČARA U GIPSAONICI  </w:t>
      </w:r>
    </w:p>
    <w:p w14:paraId="4C3E1B06" w14:textId="77777777"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14:paraId="059F80B6" w14:textId="77777777" w:rsidR="00CC625C" w:rsidRPr="00CC625C" w:rsidRDefault="00CC625C" w:rsidP="00CC625C">
      <w:pPr>
        <w:tabs>
          <w:tab w:val="left" w:pos="284"/>
          <w:tab w:val="left" w:pos="1701"/>
        </w:tabs>
        <w:rPr>
          <w:szCs w:val="24"/>
        </w:rPr>
      </w:pPr>
      <w:r w:rsidRPr="00CC625C">
        <w:rPr>
          <w:szCs w:val="24"/>
        </w:rPr>
        <w:tab/>
        <w:t xml:space="preserve">Nastavnice: </w:t>
      </w:r>
      <w:r w:rsidR="00ED7CC6">
        <w:rPr>
          <w:szCs w:val="24"/>
        </w:rPr>
        <w:t>Mirela Rakijašić, mag</w:t>
      </w:r>
      <w:r w:rsidRPr="00CC625C">
        <w:rPr>
          <w:szCs w:val="24"/>
        </w:rPr>
        <w:t>.med.techn., Duška Mžik, bacc.med.techn.</w:t>
      </w:r>
      <w:r w:rsidR="00730256">
        <w:rPr>
          <w:szCs w:val="24"/>
        </w:rPr>
        <w:t xml:space="preserve">, Vesna Balint,                         </w:t>
      </w:r>
    </w:p>
    <w:p w14:paraId="53197D30" w14:textId="77777777" w:rsidR="00730256" w:rsidRDefault="00F47F7F" w:rsidP="00CC625C">
      <w:pPr>
        <w:tabs>
          <w:tab w:val="left" w:pos="284"/>
          <w:tab w:val="left" w:pos="1701"/>
        </w:tabs>
        <w:rPr>
          <w:szCs w:val="24"/>
        </w:rPr>
      </w:pPr>
      <w:r>
        <w:rPr>
          <w:szCs w:val="24"/>
        </w:rPr>
        <w:tab/>
      </w:r>
      <w:r w:rsidR="00730256">
        <w:rPr>
          <w:szCs w:val="24"/>
        </w:rPr>
        <w:t>bacc.med.techn.</w:t>
      </w:r>
    </w:p>
    <w:p w14:paraId="13E487B0" w14:textId="77777777" w:rsidR="00CC625C" w:rsidRPr="00CC625C" w:rsidRDefault="00730256" w:rsidP="00CC625C">
      <w:pPr>
        <w:tabs>
          <w:tab w:val="left" w:pos="284"/>
          <w:tab w:val="left" w:pos="1701"/>
        </w:tabs>
        <w:rPr>
          <w:szCs w:val="24"/>
        </w:rPr>
      </w:pPr>
      <w:r>
        <w:rPr>
          <w:szCs w:val="24"/>
        </w:rPr>
        <w:t xml:space="preserve">     </w:t>
      </w:r>
      <w:r w:rsidR="00F47F7F">
        <w:rPr>
          <w:szCs w:val="24"/>
        </w:rPr>
        <w:t>Ukupno grupa: 1 razred - 3</w:t>
      </w:r>
      <w:r w:rsidR="00CC625C" w:rsidRPr="00CC625C">
        <w:rPr>
          <w:szCs w:val="24"/>
        </w:rPr>
        <w:t xml:space="preserve"> grupe</w:t>
      </w:r>
    </w:p>
    <w:p w14:paraId="413617F8" w14:textId="77777777" w:rsidR="00CC625C" w:rsidRPr="00CC625C" w:rsidRDefault="00CC625C" w:rsidP="00CC625C">
      <w:pPr>
        <w:tabs>
          <w:tab w:val="left" w:pos="284"/>
          <w:tab w:val="left" w:pos="1701"/>
        </w:tabs>
        <w:rPr>
          <w:szCs w:val="24"/>
        </w:rPr>
      </w:pPr>
      <w:r w:rsidRPr="00CC625C">
        <w:rPr>
          <w:szCs w:val="24"/>
        </w:rPr>
        <w:tab/>
        <w:t>Godišnji fond sati: 68 sati po grupi</w:t>
      </w:r>
    </w:p>
    <w:p w14:paraId="5342654D" w14:textId="77777777" w:rsidR="00CC625C" w:rsidRPr="00CC625C" w:rsidRDefault="00CC625C" w:rsidP="00CC625C">
      <w:pPr>
        <w:tabs>
          <w:tab w:val="left" w:pos="284"/>
          <w:tab w:val="left" w:pos="1701"/>
        </w:tabs>
        <w:rPr>
          <w:szCs w:val="24"/>
        </w:rPr>
      </w:pPr>
      <w:r w:rsidRPr="00CC625C">
        <w:rPr>
          <w:szCs w:val="24"/>
        </w:rPr>
        <w:tab/>
        <w:t>Tjedni broj sati po grupi:  2 sata vježbi po grupi</w:t>
      </w:r>
    </w:p>
    <w:p w14:paraId="51B9B23B" w14:textId="77777777" w:rsidR="00CC625C" w:rsidRPr="00CC625C" w:rsidRDefault="00CC625C" w:rsidP="00CC625C">
      <w:pPr>
        <w:tabs>
          <w:tab w:val="left" w:pos="284"/>
          <w:tab w:val="left" w:pos="1701"/>
        </w:tabs>
        <w:rPr>
          <w:b/>
          <w:szCs w:val="24"/>
        </w:rPr>
      </w:pPr>
      <w:r w:rsidRPr="00CC625C">
        <w:rPr>
          <w:b/>
          <w:szCs w:val="24"/>
        </w:rPr>
        <w:t xml:space="preserve">20.Izborni predmet – INTENZIVNA ZDRAVSTVENA NJEGA  </w:t>
      </w:r>
    </w:p>
    <w:p w14:paraId="5BF76F80" w14:textId="77777777"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14:paraId="3E7D7B2F" w14:textId="77777777" w:rsidR="00CC625C" w:rsidRPr="00CC625C" w:rsidRDefault="00CC625C" w:rsidP="00CC625C">
      <w:pPr>
        <w:tabs>
          <w:tab w:val="left" w:pos="284"/>
          <w:tab w:val="left" w:pos="1701"/>
        </w:tabs>
        <w:rPr>
          <w:szCs w:val="24"/>
        </w:rPr>
      </w:pPr>
      <w:r w:rsidRPr="00CC625C">
        <w:rPr>
          <w:szCs w:val="24"/>
        </w:rPr>
        <w:tab/>
        <w:t xml:space="preserve">Nastavnica: </w:t>
      </w:r>
      <w:r w:rsidR="00ED7CC6">
        <w:rPr>
          <w:szCs w:val="24"/>
        </w:rPr>
        <w:t>Mirela Rakijašić</w:t>
      </w:r>
      <w:r w:rsidRPr="00CC625C">
        <w:rPr>
          <w:szCs w:val="24"/>
        </w:rPr>
        <w:t xml:space="preserve">, </w:t>
      </w:r>
      <w:r w:rsidR="00ED7CC6">
        <w:rPr>
          <w:szCs w:val="24"/>
        </w:rPr>
        <w:t>mag</w:t>
      </w:r>
      <w:r w:rsidRPr="00CC625C">
        <w:rPr>
          <w:szCs w:val="24"/>
        </w:rPr>
        <w:t xml:space="preserve">.med.techn., </w:t>
      </w:r>
      <w:r w:rsidR="00552F72">
        <w:rPr>
          <w:szCs w:val="24"/>
        </w:rPr>
        <w:t>Ivana Meter</w:t>
      </w:r>
      <w:r w:rsidRPr="00CC625C">
        <w:rPr>
          <w:szCs w:val="24"/>
        </w:rPr>
        <w:t>, bacc. med. techn.</w:t>
      </w:r>
    </w:p>
    <w:p w14:paraId="6EEB9350" w14:textId="77777777" w:rsidR="00CC625C" w:rsidRPr="00CC625C" w:rsidRDefault="00ED7CC6" w:rsidP="00CC625C">
      <w:pPr>
        <w:tabs>
          <w:tab w:val="left" w:pos="284"/>
          <w:tab w:val="left" w:pos="1701"/>
        </w:tabs>
        <w:rPr>
          <w:szCs w:val="24"/>
        </w:rPr>
      </w:pPr>
      <w:r>
        <w:rPr>
          <w:szCs w:val="24"/>
        </w:rPr>
        <w:tab/>
        <w:t>Ukupno grupa: 1 razred - 3</w:t>
      </w:r>
      <w:r w:rsidR="00CC625C" w:rsidRPr="00CC625C">
        <w:rPr>
          <w:szCs w:val="24"/>
        </w:rPr>
        <w:t xml:space="preserve"> grupe</w:t>
      </w:r>
    </w:p>
    <w:p w14:paraId="5E7F4AB6" w14:textId="77777777" w:rsidR="00CC625C" w:rsidRPr="00CC625C" w:rsidRDefault="00CC625C" w:rsidP="00CC625C">
      <w:pPr>
        <w:tabs>
          <w:tab w:val="left" w:pos="284"/>
          <w:tab w:val="left" w:pos="1701"/>
        </w:tabs>
        <w:rPr>
          <w:szCs w:val="24"/>
        </w:rPr>
      </w:pPr>
      <w:r w:rsidRPr="00CC625C">
        <w:rPr>
          <w:szCs w:val="24"/>
        </w:rPr>
        <w:lastRenderedPageBreak/>
        <w:tab/>
        <w:t>Godišnji fond sati: 68 sati po grupi</w:t>
      </w:r>
    </w:p>
    <w:p w14:paraId="546222A0" w14:textId="77777777" w:rsidR="00CC625C" w:rsidRPr="00F47F7F" w:rsidRDefault="00CC625C" w:rsidP="00F47F7F">
      <w:pPr>
        <w:tabs>
          <w:tab w:val="left" w:pos="284"/>
          <w:tab w:val="left" w:pos="1701"/>
        </w:tabs>
        <w:rPr>
          <w:szCs w:val="24"/>
        </w:rPr>
      </w:pPr>
      <w:r w:rsidRPr="00CC625C">
        <w:rPr>
          <w:szCs w:val="24"/>
        </w:rPr>
        <w:tab/>
        <w:t>Tjedni broj sati po</w:t>
      </w:r>
      <w:r w:rsidR="00F47F7F">
        <w:rPr>
          <w:szCs w:val="24"/>
        </w:rPr>
        <w:t xml:space="preserve"> grupi:  2 sata vježbi po grupi</w:t>
      </w:r>
    </w:p>
    <w:p w14:paraId="53D72D4A" w14:textId="77777777" w:rsidR="006A278F" w:rsidRDefault="0008527B" w:rsidP="006A278F">
      <w:pPr>
        <w:pStyle w:val="Naslov1"/>
        <w:jc w:val="center"/>
        <w:rPr>
          <w:color w:val="auto"/>
          <w:sz w:val="24"/>
          <w:szCs w:val="24"/>
        </w:rPr>
      </w:pPr>
      <w:bookmarkStart w:id="59" w:name="_Toc53583090"/>
      <w:r>
        <w:rPr>
          <w:color w:val="auto"/>
          <w:sz w:val="24"/>
          <w:szCs w:val="24"/>
        </w:rPr>
        <w:t>2.1.8</w:t>
      </w:r>
      <w:r w:rsidR="00736407" w:rsidRPr="00736407">
        <w:rPr>
          <w:color w:val="auto"/>
          <w:sz w:val="24"/>
          <w:szCs w:val="24"/>
        </w:rPr>
        <w:t>. Dopunska i dodatna nastav</w:t>
      </w:r>
      <w:bookmarkEnd w:id="58"/>
      <w:r w:rsidR="006A278F">
        <w:rPr>
          <w:color w:val="auto"/>
          <w:sz w:val="24"/>
          <w:szCs w:val="24"/>
        </w:rPr>
        <w:t>a</w:t>
      </w:r>
      <w:bookmarkEnd w:id="59"/>
    </w:p>
    <w:p w14:paraId="00F14F92" w14:textId="77777777" w:rsidR="006A278F" w:rsidRPr="006A278F" w:rsidRDefault="006A278F" w:rsidP="006A278F"/>
    <w:p w14:paraId="448645CB" w14:textId="77777777" w:rsidR="00CC625C" w:rsidRPr="00CC625C" w:rsidRDefault="00CC625C" w:rsidP="00E82537">
      <w:pPr>
        <w:tabs>
          <w:tab w:val="left" w:pos="142"/>
        </w:tabs>
        <w:jc w:val="both"/>
        <w:rPr>
          <w:b/>
          <w:szCs w:val="24"/>
          <w:u w:val="single"/>
        </w:rPr>
      </w:pPr>
      <w:r w:rsidRPr="00CC625C">
        <w:rPr>
          <w:szCs w:val="24"/>
        </w:rPr>
        <w:tab/>
        <w:t>Prijedlog programa dopunske i dodatne nastave donosi Nastavničko vijeće na prijedlog razrednih vijeća, ovisno o stanju i problemima u pojedinim predmetnim područjima.</w:t>
      </w:r>
      <w:r w:rsidR="006A278F">
        <w:rPr>
          <w:szCs w:val="24"/>
        </w:rPr>
        <w:t xml:space="preserve"> Nastava će se izvoditi, sukladno epidemiološkoj situaciji, u školi ili virtualno u Teams-u.</w:t>
      </w:r>
    </w:p>
    <w:p w14:paraId="6E304799" w14:textId="77777777" w:rsidR="00CC625C" w:rsidRPr="00CC625C" w:rsidRDefault="00CC625C" w:rsidP="00E82537">
      <w:pPr>
        <w:jc w:val="both"/>
        <w:rPr>
          <w:szCs w:val="24"/>
        </w:rPr>
      </w:pPr>
    </w:p>
    <w:p w14:paraId="4D37AF7E" w14:textId="77777777" w:rsidR="00CC625C" w:rsidRPr="00CC625C" w:rsidRDefault="00CC625C" w:rsidP="00E82537">
      <w:pPr>
        <w:jc w:val="both"/>
        <w:rPr>
          <w:szCs w:val="24"/>
        </w:rPr>
      </w:pPr>
      <w:r w:rsidRPr="00CC625C">
        <w:rPr>
          <w:szCs w:val="24"/>
        </w:rPr>
        <w:t xml:space="preserve">U funkciji pripreme učenika </w:t>
      </w:r>
      <w:r w:rsidR="001612A5" w:rsidRPr="00CC625C">
        <w:rPr>
          <w:szCs w:val="24"/>
        </w:rPr>
        <w:t>za natjecanja i smotre regionalne i državne razine</w:t>
      </w:r>
      <w:r w:rsidR="001612A5">
        <w:rPr>
          <w:szCs w:val="24"/>
        </w:rPr>
        <w:t xml:space="preserve">, koji u određenom nastavnom predmetu i/ili području ostvaruju natprosječne rezultate ili pokazuju natprosječan interes za određeni nastavni predmet, </w:t>
      </w:r>
      <w:r w:rsidRPr="00CC625C">
        <w:rPr>
          <w:szCs w:val="24"/>
        </w:rPr>
        <w:t xml:space="preserve">planira se </w:t>
      </w:r>
    </w:p>
    <w:p w14:paraId="6C5458CD" w14:textId="77777777" w:rsidR="00CC625C" w:rsidRPr="00CC625C" w:rsidRDefault="00CC625C" w:rsidP="00E82537">
      <w:pPr>
        <w:rPr>
          <w:szCs w:val="24"/>
        </w:rPr>
      </w:pPr>
      <w:r w:rsidRPr="00CC625C">
        <w:rPr>
          <w:b/>
          <w:szCs w:val="24"/>
        </w:rPr>
        <w:t>dodatna nastava</w:t>
      </w:r>
      <w:r w:rsidRPr="00CC625C">
        <w:rPr>
          <w:szCs w:val="24"/>
        </w:rPr>
        <w:t xml:space="preserve"> u programima: </w:t>
      </w:r>
    </w:p>
    <w:p w14:paraId="7ADF9D1E" w14:textId="77777777" w:rsidR="00CC625C" w:rsidRPr="00CC625C" w:rsidRDefault="00CC625C" w:rsidP="00E82537">
      <w:pPr>
        <w:numPr>
          <w:ilvl w:val="0"/>
          <w:numId w:val="5"/>
        </w:numPr>
        <w:rPr>
          <w:szCs w:val="24"/>
        </w:rPr>
      </w:pPr>
      <w:r w:rsidRPr="00CC625C">
        <w:rPr>
          <w:b/>
          <w:szCs w:val="24"/>
        </w:rPr>
        <w:t>elektrotehnike:</w:t>
      </w:r>
      <w:r w:rsidRPr="00CC625C">
        <w:rPr>
          <w:szCs w:val="24"/>
        </w:rPr>
        <w:t xml:space="preserve"> voditelj</w:t>
      </w:r>
      <w:r w:rsidR="008F1010">
        <w:rPr>
          <w:szCs w:val="24"/>
        </w:rPr>
        <w:t>i</w:t>
      </w:r>
      <w:r w:rsidRPr="00CC625C">
        <w:rPr>
          <w:szCs w:val="24"/>
        </w:rPr>
        <w:t xml:space="preserve"> Igor Kućan, prof., Domagoj Lisjak, prof., Grga Živković, prof.</w:t>
      </w:r>
    </w:p>
    <w:p w14:paraId="6F9B706C" w14:textId="77777777" w:rsidR="00CC625C" w:rsidRPr="00CC625C" w:rsidRDefault="00CC625C" w:rsidP="00E82537">
      <w:pPr>
        <w:numPr>
          <w:ilvl w:val="0"/>
          <w:numId w:val="5"/>
        </w:numPr>
        <w:rPr>
          <w:szCs w:val="24"/>
        </w:rPr>
      </w:pPr>
      <w:r w:rsidRPr="00CC625C">
        <w:rPr>
          <w:b/>
          <w:szCs w:val="24"/>
        </w:rPr>
        <w:t>informatike (Infokup-</w:t>
      </w:r>
      <w:r w:rsidRPr="00CC625C">
        <w:rPr>
          <w:szCs w:val="24"/>
        </w:rPr>
        <w:t>Osnove informatike, Algoritmi): voditelj Domagoj Lisjak, prof.</w:t>
      </w:r>
    </w:p>
    <w:p w14:paraId="3934C80F" w14:textId="77777777" w:rsidR="00CC625C" w:rsidRPr="00CC625C" w:rsidRDefault="00CC625C" w:rsidP="00E82537">
      <w:pPr>
        <w:numPr>
          <w:ilvl w:val="0"/>
          <w:numId w:val="5"/>
        </w:numPr>
        <w:rPr>
          <w:szCs w:val="24"/>
        </w:rPr>
      </w:pPr>
      <w:r w:rsidRPr="00CC625C">
        <w:rPr>
          <w:b/>
          <w:szCs w:val="24"/>
        </w:rPr>
        <w:t>šumarstva:</w:t>
      </w:r>
      <w:r w:rsidRPr="00CC625C">
        <w:rPr>
          <w:szCs w:val="24"/>
        </w:rPr>
        <w:t xml:space="preserve"> voditelji Dino Davidović, prof., Darko Sto</w:t>
      </w:r>
      <w:r w:rsidR="00ED7CC6">
        <w:rPr>
          <w:szCs w:val="24"/>
        </w:rPr>
        <w:t>jevski, prof., Luka Mlinarić</w:t>
      </w:r>
      <w:r w:rsidRPr="00CC625C">
        <w:rPr>
          <w:szCs w:val="24"/>
        </w:rPr>
        <w:t xml:space="preserve">, </w:t>
      </w:r>
      <w:r w:rsidR="00ED7CC6">
        <w:rPr>
          <w:szCs w:val="24"/>
        </w:rPr>
        <w:t>prof.</w:t>
      </w:r>
    </w:p>
    <w:p w14:paraId="38EBC5C9" w14:textId="77777777" w:rsidR="00CC625C" w:rsidRPr="00CC625C" w:rsidRDefault="00CC625C" w:rsidP="00E82537">
      <w:pPr>
        <w:numPr>
          <w:ilvl w:val="0"/>
          <w:numId w:val="5"/>
        </w:numPr>
        <w:rPr>
          <w:szCs w:val="24"/>
        </w:rPr>
      </w:pPr>
      <w:r w:rsidRPr="00CC625C">
        <w:rPr>
          <w:b/>
          <w:szCs w:val="24"/>
        </w:rPr>
        <w:t>obrade drva:</w:t>
      </w:r>
      <w:r w:rsidRPr="00CC625C">
        <w:rPr>
          <w:szCs w:val="24"/>
        </w:rPr>
        <w:t xml:space="preserve"> voditelji  Franjo Nađ,</w:t>
      </w:r>
      <w:r w:rsidR="000679A9">
        <w:rPr>
          <w:szCs w:val="24"/>
        </w:rPr>
        <w:t xml:space="preserve"> prof.,</w:t>
      </w:r>
      <w:r w:rsidRPr="00CC625C">
        <w:rPr>
          <w:szCs w:val="24"/>
        </w:rPr>
        <w:t xml:space="preserve"> </w:t>
      </w:r>
      <w:r w:rsidR="000679A9">
        <w:rPr>
          <w:szCs w:val="24"/>
        </w:rPr>
        <w:t xml:space="preserve">Jasmina Fijala, </w:t>
      </w:r>
      <w:r w:rsidRPr="00CC625C">
        <w:rPr>
          <w:szCs w:val="24"/>
        </w:rPr>
        <w:t xml:space="preserve">prof. te Darko Farkaš, stručni učitelj  </w:t>
      </w:r>
    </w:p>
    <w:p w14:paraId="480F7DCC" w14:textId="77777777" w:rsidR="00CC625C" w:rsidRDefault="00CC625C" w:rsidP="00E82537">
      <w:pPr>
        <w:numPr>
          <w:ilvl w:val="0"/>
          <w:numId w:val="5"/>
        </w:numPr>
        <w:rPr>
          <w:szCs w:val="24"/>
        </w:rPr>
      </w:pPr>
      <w:r w:rsidRPr="00CC625C">
        <w:rPr>
          <w:b/>
          <w:szCs w:val="24"/>
        </w:rPr>
        <w:t>zdravstva:</w:t>
      </w:r>
      <w:r w:rsidR="00ED7CC6">
        <w:rPr>
          <w:szCs w:val="24"/>
        </w:rPr>
        <w:t xml:space="preserve"> voditeljice</w:t>
      </w:r>
      <w:r w:rsidRPr="00CC625C">
        <w:rPr>
          <w:szCs w:val="24"/>
        </w:rPr>
        <w:t xml:space="preserve"> </w:t>
      </w:r>
      <w:r w:rsidR="0093608E">
        <w:rPr>
          <w:szCs w:val="24"/>
        </w:rPr>
        <w:t>Ivana Meter, bacc</w:t>
      </w:r>
      <w:r w:rsidR="008714A0">
        <w:rPr>
          <w:szCs w:val="24"/>
        </w:rPr>
        <w:t xml:space="preserve">.med.techn. i </w:t>
      </w:r>
      <w:r w:rsidR="006A278F">
        <w:rPr>
          <w:szCs w:val="24"/>
        </w:rPr>
        <w:t>Duška Mžik</w:t>
      </w:r>
      <w:r w:rsidRPr="00CC625C">
        <w:rPr>
          <w:szCs w:val="24"/>
        </w:rPr>
        <w:t>, bacc.med.techn</w:t>
      </w:r>
      <w:r w:rsidR="008714A0">
        <w:rPr>
          <w:szCs w:val="24"/>
        </w:rPr>
        <w:t xml:space="preserve">. </w:t>
      </w:r>
    </w:p>
    <w:p w14:paraId="1559C36B" w14:textId="77777777" w:rsidR="001612A5" w:rsidRDefault="001612A5" w:rsidP="00E82537">
      <w:pPr>
        <w:rPr>
          <w:b/>
          <w:szCs w:val="24"/>
        </w:rPr>
      </w:pPr>
    </w:p>
    <w:p w14:paraId="2FAA9E36" w14:textId="77777777" w:rsidR="001612A5" w:rsidRPr="001612A5" w:rsidRDefault="001612A5" w:rsidP="00E82537">
      <w:pPr>
        <w:rPr>
          <w:szCs w:val="24"/>
        </w:rPr>
      </w:pPr>
      <w:r>
        <w:rPr>
          <w:szCs w:val="24"/>
        </w:rPr>
        <w:t>Z</w:t>
      </w:r>
      <w:r w:rsidRPr="001612A5">
        <w:rPr>
          <w:szCs w:val="24"/>
        </w:rPr>
        <w:t>a učenike k</w:t>
      </w:r>
      <w:r>
        <w:rPr>
          <w:szCs w:val="24"/>
        </w:rPr>
        <w:t xml:space="preserve">ojima će biti potrebna pomoć u učenju, škola će, na prijedlog predmetnih nastavnika, razrednoga ili Nastavničkog vijeća, organizirati </w:t>
      </w:r>
      <w:r w:rsidRPr="001612A5">
        <w:rPr>
          <w:b/>
          <w:szCs w:val="24"/>
        </w:rPr>
        <w:t>dopunsku nastavu</w:t>
      </w:r>
      <w:r>
        <w:rPr>
          <w:szCs w:val="24"/>
        </w:rPr>
        <w:t xml:space="preserve"> u trajanju potrebnom da bi se nastavni sadržaji savladali.</w:t>
      </w:r>
    </w:p>
    <w:p w14:paraId="3F845C41" w14:textId="77777777" w:rsidR="00CC625C" w:rsidRPr="00CC625C" w:rsidRDefault="00CC625C" w:rsidP="00E82537">
      <w:pPr>
        <w:rPr>
          <w:b/>
          <w:szCs w:val="24"/>
        </w:rPr>
      </w:pPr>
    </w:p>
    <w:p w14:paraId="53D3ECE6" w14:textId="77777777" w:rsidR="00CC625C" w:rsidRPr="00CC625C" w:rsidRDefault="00863256" w:rsidP="00E82537">
      <w:pPr>
        <w:jc w:val="both"/>
        <w:rPr>
          <w:b/>
          <w:szCs w:val="24"/>
          <w:u w:val="single"/>
        </w:rPr>
      </w:pPr>
      <w:r>
        <w:rPr>
          <w:b/>
          <w:szCs w:val="24"/>
        </w:rPr>
        <w:t>Dopunski nastavni rad</w:t>
      </w:r>
      <w:r w:rsidR="00CC625C" w:rsidRPr="00CC625C">
        <w:rPr>
          <w:szCs w:val="24"/>
        </w:rPr>
        <w:t xml:space="preserve"> održavat će se sukladno </w:t>
      </w:r>
      <w:r>
        <w:rPr>
          <w:szCs w:val="24"/>
        </w:rPr>
        <w:t>čl. 75 Zakona i odgoju i obrazovanju učenika u osnovnoj i srednjoj školi u trajanju kojega će utvrditi Nastvničko vijeće po nastavnim predmetima.</w:t>
      </w:r>
    </w:p>
    <w:p w14:paraId="043411BE" w14:textId="77777777" w:rsidR="00CC625C" w:rsidRPr="00CC625C" w:rsidRDefault="00CC625C" w:rsidP="00E82537">
      <w:pPr>
        <w:tabs>
          <w:tab w:val="left" w:pos="426"/>
        </w:tabs>
        <w:rPr>
          <w:b/>
          <w:szCs w:val="24"/>
        </w:rPr>
      </w:pPr>
    </w:p>
    <w:p w14:paraId="5C9965DC" w14:textId="77777777" w:rsidR="00CC625C" w:rsidRPr="006A278F" w:rsidRDefault="006A278F" w:rsidP="00E82537">
      <w:pPr>
        <w:jc w:val="both"/>
        <w:rPr>
          <w:szCs w:val="24"/>
        </w:rPr>
      </w:pPr>
      <w:r>
        <w:rPr>
          <w:szCs w:val="24"/>
        </w:rPr>
        <w:t>Tijekom šk.g. 2020./2021</w:t>
      </w:r>
      <w:r w:rsidR="00CC625C" w:rsidRPr="00CC625C">
        <w:rPr>
          <w:szCs w:val="24"/>
        </w:rPr>
        <w:t xml:space="preserve">., sukladno prijavama učenika, a u </w:t>
      </w:r>
      <w:r w:rsidR="00ED7CC6">
        <w:rPr>
          <w:szCs w:val="24"/>
        </w:rPr>
        <w:t>funkciji</w:t>
      </w:r>
      <w:r w:rsidR="00CC625C" w:rsidRPr="00CC625C">
        <w:rPr>
          <w:szCs w:val="24"/>
        </w:rPr>
        <w:t xml:space="preserve"> priprema za polaganje obveznih ispita državne mature,  planira se </w:t>
      </w:r>
      <w:r w:rsidR="001612A5">
        <w:rPr>
          <w:szCs w:val="24"/>
        </w:rPr>
        <w:t xml:space="preserve">i </w:t>
      </w:r>
      <w:r w:rsidR="00CC625C" w:rsidRPr="00CC625C">
        <w:rPr>
          <w:b/>
          <w:szCs w:val="24"/>
        </w:rPr>
        <w:t>dopunska nastava</w:t>
      </w:r>
      <w:r w:rsidR="00CC625C" w:rsidRPr="00CC625C">
        <w:rPr>
          <w:szCs w:val="24"/>
        </w:rPr>
        <w:t xml:space="preserve"> iz </w:t>
      </w:r>
    </w:p>
    <w:p w14:paraId="03E59FD6" w14:textId="77777777" w:rsidR="00CC625C" w:rsidRPr="00CC625C" w:rsidRDefault="00CC625C" w:rsidP="00E82537">
      <w:pPr>
        <w:jc w:val="both"/>
        <w:rPr>
          <w:szCs w:val="24"/>
        </w:rPr>
      </w:pPr>
      <w:r w:rsidRPr="00CC625C">
        <w:rPr>
          <w:b/>
          <w:szCs w:val="24"/>
        </w:rPr>
        <w:t>matematike</w:t>
      </w:r>
      <w:r w:rsidRPr="00CC625C">
        <w:rPr>
          <w:szCs w:val="24"/>
        </w:rPr>
        <w:t xml:space="preserve"> - voditelji Vlatka Hižman-Tržić, prof., Danijel Golin</w:t>
      </w:r>
      <w:r w:rsidR="00B63193">
        <w:rPr>
          <w:szCs w:val="24"/>
        </w:rPr>
        <w:t>ac, prof.</w:t>
      </w:r>
    </w:p>
    <w:p w14:paraId="1B319256" w14:textId="77777777" w:rsidR="00CC625C" w:rsidRPr="00CC625C" w:rsidRDefault="00CC625C" w:rsidP="00E82537">
      <w:pPr>
        <w:jc w:val="both"/>
        <w:rPr>
          <w:szCs w:val="24"/>
        </w:rPr>
      </w:pPr>
      <w:r w:rsidRPr="00CC625C">
        <w:rPr>
          <w:b/>
          <w:szCs w:val="24"/>
        </w:rPr>
        <w:t>hrvatskoga jezika</w:t>
      </w:r>
      <w:r w:rsidRPr="00CC625C">
        <w:rPr>
          <w:szCs w:val="24"/>
        </w:rPr>
        <w:t xml:space="preserve"> - voditeljica  </w:t>
      </w:r>
      <w:r w:rsidR="006A278F">
        <w:rPr>
          <w:szCs w:val="24"/>
        </w:rPr>
        <w:t>Ivana Vlaisavljević</w:t>
      </w:r>
      <w:r w:rsidRPr="00CC625C">
        <w:rPr>
          <w:szCs w:val="24"/>
        </w:rPr>
        <w:t>, prof.</w:t>
      </w:r>
    </w:p>
    <w:p w14:paraId="57C7AC8E" w14:textId="155D8198" w:rsidR="00CC625C" w:rsidRPr="00CC625C" w:rsidRDefault="00CC625C" w:rsidP="00E82537">
      <w:pPr>
        <w:jc w:val="both"/>
        <w:rPr>
          <w:szCs w:val="24"/>
        </w:rPr>
      </w:pPr>
      <w:r w:rsidRPr="00CC625C">
        <w:rPr>
          <w:b/>
          <w:szCs w:val="24"/>
        </w:rPr>
        <w:t>engleskoga jezika</w:t>
      </w:r>
      <w:r w:rsidR="003510FD">
        <w:rPr>
          <w:szCs w:val="24"/>
        </w:rPr>
        <w:t xml:space="preserve"> – voditeljice</w:t>
      </w:r>
      <w:r w:rsidRPr="00CC625C">
        <w:rPr>
          <w:szCs w:val="24"/>
        </w:rPr>
        <w:t xml:space="preserve"> Jasna Dvoržak, prof.</w:t>
      </w:r>
      <w:r w:rsidR="003510FD">
        <w:rPr>
          <w:szCs w:val="24"/>
        </w:rPr>
        <w:t>, Gabriela Tomljanović, prof.</w:t>
      </w:r>
    </w:p>
    <w:p w14:paraId="2233B016" w14:textId="77777777" w:rsidR="00CC625C" w:rsidRPr="00CC625C" w:rsidRDefault="00CC625C" w:rsidP="00E82537">
      <w:pPr>
        <w:jc w:val="both"/>
        <w:rPr>
          <w:szCs w:val="24"/>
        </w:rPr>
      </w:pPr>
      <w:r w:rsidRPr="00CC625C">
        <w:rPr>
          <w:b/>
          <w:szCs w:val="24"/>
        </w:rPr>
        <w:t>njemačkoga jezika</w:t>
      </w:r>
      <w:r w:rsidRPr="00CC625C">
        <w:rPr>
          <w:szCs w:val="24"/>
        </w:rPr>
        <w:t xml:space="preserve"> – voditeljica Irina Strija, prof.</w:t>
      </w:r>
    </w:p>
    <w:p w14:paraId="33F6F012" w14:textId="77777777" w:rsidR="00CC625C" w:rsidRPr="00CC625C" w:rsidRDefault="00CC625C" w:rsidP="00E82537">
      <w:pPr>
        <w:rPr>
          <w:szCs w:val="24"/>
        </w:rPr>
      </w:pPr>
    </w:p>
    <w:p w14:paraId="23649F3C" w14:textId="77777777" w:rsidR="006A278F" w:rsidRPr="006A278F" w:rsidRDefault="00CC625C" w:rsidP="00E82537">
      <w:pPr>
        <w:jc w:val="both"/>
        <w:rPr>
          <w:szCs w:val="24"/>
        </w:rPr>
      </w:pPr>
      <w:r w:rsidRPr="00CC625C">
        <w:rPr>
          <w:szCs w:val="24"/>
        </w:rPr>
        <w:t>Također, sukladno interesu učenika, a u sklopu pomoći učenicima u pripremi ispita izbornoga dijela državne mature, planira se dopunska nastava iz</w:t>
      </w:r>
    </w:p>
    <w:p w14:paraId="663D7937" w14:textId="77777777" w:rsidR="00CC625C" w:rsidRPr="00CC625C" w:rsidRDefault="00CC625C" w:rsidP="00E82537">
      <w:pPr>
        <w:jc w:val="both"/>
        <w:rPr>
          <w:szCs w:val="24"/>
        </w:rPr>
      </w:pPr>
      <w:r w:rsidRPr="00CC625C">
        <w:rPr>
          <w:b/>
          <w:szCs w:val="24"/>
        </w:rPr>
        <w:t>fizike</w:t>
      </w:r>
      <w:r w:rsidRPr="00CC625C">
        <w:rPr>
          <w:szCs w:val="24"/>
        </w:rPr>
        <w:t xml:space="preserve"> – voditeljica Terezija Galović-Čubrić, prof.</w:t>
      </w:r>
    </w:p>
    <w:p w14:paraId="5F602A90" w14:textId="77777777" w:rsidR="00CC625C" w:rsidRPr="00CC625C" w:rsidRDefault="00CC625C" w:rsidP="00E82537">
      <w:pPr>
        <w:jc w:val="both"/>
        <w:rPr>
          <w:szCs w:val="24"/>
        </w:rPr>
      </w:pPr>
      <w:r w:rsidRPr="00CC625C">
        <w:rPr>
          <w:b/>
          <w:szCs w:val="24"/>
        </w:rPr>
        <w:t>biologije</w:t>
      </w:r>
      <w:r w:rsidRPr="00CC625C">
        <w:rPr>
          <w:szCs w:val="24"/>
        </w:rPr>
        <w:t xml:space="preserve"> – </w:t>
      </w:r>
      <w:r w:rsidR="00ED7CC6">
        <w:rPr>
          <w:szCs w:val="24"/>
        </w:rPr>
        <w:t>voditelj</w:t>
      </w:r>
      <w:r w:rsidR="006A278F">
        <w:rPr>
          <w:szCs w:val="24"/>
        </w:rPr>
        <w:t>ica Jasmina Kolundžić Tutić, prof.</w:t>
      </w:r>
      <w:r w:rsidR="00BE3763">
        <w:rPr>
          <w:szCs w:val="24"/>
        </w:rPr>
        <w:t xml:space="preserve"> </w:t>
      </w:r>
      <w:r w:rsidRPr="00CC625C">
        <w:rPr>
          <w:szCs w:val="24"/>
        </w:rPr>
        <w:t>i</w:t>
      </w:r>
    </w:p>
    <w:p w14:paraId="074DD29F" w14:textId="6B0481CD" w:rsidR="00CC625C" w:rsidRDefault="00CC625C" w:rsidP="00E82537">
      <w:pPr>
        <w:jc w:val="both"/>
        <w:rPr>
          <w:szCs w:val="24"/>
        </w:rPr>
      </w:pPr>
      <w:r w:rsidRPr="00CC625C">
        <w:rPr>
          <w:b/>
          <w:szCs w:val="24"/>
        </w:rPr>
        <w:t>kemije</w:t>
      </w:r>
      <w:r w:rsidRPr="00CC625C">
        <w:rPr>
          <w:szCs w:val="24"/>
        </w:rPr>
        <w:t xml:space="preserve"> – voditeljica Snježana Božičko Fidušek, prof.</w:t>
      </w:r>
    </w:p>
    <w:p w14:paraId="26F48EEF" w14:textId="6CEC879E" w:rsidR="00E82537" w:rsidRDefault="00E82537" w:rsidP="00E82537">
      <w:pPr>
        <w:jc w:val="both"/>
        <w:rPr>
          <w:szCs w:val="24"/>
        </w:rPr>
      </w:pPr>
    </w:p>
    <w:p w14:paraId="491BB4EE" w14:textId="05CFA075" w:rsidR="00E82537" w:rsidRDefault="00E82537" w:rsidP="00E82537">
      <w:pPr>
        <w:jc w:val="both"/>
        <w:rPr>
          <w:szCs w:val="24"/>
        </w:rPr>
      </w:pPr>
    </w:p>
    <w:p w14:paraId="094B61C1" w14:textId="76573F1D" w:rsidR="00E82537" w:rsidRDefault="00E82537" w:rsidP="00E82537">
      <w:pPr>
        <w:jc w:val="both"/>
        <w:rPr>
          <w:szCs w:val="24"/>
        </w:rPr>
      </w:pPr>
    </w:p>
    <w:p w14:paraId="0C1D2B1B" w14:textId="144AEB2C" w:rsidR="00E82537" w:rsidRDefault="00E82537" w:rsidP="00E82537">
      <w:pPr>
        <w:jc w:val="both"/>
        <w:rPr>
          <w:szCs w:val="24"/>
        </w:rPr>
      </w:pPr>
    </w:p>
    <w:p w14:paraId="192CAB49" w14:textId="64C23222" w:rsidR="00E82537" w:rsidRDefault="00E82537" w:rsidP="00E82537">
      <w:pPr>
        <w:jc w:val="both"/>
        <w:rPr>
          <w:szCs w:val="24"/>
        </w:rPr>
      </w:pPr>
    </w:p>
    <w:p w14:paraId="090A3419" w14:textId="0DE1013E" w:rsidR="00E82537" w:rsidRDefault="00E82537" w:rsidP="00E82537">
      <w:pPr>
        <w:jc w:val="both"/>
        <w:rPr>
          <w:szCs w:val="24"/>
        </w:rPr>
      </w:pPr>
    </w:p>
    <w:p w14:paraId="0BF9686A" w14:textId="308016E6" w:rsidR="00E82537" w:rsidRDefault="00E82537" w:rsidP="00E82537">
      <w:pPr>
        <w:jc w:val="both"/>
        <w:rPr>
          <w:szCs w:val="24"/>
        </w:rPr>
      </w:pPr>
    </w:p>
    <w:p w14:paraId="3CFB30C0" w14:textId="446F8DA4" w:rsidR="00E82537" w:rsidRDefault="00E82537" w:rsidP="00E82537">
      <w:pPr>
        <w:jc w:val="both"/>
        <w:rPr>
          <w:szCs w:val="24"/>
        </w:rPr>
      </w:pPr>
    </w:p>
    <w:p w14:paraId="0699AD3D" w14:textId="5B829624" w:rsidR="00E82537" w:rsidRDefault="00E82537" w:rsidP="00E82537">
      <w:pPr>
        <w:jc w:val="both"/>
        <w:rPr>
          <w:szCs w:val="24"/>
        </w:rPr>
      </w:pPr>
    </w:p>
    <w:p w14:paraId="3BC6C7A2" w14:textId="55F8512F" w:rsidR="00E82537" w:rsidRDefault="00E82537" w:rsidP="00E82537">
      <w:pPr>
        <w:jc w:val="both"/>
        <w:rPr>
          <w:szCs w:val="24"/>
        </w:rPr>
      </w:pPr>
    </w:p>
    <w:p w14:paraId="324F6552" w14:textId="77777777" w:rsidR="00E82537" w:rsidRPr="00CC625C" w:rsidRDefault="00E82537" w:rsidP="00E82537">
      <w:pPr>
        <w:jc w:val="both"/>
        <w:rPr>
          <w:szCs w:val="24"/>
        </w:rPr>
      </w:pPr>
    </w:p>
    <w:p w14:paraId="4F95DE59" w14:textId="77777777" w:rsidR="00CC625C" w:rsidRPr="00736407" w:rsidRDefault="00CC625C" w:rsidP="004A27B1">
      <w:pPr>
        <w:pStyle w:val="Naslov1"/>
        <w:jc w:val="center"/>
        <w:rPr>
          <w:color w:val="auto"/>
          <w:sz w:val="24"/>
          <w:szCs w:val="24"/>
        </w:rPr>
      </w:pPr>
      <w:bookmarkStart w:id="60" w:name="_Toc212346274"/>
      <w:bookmarkStart w:id="61" w:name="_Toc53583091"/>
      <w:r w:rsidRPr="00736407">
        <w:rPr>
          <w:color w:val="auto"/>
          <w:sz w:val="24"/>
          <w:szCs w:val="24"/>
        </w:rPr>
        <w:lastRenderedPageBreak/>
        <w:t xml:space="preserve">2.1.9. </w:t>
      </w:r>
      <w:r w:rsidR="00736407" w:rsidRPr="00736407">
        <w:rPr>
          <w:color w:val="auto"/>
          <w:sz w:val="24"/>
          <w:szCs w:val="24"/>
        </w:rPr>
        <w:t>Plan stručnih ekskurzija</w:t>
      </w:r>
      <w:bookmarkEnd w:id="60"/>
      <w:r w:rsidR="00736407" w:rsidRPr="00736407">
        <w:rPr>
          <w:color w:val="auto"/>
          <w:sz w:val="24"/>
          <w:szCs w:val="24"/>
        </w:rPr>
        <w:t xml:space="preserve"> učenika</w:t>
      </w:r>
      <w:bookmarkEnd w:id="61"/>
    </w:p>
    <w:p w14:paraId="437FEC33" w14:textId="77777777" w:rsidR="00CC625C" w:rsidRDefault="00CC625C" w:rsidP="000261C9">
      <w:pPr>
        <w:pStyle w:val="Naslov1"/>
        <w:jc w:val="center"/>
        <w:rPr>
          <w:color w:val="auto"/>
          <w:sz w:val="24"/>
          <w:szCs w:val="24"/>
        </w:rPr>
      </w:pPr>
      <w:bookmarkStart w:id="62" w:name="_Toc53583092"/>
      <w:r w:rsidRPr="00736407">
        <w:rPr>
          <w:color w:val="auto"/>
          <w:sz w:val="24"/>
          <w:szCs w:val="24"/>
        </w:rPr>
        <w:t>2.1.9.1. Stručne ekskurzije u programu strojarstva</w:t>
      </w:r>
      <w:r w:rsidR="008714A0">
        <w:rPr>
          <w:color w:val="auto"/>
          <w:sz w:val="24"/>
          <w:szCs w:val="24"/>
        </w:rPr>
        <w:t xml:space="preserve"> i elektrotehnike</w:t>
      </w:r>
      <w:r w:rsidRPr="00736407">
        <w:rPr>
          <w:color w:val="auto"/>
          <w:sz w:val="24"/>
          <w:szCs w:val="24"/>
        </w:rPr>
        <w:t xml:space="preserve"> – računalni tehničar za strojarstvo,</w:t>
      </w:r>
      <w:r w:rsidR="008714A0">
        <w:rPr>
          <w:color w:val="auto"/>
          <w:sz w:val="24"/>
          <w:szCs w:val="24"/>
        </w:rPr>
        <w:t xml:space="preserve"> tehničar za mehatroniku, elektrotehničar</w:t>
      </w:r>
      <w:bookmarkEnd w:id="62"/>
    </w:p>
    <w:p w14:paraId="1D9541A3" w14:textId="77777777" w:rsidR="00F91CDE" w:rsidRPr="00F91CDE" w:rsidRDefault="00F91CDE" w:rsidP="00F91CDE"/>
    <w:p w14:paraId="0203CD48" w14:textId="77777777" w:rsidR="00F91CDE" w:rsidRPr="00CC625C" w:rsidRDefault="00F91CDE" w:rsidP="00F91CDE">
      <w:pPr>
        <w:tabs>
          <w:tab w:val="left" w:pos="284"/>
          <w:tab w:val="left" w:pos="567"/>
          <w:tab w:val="left" w:pos="851"/>
        </w:tabs>
        <w:jc w:val="both"/>
        <w:rPr>
          <w:szCs w:val="24"/>
        </w:rPr>
      </w:pPr>
      <w:r>
        <w:rPr>
          <w:szCs w:val="24"/>
        </w:rPr>
        <w:t>1.      a) I.,II.,III. i IV. razred</w:t>
      </w:r>
    </w:p>
    <w:p w14:paraId="66E6E612" w14:textId="77777777" w:rsidR="00F91CDE" w:rsidRPr="00CC625C" w:rsidRDefault="00F91CDE" w:rsidP="00F91CDE">
      <w:pPr>
        <w:tabs>
          <w:tab w:val="left" w:pos="284"/>
          <w:tab w:val="left" w:pos="567"/>
          <w:tab w:val="left" w:pos="851"/>
        </w:tabs>
        <w:jc w:val="both"/>
        <w:rPr>
          <w:szCs w:val="24"/>
        </w:rPr>
      </w:pPr>
      <w:r w:rsidRPr="00CC625C">
        <w:rPr>
          <w:szCs w:val="24"/>
        </w:rPr>
        <w:tab/>
      </w:r>
      <w:r w:rsidRPr="00CC625C">
        <w:rPr>
          <w:szCs w:val="24"/>
        </w:rPr>
        <w:tab/>
        <w:t>b) mjesto odlaska – Zagreb, Interliber</w:t>
      </w:r>
    </w:p>
    <w:p w14:paraId="4315331B" w14:textId="77777777" w:rsidR="00F91CDE" w:rsidRPr="00CC625C" w:rsidRDefault="00F91CDE" w:rsidP="00F91CDE">
      <w:pPr>
        <w:tabs>
          <w:tab w:val="left" w:pos="284"/>
          <w:tab w:val="left" w:pos="567"/>
          <w:tab w:val="left" w:pos="851"/>
        </w:tabs>
        <w:jc w:val="both"/>
        <w:rPr>
          <w:szCs w:val="24"/>
        </w:rPr>
      </w:pPr>
      <w:r w:rsidRPr="00CC625C">
        <w:rPr>
          <w:szCs w:val="24"/>
        </w:rPr>
        <w:tab/>
      </w:r>
      <w:r w:rsidRPr="00CC625C">
        <w:rPr>
          <w:szCs w:val="24"/>
        </w:rPr>
        <w:tab/>
        <w:t>c)</w:t>
      </w:r>
      <w:r>
        <w:rPr>
          <w:szCs w:val="24"/>
        </w:rPr>
        <w:t xml:space="preserve"> vrijeme odlaska – studeni, 2020</w:t>
      </w:r>
      <w:r w:rsidRPr="00CC625C">
        <w:rPr>
          <w:szCs w:val="24"/>
        </w:rPr>
        <w:t>.</w:t>
      </w:r>
    </w:p>
    <w:p w14:paraId="1F56793D" w14:textId="77777777" w:rsidR="00F91CDE" w:rsidRPr="00CC625C" w:rsidRDefault="00F91CDE" w:rsidP="00F91CDE">
      <w:pPr>
        <w:tabs>
          <w:tab w:val="left" w:pos="284"/>
          <w:tab w:val="left" w:pos="567"/>
          <w:tab w:val="left" w:pos="851"/>
        </w:tabs>
        <w:jc w:val="both"/>
        <w:rPr>
          <w:szCs w:val="24"/>
        </w:rPr>
      </w:pPr>
      <w:r w:rsidRPr="00CC625C">
        <w:rPr>
          <w:szCs w:val="24"/>
        </w:rPr>
        <w:tab/>
      </w:r>
      <w:r w:rsidRPr="00CC625C">
        <w:rPr>
          <w:szCs w:val="24"/>
        </w:rPr>
        <w:tab/>
        <w:t xml:space="preserve">d) nositelj aktivnosti organizacije – </w:t>
      </w:r>
      <w:r w:rsidR="00DC2E3C">
        <w:rPr>
          <w:szCs w:val="24"/>
        </w:rPr>
        <w:t>stručno vijeće matematike, fizike i strojarstva</w:t>
      </w:r>
    </w:p>
    <w:p w14:paraId="5375D840" w14:textId="77777777" w:rsidR="00F91CDE" w:rsidRPr="00CC625C" w:rsidRDefault="00F91CDE" w:rsidP="00F91CDE">
      <w:pPr>
        <w:tabs>
          <w:tab w:val="left" w:pos="284"/>
          <w:tab w:val="left" w:pos="567"/>
          <w:tab w:val="left" w:pos="851"/>
        </w:tabs>
        <w:ind w:left="567"/>
        <w:jc w:val="both"/>
        <w:rPr>
          <w:szCs w:val="24"/>
        </w:rPr>
      </w:pPr>
      <w:r w:rsidRPr="00CC625C">
        <w:rPr>
          <w:szCs w:val="24"/>
        </w:rPr>
        <w:t>e) svrha odlaska: upoznati školsku stručnu obrazovnu li</w:t>
      </w:r>
      <w:r>
        <w:rPr>
          <w:szCs w:val="24"/>
        </w:rPr>
        <w:t>teraturu, audio i video izdava</w:t>
      </w:r>
      <w:r w:rsidRPr="00CC625C">
        <w:rPr>
          <w:szCs w:val="24"/>
        </w:rPr>
        <w:t>štvo i nastavna sredstva i pomagala u području rada strojarstva</w:t>
      </w:r>
    </w:p>
    <w:p w14:paraId="6AF5E6D7" w14:textId="77777777" w:rsidR="00F91CDE" w:rsidRPr="00F91CDE" w:rsidRDefault="00F91CDE" w:rsidP="00F91CDE"/>
    <w:p w14:paraId="76A5ACE7" w14:textId="77777777" w:rsidR="00CC625C" w:rsidRPr="00CC625C" w:rsidRDefault="00CC625C" w:rsidP="00CC625C">
      <w:pPr>
        <w:tabs>
          <w:tab w:val="left" w:pos="284"/>
          <w:tab w:val="left" w:pos="567"/>
          <w:tab w:val="left" w:pos="851"/>
        </w:tabs>
        <w:jc w:val="both"/>
        <w:rPr>
          <w:szCs w:val="24"/>
        </w:rPr>
      </w:pPr>
    </w:p>
    <w:p w14:paraId="4CE72236" w14:textId="77777777" w:rsidR="00CC625C" w:rsidRPr="00CC625C" w:rsidRDefault="00F91CDE" w:rsidP="00CC625C">
      <w:pPr>
        <w:tabs>
          <w:tab w:val="left" w:pos="284"/>
          <w:tab w:val="left" w:pos="567"/>
          <w:tab w:val="left" w:pos="851"/>
        </w:tabs>
        <w:jc w:val="both"/>
        <w:rPr>
          <w:szCs w:val="24"/>
        </w:rPr>
      </w:pPr>
      <w:r>
        <w:rPr>
          <w:szCs w:val="24"/>
        </w:rPr>
        <w:t>2</w:t>
      </w:r>
      <w:r w:rsidR="008714A0">
        <w:rPr>
          <w:szCs w:val="24"/>
        </w:rPr>
        <w:t xml:space="preserve">.     </w:t>
      </w:r>
      <w:r w:rsidR="000261C9">
        <w:rPr>
          <w:szCs w:val="24"/>
        </w:rPr>
        <w:t xml:space="preserve"> </w:t>
      </w:r>
      <w:r>
        <w:rPr>
          <w:szCs w:val="24"/>
        </w:rPr>
        <w:t xml:space="preserve"> a) IV.</w:t>
      </w:r>
      <w:r w:rsidR="00CC625C" w:rsidRPr="00CC625C">
        <w:rPr>
          <w:szCs w:val="24"/>
        </w:rPr>
        <w:t xml:space="preserve"> </w:t>
      </w:r>
      <w:r w:rsidR="00D20A8A">
        <w:rPr>
          <w:szCs w:val="24"/>
        </w:rPr>
        <w:t>razred</w:t>
      </w:r>
      <w:r w:rsidR="008714A0">
        <w:rPr>
          <w:szCs w:val="24"/>
        </w:rPr>
        <w:t xml:space="preserve"> </w:t>
      </w:r>
      <w:r w:rsidR="00D20A8A">
        <w:rPr>
          <w:szCs w:val="24"/>
        </w:rPr>
        <w:t>računalni tehničar za strojarstvo</w:t>
      </w:r>
    </w:p>
    <w:p w14:paraId="5A185B0A"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 Slavonski Brod, Tvornica Đ. Đaković</w:t>
      </w:r>
    </w:p>
    <w:p w14:paraId="73697E46"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w:t>
      </w:r>
      <w:r w:rsidR="000261C9">
        <w:rPr>
          <w:szCs w:val="24"/>
        </w:rPr>
        <w:t xml:space="preserve">  vrijeme odlaska – ožujak, 2021</w:t>
      </w:r>
      <w:r w:rsidRPr="00CC625C">
        <w:rPr>
          <w:szCs w:val="24"/>
        </w:rPr>
        <w:t>.</w:t>
      </w:r>
    </w:p>
    <w:p w14:paraId="311E35FF" w14:textId="77777777"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d)  nositelj aktivnosti organizacije –Mile Bićanić,</w:t>
      </w:r>
      <w:r w:rsidR="008714A0">
        <w:rPr>
          <w:szCs w:val="24"/>
        </w:rPr>
        <w:t xml:space="preserve"> prof. </w:t>
      </w:r>
    </w:p>
    <w:p w14:paraId="6F0A4722" w14:textId="77777777" w:rsidR="00CC625C" w:rsidRPr="00CC625C" w:rsidRDefault="00CC625C" w:rsidP="00CC625C">
      <w:pPr>
        <w:tabs>
          <w:tab w:val="left" w:pos="284"/>
          <w:tab w:val="left" w:pos="567"/>
          <w:tab w:val="left" w:pos="851"/>
        </w:tabs>
        <w:ind w:left="567"/>
        <w:jc w:val="both"/>
        <w:rPr>
          <w:szCs w:val="24"/>
          <w:lang w:val="de-DE"/>
        </w:rPr>
      </w:pPr>
      <w:r w:rsidRPr="00CC625C">
        <w:rPr>
          <w:szCs w:val="24"/>
        </w:rPr>
        <w:t xml:space="preserve">e) svrha odlaska: </w:t>
      </w:r>
      <w:r w:rsidRPr="00CC625C">
        <w:rPr>
          <w:szCs w:val="24"/>
          <w:lang w:val="de-DE"/>
        </w:rPr>
        <w:t>realizacija nastavnog plana i programa iz strojarskih konstrukcija – zavarivanje i upoznavanje učenika s proizvodnim procesom</w:t>
      </w:r>
    </w:p>
    <w:p w14:paraId="7857D8D6" w14:textId="77777777" w:rsidR="00CC625C" w:rsidRPr="00CC625C" w:rsidRDefault="00CC625C" w:rsidP="00CC625C">
      <w:pPr>
        <w:tabs>
          <w:tab w:val="left" w:pos="284"/>
          <w:tab w:val="left" w:pos="567"/>
          <w:tab w:val="left" w:pos="851"/>
        </w:tabs>
        <w:jc w:val="both"/>
        <w:rPr>
          <w:szCs w:val="24"/>
        </w:rPr>
      </w:pPr>
    </w:p>
    <w:p w14:paraId="5D2682C0" w14:textId="77777777" w:rsidR="00CC625C" w:rsidRPr="00CC625C" w:rsidRDefault="008714A0" w:rsidP="00CC625C">
      <w:pPr>
        <w:tabs>
          <w:tab w:val="left" w:pos="284"/>
          <w:tab w:val="left" w:pos="567"/>
          <w:tab w:val="left" w:pos="851"/>
        </w:tabs>
        <w:jc w:val="both"/>
        <w:rPr>
          <w:szCs w:val="24"/>
        </w:rPr>
      </w:pPr>
      <w:r>
        <w:rPr>
          <w:szCs w:val="24"/>
        </w:rPr>
        <w:t>3.      a) I.,</w:t>
      </w:r>
      <w:r w:rsidR="00A81313">
        <w:rPr>
          <w:szCs w:val="24"/>
        </w:rPr>
        <w:t xml:space="preserve"> </w:t>
      </w:r>
      <w:r>
        <w:rPr>
          <w:szCs w:val="24"/>
        </w:rPr>
        <w:t>II</w:t>
      </w:r>
      <w:r w:rsidR="00CC625C" w:rsidRPr="00CC625C">
        <w:rPr>
          <w:szCs w:val="24"/>
        </w:rPr>
        <w:t xml:space="preserve">., </w:t>
      </w:r>
      <w:r>
        <w:rPr>
          <w:szCs w:val="24"/>
        </w:rPr>
        <w:t xml:space="preserve">III., </w:t>
      </w:r>
      <w:r w:rsidR="00CC625C" w:rsidRPr="00CC625C">
        <w:rPr>
          <w:szCs w:val="24"/>
        </w:rPr>
        <w:t>IV. razred</w:t>
      </w:r>
    </w:p>
    <w:p w14:paraId="2972E714" w14:textId="77777777" w:rsidR="00CC625C" w:rsidRPr="00CC625C" w:rsidRDefault="00CC625C" w:rsidP="00CC625C">
      <w:pPr>
        <w:tabs>
          <w:tab w:val="left" w:pos="284"/>
          <w:tab w:val="left" w:pos="567"/>
          <w:tab w:val="left" w:pos="851"/>
        </w:tabs>
        <w:jc w:val="both"/>
        <w:rPr>
          <w:szCs w:val="24"/>
        </w:rPr>
      </w:pPr>
      <w:r w:rsidRPr="00CC625C">
        <w:rPr>
          <w:szCs w:val="24"/>
        </w:rPr>
        <w:tab/>
        <w:t xml:space="preserve">     b) mjesto odlaska – Zagreb, Institut Ruđer Bošković</w:t>
      </w:r>
    </w:p>
    <w:p w14:paraId="3817B040" w14:textId="77777777"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c)</w:t>
      </w:r>
      <w:r w:rsidR="00D20A8A">
        <w:rPr>
          <w:szCs w:val="24"/>
        </w:rPr>
        <w:t xml:space="preserve"> vrijeme</w:t>
      </w:r>
      <w:r w:rsidR="000261C9">
        <w:rPr>
          <w:szCs w:val="24"/>
        </w:rPr>
        <w:t xml:space="preserve"> odlaska – </w:t>
      </w:r>
      <w:r w:rsidR="00F91CDE">
        <w:rPr>
          <w:szCs w:val="24"/>
        </w:rPr>
        <w:t xml:space="preserve">listopad, 2020., </w:t>
      </w:r>
      <w:r w:rsidR="000261C9">
        <w:rPr>
          <w:szCs w:val="24"/>
        </w:rPr>
        <w:t>travanj-svibanj, 2021</w:t>
      </w:r>
      <w:r w:rsidRPr="00CC625C">
        <w:rPr>
          <w:szCs w:val="24"/>
        </w:rPr>
        <w:t>.</w:t>
      </w:r>
    </w:p>
    <w:p w14:paraId="7FD153C0" w14:textId="77777777" w:rsidR="00CC625C" w:rsidRDefault="00CC625C" w:rsidP="00CC625C">
      <w:pPr>
        <w:tabs>
          <w:tab w:val="left" w:pos="284"/>
          <w:tab w:val="left" w:pos="567"/>
          <w:tab w:val="left" w:pos="851"/>
        </w:tabs>
        <w:jc w:val="both"/>
        <w:rPr>
          <w:szCs w:val="24"/>
        </w:rPr>
      </w:pPr>
      <w:r w:rsidRPr="00CC625C">
        <w:rPr>
          <w:szCs w:val="24"/>
        </w:rPr>
        <w:tab/>
      </w:r>
      <w:r w:rsidRPr="00CC625C">
        <w:rPr>
          <w:szCs w:val="24"/>
        </w:rPr>
        <w:tab/>
        <w:t xml:space="preserve">d) nositelj aktivnosti organizacije – </w:t>
      </w:r>
      <w:r w:rsidR="00F91CDE">
        <w:rPr>
          <w:szCs w:val="24"/>
        </w:rPr>
        <w:t>Terezija Galović-Čubrić, prof., Marko Stipandić, prof.,</w:t>
      </w:r>
    </w:p>
    <w:p w14:paraId="1C86D80D" w14:textId="77777777" w:rsidR="00F91CDE" w:rsidRPr="00CC625C" w:rsidRDefault="00F91CDE" w:rsidP="00CC625C">
      <w:pPr>
        <w:tabs>
          <w:tab w:val="left" w:pos="284"/>
          <w:tab w:val="left" w:pos="567"/>
          <w:tab w:val="left" w:pos="851"/>
        </w:tabs>
        <w:jc w:val="both"/>
        <w:rPr>
          <w:szCs w:val="24"/>
        </w:rPr>
      </w:pPr>
      <w:r>
        <w:rPr>
          <w:szCs w:val="24"/>
        </w:rPr>
        <w:t xml:space="preserve">             članovi stručnih vijeća elektrotehnike i strojarstva</w:t>
      </w:r>
    </w:p>
    <w:p w14:paraId="7C1B2264" w14:textId="77777777" w:rsidR="00CC625C" w:rsidRPr="00CC625C" w:rsidRDefault="00CC625C" w:rsidP="00CC625C">
      <w:pPr>
        <w:tabs>
          <w:tab w:val="left" w:pos="284"/>
          <w:tab w:val="left" w:pos="567"/>
          <w:tab w:val="left" w:pos="851"/>
        </w:tabs>
        <w:ind w:left="567"/>
        <w:jc w:val="both"/>
        <w:rPr>
          <w:szCs w:val="24"/>
        </w:rPr>
      </w:pPr>
      <w:r w:rsidRPr="00CC625C">
        <w:rPr>
          <w:szCs w:val="24"/>
        </w:rPr>
        <w:t xml:space="preserve">e) svrha odlaska: </w:t>
      </w:r>
      <w:r w:rsidR="00A81313" w:rsidRPr="00CC625C">
        <w:rPr>
          <w:szCs w:val="24"/>
        </w:rPr>
        <w:t>upoznati učenike s vrhunskim dostignućima prirodnih znanosti, računalstva i informatike, te radom instituta u svrhu motiviranja za nastavak školovanja</w:t>
      </w:r>
    </w:p>
    <w:p w14:paraId="380354F5" w14:textId="77777777" w:rsidR="00CA22F4" w:rsidRPr="001458D0" w:rsidRDefault="00CC625C" w:rsidP="001458D0">
      <w:pPr>
        <w:tabs>
          <w:tab w:val="left" w:pos="284"/>
          <w:tab w:val="left" w:pos="567"/>
          <w:tab w:val="left" w:pos="851"/>
        </w:tabs>
        <w:ind w:left="567"/>
        <w:jc w:val="both"/>
        <w:rPr>
          <w:szCs w:val="24"/>
        </w:rPr>
      </w:pPr>
      <w:r w:rsidRPr="00CC625C">
        <w:rPr>
          <w:szCs w:val="24"/>
        </w:rPr>
        <w:t xml:space="preserve">    </w:t>
      </w:r>
    </w:p>
    <w:p w14:paraId="72DF13F1" w14:textId="77777777" w:rsidR="00CC625C" w:rsidRPr="00CC625C" w:rsidRDefault="00A81313" w:rsidP="00CC625C">
      <w:pPr>
        <w:tabs>
          <w:tab w:val="left" w:pos="284"/>
          <w:tab w:val="left" w:pos="567"/>
          <w:tab w:val="left" w:pos="851"/>
        </w:tabs>
        <w:rPr>
          <w:szCs w:val="24"/>
        </w:rPr>
      </w:pPr>
      <w:r>
        <w:rPr>
          <w:szCs w:val="24"/>
        </w:rPr>
        <w:t>4</w:t>
      </w:r>
      <w:r w:rsidR="00CC625C" w:rsidRPr="00CC625C">
        <w:rPr>
          <w:szCs w:val="24"/>
        </w:rPr>
        <w:t>.</w:t>
      </w:r>
      <w:r w:rsidR="00CC625C" w:rsidRPr="00CC625C">
        <w:rPr>
          <w:szCs w:val="24"/>
        </w:rPr>
        <w:tab/>
      </w:r>
      <w:r>
        <w:rPr>
          <w:szCs w:val="24"/>
        </w:rPr>
        <w:t xml:space="preserve">     </w:t>
      </w:r>
      <w:r w:rsidR="00CC625C" w:rsidRPr="00CC625C">
        <w:rPr>
          <w:szCs w:val="24"/>
        </w:rPr>
        <w:t>a) I.,II.,III.,IV. razredi</w:t>
      </w:r>
    </w:p>
    <w:p w14:paraId="730CF5B1" w14:textId="77777777" w:rsidR="00CC625C" w:rsidRPr="00CC625C" w:rsidRDefault="00CC625C" w:rsidP="00CC625C">
      <w:pPr>
        <w:tabs>
          <w:tab w:val="left" w:pos="284"/>
          <w:tab w:val="left" w:pos="567"/>
          <w:tab w:val="left" w:pos="851"/>
        </w:tabs>
        <w:rPr>
          <w:szCs w:val="24"/>
        </w:rPr>
      </w:pPr>
      <w:r w:rsidRPr="00CC625C">
        <w:rPr>
          <w:szCs w:val="24"/>
        </w:rPr>
        <w:tab/>
      </w:r>
      <w:r w:rsidR="00A81313">
        <w:rPr>
          <w:szCs w:val="24"/>
        </w:rPr>
        <w:t xml:space="preserve">     </w:t>
      </w:r>
      <w:r w:rsidRPr="00CC625C">
        <w:rPr>
          <w:szCs w:val="24"/>
        </w:rPr>
        <w:t>b) mjesto odla</w:t>
      </w:r>
      <w:r w:rsidR="008714A0">
        <w:rPr>
          <w:szCs w:val="24"/>
        </w:rPr>
        <w:t>ska – Zagreb,</w:t>
      </w:r>
      <w:r w:rsidR="00A81313">
        <w:rPr>
          <w:szCs w:val="24"/>
        </w:rPr>
        <w:t xml:space="preserve"> Tehnički muzej</w:t>
      </w:r>
    </w:p>
    <w:p w14:paraId="533A6BEE" w14:textId="77777777" w:rsidR="00CC625C" w:rsidRPr="00CC625C" w:rsidRDefault="00A81313" w:rsidP="00CC625C">
      <w:pPr>
        <w:tabs>
          <w:tab w:val="left" w:pos="284"/>
          <w:tab w:val="left" w:pos="567"/>
          <w:tab w:val="left" w:pos="851"/>
        </w:tabs>
        <w:rPr>
          <w:szCs w:val="24"/>
        </w:rPr>
      </w:pPr>
      <w:r>
        <w:rPr>
          <w:szCs w:val="24"/>
        </w:rPr>
        <w:tab/>
        <w:t xml:space="preserve">     c) vrijeme odlaska – </w:t>
      </w:r>
      <w:r w:rsidR="00F91CDE">
        <w:rPr>
          <w:szCs w:val="24"/>
        </w:rPr>
        <w:t>prosinac</w:t>
      </w:r>
      <w:r w:rsidR="000261C9">
        <w:rPr>
          <w:szCs w:val="24"/>
        </w:rPr>
        <w:t>, 2020</w:t>
      </w:r>
      <w:r w:rsidR="00CC625C" w:rsidRPr="00CC625C">
        <w:rPr>
          <w:szCs w:val="24"/>
        </w:rPr>
        <w:t>.</w:t>
      </w:r>
    </w:p>
    <w:p w14:paraId="034B6135" w14:textId="77777777" w:rsidR="00CC625C" w:rsidRPr="00CC625C" w:rsidRDefault="00CC625C" w:rsidP="00CC625C">
      <w:pPr>
        <w:tabs>
          <w:tab w:val="left" w:pos="284"/>
          <w:tab w:val="left" w:pos="567"/>
          <w:tab w:val="left" w:pos="851"/>
        </w:tabs>
        <w:rPr>
          <w:szCs w:val="24"/>
        </w:rPr>
      </w:pPr>
      <w:r w:rsidRPr="00CC625C">
        <w:rPr>
          <w:szCs w:val="24"/>
        </w:rPr>
        <w:tab/>
      </w:r>
      <w:r w:rsidR="00A81313">
        <w:rPr>
          <w:szCs w:val="24"/>
        </w:rPr>
        <w:t xml:space="preserve">     </w:t>
      </w:r>
      <w:r w:rsidRPr="00CC625C">
        <w:rPr>
          <w:szCs w:val="24"/>
        </w:rPr>
        <w:t>d) nositelj aktivnosti organi</w:t>
      </w:r>
      <w:r w:rsidR="00A81313">
        <w:rPr>
          <w:szCs w:val="24"/>
        </w:rPr>
        <w:t>zacije – članovi stručnih vijeća elektrotehnike i strojarstva</w:t>
      </w:r>
    </w:p>
    <w:p w14:paraId="7DDCD643" w14:textId="77777777" w:rsidR="00CC625C" w:rsidRDefault="00A81313" w:rsidP="001458D0">
      <w:r>
        <w:rPr>
          <w:szCs w:val="24"/>
        </w:rPr>
        <w:t xml:space="preserve">          </w:t>
      </w:r>
      <w:r w:rsidR="00CC625C" w:rsidRPr="00CC625C">
        <w:rPr>
          <w:szCs w:val="24"/>
        </w:rPr>
        <w:t xml:space="preserve">e) svrha odlaska: </w:t>
      </w:r>
      <w:r w:rsidRPr="006937D0">
        <w:t>upoznavanje učenika s</w:t>
      </w:r>
      <w:r w:rsidR="001458D0">
        <w:t xml:space="preserve"> razvojem tehnike kroz povijest</w:t>
      </w:r>
    </w:p>
    <w:p w14:paraId="1C14C866" w14:textId="77777777" w:rsidR="001458D0" w:rsidRPr="001458D0" w:rsidRDefault="001458D0" w:rsidP="001458D0"/>
    <w:p w14:paraId="6458A56D" w14:textId="77777777" w:rsidR="00CC625C" w:rsidRPr="00CC625C" w:rsidRDefault="00A81313" w:rsidP="00CC625C">
      <w:pPr>
        <w:tabs>
          <w:tab w:val="left" w:pos="284"/>
          <w:tab w:val="left" w:pos="567"/>
          <w:tab w:val="left" w:pos="851"/>
        </w:tabs>
        <w:rPr>
          <w:szCs w:val="24"/>
        </w:rPr>
      </w:pPr>
      <w:r>
        <w:rPr>
          <w:szCs w:val="24"/>
        </w:rPr>
        <w:t xml:space="preserve">5.  </w:t>
      </w:r>
      <w:r w:rsidR="00CB53E2">
        <w:rPr>
          <w:szCs w:val="24"/>
        </w:rPr>
        <w:t xml:space="preserve">    </w:t>
      </w:r>
      <w:r>
        <w:rPr>
          <w:szCs w:val="24"/>
        </w:rPr>
        <w:t xml:space="preserve">a) </w:t>
      </w:r>
      <w:r w:rsidR="00CC625C" w:rsidRPr="00CC625C">
        <w:rPr>
          <w:szCs w:val="24"/>
        </w:rPr>
        <w:t>IV. elektroteh</w:t>
      </w:r>
      <w:r w:rsidR="00D20A8A">
        <w:rPr>
          <w:szCs w:val="24"/>
        </w:rPr>
        <w:t>ničar;</w:t>
      </w:r>
      <w:r w:rsidR="0063113B">
        <w:rPr>
          <w:szCs w:val="24"/>
        </w:rPr>
        <w:t xml:space="preserve"> </w:t>
      </w:r>
      <w:r w:rsidR="000261C9">
        <w:rPr>
          <w:szCs w:val="24"/>
        </w:rPr>
        <w:t xml:space="preserve">IV. računalni tehničar za strojasrtvo; </w:t>
      </w:r>
      <w:r w:rsidR="0063113B">
        <w:rPr>
          <w:szCs w:val="24"/>
        </w:rPr>
        <w:t>IV. šumarski tehničar</w:t>
      </w:r>
    </w:p>
    <w:p w14:paraId="37CF4587" w14:textId="77777777" w:rsidR="00CC625C" w:rsidRPr="00CC625C" w:rsidRDefault="00CC625C" w:rsidP="00CC625C">
      <w:pPr>
        <w:tabs>
          <w:tab w:val="left" w:pos="284"/>
          <w:tab w:val="left" w:pos="567"/>
          <w:tab w:val="left" w:pos="851"/>
        </w:tabs>
        <w:rPr>
          <w:szCs w:val="24"/>
        </w:rPr>
      </w:pPr>
      <w:r w:rsidRPr="00CC625C">
        <w:rPr>
          <w:szCs w:val="24"/>
        </w:rPr>
        <w:t xml:space="preserve">     </w:t>
      </w:r>
      <w:r w:rsidR="00CB53E2">
        <w:rPr>
          <w:szCs w:val="24"/>
        </w:rPr>
        <w:t xml:space="preserve">    </w:t>
      </w:r>
      <w:r w:rsidRPr="00CC625C">
        <w:rPr>
          <w:szCs w:val="24"/>
        </w:rPr>
        <w:t>b) mjesto odlaska – Slovenija, NE Krško</w:t>
      </w:r>
    </w:p>
    <w:p w14:paraId="25AB1A58" w14:textId="77777777" w:rsidR="00CC625C" w:rsidRPr="00CC625C" w:rsidRDefault="00CC625C" w:rsidP="00CC625C">
      <w:pPr>
        <w:tabs>
          <w:tab w:val="left" w:pos="284"/>
          <w:tab w:val="left" w:pos="567"/>
          <w:tab w:val="left" w:pos="851"/>
        </w:tabs>
        <w:rPr>
          <w:szCs w:val="24"/>
        </w:rPr>
      </w:pPr>
      <w:r w:rsidRPr="00CC625C">
        <w:rPr>
          <w:szCs w:val="24"/>
        </w:rPr>
        <w:t xml:space="preserve">     </w:t>
      </w:r>
      <w:r w:rsidR="00CB53E2">
        <w:rPr>
          <w:szCs w:val="24"/>
        </w:rPr>
        <w:t xml:space="preserve">    </w:t>
      </w:r>
      <w:r w:rsidRPr="00CC625C">
        <w:rPr>
          <w:szCs w:val="24"/>
        </w:rPr>
        <w:t>c) vrijeme odlaska – travanj</w:t>
      </w:r>
      <w:r w:rsidR="00F91CDE">
        <w:rPr>
          <w:szCs w:val="24"/>
        </w:rPr>
        <w:t>-svibanj, 2021</w:t>
      </w:r>
      <w:r w:rsidRPr="00CC625C">
        <w:rPr>
          <w:szCs w:val="24"/>
        </w:rPr>
        <w:t>.</w:t>
      </w:r>
    </w:p>
    <w:p w14:paraId="301E74B1" w14:textId="77777777" w:rsidR="00CC625C" w:rsidRPr="00CC625C" w:rsidRDefault="00CC625C" w:rsidP="00CC625C">
      <w:pPr>
        <w:tabs>
          <w:tab w:val="left" w:pos="284"/>
          <w:tab w:val="left" w:pos="567"/>
          <w:tab w:val="left" w:pos="851"/>
        </w:tabs>
        <w:rPr>
          <w:szCs w:val="24"/>
        </w:rPr>
      </w:pPr>
      <w:r w:rsidRPr="00CC625C">
        <w:rPr>
          <w:szCs w:val="24"/>
        </w:rPr>
        <w:t xml:space="preserve">     </w:t>
      </w:r>
      <w:r w:rsidR="00CB53E2">
        <w:rPr>
          <w:szCs w:val="24"/>
        </w:rPr>
        <w:t xml:space="preserve">    </w:t>
      </w:r>
      <w:r w:rsidRPr="00CC625C">
        <w:rPr>
          <w:szCs w:val="24"/>
        </w:rPr>
        <w:t>d) nositelj aktivnosti organizacije – Terezija Galović-Č</w:t>
      </w:r>
      <w:r w:rsidR="00CB53E2">
        <w:rPr>
          <w:szCs w:val="24"/>
        </w:rPr>
        <w:t>ubrić, prof.</w:t>
      </w:r>
    </w:p>
    <w:p w14:paraId="1B6F7229" w14:textId="77777777" w:rsidR="00CC625C" w:rsidRPr="00CC625C" w:rsidRDefault="00CC625C" w:rsidP="00CC625C">
      <w:pPr>
        <w:tabs>
          <w:tab w:val="left" w:pos="284"/>
          <w:tab w:val="left" w:pos="567"/>
          <w:tab w:val="left" w:pos="851"/>
        </w:tabs>
        <w:rPr>
          <w:szCs w:val="24"/>
        </w:rPr>
      </w:pPr>
      <w:r w:rsidRPr="00CC625C">
        <w:rPr>
          <w:szCs w:val="24"/>
        </w:rPr>
        <w:t xml:space="preserve">     </w:t>
      </w:r>
      <w:r w:rsidR="00D20A8A">
        <w:rPr>
          <w:szCs w:val="24"/>
        </w:rPr>
        <w:t xml:space="preserve">    </w:t>
      </w:r>
      <w:r w:rsidRPr="00CC625C">
        <w:rPr>
          <w:szCs w:val="24"/>
        </w:rPr>
        <w:t>e) svrha odlaska: podizanje svijesti učenika o korištenju nuklearne en</w:t>
      </w:r>
      <w:r w:rsidR="00CB53E2">
        <w:rPr>
          <w:szCs w:val="24"/>
        </w:rPr>
        <w:t>e</w:t>
      </w:r>
      <w:r w:rsidRPr="00CC625C">
        <w:rPr>
          <w:szCs w:val="24"/>
        </w:rPr>
        <w:t xml:space="preserve">rgije, utjecaja radijacije </w:t>
      </w:r>
      <w:r w:rsidR="00F91CDE">
        <w:rPr>
          <w:szCs w:val="24"/>
        </w:rPr>
        <w:t xml:space="preserve">  </w:t>
      </w:r>
      <w:r w:rsidRPr="00CC625C">
        <w:rPr>
          <w:szCs w:val="24"/>
        </w:rPr>
        <w:t>na čovjeka i količini radijacije koju emitira jedno nuklearno postrojenje, sigurnosti rada nuklearnih reaktora</w:t>
      </w:r>
    </w:p>
    <w:p w14:paraId="1D7B49CA" w14:textId="77777777" w:rsidR="001458D0" w:rsidRPr="001458D0" w:rsidRDefault="001458D0" w:rsidP="001458D0"/>
    <w:p w14:paraId="1DCA9B62" w14:textId="34BFAFC2" w:rsidR="00317A81" w:rsidRPr="001458D0" w:rsidRDefault="009E2330" w:rsidP="001458D0">
      <w:pPr>
        <w:rPr>
          <w:b/>
          <w:szCs w:val="24"/>
        </w:rPr>
      </w:pPr>
      <w:r w:rsidRPr="001458D0">
        <w:rPr>
          <w:b/>
          <w:szCs w:val="24"/>
        </w:rPr>
        <w:t>2.1.9.1</w:t>
      </w:r>
      <w:r w:rsidR="00CB53E2" w:rsidRPr="001458D0">
        <w:rPr>
          <w:b/>
          <w:szCs w:val="24"/>
        </w:rPr>
        <w:t>.</w:t>
      </w:r>
      <w:r w:rsidR="00D4353F">
        <w:rPr>
          <w:b/>
          <w:szCs w:val="24"/>
        </w:rPr>
        <w:t>1.</w:t>
      </w:r>
      <w:r w:rsidR="00CC625C" w:rsidRPr="001458D0">
        <w:rPr>
          <w:b/>
          <w:szCs w:val="24"/>
        </w:rPr>
        <w:t xml:space="preserve"> Stručni posjeti</w:t>
      </w:r>
    </w:p>
    <w:p w14:paraId="00B7BFA5" w14:textId="77777777" w:rsidR="00CC625C" w:rsidRPr="00CC625C" w:rsidRDefault="00CC625C" w:rsidP="00CC625C">
      <w:pPr>
        <w:tabs>
          <w:tab w:val="left" w:pos="284"/>
          <w:tab w:val="left" w:pos="567"/>
          <w:tab w:val="left" w:pos="851"/>
        </w:tabs>
        <w:jc w:val="both"/>
      </w:pPr>
      <w:r w:rsidRPr="00CC625C">
        <w:tab/>
        <w:t>1.</w:t>
      </w:r>
      <w:r w:rsidRPr="00CC625C">
        <w:tab/>
        <w:t>a) III., IV. razred</w:t>
      </w:r>
    </w:p>
    <w:p w14:paraId="243FC388" w14:textId="77777777" w:rsidR="00CC625C" w:rsidRPr="00CC625C" w:rsidRDefault="00CC625C" w:rsidP="00CC625C">
      <w:pPr>
        <w:tabs>
          <w:tab w:val="left" w:pos="284"/>
          <w:tab w:val="left" w:pos="567"/>
          <w:tab w:val="left" w:pos="851"/>
        </w:tabs>
        <w:jc w:val="both"/>
      </w:pPr>
      <w:r w:rsidRPr="00CC625C">
        <w:tab/>
      </w:r>
      <w:r w:rsidRPr="00CC625C">
        <w:tab/>
        <w:t>b) mjesto odlaska – Virovitica, VIRO - Tvornica šećera</w:t>
      </w:r>
    </w:p>
    <w:p w14:paraId="3D3D00CA" w14:textId="77777777" w:rsidR="00CC625C" w:rsidRPr="00CC625C" w:rsidRDefault="00CC625C" w:rsidP="00CC625C">
      <w:pPr>
        <w:tabs>
          <w:tab w:val="left" w:pos="284"/>
          <w:tab w:val="left" w:pos="567"/>
          <w:tab w:val="left" w:pos="851"/>
        </w:tabs>
        <w:jc w:val="both"/>
      </w:pPr>
      <w:r w:rsidRPr="00CC625C">
        <w:tab/>
      </w:r>
      <w:r w:rsidRPr="00CC625C">
        <w:tab/>
        <w:t xml:space="preserve">c) vrijeme odlaska – sukladno dogovoru s poduzećem </w:t>
      </w:r>
    </w:p>
    <w:p w14:paraId="68541631" w14:textId="77777777" w:rsidR="00CC625C" w:rsidRPr="00CC625C" w:rsidRDefault="00CC625C" w:rsidP="00CC625C">
      <w:pPr>
        <w:tabs>
          <w:tab w:val="left" w:pos="284"/>
          <w:tab w:val="left" w:pos="567"/>
          <w:tab w:val="left" w:pos="851"/>
        </w:tabs>
        <w:jc w:val="both"/>
      </w:pPr>
      <w:r w:rsidRPr="00CC625C">
        <w:tab/>
      </w:r>
      <w:r w:rsidRPr="00CC625C">
        <w:tab/>
        <w:t>d) nositelji aktivnosti organi</w:t>
      </w:r>
      <w:r w:rsidR="00F91CDE">
        <w:t>zacije – članovi stručnog vijeća</w:t>
      </w:r>
    </w:p>
    <w:p w14:paraId="7CE43EFF" w14:textId="77777777" w:rsidR="00CC625C" w:rsidRPr="00CC625C" w:rsidRDefault="00CC625C" w:rsidP="00CC625C">
      <w:pPr>
        <w:tabs>
          <w:tab w:val="left" w:pos="284"/>
          <w:tab w:val="left" w:pos="567"/>
          <w:tab w:val="left" w:pos="851"/>
        </w:tabs>
        <w:jc w:val="both"/>
      </w:pPr>
      <w:r w:rsidRPr="00CC625C">
        <w:tab/>
      </w:r>
      <w:r w:rsidRPr="00CC625C">
        <w:tab/>
        <w:t xml:space="preserve">e) svrha odlaska: prikupljanje podataka o novim tehnologijama putem promatranja, </w:t>
      </w:r>
    </w:p>
    <w:p w14:paraId="5B51BDBD" w14:textId="77777777" w:rsidR="00CC625C" w:rsidRPr="00CC625C" w:rsidRDefault="00CC625C" w:rsidP="00CC625C">
      <w:pPr>
        <w:tabs>
          <w:tab w:val="left" w:pos="284"/>
          <w:tab w:val="left" w:pos="567"/>
          <w:tab w:val="left" w:pos="851"/>
        </w:tabs>
        <w:jc w:val="both"/>
      </w:pPr>
      <w:r w:rsidRPr="00CC625C">
        <w:tab/>
      </w:r>
      <w:r w:rsidRPr="00CC625C">
        <w:tab/>
      </w:r>
      <w:r w:rsidRPr="00CC625C">
        <w:tab/>
        <w:t>objašnjavanja i tehničko-tehnološke dokumentacije.</w:t>
      </w:r>
    </w:p>
    <w:p w14:paraId="69E8D44C" w14:textId="1BCBC9B1" w:rsidR="00CC625C" w:rsidRDefault="00CC625C" w:rsidP="00CC625C">
      <w:pPr>
        <w:tabs>
          <w:tab w:val="left" w:pos="284"/>
          <w:tab w:val="left" w:pos="567"/>
          <w:tab w:val="left" w:pos="851"/>
        </w:tabs>
        <w:jc w:val="both"/>
      </w:pPr>
    </w:p>
    <w:p w14:paraId="7405394E" w14:textId="77777777" w:rsidR="00E82537" w:rsidRPr="00CC625C" w:rsidRDefault="00E82537" w:rsidP="00CC625C">
      <w:pPr>
        <w:tabs>
          <w:tab w:val="left" w:pos="284"/>
          <w:tab w:val="left" w:pos="567"/>
          <w:tab w:val="left" w:pos="851"/>
        </w:tabs>
        <w:jc w:val="both"/>
      </w:pPr>
    </w:p>
    <w:p w14:paraId="2425633E" w14:textId="77777777" w:rsidR="00CC625C" w:rsidRPr="00936899" w:rsidRDefault="00CC625C" w:rsidP="00CC625C">
      <w:pPr>
        <w:tabs>
          <w:tab w:val="left" w:pos="284"/>
          <w:tab w:val="left" w:pos="567"/>
          <w:tab w:val="left" w:pos="851"/>
        </w:tabs>
        <w:jc w:val="both"/>
        <w:rPr>
          <w:color w:val="000000" w:themeColor="text1"/>
        </w:rPr>
      </w:pPr>
      <w:r w:rsidRPr="00CC625C">
        <w:lastRenderedPageBreak/>
        <w:t xml:space="preserve">   2.</w:t>
      </w:r>
      <w:r w:rsidRPr="00CC625C">
        <w:tab/>
      </w:r>
      <w:r w:rsidRPr="00936899">
        <w:rPr>
          <w:color w:val="000000" w:themeColor="text1"/>
        </w:rPr>
        <w:t>a) III., IV. razred</w:t>
      </w:r>
    </w:p>
    <w:p w14:paraId="495D101F"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b) mjesto odlaska – Virovitica, poduzeće ELEKTRA</w:t>
      </w:r>
    </w:p>
    <w:p w14:paraId="124063DC"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 xml:space="preserve">c) vrijeme odlaska – tijekom nastavne godine </w:t>
      </w:r>
    </w:p>
    <w:p w14:paraId="4B43A64B"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 xml:space="preserve">d) nositelji aktivnosti organizacije – </w:t>
      </w:r>
      <w:r w:rsidR="001B4087" w:rsidRPr="00936899">
        <w:rPr>
          <w:color w:val="000000" w:themeColor="text1"/>
        </w:rPr>
        <w:t>članovi stručnog vijeća elektrotehničke struke</w:t>
      </w:r>
    </w:p>
    <w:p w14:paraId="7D4F6E00"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e) svrha odlaska: upoznavanje učenika s procesom rada; izrade tehničke dokumentacije.</w:t>
      </w:r>
    </w:p>
    <w:p w14:paraId="6B3BDF46"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p>
    <w:p w14:paraId="72F16235"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 xml:space="preserve">   3.   a) III., IV. razred</w:t>
      </w:r>
    </w:p>
    <w:p w14:paraId="31518D1B"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b) mjesto odlaska – Virovitica, RS Metali</w:t>
      </w:r>
    </w:p>
    <w:p w14:paraId="209F1668"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c) vrijeme odlaska – tijekom nastavne godine</w:t>
      </w:r>
    </w:p>
    <w:p w14:paraId="122B6635"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 xml:space="preserve">d) nositelji aktivnosti organizacije – </w:t>
      </w:r>
      <w:r w:rsidR="001B4087" w:rsidRPr="00936899">
        <w:rPr>
          <w:color w:val="000000" w:themeColor="text1"/>
        </w:rPr>
        <w:t>članovi stručnog vijeća elektrotehničke struke</w:t>
      </w:r>
    </w:p>
    <w:p w14:paraId="25FCAB3D" w14:textId="77777777" w:rsidR="00CC625C" w:rsidRPr="00936899" w:rsidRDefault="00CC625C" w:rsidP="00CC625C">
      <w:pPr>
        <w:tabs>
          <w:tab w:val="left" w:pos="284"/>
          <w:tab w:val="left" w:pos="567"/>
          <w:tab w:val="left" w:pos="851"/>
        </w:tabs>
        <w:rPr>
          <w:color w:val="000000" w:themeColor="text1"/>
          <w:szCs w:val="24"/>
        </w:rPr>
      </w:pPr>
      <w:r w:rsidRPr="00936899">
        <w:rPr>
          <w:color w:val="000000" w:themeColor="text1"/>
          <w:szCs w:val="24"/>
        </w:rPr>
        <w:tab/>
      </w:r>
      <w:r w:rsidRPr="00936899">
        <w:rPr>
          <w:color w:val="000000" w:themeColor="text1"/>
          <w:szCs w:val="24"/>
        </w:rPr>
        <w:tab/>
        <w:t xml:space="preserve">e) svrha odlaska: upoznavanje učenika s radom tvornice.    </w:t>
      </w:r>
    </w:p>
    <w:p w14:paraId="69420E89" w14:textId="77777777" w:rsidR="00CC625C" w:rsidRPr="00936899" w:rsidRDefault="00CC625C" w:rsidP="00CC625C">
      <w:pPr>
        <w:tabs>
          <w:tab w:val="left" w:pos="284"/>
          <w:tab w:val="left" w:pos="567"/>
          <w:tab w:val="left" w:pos="851"/>
        </w:tabs>
        <w:rPr>
          <w:color w:val="000000" w:themeColor="text1"/>
          <w:szCs w:val="24"/>
        </w:rPr>
      </w:pPr>
    </w:p>
    <w:p w14:paraId="263493A2"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 xml:space="preserve">   4.   a)  III., IV. razred</w:t>
      </w:r>
    </w:p>
    <w:p w14:paraId="4A107CFA"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b) mjesto odlaska – Virovitica, Virkom</w:t>
      </w:r>
    </w:p>
    <w:p w14:paraId="75975577"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c) vrijeme odlaska – tijekom nastavne godine</w:t>
      </w:r>
    </w:p>
    <w:p w14:paraId="49B69D7B" w14:textId="77777777" w:rsidR="00CC625C" w:rsidRPr="00936899" w:rsidRDefault="00CC625C" w:rsidP="00CC625C">
      <w:pPr>
        <w:tabs>
          <w:tab w:val="left" w:pos="284"/>
          <w:tab w:val="left" w:pos="567"/>
          <w:tab w:val="left" w:pos="851"/>
        </w:tabs>
        <w:jc w:val="both"/>
        <w:rPr>
          <w:color w:val="000000" w:themeColor="text1"/>
        </w:rPr>
      </w:pPr>
      <w:r w:rsidRPr="00936899">
        <w:rPr>
          <w:color w:val="000000" w:themeColor="text1"/>
        </w:rPr>
        <w:tab/>
      </w:r>
      <w:r w:rsidRPr="00936899">
        <w:rPr>
          <w:color w:val="000000" w:themeColor="text1"/>
        </w:rPr>
        <w:tab/>
        <w:t>d) nositelji aktivnosti organi</w:t>
      </w:r>
      <w:r w:rsidR="001B4087" w:rsidRPr="00936899">
        <w:rPr>
          <w:color w:val="000000" w:themeColor="text1"/>
        </w:rPr>
        <w:t>zacije – članovi stručnog vijeća elektrotehničke struke</w:t>
      </w:r>
    </w:p>
    <w:p w14:paraId="7DC45D35" w14:textId="77777777" w:rsidR="00CC625C" w:rsidRPr="00936899" w:rsidRDefault="00CC625C" w:rsidP="00CC625C">
      <w:pPr>
        <w:tabs>
          <w:tab w:val="left" w:pos="284"/>
          <w:tab w:val="left" w:pos="567"/>
          <w:tab w:val="left" w:pos="851"/>
        </w:tabs>
        <w:rPr>
          <w:color w:val="000000" w:themeColor="text1"/>
          <w:szCs w:val="24"/>
        </w:rPr>
      </w:pPr>
      <w:r w:rsidRPr="00936899">
        <w:rPr>
          <w:color w:val="000000" w:themeColor="text1"/>
          <w:szCs w:val="24"/>
        </w:rPr>
        <w:tab/>
      </w:r>
      <w:r w:rsidRPr="00936899">
        <w:rPr>
          <w:color w:val="000000" w:themeColor="text1"/>
          <w:szCs w:val="24"/>
        </w:rPr>
        <w:tab/>
        <w:t xml:space="preserve">e) svrha odlaska: načini rada postrojenja      </w:t>
      </w:r>
    </w:p>
    <w:p w14:paraId="7138BF2D" w14:textId="77777777" w:rsidR="00CC625C" w:rsidRPr="00936899" w:rsidRDefault="00CC625C" w:rsidP="00CC625C">
      <w:pPr>
        <w:tabs>
          <w:tab w:val="left" w:pos="284"/>
          <w:tab w:val="left" w:pos="567"/>
          <w:tab w:val="left" w:pos="851"/>
        </w:tabs>
        <w:rPr>
          <w:color w:val="000000" w:themeColor="text1"/>
          <w:szCs w:val="24"/>
        </w:rPr>
      </w:pPr>
    </w:p>
    <w:p w14:paraId="290B042E" w14:textId="77777777" w:rsidR="001B4087" w:rsidRPr="00936899" w:rsidRDefault="001458D0" w:rsidP="001458D0">
      <w:pPr>
        <w:tabs>
          <w:tab w:val="left" w:pos="284"/>
          <w:tab w:val="left" w:pos="567"/>
          <w:tab w:val="left" w:pos="851"/>
        </w:tabs>
        <w:rPr>
          <w:color w:val="FF0000"/>
        </w:rPr>
      </w:pPr>
      <w:r w:rsidRPr="00936899">
        <w:rPr>
          <w:color w:val="FF0000"/>
          <w:szCs w:val="24"/>
        </w:rPr>
        <w:t xml:space="preserve"> </w:t>
      </w:r>
    </w:p>
    <w:p w14:paraId="26AC22AB" w14:textId="2ABF8BCC" w:rsidR="00CC625C" w:rsidRPr="009D4308" w:rsidRDefault="009E2330" w:rsidP="009D4308">
      <w:pPr>
        <w:pStyle w:val="Naslov1"/>
        <w:jc w:val="center"/>
        <w:rPr>
          <w:color w:val="auto"/>
          <w:sz w:val="24"/>
          <w:szCs w:val="24"/>
        </w:rPr>
      </w:pPr>
      <w:bookmarkStart w:id="63" w:name="_Toc53583093"/>
      <w:r w:rsidRPr="009D4308">
        <w:rPr>
          <w:color w:val="auto"/>
          <w:sz w:val="24"/>
          <w:szCs w:val="24"/>
        </w:rPr>
        <w:t>2.1.9.2</w:t>
      </w:r>
      <w:r w:rsidR="006938EB" w:rsidRPr="009D4308">
        <w:rPr>
          <w:color w:val="auto"/>
          <w:sz w:val="24"/>
          <w:szCs w:val="24"/>
        </w:rPr>
        <w:t>. Stručne ekskurzije</w:t>
      </w:r>
      <w:r w:rsidRPr="009D4308">
        <w:rPr>
          <w:color w:val="auto"/>
          <w:sz w:val="24"/>
          <w:szCs w:val="24"/>
        </w:rPr>
        <w:t xml:space="preserve"> </w:t>
      </w:r>
      <w:r w:rsidR="00CC625C" w:rsidRPr="009D4308">
        <w:rPr>
          <w:color w:val="auto"/>
          <w:sz w:val="24"/>
          <w:szCs w:val="24"/>
        </w:rPr>
        <w:t>u programu šumarstva – šumarski tehničar</w:t>
      </w:r>
      <w:bookmarkEnd w:id="63"/>
    </w:p>
    <w:p w14:paraId="34BAB850" w14:textId="77777777" w:rsidR="00CA22F4" w:rsidRPr="009D4308" w:rsidRDefault="00CA22F4" w:rsidP="009D4308">
      <w:pPr>
        <w:jc w:val="center"/>
        <w:rPr>
          <w:szCs w:val="24"/>
        </w:rPr>
      </w:pPr>
    </w:p>
    <w:p w14:paraId="7A3DA5C2" w14:textId="77777777" w:rsidR="00CC625C" w:rsidRPr="00922581" w:rsidRDefault="00CC625C" w:rsidP="00E86D58">
      <w:pPr>
        <w:numPr>
          <w:ilvl w:val="0"/>
          <w:numId w:val="9"/>
        </w:numPr>
        <w:tabs>
          <w:tab w:val="right" w:pos="709"/>
        </w:tabs>
        <w:rPr>
          <w:color w:val="000000" w:themeColor="text1"/>
          <w:szCs w:val="24"/>
        </w:rPr>
      </w:pPr>
      <w:r w:rsidRPr="00922581">
        <w:rPr>
          <w:color w:val="000000" w:themeColor="text1"/>
          <w:szCs w:val="24"/>
        </w:rPr>
        <w:t>a) II. razred</w:t>
      </w:r>
    </w:p>
    <w:p w14:paraId="2A0CF55F" w14:textId="77777777" w:rsidR="00CC625C" w:rsidRPr="00922581" w:rsidRDefault="00CC625C" w:rsidP="00CC625C">
      <w:pPr>
        <w:tabs>
          <w:tab w:val="right" w:pos="709"/>
        </w:tabs>
        <w:ind w:left="720"/>
        <w:rPr>
          <w:color w:val="000000" w:themeColor="text1"/>
          <w:szCs w:val="24"/>
        </w:rPr>
      </w:pPr>
      <w:r w:rsidRPr="00922581">
        <w:rPr>
          <w:color w:val="000000" w:themeColor="text1"/>
          <w:szCs w:val="24"/>
        </w:rPr>
        <w:t xml:space="preserve">b) mjesto odlaska – Grubišno Polje </w:t>
      </w:r>
    </w:p>
    <w:p w14:paraId="4E2DF495" w14:textId="77777777" w:rsidR="00CC625C" w:rsidRPr="00922581" w:rsidRDefault="00CC625C" w:rsidP="00CC625C">
      <w:pPr>
        <w:tabs>
          <w:tab w:val="right" w:pos="709"/>
        </w:tabs>
        <w:ind w:left="720"/>
        <w:rPr>
          <w:color w:val="000000" w:themeColor="text1"/>
          <w:szCs w:val="24"/>
        </w:rPr>
      </w:pPr>
      <w:r w:rsidRPr="00922581">
        <w:rPr>
          <w:color w:val="000000" w:themeColor="text1"/>
          <w:szCs w:val="24"/>
        </w:rPr>
        <w:t>c) vrijeme odlaska – po dogovoru s Hrvatskim šumama</w:t>
      </w:r>
    </w:p>
    <w:p w14:paraId="540CE560" w14:textId="77777777" w:rsidR="00CC625C" w:rsidRPr="00922581" w:rsidRDefault="00CC625C" w:rsidP="00CC625C">
      <w:pPr>
        <w:tabs>
          <w:tab w:val="right" w:pos="709"/>
        </w:tabs>
        <w:ind w:left="720"/>
        <w:rPr>
          <w:color w:val="000000" w:themeColor="text1"/>
          <w:szCs w:val="24"/>
        </w:rPr>
      </w:pPr>
      <w:r w:rsidRPr="00922581">
        <w:rPr>
          <w:color w:val="000000" w:themeColor="text1"/>
          <w:szCs w:val="24"/>
        </w:rPr>
        <w:t xml:space="preserve">d) nositelji aktivnosti – Rozalija Davidović, prof. i Dino Davidović, prof. </w:t>
      </w:r>
    </w:p>
    <w:p w14:paraId="0DC86746" w14:textId="77777777" w:rsidR="00CC625C" w:rsidRPr="00922581" w:rsidRDefault="00CC625C" w:rsidP="00CC625C">
      <w:pPr>
        <w:tabs>
          <w:tab w:val="right" w:pos="709"/>
        </w:tabs>
        <w:ind w:left="720"/>
        <w:rPr>
          <w:color w:val="000000" w:themeColor="text1"/>
          <w:szCs w:val="24"/>
        </w:rPr>
      </w:pPr>
      <w:r w:rsidRPr="00922581">
        <w:rPr>
          <w:color w:val="000000" w:themeColor="text1"/>
          <w:szCs w:val="24"/>
        </w:rPr>
        <w:t>e) svrha odlaska – upoznavanje sa sjemenskom i rasadničarskom proizvodnjom</w:t>
      </w:r>
    </w:p>
    <w:p w14:paraId="5C2EA246" w14:textId="77777777" w:rsidR="00CC625C" w:rsidRPr="00922581" w:rsidRDefault="00CC625C" w:rsidP="00CC625C">
      <w:pPr>
        <w:tabs>
          <w:tab w:val="right" w:pos="709"/>
        </w:tabs>
        <w:rPr>
          <w:color w:val="000000" w:themeColor="text1"/>
          <w:szCs w:val="24"/>
        </w:rPr>
      </w:pPr>
    </w:p>
    <w:p w14:paraId="041439F7" w14:textId="77777777" w:rsidR="00CC625C" w:rsidRPr="00922581" w:rsidRDefault="00CC625C" w:rsidP="00E86D58">
      <w:pPr>
        <w:numPr>
          <w:ilvl w:val="0"/>
          <w:numId w:val="9"/>
        </w:numPr>
        <w:tabs>
          <w:tab w:val="right" w:pos="709"/>
        </w:tabs>
        <w:rPr>
          <w:color w:val="000000" w:themeColor="text1"/>
          <w:szCs w:val="24"/>
        </w:rPr>
      </w:pPr>
      <w:r w:rsidRPr="00922581">
        <w:rPr>
          <w:color w:val="000000" w:themeColor="text1"/>
          <w:szCs w:val="24"/>
        </w:rPr>
        <w:t>a) II.</w:t>
      </w:r>
      <w:r w:rsidR="00936899" w:rsidRPr="00922581">
        <w:rPr>
          <w:color w:val="000000" w:themeColor="text1"/>
          <w:szCs w:val="24"/>
        </w:rPr>
        <w:t>,III.,</w:t>
      </w:r>
      <w:r w:rsidRPr="00922581">
        <w:rPr>
          <w:color w:val="000000" w:themeColor="text1"/>
          <w:szCs w:val="24"/>
        </w:rPr>
        <w:t xml:space="preserve"> IV. razred</w:t>
      </w:r>
    </w:p>
    <w:p w14:paraId="170066BD" w14:textId="77777777" w:rsidR="00CC625C" w:rsidRPr="00922581" w:rsidRDefault="00CC625C" w:rsidP="00CC625C">
      <w:pPr>
        <w:tabs>
          <w:tab w:val="left" w:pos="709"/>
        </w:tabs>
        <w:ind w:left="360"/>
        <w:rPr>
          <w:color w:val="000000" w:themeColor="text1"/>
          <w:szCs w:val="24"/>
        </w:rPr>
      </w:pPr>
      <w:r w:rsidRPr="00922581">
        <w:rPr>
          <w:color w:val="000000" w:themeColor="text1"/>
          <w:szCs w:val="24"/>
        </w:rPr>
        <w:t xml:space="preserve">      b) mjesto odlaska – Arboretum Lisičine</w:t>
      </w:r>
    </w:p>
    <w:p w14:paraId="0572285F" w14:textId="77777777" w:rsidR="00CC625C" w:rsidRPr="00922581" w:rsidRDefault="00CC625C" w:rsidP="00CC625C">
      <w:pPr>
        <w:tabs>
          <w:tab w:val="right" w:pos="426"/>
          <w:tab w:val="left" w:pos="851"/>
        </w:tabs>
        <w:ind w:left="720"/>
        <w:rPr>
          <w:color w:val="000000" w:themeColor="text1"/>
          <w:szCs w:val="24"/>
        </w:rPr>
      </w:pPr>
      <w:r w:rsidRPr="00922581">
        <w:rPr>
          <w:color w:val="000000" w:themeColor="text1"/>
          <w:szCs w:val="24"/>
        </w:rPr>
        <w:t xml:space="preserve">c) vrijeme odlaska – </w:t>
      </w:r>
      <w:r w:rsidR="005A33FC" w:rsidRPr="00922581">
        <w:rPr>
          <w:color w:val="000000" w:themeColor="text1"/>
          <w:szCs w:val="24"/>
        </w:rPr>
        <w:t>tijekom nastavne godine</w:t>
      </w:r>
    </w:p>
    <w:p w14:paraId="07837179" w14:textId="77777777" w:rsidR="00CC625C" w:rsidRPr="00922581" w:rsidRDefault="009E2330" w:rsidP="00CC625C">
      <w:pPr>
        <w:tabs>
          <w:tab w:val="right" w:pos="426"/>
        </w:tabs>
        <w:ind w:left="709"/>
        <w:rPr>
          <w:color w:val="000000" w:themeColor="text1"/>
          <w:szCs w:val="24"/>
        </w:rPr>
      </w:pPr>
      <w:r w:rsidRPr="00922581">
        <w:rPr>
          <w:color w:val="000000" w:themeColor="text1"/>
          <w:szCs w:val="24"/>
        </w:rPr>
        <w:t>d)</w:t>
      </w:r>
      <w:r w:rsidR="00936899" w:rsidRPr="00922581">
        <w:rPr>
          <w:color w:val="000000" w:themeColor="text1"/>
          <w:szCs w:val="24"/>
        </w:rPr>
        <w:t xml:space="preserve"> nositelji aktivnosti – R</w:t>
      </w:r>
      <w:r w:rsidR="00CC625C" w:rsidRPr="00922581">
        <w:rPr>
          <w:color w:val="000000" w:themeColor="text1"/>
          <w:szCs w:val="24"/>
        </w:rPr>
        <w:t xml:space="preserve"> Davidović, prof.,</w:t>
      </w:r>
      <w:r w:rsidR="00936899" w:rsidRPr="00922581">
        <w:rPr>
          <w:color w:val="000000" w:themeColor="text1"/>
          <w:szCs w:val="24"/>
        </w:rPr>
        <w:t xml:space="preserve"> D.</w:t>
      </w:r>
      <w:r w:rsidR="00CC625C" w:rsidRPr="00922581">
        <w:rPr>
          <w:color w:val="000000" w:themeColor="text1"/>
          <w:szCs w:val="24"/>
        </w:rPr>
        <w:t xml:space="preserve"> Davidov</w:t>
      </w:r>
      <w:r w:rsidR="00936899" w:rsidRPr="00922581">
        <w:rPr>
          <w:color w:val="000000" w:themeColor="text1"/>
          <w:szCs w:val="24"/>
        </w:rPr>
        <w:t>ić, prof., M. Bandić, prof.</w:t>
      </w:r>
    </w:p>
    <w:p w14:paraId="58A4E1D5"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e) svrha odlaska – upoznati učenike s gospodarenjem i obnovom šuma zaštitnih funkcija  te spoznati važnost planskog gospodarenja takvim šumama</w:t>
      </w:r>
    </w:p>
    <w:p w14:paraId="48788F08" w14:textId="77777777" w:rsidR="00CC625C" w:rsidRPr="00922581" w:rsidRDefault="00CC625C" w:rsidP="00CC625C">
      <w:pPr>
        <w:tabs>
          <w:tab w:val="right" w:pos="426"/>
        </w:tabs>
        <w:rPr>
          <w:color w:val="000000" w:themeColor="text1"/>
          <w:szCs w:val="24"/>
        </w:rPr>
      </w:pPr>
    </w:p>
    <w:p w14:paraId="5413F9E6" w14:textId="77777777" w:rsidR="00CC625C" w:rsidRPr="00922581" w:rsidRDefault="00CC625C" w:rsidP="00E86D58">
      <w:pPr>
        <w:numPr>
          <w:ilvl w:val="0"/>
          <w:numId w:val="9"/>
        </w:numPr>
        <w:tabs>
          <w:tab w:val="right" w:pos="426"/>
        </w:tabs>
        <w:rPr>
          <w:color w:val="000000" w:themeColor="text1"/>
          <w:szCs w:val="24"/>
        </w:rPr>
      </w:pPr>
      <w:r w:rsidRPr="00922581">
        <w:rPr>
          <w:color w:val="000000" w:themeColor="text1"/>
          <w:szCs w:val="24"/>
        </w:rPr>
        <w:t xml:space="preserve">a) </w:t>
      </w:r>
      <w:r w:rsidR="005A33FC" w:rsidRPr="00922581">
        <w:rPr>
          <w:color w:val="000000" w:themeColor="text1"/>
          <w:szCs w:val="24"/>
        </w:rPr>
        <w:t xml:space="preserve">II., </w:t>
      </w:r>
      <w:r w:rsidRPr="00922581">
        <w:rPr>
          <w:color w:val="000000" w:themeColor="text1"/>
          <w:szCs w:val="24"/>
        </w:rPr>
        <w:t>III. razred</w:t>
      </w:r>
    </w:p>
    <w:p w14:paraId="1D66DE26"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 xml:space="preserve">b) mjesto odlaska – Zagreb, Botanički vrt </w:t>
      </w:r>
    </w:p>
    <w:p w14:paraId="0E65195F"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 xml:space="preserve">c) vrijeme odlaska – </w:t>
      </w:r>
      <w:r w:rsidR="005A33FC" w:rsidRPr="00922581">
        <w:rPr>
          <w:color w:val="000000" w:themeColor="text1"/>
          <w:szCs w:val="24"/>
        </w:rPr>
        <w:t>tijekom nastavne godine</w:t>
      </w:r>
    </w:p>
    <w:p w14:paraId="578B0284"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d) nositelji aktivnosti – Rozalija Davidović, prof. i Dino Davidović, prof.</w:t>
      </w:r>
    </w:p>
    <w:p w14:paraId="0AEC53DA"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e) svrha odlaska – upoznavanje s dendrološkim osobinama četinjača i listača te spoznati značaj i važnost različitih vrsta drveća</w:t>
      </w:r>
    </w:p>
    <w:p w14:paraId="27599A21" w14:textId="77777777" w:rsidR="00CC625C" w:rsidRPr="00922581" w:rsidRDefault="00CC625C" w:rsidP="00CC625C">
      <w:pPr>
        <w:tabs>
          <w:tab w:val="right" w:pos="426"/>
        </w:tabs>
        <w:rPr>
          <w:color w:val="000000" w:themeColor="text1"/>
          <w:szCs w:val="24"/>
        </w:rPr>
      </w:pPr>
    </w:p>
    <w:p w14:paraId="337AA5DA" w14:textId="77777777" w:rsidR="00CC625C" w:rsidRPr="00922581" w:rsidRDefault="00CC625C" w:rsidP="00A9330C">
      <w:pPr>
        <w:tabs>
          <w:tab w:val="right" w:pos="426"/>
        </w:tabs>
        <w:rPr>
          <w:color w:val="000000" w:themeColor="text1"/>
          <w:szCs w:val="24"/>
        </w:rPr>
      </w:pPr>
    </w:p>
    <w:p w14:paraId="03396913" w14:textId="77777777" w:rsidR="00CC625C" w:rsidRPr="00922581" w:rsidRDefault="00CC625C" w:rsidP="00E86D58">
      <w:pPr>
        <w:numPr>
          <w:ilvl w:val="0"/>
          <w:numId w:val="9"/>
        </w:numPr>
        <w:tabs>
          <w:tab w:val="right" w:pos="426"/>
        </w:tabs>
        <w:rPr>
          <w:color w:val="000000" w:themeColor="text1"/>
          <w:szCs w:val="24"/>
        </w:rPr>
      </w:pPr>
      <w:r w:rsidRPr="00922581">
        <w:rPr>
          <w:color w:val="000000" w:themeColor="text1"/>
          <w:szCs w:val="24"/>
        </w:rPr>
        <w:t>a) IV. razred</w:t>
      </w:r>
    </w:p>
    <w:p w14:paraId="4C80BF50"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b) mjesto odlaska – Varaždin, Entomološki muzej</w:t>
      </w:r>
      <w:r w:rsidR="00FC149D" w:rsidRPr="00922581">
        <w:rPr>
          <w:color w:val="000000" w:themeColor="text1"/>
          <w:szCs w:val="24"/>
        </w:rPr>
        <w:t>,</w:t>
      </w:r>
      <w:r w:rsidRPr="00922581">
        <w:rPr>
          <w:color w:val="000000" w:themeColor="text1"/>
          <w:szCs w:val="24"/>
        </w:rPr>
        <w:t xml:space="preserve"> </w:t>
      </w:r>
      <w:r w:rsidR="00FC149D" w:rsidRPr="00922581">
        <w:rPr>
          <w:color w:val="000000" w:themeColor="text1"/>
          <w:szCs w:val="24"/>
        </w:rPr>
        <w:t>posjet sjemenskoj plantaži crnog oraha i bijelog bora,Šumarija Čakovec,UŠ Koprivnica</w:t>
      </w:r>
    </w:p>
    <w:p w14:paraId="02384FDD"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 xml:space="preserve">c) vrijeme odlaska – </w:t>
      </w:r>
      <w:r w:rsidR="005A33FC" w:rsidRPr="00922581">
        <w:rPr>
          <w:color w:val="000000" w:themeColor="text1"/>
          <w:szCs w:val="24"/>
        </w:rPr>
        <w:t>tijekom nastavne godine</w:t>
      </w:r>
      <w:r w:rsidRPr="00922581">
        <w:rPr>
          <w:color w:val="000000" w:themeColor="text1"/>
          <w:szCs w:val="24"/>
        </w:rPr>
        <w:t>.</w:t>
      </w:r>
    </w:p>
    <w:p w14:paraId="455C75B3"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d) nositelji aktivnosti – Rozalija Davidović, prof. i Dino Davidović, prof.</w:t>
      </w:r>
    </w:p>
    <w:p w14:paraId="071C3883"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e) svr</w:t>
      </w:r>
      <w:r w:rsidR="00FC149D" w:rsidRPr="00922581">
        <w:rPr>
          <w:color w:val="000000" w:themeColor="text1"/>
          <w:szCs w:val="24"/>
        </w:rPr>
        <w:t>ha odlaska – upoznati učenike s</w:t>
      </w:r>
      <w:r w:rsidRPr="00922581">
        <w:rPr>
          <w:color w:val="000000" w:themeColor="text1"/>
          <w:szCs w:val="24"/>
        </w:rPr>
        <w:t xml:space="preserve"> Entomološkom zbirkom kukaca te štetama koje oni čine u iskorišćivanju šuma</w:t>
      </w:r>
      <w:r w:rsidR="00FC149D" w:rsidRPr="00922581">
        <w:rPr>
          <w:color w:val="000000" w:themeColor="text1"/>
          <w:szCs w:val="24"/>
        </w:rPr>
        <w:t>; upoznati učenike sa sjemenskim plantažama i uređivanjem šuma na području Šumarije Čakovec</w:t>
      </w:r>
    </w:p>
    <w:p w14:paraId="60B0B3F5" w14:textId="77777777" w:rsidR="00CC625C" w:rsidRPr="00922581" w:rsidRDefault="00CC625C" w:rsidP="00CC625C">
      <w:pPr>
        <w:tabs>
          <w:tab w:val="right" w:pos="709"/>
        </w:tabs>
        <w:rPr>
          <w:color w:val="000000" w:themeColor="text1"/>
          <w:szCs w:val="24"/>
        </w:rPr>
      </w:pPr>
    </w:p>
    <w:p w14:paraId="75F4AAF2" w14:textId="77777777" w:rsidR="00CC625C" w:rsidRPr="00922581" w:rsidRDefault="005A33FC" w:rsidP="00E86D58">
      <w:pPr>
        <w:numPr>
          <w:ilvl w:val="0"/>
          <w:numId w:val="9"/>
        </w:numPr>
        <w:tabs>
          <w:tab w:val="right" w:pos="426"/>
        </w:tabs>
        <w:rPr>
          <w:color w:val="000000" w:themeColor="text1"/>
          <w:szCs w:val="24"/>
        </w:rPr>
      </w:pPr>
      <w:r w:rsidRPr="00922581">
        <w:rPr>
          <w:color w:val="000000" w:themeColor="text1"/>
          <w:szCs w:val="24"/>
        </w:rPr>
        <w:t xml:space="preserve">a) II., III. </w:t>
      </w:r>
      <w:r w:rsidR="00CC625C" w:rsidRPr="00922581">
        <w:rPr>
          <w:color w:val="000000" w:themeColor="text1"/>
          <w:szCs w:val="24"/>
        </w:rPr>
        <w:t>razred</w:t>
      </w:r>
    </w:p>
    <w:p w14:paraId="464F0A2A"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 xml:space="preserve">b) mjesto odlaska – </w:t>
      </w:r>
      <w:r w:rsidR="00271AB2" w:rsidRPr="00922581">
        <w:rPr>
          <w:color w:val="000000" w:themeColor="text1"/>
          <w:szCs w:val="24"/>
        </w:rPr>
        <w:t>Hrvatski šumarski institut Jastrebarsko</w:t>
      </w:r>
    </w:p>
    <w:p w14:paraId="6145B7A9"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 xml:space="preserve">c) vrijeme odlaska – </w:t>
      </w:r>
      <w:r w:rsidR="009E2330" w:rsidRPr="00922581">
        <w:rPr>
          <w:color w:val="000000" w:themeColor="text1"/>
          <w:szCs w:val="24"/>
        </w:rPr>
        <w:t>tijekom nastavne godine</w:t>
      </w:r>
    </w:p>
    <w:p w14:paraId="4AA3B665"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d)</w:t>
      </w:r>
      <w:r w:rsidR="00271AB2" w:rsidRPr="00922581">
        <w:rPr>
          <w:color w:val="000000" w:themeColor="text1"/>
          <w:szCs w:val="24"/>
        </w:rPr>
        <w:t xml:space="preserve"> nositelji aktivnosti – R. Davidović, prof. i D.</w:t>
      </w:r>
      <w:r w:rsidRPr="00922581">
        <w:rPr>
          <w:color w:val="000000" w:themeColor="text1"/>
          <w:szCs w:val="24"/>
        </w:rPr>
        <w:t xml:space="preserve"> Davidović, prof.</w:t>
      </w:r>
      <w:r w:rsidR="00271AB2" w:rsidRPr="00922581">
        <w:rPr>
          <w:color w:val="000000" w:themeColor="text1"/>
          <w:szCs w:val="24"/>
        </w:rPr>
        <w:t>, M. Bandić, prof., Luka Mlinarić,</w:t>
      </w:r>
      <w:r w:rsidR="00DC2E3C" w:rsidRPr="00922581">
        <w:rPr>
          <w:color w:val="000000" w:themeColor="text1"/>
          <w:szCs w:val="24"/>
        </w:rPr>
        <w:t xml:space="preserve"> </w:t>
      </w:r>
      <w:r w:rsidR="00271AB2" w:rsidRPr="00922581">
        <w:rPr>
          <w:color w:val="000000" w:themeColor="text1"/>
          <w:szCs w:val="24"/>
        </w:rPr>
        <w:t>prof.</w:t>
      </w:r>
    </w:p>
    <w:p w14:paraId="05991F08" w14:textId="77777777" w:rsidR="00CC625C" w:rsidRPr="00922581" w:rsidRDefault="00CC625C" w:rsidP="00CC625C">
      <w:pPr>
        <w:tabs>
          <w:tab w:val="right" w:pos="426"/>
        </w:tabs>
        <w:ind w:left="720"/>
        <w:rPr>
          <w:color w:val="000000" w:themeColor="text1"/>
          <w:szCs w:val="24"/>
        </w:rPr>
      </w:pPr>
      <w:r w:rsidRPr="00922581">
        <w:rPr>
          <w:color w:val="000000" w:themeColor="text1"/>
          <w:szCs w:val="24"/>
        </w:rPr>
        <w:t>e) svrha odlaska – upoznati učenike s proizvodnjom sadnog materijala vegetativnim putem, te ih upoznati sa dekorativnim listačama</w:t>
      </w:r>
    </w:p>
    <w:p w14:paraId="5E481D51" w14:textId="77777777" w:rsidR="00CC625C" w:rsidRPr="00922581" w:rsidRDefault="00CC625C" w:rsidP="00CC625C">
      <w:pPr>
        <w:tabs>
          <w:tab w:val="right" w:pos="426"/>
        </w:tabs>
        <w:rPr>
          <w:color w:val="000000" w:themeColor="text1"/>
          <w:szCs w:val="24"/>
        </w:rPr>
      </w:pPr>
    </w:p>
    <w:p w14:paraId="0F999B19" w14:textId="77777777" w:rsidR="00CC625C" w:rsidRPr="00922581" w:rsidRDefault="00CC625C" w:rsidP="00E86D58">
      <w:pPr>
        <w:numPr>
          <w:ilvl w:val="0"/>
          <w:numId w:val="9"/>
        </w:numPr>
        <w:tabs>
          <w:tab w:val="right" w:pos="426"/>
        </w:tabs>
        <w:rPr>
          <w:color w:val="000000" w:themeColor="text1"/>
          <w:szCs w:val="24"/>
        </w:rPr>
      </w:pPr>
      <w:r w:rsidRPr="00922581">
        <w:rPr>
          <w:color w:val="000000" w:themeColor="text1"/>
          <w:szCs w:val="24"/>
        </w:rPr>
        <w:t>a) IV. razred</w:t>
      </w:r>
    </w:p>
    <w:p w14:paraId="12DFCC6D"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 xml:space="preserve">b) mjesto odlaska – Zagreb, Lovački muzej </w:t>
      </w:r>
    </w:p>
    <w:p w14:paraId="2EB229DF"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c) vrij</w:t>
      </w:r>
      <w:r w:rsidR="00DC2E3C" w:rsidRPr="00922581">
        <w:rPr>
          <w:color w:val="000000" w:themeColor="text1"/>
          <w:szCs w:val="24"/>
        </w:rPr>
        <w:t>eme odlaska – travanj 2021</w:t>
      </w:r>
      <w:r w:rsidRPr="00922581">
        <w:rPr>
          <w:color w:val="000000" w:themeColor="text1"/>
          <w:szCs w:val="24"/>
        </w:rPr>
        <w:t>.</w:t>
      </w:r>
    </w:p>
    <w:p w14:paraId="03FD134D"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d) nositelji aktivnosti – Darko Stojevski, prof.</w:t>
      </w:r>
    </w:p>
    <w:p w14:paraId="1EDA28CC" w14:textId="77777777" w:rsidR="00CC625C" w:rsidRPr="00922581" w:rsidRDefault="00CC625C" w:rsidP="00CC625C">
      <w:pPr>
        <w:tabs>
          <w:tab w:val="right" w:pos="426"/>
        </w:tabs>
        <w:ind w:left="709"/>
        <w:rPr>
          <w:color w:val="000000" w:themeColor="text1"/>
          <w:szCs w:val="24"/>
        </w:rPr>
      </w:pPr>
      <w:r w:rsidRPr="00922581">
        <w:rPr>
          <w:color w:val="000000" w:themeColor="text1"/>
          <w:szCs w:val="24"/>
        </w:rPr>
        <w:t xml:space="preserve">e) svrha odlaska – </w:t>
      </w:r>
      <w:r w:rsidR="00271AB2" w:rsidRPr="00922581">
        <w:rPr>
          <w:color w:val="000000" w:themeColor="text1"/>
          <w:szCs w:val="24"/>
        </w:rPr>
        <w:t>upoznavanje učenika s vrstom divljači koja obitava na našem području kao i njihovo prepoznavanje i njihove osobine, te važnost i uloga u simbiozi s prirodom</w:t>
      </w:r>
    </w:p>
    <w:p w14:paraId="325BD9F3" w14:textId="77777777" w:rsidR="00271AB2" w:rsidRPr="00922581" w:rsidRDefault="00271AB2" w:rsidP="00CC625C">
      <w:pPr>
        <w:tabs>
          <w:tab w:val="right" w:pos="426"/>
        </w:tabs>
        <w:ind w:left="709"/>
        <w:rPr>
          <w:color w:val="000000" w:themeColor="text1"/>
          <w:szCs w:val="24"/>
        </w:rPr>
      </w:pPr>
    </w:p>
    <w:p w14:paraId="08C50FD4" w14:textId="77777777" w:rsidR="00CC625C" w:rsidRPr="00922581" w:rsidRDefault="00CC625C" w:rsidP="00E86D58">
      <w:pPr>
        <w:numPr>
          <w:ilvl w:val="0"/>
          <w:numId w:val="9"/>
        </w:numPr>
        <w:tabs>
          <w:tab w:val="right" w:pos="426"/>
        </w:tabs>
        <w:rPr>
          <w:color w:val="000000" w:themeColor="text1"/>
          <w:szCs w:val="24"/>
        </w:rPr>
      </w:pPr>
      <w:r w:rsidRPr="00922581">
        <w:rPr>
          <w:color w:val="000000" w:themeColor="text1"/>
          <w:szCs w:val="24"/>
        </w:rPr>
        <w:t>a) III. razred</w:t>
      </w:r>
    </w:p>
    <w:p w14:paraId="0AFCF59C" w14:textId="77777777" w:rsidR="00CC625C" w:rsidRPr="00922581" w:rsidRDefault="00CC625C" w:rsidP="00CC625C">
      <w:pPr>
        <w:tabs>
          <w:tab w:val="right" w:pos="709"/>
        </w:tabs>
        <w:ind w:left="709"/>
        <w:rPr>
          <w:color w:val="000000" w:themeColor="text1"/>
          <w:szCs w:val="24"/>
        </w:rPr>
      </w:pPr>
      <w:r w:rsidRPr="00922581">
        <w:rPr>
          <w:color w:val="000000" w:themeColor="text1"/>
          <w:szCs w:val="24"/>
        </w:rPr>
        <w:t xml:space="preserve">b) mjesto odlaska – Senj, </w:t>
      </w:r>
      <w:r w:rsidR="009E2330" w:rsidRPr="00922581">
        <w:rPr>
          <w:color w:val="000000" w:themeColor="text1"/>
          <w:szCs w:val="24"/>
        </w:rPr>
        <w:t xml:space="preserve">Krasno, </w:t>
      </w:r>
      <w:r w:rsidRPr="00922581">
        <w:rPr>
          <w:color w:val="000000" w:themeColor="text1"/>
          <w:szCs w:val="24"/>
        </w:rPr>
        <w:t>Gospić</w:t>
      </w:r>
    </w:p>
    <w:p w14:paraId="256720FD" w14:textId="77777777" w:rsidR="00CC625C" w:rsidRPr="00922581" w:rsidRDefault="00CC625C" w:rsidP="00CC625C">
      <w:pPr>
        <w:tabs>
          <w:tab w:val="right" w:pos="709"/>
        </w:tabs>
        <w:ind w:left="709"/>
        <w:rPr>
          <w:color w:val="000000" w:themeColor="text1"/>
          <w:szCs w:val="24"/>
        </w:rPr>
      </w:pPr>
      <w:r w:rsidRPr="00922581">
        <w:rPr>
          <w:color w:val="000000" w:themeColor="text1"/>
          <w:szCs w:val="24"/>
        </w:rPr>
        <w:t>c)</w:t>
      </w:r>
      <w:r w:rsidR="009E2330" w:rsidRPr="00922581">
        <w:rPr>
          <w:color w:val="000000" w:themeColor="text1"/>
          <w:szCs w:val="24"/>
        </w:rPr>
        <w:t xml:space="preserve"> vrijeme odlaska – </w:t>
      </w:r>
      <w:r w:rsidR="00936899" w:rsidRPr="00922581">
        <w:rPr>
          <w:color w:val="000000" w:themeColor="text1"/>
          <w:szCs w:val="24"/>
        </w:rPr>
        <w:t>travanj</w:t>
      </w:r>
      <w:r w:rsidR="002A7225" w:rsidRPr="00922581">
        <w:rPr>
          <w:color w:val="000000" w:themeColor="text1"/>
          <w:szCs w:val="24"/>
        </w:rPr>
        <w:t>, 2021</w:t>
      </w:r>
      <w:r w:rsidRPr="00922581">
        <w:rPr>
          <w:color w:val="000000" w:themeColor="text1"/>
          <w:szCs w:val="24"/>
        </w:rPr>
        <w:t>.</w:t>
      </w:r>
    </w:p>
    <w:p w14:paraId="0069500C" w14:textId="77777777" w:rsidR="00CC625C" w:rsidRPr="00922581" w:rsidRDefault="00CC625C" w:rsidP="00CC625C">
      <w:pPr>
        <w:tabs>
          <w:tab w:val="right" w:pos="709"/>
        </w:tabs>
        <w:ind w:left="709"/>
        <w:rPr>
          <w:color w:val="000000" w:themeColor="text1"/>
          <w:szCs w:val="24"/>
        </w:rPr>
      </w:pPr>
      <w:r w:rsidRPr="00922581">
        <w:rPr>
          <w:color w:val="000000" w:themeColor="text1"/>
          <w:szCs w:val="24"/>
        </w:rPr>
        <w:t>d) nositelji aktivnosti – Darko Stojevski, prof.</w:t>
      </w:r>
    </w:p>
    <w:p w14:paraId="6330906F" w14:textId="77777777" w:rsidR="009E2330" w:rsidRPr="00922581" w:rsidRDefault="00CC625C" w:rsidP="009E2330">
      <w:pPr>
        <w:tabs>
          <w:tab w:val="right" w:pos="709"/>
        </w:tabs>
        <w:ind w:left="709"/>
        <w:rPr>
          <w:color w:val="000000" w:themeColor="text1"/>
          <w:szCs w:val="24"/>
        </w:rPr>
      </w:pPr>
      <w:r w:rsidRPr="00922581">
        <w:rPr>
          <w:color w:val="000000" w:themeColor="text1"/>
          <w:szCs w:val="24"/>
        </w:rPr>
        <w:t xml:space="preserve">e) svrha odlaska – </w:t>
      </w:r>
      <w:r w:rsidR="009E2330" w:rsidRPr="00922581">
        <w:rPr>
          <w:color w:val="000000" w:themeColor="text1"/>
          <w:szCs w:val="24"/>
        </w:rPr>
        <w:t>upoznavanje učenika s načinom gospodarenja šumama, bolestima, šumskim zajednicama, uređivanju bujica, tlom, klimom, te rasadničarskoj proizvodnji na kršu.</w:t>
      </w:r>
    </w:p>
    <w:p w14:paraId="5921D561" w14:textId="77777777" w:rsidR="009E2330" w:rsidRPr="00922581" w:rsidRDefault="009E2330" w:rsidP="009E2330">
      <w:pPr>
        <w:tabs>
          <w:tab w:val="right" w:pos="709"/>
        </w:tabs>
        <w:rPr>
          <w:color w:val="000000" w:themeColor="text1"/>
          <w:szCs w:val="24"/>
        </w:rPr>
      </w:pPr>
    </w:p>
    <w:p w14:paraId="0203D76A"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w:t>
      </w:r>
      <w:r w:rsidR="00271AB2" w:rsidRPr="00922581">
        <w:rPr>
          <w:color w:val="000000" w:themeColor="text1"/>
          <w:szCs w:val="24"/>
        </w:rPr>
        <w:t>8</w:t>
      </w:r>
      <w:r w:rsidRPr="00922581">
        <w:rPr>
          <w:color w:val="000000" w:themeColor="text1"/>
          <w:szCs w:val="24"/>
        </w:rPr>
        <w:t>.    a) I. razred</w:t>
      </w:r>
    </w:p>
    <w:p w14:paraId="686BA392"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b) mjesto odlaska – Hrvatski prirodoslovni muzej u Zagrebu</w:t>
      </w:r>
    </w:p>
    <w:p w14:paraId="046EFC60"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c) vrijeme odlaska – </w:t>
      </w:r>
      <w:r w:rsidR="002A7225" w:rsidRPr="00922581">
        <w:rPr>
          <w:color w:val="000000" w:themeColor="text1"/>
          <w:szCs w:val="24"/>
        </w:rPr>
        <w:t>studeni, 2020</w:t>
      </w:r>
      <w:r w:rsidRPr="00922581">
        <w:rPr>
          <w:color w:val="000000" w:themeColor="text1"/>
          <w:szCs w:val="24"/>
        </w:rPr>
        <w:t>.</w:t>
      </w:r>
    </w:p>
    <w:p w14:paraId="30D49B4F"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d) nositelji aktivnosti – Margareta Bandić, prof. </w:t>
      </w:r>
    </w:p>
    <w:p w14:paraId="6756F486"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e) svrha odlaska – uočiti razlike u strukturi stijena i tala</w:t>
      </w:r>
    </w:p>
    <w:p w14:paraId="0DEF95D2" w14:textId="77777777" w:rsidR="009E2330" w:rsidRPr="00922581" w:rsidRDefault="009E2330" w:rsidP="009E2330">
      <w:pPr>
        <w:tabs>
          <w:tab w:val="right" w:pos="709"/>
        </w:tabs>
        <w:rPr>
          <w:color w:val="000000" w:themeColor="text1"/>
          <w:szCs w:val="24"/>
        </w:rPr>
      </w:pPr>
    </w:p>
    <w:p w14:paraId="3B53444C" w14:textId="77777777" w:rsidR="009E2330" w:rsidRPr="00922581" w:rsidRDefault="00271AB2" w:rsidP="009E2330">
      <w:pPr>
        <w:tabs>
          <w:tab w:val="right" w:pos="709"/>
        </w:tabs>
        <w:rPr>
          <w:color w:val="000000" w:themeColor="text1"/>
          <w:szCs w:val="24"/>
        </w:rPr>
      </w:pPr>
      <w:r w:rsidRPr="00922581">
        <w:rPr>
          <w:color w:val="000000" w:themeColor="text1"/>
          <w:szCs w:val="24"/>
        </w:rPr>
        <w:t xml:space="preserve">   9</w:t>
      </w:r>
      <w:r w:rsidR="009E2330" w:rsidRPr="00922581">
        <w:rPr>
          <w:color w:val="000000" w:themeColor="text1"/>
          <w:szCs w:val="24"/>
        </w:rPr>
        <w:t xml:space="preserve">.    </w:t>
      </w:r>
      <w:r w:rsidRPr="00922581">
        <w:rPr>
          <w:color w:val="000000" w:themeColor="text1"/>
          <w:szCs w:val="24"/>
        </w:rPr>
        <w:t xml:space="preserve"> </w:t>
      </w:r>
      <w:r w:rsidR="009E2330" w:rsidRPr="00922581">
        <w:rPr>
          <w:color w:val="000000" w:themeColor="text1"/>
          <w:szCs w:val="24"/>
        </w:rPr>
        <w:t>a) II. razred</w:t>
      </w:r>
    </w:p>
    <w:p w14:paraId="046FFB7E"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b) mjesto odlaska – Park prirode Papuk- izletište Jankovac</w:t>
      </w:r>
    </w:p>
    <w:p w14:paraId="570FC91E"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c) vrijeme odlaska – </w:t>
      </w:r>
      <w:r w:rsidR="002A7225" w:rsidRPr="00922581">
        <w:rPr>
          <w:color w:val="000000" w:themeColor="text1"/>
          <w:szCs w:val="24"/>
        </w:rPr>
        <w:t>travanj, 2021</w:t>
      </w:r>
      <w:r w:rsidRPr="00922581">
        <w:rPr>
          <w:color w:val="000000" w:themeColor="text1"/>
          <w:szCs w:val="24"/>
        </w:rPr>
        <w:t>.</w:t>
      </w:r>
    </w:p>
    <w:p w14:paraId="13A37485"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d) nositelji aktivnosti – Margareta Bandić, prof. </w:t>
      </w:r>
    </w:p>
    <w:p w14:paraId="00B9C605" w14:textId="77777777" w:rsidR="009E2330" w:rsidRPr="00922581" w:rsidRDefault="009E2330" w:rsidP="009E2330">
      <w:pPr>
        <w:tabs>
          <w:tab w:val="right" w:pos="709"/>
        </w:tabs>
        <w:rPr>
          <w:color w:val="000000" w:themeColor="text1"/>
          <w:szCs w:val="24"/>
        </w:rPr>
      </w:pPr>
      <w:r w:rsidRPr="00922581">
        <w:rPr>
          <w:color w:val="000000" w:themeColor="text1"/>
          <w:szCs w:val="24"/>
        </w:rPr>
        <w:t xml:space="preserve">           e) svrha odlaska – </w:t>
      </w:r>
      <w:r w:rsidR="0063113B" w:rsidRPr="00922581">
        <w:rPr>
          <w:color w:val="000000" w:themeColor="text1"/>
          <w:szCs w:val="24"/>
        </w:rPr>
        <w:t>prepoznati utjecaj ekoloških činitelja na prirodu</w:t>
      </w:r>
    </w:p>
    <w:p w14:paraId="71EE6E07" w14:textId="77777777" w:rsidR="0063113B" w:rsidRPr="00922581" w:rsidRDefault="0063113B" w:rsidP="009E2330">
      <w:pPr>
        <w:tabs>
          <w:tab w:val="right" w:pos="709"/>
        </w:tabs>
        <w:rPr>
          <w:color w:val="000000" w:themeColor="text1"/>
          <w:szCs w:val="24"/>
        </w:rPr>
      </w:pPr>
    </w:p>
    <w:p w14:paraId="62FFF5EF" w14:textId="77777777" w:rsidR="0063113B" w:rsidRPr="00922581" w:rsidRDefault="00EB1DDF" w:rsidP="0063113B">
      <w:pPr>
        <w:tabs>
          <w:tab w:val="right" w:pos="709"/>
        </w:tabs>
        <w:rPr>
          <w:color w:val="000000" w:themeColor="text1"/>
          <w:szCs w:val="24"/>
        </w:rPr>
      </w:pPr>
      <w:r w:rsidRPr="00922581">
        <w:rPr>
          <w:color w:val="000000" w:themeColor="text1"/>
          <w:szCs w:val="24"/>
        </w:rPr>
        <w:t xml:space="preserve">  10</w:t>
      </w:r>
      <w:r w:rsidR="0063113B" w:rsidRPr="00922581">
        <w:rPr>
          <w:color w:val="000000" w:themeColor="text1"/>
          <w:szCs w:val="24"/>
        </w:rPr>
        <w:t>.    a) IV. razred</w:t>
      </w:r>
    </w:p>
    <w:p w14:paraId="108AACB7" w14:textId="77777777" w:rsidR="0063113B" w:rsidRPr="00922581" w:rsidRDefault="0063113B" w:rsidP="0063113B">
      <w:pPr>
        <w:tabs>
          <w:tab w:val="right" w:pos="709"/>
        </w:tabs>
        <w:rPr>
          <w:color w:val="000000" w:themeColor="text1"/>
          <w:szCs w:val="24"/>
        </w:rPr>
      </w:pPr>
      <w:r w:rsidRPr="00922581">
        <w:rPr>
          <w:color w:val="000000" w:themeColor="text1"/>
          <w:szCs w:val="24"/>
        </w:rPr>
        <w:t xml:space="preserve">           b) mjesto odlaska – Lovačka udruga VPŽ</w:t>
      </w:r>
    </w:p>
    <w:p w14:paraId="3310A89F" w14:textId="77777777" w:rsidR="0063113B" w:rsidRPr="00922581" w:rsidRDefault="0063113B" w:rsidP="0063113B">
      <w:pPr>
        <w:tabs>
          <w:tab w:val="right" w:pos="709"/>
        </w:tabs>
        <w:rPr>
          <w:color w:val="000000" w:themeColor="text1"/>
          <w:szCs w:val="24"/>
        </w:rPr>
      </w:pPr>
      <w:r w:rsidRPr="00922581">
        <w:rPr>
          <w:color w:val="000000" w:themeColor="text1"/>
          <w:szCs w:val="24"/>
        </w:rPr>
        <w:t xml:space="preserve">           c)</w:t>
      </w:r>
      <w:r w:rsidR="00EB1DDF" w:rsidRPr="00922581">
        <w:rPr>
          <w:color w:val="000000" w:themeColor="text1"/>
          <w:szCs w:val="24"/>
        </w:rPr>
        <w:t xml:space="preserve"> vrijem</w:t>
      </w:r>
      <w:r w:rsidR="00DC2E3C" w:rsidRPr="00922581">
        <w:rPr>
          <w:color w:val="000000" w:themeColor="text1"/>
          <w:szCs w:val="24"/>
        </w:rPr>
        <w:t>e odlaska – prema dogovoru, tijekom nastavne godine</w:t>
      </w:r>
    </w:p>
    <w:p w14:paraId="2121A1D2" w14:textId="77777777" w:rsidR="0063113B" w:rsidRPr="00922581" w:rsidRDefault="0063113B" w:rsidP="0063113B">
      <w:pPr>
        <w:tabs>
          <w:tab w:val="right" w:pos="709"/>
        </w:tabs>
        <w:rPr>
          <w:color w:val="000000" w:themeColor="text1"/>
          <w:szCs w:val="24"/>
        </w:rPr>
      </w:pPr>
      <w:r w:rsidRPr="00922581">
        <w:rPr>
          <w:color w:val="000000" w:themeColor="text1"/>
          <w:szCs w:val="24"/>
        </w:rPr>
        <w:t xml:space="preserve">           d) nositelji aktivnosti – Darko Stojevski, prof. </w:t>
      </w:r>
    </w:p>
    <w:p w14:paraId="2249C8C3" w14:textId="77777777" w:rsidR="00DC2E3C" w:rsidRPr="00922581" w:rsidRDefault="0063113B" w:rsidP="009E2330">
      <w:pPr>
        <w:tabs>
          <w:tab w:val="right" w:pos="709"/>
        </w:tabs>
        <w:rPr>
          <w:color w:val="000000" w:themeColor="text1"/>
          <w:szCs w:val="24"/>
          <w:lang w:eastAsia="hr-HR"/>
        </w:rPr>
      </w:pPr>
      <w:r w:rsidRPr="00922581">
        <w:rPr>
          <w:color w:val="000000" w:themeColor="text1"/>
          <w:szCs w:val="24"/>
        </w:rPr>
        <w:t xml:space="preserve">           e) svrha odlaska – </w:t>
      </w:r>
      <w:r w:rsidR="002A7225" w:rsidRPr="00922581">
        <w:rPr>
          <w:color w:val="000000" w:themeColor="text1"/>
          <w:szCs w:val="24"/>
          <w:lang w:eastAsia="hr-HR"/>
        </w:rPr>
        <w:t>u</w:t>
      </w:r>
      <w:r w:rsidR="00EB1DDF" w:rsidRPr="00922581">
        <w:rPr>
          <w:color w:val="000000" w:themeColor="text1"/>
          <w:szCs w:val="24"/>
          <w:lang w:eastAsia="hr-HR"/>
        </w:rPr>
        <w:t>poznavanje učenika s vrstama i svrhom lovno-gospod</w:t>
      </w:r>
      <w:r w:rsidR="00DC2E3C" w:rsidRPr="00922581">
        <w:rPr>
          <w:color w:val="000000" w:themeColor="text1"/>
          <w:szCs w:val="24"/>
          <w:lang w:eastAsia="hr-HR"/>
        </w:rPr>
        <w:t xml:space="preserve">arskih </w:t>
      </w:r>
    </w:p>
    <w:p w14:paraId="03A7A1A8" w14:textId="77777777" w:rsidR="00DC2E3C" w:rsidRPr="00922581" w:rsidRDefault="00DC2E3C" w:rsidP="009E2330">
      <w:pPr>
        <w:tabs>
          <w:tab w:val="right" w:pos="709"/>
        </w:tabs>
        <w:rPr>
          <w:color w:val="000000" w:themeColor="text1"/>
          <w:szCs w:val="24"/>
          <w:lang w:eastAsia="hr-HR"/>
        </w:rPr>
      </w:pPr>
      <w:r w:rsidRPr="00922581">
        <w:rPr>
          <w:color w:val="000000" w:themeColor="text1"/>
          <w:szCs w:val="24"/>
          <w:lang w:eastAsia="hr-HR"/>
        </w:rPr>
        <w:t xml:space="preserve">               objekata </w:t>
      </w:r>
    </w:p>
    <w:p w14:paraId="50F16214" w14:textId="77777777" w:rsidR="0063113B" w:rsidRPr="00922581" w:rsidRDefault="00EB1DDF" w:rsidP="009E2330">
      <w:pPr>
        <w:tabs>
          <w:tab w:val="right" w:pos="709"/>
        </w:tabs>
        <w:rPr>
          <w:color w:val="000000" w:themeColor="text1"/>
          <w:szCs w:val="24"/>
        </w:rPr>
      </w:pPr>
      <w:r w:rsidRPr="00922581">
        <w:rPr>
          <w:color w:val="000000" w:themeColor="text1"/>
          <w:szCs w:val="24"/>
        </w:rPr>
        <w:t xml:space="preserve">             </w:t>
      </w:r>
    </w:p>
    <w:p w14:paraId="574C6E02"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11.     a) IV. razred</w:t>
      </w:r>
    </w:p>
    <w:p w14:paraId="2A252D47"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b) mjesto odlaska – Lovačka udruga VPŽ</w:t>
      </w:r>
    </w:p>
    <w:p w14:paraId="6F46BB81"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c) vrijeme</w:t>
      </w:r>
      <w:r w:rsidR="002A7225" w:rsidRPr="00922581">
        <w:rPr>
          <w:color w:val="000000" w:themeColor="text1"/>
          <w:szCs w:val="24"/>
        </w:rPr>
        <w:t xml:space="preserve"> odlaska – prema dogovoru, tijekom nastavne godine</w:t>
      </w:r>
    </w:p>
    <w:p w14:paraId="07944558"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d) nositelji aktivnosti – Darko Stojevski, prof. </w:t>
      </w:r>
    </w:p>
    <w:p w14:paraId="5E34EFA6"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e) svrha odlaska – </w:t>
      </w:r>
      <w:r w:rsidRPr="00922581">
        <w:rPr>
          <w:rFonts w:cstheme="minorHAnsi"/>
          <w:color w:val="000000" w:themeColor="text1"/>
        </w:rPr>
        <w:t xml:space="preserve">upoznavanje učenika s ulogom lovno-tehničkih objekata prilikom </w:t>
      </w:r>
      <w:r w:rsidR="002A7225" w:rsidRPr="00922581">
        <w:rPr>
          <w:rFonts w:cstheme="minorHAnsi"/>
          <w:color w:val="000000" w:themeColor="text1"/>
        </w:rPr>
        <w:t xml:space="preserve">   </w:t>
      </w:r>
      <w:r w:rsidRPr="00922581">
        <w:rPr>
          <w:rFonts w:cstheme="minorHAnsi"/>
          <w:color w:val="000000" w:themeColor="text1"/>
        </w:rPr>
        <w:t>organiziranog lova i primjena lovačkog naoružanja u lovu</w:t>
      </w:r>
    </w:p>
    <w:p w14:paraId="2FDA935D" w14:textId="5497EE8E" w:rsidR="0063113B" w:rsidRDefault="0063113B" w:rsidP="009E2330">
      <w:pPr>
        <w:tabs>
          <w:tab w:val="right" w:pos="709"/>
        </w:tabs>
        <w:rPr>
          <w:color w:val="000000" w:themeColor="text1"/>
          <w:szCs w:val="24"/>
        </w:rPr>
      </w:pPr>
    </w:p>
    <w:p w14:paraId="63A7A01D" w14:textId="30B67345" w:rsidR="00E82537" w:rsidRDefault="00E82537" w:rsidP="009E2330">
      <w:pPr>
        <w:tabs>
          <w:tab w:val="right" w:pos="709"/>
        </w:tabs>
        <w:rPr>
          <w:color w:val="000000" w:themeColor="text1"/>
          <w:szCs w:val="24"/>
        </w:rPr>
      </w:pPr>
    </w:p>
    <w:p w14:paraId="6270E5C5" w14:textId="77777777" w:rsidR="00E82537" w:rsidRPr="00922581" w:rsidRDefault="00E82537" w:rsidP="009E2330">
      <w:pPr>
        <w:tabs>
          <w:tab w:val="right" w:pos="709"/>
        </w:tabs>
        <w:rPr>
          <w:color w:val="000000" w:themeColor="text1"/>
          <w:szCs w:val="24"/>
        </w:rPr>
      </w:pPr>
    </w:p>
    <w:p w14:paraId="6F542B60" w14:textId="77777777" w:rsidR="00EB1DDF" w:rsidRPr="00922581" w:rsidRDefault="00EB1DDF" w:rsidP="00EB1DDF">
      <w:pPr>
        <w:tabs>
          <w:tab w:val="right" w:pos="709"/>
        </w:tabs>
        <w:rPr>
          <w:color w:val="000000" w:themeColor="text1"/>
          <w:szCs w:val="24"/>
        </w:rPr>
      </w:pPr>
      <w:r w:rsidRPr="00922581">
        <w:rPr>
          <w:color w:val="000000" w:themeColor="text1"/>
          <w:szCs w:val="24"/>
        </w:rPr>
        <w:lastRenderedPageBreak/>
        <w:t xml:space="preserve"> 12.   a) IV. razred</w:t>
      </w:r>
    </w:p>
    <w:p w14:paraId="0B1104DA"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b) mjesto odlaska – Lovačka udruga VPŽ</w:t>
      </w:r>
    </w:p>
    <w:p w14:paraId="26F3E627"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c) vrijeme</w:t>
      </w:r>
      <w:r w:rsidR="002A7225" w:rsidRPr="00922581">
        <w:rPr>
          <w:color w:val="000000" w:themeColor="text1"/>
          <w:szCs w:val="24"/>
        </w:rPr>
        <w:t xml:space="preserve"> odlaska – prema dogovoru, tijekom nastavne godine</w:t>
      </w:r>
    </w:p>
    <w:p w14:paraId="75D14087"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d) nositelji aktivnosti – Darko Stojevski, prof. </w:t>
      </w:r>
    </w:p>
    <w:p w14:paraId="77A57D7D"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e) svrha odlaska – </w:t>
      </w:r>
      <w:r w:rsidRPr="00922581">
        <w:rPr>
          <w:color w:val="000000" w:themeColor="text1"/>
          <w:szCs w:val="24"/>
          <w:lang w:eastAsia="hr-HR"/>
        </w:rPr>
        <w:t xml:space="preserve">upoznavanje učenika s načinom ocjenjivanja lovačkih trofeja kod ulovljene divljači. </w:t>
      </w:r>
    </w:p>
    <w:p w14:paraId="22CC2DC1" w14:textId="77777777" w:rsidR="00EB1DDF" w:rsidRPr="00922581" w:rsidRDefault="00EB1DDF" w:rsidP="009E2330">
      <w:pPr>
        <w:tabs>
          <w:tab w:val="right" w:pos="709"/>
        </w:tabs>
        <w:rPr>
          <w:color w:val="000000" w:themeColor="text1"/>
          <w:szCs w:val="24"/>
        </w:rPr>
      </w:pPr>
    </w:p>
    <w:p w14:paraId="0E041D02" w14:textId="77777777" w:rsidR="00EB1DDF" w:rsidRPr="00922581" w:rsidRDefault="00EB1DDF" w:rsidP="00EB1DDF">
      <w:pPr>
        <w:tabs>
          <w:tab w:val="right" w:pos="709"/>
        </w:tabs>
        <w:rPr>
          <w:color w:val="000000" w:themeColor="text1"/>
          <w:szCs w:val="24"/>
        </w:rPr>
      </w:pPr>
      <w:r w:rsidRPr="00922581">
        <w:rPr>
          <w:color w:val="000000" w:themeColor="text1"/>
          <w:szCs w:val="24"/>
        </w:rPr>
        <w:t>13.   a) II</w:t>
      </w:r>
      <w:r w:rsidR="009F6DDE" w:rsidRPr="00922581">
        <w:rPr>
          <w:color w:val="000000" w:themeColor="text1"/>
          <w:szCs w:val="24"/>
        </w:rPr>
        <w:t>I</w:t>
      </w:r>
      <w:r w:rsidRPr="00922581">
        <w:rPr>
          <w:color w:val="000000" w:themeColor="text1"/>
          <w:szCs w:val="24"/>
        </w:rPr>
        <w:t>. razred</w:t>
      </w:r>
    </w:p>
    <w:p w14:paraId="4ED98BAD"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b) mjesto odlaska – </w:t>
      </w:r>
      <w:r w:rsidR="009F6DDE" w:rsidRPr="00922581">
        <w:rPr>
          <w:color w:val="000000" w:themeColor="text1"/>
          <w:szCs w:val="24"/>
        </w:rPr>
        <w:t xml:space="preserve">Bjelovar, posjet tvornici šumskih traktora Hitner </w:t>
      </w:r>
    </w:p>
    <w:p w14:paraId="0AD03D4C"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c)</w:t>
      </w:r>
      <w:r w:rsidR="002A7225" w:rsidRPr="00922581">
        <w:rPr>
          <w:color w:val="000000" w:themeColor="text1"/>
          <w:szCs w:val="24"/>
        </w:rPr>
        <w:t xml:space="preserve"> vrijeme odlaska – travanj, 2021</w:t>
      </w:r>
      <w:r w:rsidRPr="00922581">
        <w:rPr>
          <w:color w:val="000000" w:themeColor="text1"/>
          <w:szCs w:val="24"/>
        </w:rPr>
        <w:t>.</w:t>
      </w:r>
    </w:p>
    <w:p w14:paraId="71CC5117"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d) nositelji aktivnosti – </w:t>
      </w:r>
      <w:r w:rsidR="009F6DDE" w:rsidRPr="00922581">
        <w:rPr>
          <w:color w:val="000000" w:themeColor="text1"/>
          <w:szCs w:val="24"/>
        </w:rPr>
        <w:t>Darko Stojevski</w:t>
      </w:r>
      <w:r w:rsidRPr="00922581">
        <w:rPr>
          <w:color w:val="000000" w:themeColor="text1"/>
          <w:szCs w:val="24"/>
        </w:rPr>
        <w:t xml:space="preserve">, prof. </w:t>
      </w:r>
    </w:p>
    <w:p w14:paraId="464FE04F" w14:textId="77777777" w:rsidR="00EB1DDF" w:rsidRPr="00922581" w:rsidRDefault="00EB1DDF" w:rsidP="00EB1DDF">
      <w:pPr>
        <w:tabs>
          <w:tab w:val="right" w:pos="709"/>
        </w:tabs>
        <w:rPr>
          <w:color w:val="000000" w:themeColor="text1"/>
          <w:szCs w:val="24"/>
        </w:rPr>
      </w:pPr>
      <w:r w:rsidRPr="00922581">
        <w:rPr>
          <w:color w:val="000000" w:themeColor="text1"/>
          <w:szCs w:val="24"/>
        </w:rPr>
        <w:t xml:space="preserve">        e) svrha odlaska – </w:t>
      </w:r>
      <w:r w:rsidR="009F6DDE" w:rsidRPr="00922581">
        <w:rPr>
          <w:color w:val="000000" w:themeColor="text1"/>
          <w:szCs w:val="24"/>
        </w:rPr>
        <w:t>upoznavanje učenika s izradom šumskih traktora, sastavljanju dijelova, sklopova i principima rada pojedinih sklopova, praktično na samom traktoru</w:t>
      </w:r>
    </w:p>
    <w:p w14:paraId="015D0168" w14:textId="77777777" w:rsidR="00EB1DDF" w:rsidRPr="00922581" w:rsidRDefault="00EB1DDF" w:rsidP="009E2330">
      <w:pPr>
        <w:tabs>
          <w:tab w:val="right" w:pos="709"/>
        </w:tabs>
        <w:rPr>
          <w:color w:val="000000" w:themeColor="text1"/>
          <w:szCs w:val="24"/>
        </w:rPr>
      </w:pPr>
      <w:r w:rsidRPr="00922581">
        <w:rPr>
          <w:color w:val="000000" w:themeColor="text1"/>
          <w:szCs w:val="24"/>
        </w:rPr>
        <w:t xml:space="preserve"> </w:t>
      </w:r>
    </w:p>
    <w:p w14:paraId="680BA9ED" w14:textId="77777777" w:rsidR="00EB1DDF" w:rsidRDefault="00EB1DDF" w:rsidP="009E2330">
      <w:pPr>
        <w:tabs>
          <w:tab w:val="right" w:pos="709"/>
        </w:tabs>
        <w:rPr>
          <w:szCs w:val="24"/>
        </w:rPr>
      </w:pPr>
    </w:p>
    <w:p w14:paraId="2282DD51" w14:textId="77777777" w:rsidR="00CC625C" w:rsidRDefault="009E2330" w:rsidP="0063113B">
      <w:pPr>
        <w:tabs>
          <w:tab w:val="right" w:pos="709"/>
        </w:tabs>
        <w:jc w:val="center"/>
        <w:rPr>
          <w:b/>
          <w:szCs w:val="24"/>
        </w:rPr>
      </w:pPr>
      <w:r w:rsidRPr="009E2330">
        <w:rPr>
          <w:b/>
          <w:szCs w:val="24"/>
        </w:rPr>
        <w:t>2.1.9.2</w:t>
      </w:r>
      <w:r w:rsidR="00CC625C" w:rsidRPr="009E2330">
        <w:rPr>
          <w:b/>
          <w:szCs w:val="24"/>
        </w:rPr>
        <w:t xml:space="preserve">.1. Terenska nastava </w:t>
      </w:r>
      <w:r w:rsidR="006938EB">
        <w:rPr>
          <w:b/>
          <w:szCs w:val="24"/>
        </w:rPr>
        <w:t xml:space="preserve">i stručni posjeti </w:t>
      </w:r>
      <w:r w:rsidR="00CC625C" w:rsidRPr="009E2330">
        <w:rPr>
          <w:b/>
          <w:szCs w:val="24"/>
        </w:rPr>
        <w:t>u programu šumarstva – šumarski tehničar</w:t>
      </w:r>
    </w:p>
    <w:p w14:paraId="117120CE" w14:textId="77777777" w:rsidR="009E2330" w:rsidRPr="009E2330" w:rsidRDefault="009E2330" w:rsidP="009E2330">
      <w:pPr>
        <w:tabs>
          <w:tab w:val="right" w:pos="709"/>
        </w:tabs>
        <w:jc w:val="center"/>
        <w:rPr>
          <w:b/>
          <w:szCs w:val="24"/>
        </w:rPr>
      </w:pPr>
    </w:p>
    <w:p w14:paraId="3C04310A" w14:textId="77777777" w:rsidR="00CC625C" w:rsidRPr="00CC625C" w:rsidRDefault="00CC625C" w:rsidP="00CC625C">
      <w:pPr>
        <w:tabs>
          <w:tab w:val="left" w:pos="284"/>
          <w:tab w:val="left" w:pos="567"/>
          <w:tab w:val="left" w:pos="851"/>
        </w:tabs>
        <w:rPr>
          <w:szCs w:val="24"/>
        </w:rPr>
      </w:pPr>
      <w:r w:rsidRPr="00CC625C">
        <w:rPr>
          <w:szCs w:val="24"/>
        </w:rPr>
        <w:t xml:space="preserve"> 1.</w:t>
      </w:r>
      <w:r w:rsidRPr="00CC625C">
        <w:rPr>
          <w:szCs w:val="24"/>
        </w:rPr>
        <w:tab/>
      </w:r>
      <w:r w:rsidRPr="00CC625C">
        <w:rPr>
          <w:szCs w:val="24"/>
        </w:rPr>
        <w:tab/>
        <w:t>a) II. razred</w:t>
      </w:r>
    </w:p>
    <w:p w14:paraId="07DA1AF0"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rasadnik Tehničke škole Virovitica</w:t>
      </w:r>
    </w:p>
    <w:p w14:paraId="5548158B"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w:t>
      </w:r>
      <w:r w:rsidR="006938EB">
        <w:rPr>
          <w:szCs w:val="24"/>
        </w:rPr>
        <w:t>državanja – sukladno vremenskim prilikama</w:t>
      </w:r>
      <w:r w:rsidRPr="00CC625C">
        <w:rPr>
          <w:szCs w:val="24"/>
        </w:rPr>
        <w:t xml:space="preserve"> </w:t>
      </w:r>
    </w:p>
    <w:p w14:paraId="496F63B7"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w:t>
      </w:r>
      <w:r w:rsidR="006938EB">
        <w:rPr>
          <w:szCs w:val="24"/>
        </w:rPr>
        <w:t>itelj aktivnosti organizacije –</w:t>
      </w:r>
      <w:r w:rsidRPr="00CC625C">
        <w:rPr>
          <w:szCs w:val="24"/>
        </w:rPr>
        <w:t xml:space="preserve"> Rozalija Davidović, prof</w:t>
      </w:r>
    </w:p>
    <w:p w14:paraId="515144BD" w14:textId="77777777" w:rsidR="00CC625C" w:rsidRPr="00CC625C" w:rsidRDefault="00CC625C" w:rsidP="00CC625C">
      <w:pPr>
        <w:tabs>
          <w:tab w:val="left" w:pos="284"/>
          <w:tab w:val="left" w:pos="567"/>
          <w:tab w:val="left" w:pos="851"/>
        </w:tabs>
        <w:ind w:left="567"/>
        <w:rPr>
          <w:szCs w:val="24"/>
        </w:rPr>
      </w:pPr>
      <w:r w:rsidRPr="00CC625C">
        <w:rPr>
          <w:szCs w:val="24"/>
        </w:rPr>
        <w:t xml:space="preserve">e) svrha odlaska: usvojiti znanja o građi, tipovima i izgledu sjemena naših osnovnih vrsta </w:t>
      </w:r>
    </w:p>
    <w:p w14:paraId="35C6D7A9" w14:textId="77777777" w:rsidR="00CC625C" w:rsidRPr="00CC625C" w:rsidRDefault="00CC625C" w:rsidP="00CC625C">
      <w:pPr>
        <w:tabs>
          <w:tab w:val="left" w:pos="284"/>
          <w:tab w:val="left" w:pos="567"/>
          <w:tab w:val="left" w:pos="851"/>
        </w:tabs>
        <w:ind w:left="567"/>
        <w:rPr>
          <w:szCs w:val="24"/>
        </w:rPr>
      </w:pPr>
      <w:r w:rsidRPr="00CC625C">
        <w:rPr>
          <w:szCs w:val="24"/>
        </w:rPr>
        <w:t>drveća; uočiti važnost pripreme tla za sjetvu, njegu, zaštitu i presadnju sadnog materijala.</w:t>
      </w:r>
    </w:p>
    <w:p w14:paraId="284C2F6F" w14:textId="77777777" w:rsidR="00CC625C" w:rsidRPr="00CC625C" w:rsidRDefault="00CC625C" w:rsidP="00CC625C">
      <w:pPr>
        <w:tabs>
          <w:tab w:val="left" w:pos="284"/>
          <w:tab w:val="left" w:pos="567"/>
          <w:tab w:val="left" w:pos="851"/>
        </w:tabs>
        <w:rPr>
          <w:b/>
          <w:szCs w:val="24"/>
        </w:rPr>
      </w:pPr>
    </w:p>
    <w:p w14:paraId="0DC48247" w14:textId="77777777" w:rsidR="00CC625C" w:rsidRPr="00CC625C" w:rsidRDefault="00CC625C" w:rsidP="00CC625C">
      <w:pPr>
        <w:tabs>
          <w:tab w:val="left" w:pos="284"/>
          <w:tab w:val="left" w:pos="567"/>
          <w:tab w:val="left" w:pos="851"/>
        </w:tabs>
        <w:rPr>
          <w:szCs w:val="24"/>
        </w:rPr>
      </w:pPr>
      <w:r w:rsidRPr="00CC625C">
        <w:rPr>
          <w:szCs w:val="24"/>
        </w:rPr>
        <w:t>2.</w:t>
      </w:r>
      <w:r w:rsidRPr="00CC625C">
        <w:rPr>
          <w:szCs w:val="24"/>
        </w:rPr>
        <w:tab/>
      </w:r>
      <w:r w:rsidRPr="00CC625C">
        <w:rPr>
          <w:szCs w:val="24"/>
        </w:rPr>
        <w:tab/>
        <w:t>a) II. razred</w:t>
      </w:r>
    </w:p>
    <w:p w14:paraId="46C6A62C"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14:paraId="4DE1D1A8" w14:textId="77777777" w:rsidR="006938EB" w:rsidRDefault="00CC625C" w:rsidP="00CC625C">
      <w:pPr>
        <w:tabs>
          <w:tab w:val="left" w:pos="284"/>
          <w:tab w:val="left" w:pos="567"/>
          <w:tab w:val="left" w:pos="851"/>
        </w:tabs>
        <w:rPr>
          <w:szCs w:val="24"/>
        </w:rPr>
      </w:pPr>
      <w:r w:rsidRPr="00CC625C">
        <w:rPr>
          <w:szCs w:val="24"/>
        </w:rPr>
        <w:tab/>
      </w:r>
      <w:r w:rsidRPr="00CC625C">
        <w:rPr>
          <w:szCs w:val="24"/>
        </w:rPr>
        <w:tab/>
        <w:t>c) vrijeme odr</w:t>
      </w:r>
      <w:r w:rsidR="006938EB">
        <w:rPr>
          <w:szCs w:val="24"/>
        </w:rPr>
        <w:t>žavanja – sukladno vremenskim prilikama</w:t>
      </w:r>
      <w:r w:rsidRPr="00CC625C">
        <w:rPr>
          <w:szCs w:val="24"/>
        </w:rPr>
        <w:tab/>
      </w:r>
      <w:r w:rsidRPr="00CC625C">
        <w:rPr>
          <w:szCs w:val="24"/>
        </w:rPr>
        <w:tab/>
      </w:r>
    </w:p>
    <w:p w14:paraId="6B34F48B"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d) nositelj aktivnosti organizacije – Rozalija Davidović, prof.</w:t>
      </w:r>
    </w:p>
    <w:p w14:paraId="69966284" w14:textId="77777777" w:rsidR="00CC625C" w:rsidRPr="00CC625C" w:rsidRDefault="00CC625C" w:rsidP="00CC625C">
      <w:pPr>
        <w:tabs>
          <w:tab w:val="left" w:pos="284"/>
          <w:tab w:val="left" w:pos="567"/>
          <w:tab w:val="left" w:pos="851"/>
        </w:tabs>
        <w:ind w:left="567"/>
        <w:rPr>
          <w:szCs w:val="24"/>
        </w:rPr>
      </w:pPr>
      <w:r w:rsidRPr="00CC625C">
        <w:rPr>
          <w:szCs w:val="24"/>
        </w:rPr>
        <w:t>e) svrha odlaska: uočiti važnost kvalitetne pripreme staništa kao preduvjeta za prirodnu</w:t>
      </w:r>
    </w:p>
    <w:p w14:paraId="494E630E" w14:textId="77777777" w:rsidR="00CC625C" w:rsidRPr="00CC625C" w:rsidRDefault="00CC625C" w:rsidP="00CC625C">
      <w:pPr>
        <w:tabs>
          <w:tab w:val="left" w:pos="284"/>
          <w:tab w:val="left" w:pos="567"/>
          <w:tab w:val="left" w:pos="851"/>
        </w:tabs>
        <w:ind w:left="567"/>
        <w:rPr>
          <w:b/>
          <w:szCs w:val="24"/>
        </w:rPr>
      </w:pPr>
      <w:r w:rsidRPr="00CC625C">
        <w:rPr>
          <w:szCs w:val="24"/>
        </w:rPr>
        <w:t>obnovu šuma.</w:t>
      </w:r>
    </w:p>
    <w:p w14:paraId="5F3AE8A6" w14:textId="77777777" w:rsidR="00CC625C" w:rsidRPr="00CC625C" w:rsidRDefault="00CC625C" w:rsidP="00CC625C">
      <w:pPr>
        <w:tabs>
          <w:tab w:val="left" w:pos="284"/>
          <w:tab w:val="left" w:pos="567"/>
          <w:tab w:val="left" w:pos="851"/>
        </w:tabs>
        <w:rPr>
          <w:b/>
          <w:szCs w:val="24"/>
        </w:rPr>
      </w:pPr>
    </w:p>
    <w:p w14:paraId="71FC1CF7" w14:textId="77777777" w:rsidR="00CC625C" w:rsidRPr="00CC625C" w:rsidRDefault="00CC625C" w:rsidP="00CC625C">
      <w:pPr>
        <w:tabs>
          <w:tab w:val="left" w:pos="284"/>
          <w:tab w:val="left" w:pos="567"/>
          <w:tab w:val="left" w:pos="851"/>
        </w:tabs>
        <w:rPr>
          <w:szCs w:val="24"/>
        </w:rPr>
      </w:pPr>
      <w:r w:rsidRPr="00CC625C">
        <w:rPr>
          <w:szCs w:val="24"/>
        </w:rPr>
        <w:t>3.</w:t>
      </w:r>
      <w:r w:rsidRPr="00CC625C">
        <w:rPr>
          <w:szCs w:val="24"/>
        </w:rPr>
        <w:tab/>
      </w:r>
      <w:r w:rsidRPr="00CC625C">
        <w:rPr>
          <w:szCs w:val="24"/>
        </w:rPr>
        <w:tab/>
        <w:t>a) II. razred</w:t>
      </w:r>
    </w:p>
    <w:p w14:paraId="6FF028D0"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14:paraId="6B5AA1C8"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w:t>
      </w:r>
      <w:r w:rsidR="006938EB">
        <w:rPr>
          <w:szCs w:val="24"/>
        </w:rPr>
        <w:t>ijeme održavanja – sukladno vremenskim prilikama</w:t>
      </w:r>
      <w:r w:rsidRPr="00CC625C">
        <w:rPr>
          <w:szCs w:val="24"/>
        </w:rPr>
        <w:t xml:space="preserve">. </w:t>
      </w:r>
    </w:p>
    <w:p w14:paraId="0EFD56FE"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14:paraId="27FEFFF4" w14:textId="77777777" w:rsidR="00CC625C" w:rsidRPr="00CC625C" w:rsidRDefault="00CC625C" w:rsidP="00CC625C">
      <w:pPr>
        <w:tabs>
          <w:tab w:val="left" w:pos="284"/>
          <w:tab w:val="left" w:pos="567"/>
          <w:tab w:val="left" w:pos="851"/>
        </w:tabs>
        <w:ind w:left="567"/>
        <w:rPr>
          <w:szCs w:val="24"/>
        </w:rPr>
      </w:pPr>
      <w:r w:rsidRPr="00CC625C">
        <w:rPr>
          <w:szCs w:val="24"/>
        </w:rPr>
        <w:t xml:space="preserve">e) svrha odlaska: osposobiti učenike za kvalitetno pošumljavanje sadnjom sadnica i </w:t>
      </w:r>
    </w:p>
    <w:p w14:paraId="7CADF786" w14:textId="77777777" w:rsidR="00CC625C" w:rsidRPr="00CC625C" w:rsidRDefault="00CC625C" w:rsidP="00CC625C">
      <w:pPr>
        <w:tabs>
          <w:tab w:val="left" w:pos="284"/>
          <w:tab w:val="left" w:pos="567"/>
          <w:tab w:val="left" w:pos="851"/>
        </w:tabs>
        <w:ind w:left="567"/>
        <w:rPr>
          <w:szCs w:val="24"/>
        </w:rPr>
      </w:pPr>
      <w:r w:rsidRPr="00CC625C">
        <w:rPr>
          <w:szCs w:val="24"/>
        </w:rPr>
        <w:t>sjetvom sjemena.</w:t>
      </w:r>
    </w:p>
    <w:p w14:paraId="38FDBF40" w14:textId="77777777" w:rsidR="00CC625C" w:rsidRPr="00CC625C" w:rsidRDefault="00CC625C" w:rsidP="00CC625C">
      <w:pPr>
        <w:tabs>
          <w:tab w:val="left" w:pos="284"/>
          <w:tab w:val="left" w:pos="567"/>
          <w:tab w:val="left" w:pos="851"/>
        </w:tabs>
        <w:ind w:left="567"/>
        <w:rPr>
          <w:b/>
          <w:szCs w:val="24"/>
        </w:rPr>
      </w:pPr>
    </w:p>
    <w:p w14:paraId="799EBF8E" w14:textId="77777777" w:rsidR="00CC625C" w:rsidRPr="00CC625C" w:rsidRDefault="00CC625C" w:rsidP="00CC625C">
      <w:pPr>
        <w:tabs>
          <w:tab w:val="left" w:pos="284"/>
          <w:tab w:val="left" w:pos="567"/>
          <w:tab w:val="left" w:pos="851"/>
        </w:tabs>
        <w:rPr>
          <w:szCs w:val="24"/>
        </w:rPr>
      </w:pPr>
      <w:r w:rsidRPr="00CC625C">
        <w:rPr>
          <w:szCs w:val="24"/>
        </w:rPr>
        <w:t>4.       a) II. razred</w:t>
      </w:r>
    </w:p>
    <w:p w14:paraId="5A27AB76"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14:paraId="3EE9B7E4"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w:t>
      </w:r>
      <w:r w:rsidR="006938EB">
        <w:rPr>
          <w:szCs w:val="24"/>
        </w:rPr>
        <w:t>državanja – sukladno vremenskim prilikama</w:t>
      </w:r>
    </w:p>
    <w:p w14:paraId="2740807E"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14:paraId="708E335E" w14:textId="77777777" w:rsidR="00CC625C" w:rsidRDefault="00CC625C" w:rsidP="00CC625C">
      <w:pPr>
        <w:tabs>
          <w:tab w:val="left" w:pos="284"/>
          <w:tab w:val="left" w:pos="567"/>
          <w:tab w:val="left" w:pos="851"/>
        </w:tabs>
        <w:ind w:left="567"/>
        <w:rPr>
          <w:szCs w:val="24"/>
        </w:rPr>
      </w:pPr>
      <w:r w:rsidRPr="00CC625C">
        <w:rPr>
          <w:szCs w:val="24"/>
        </w:rPr>
        <w:t>e) svrha odlaska: ovladati njegom sastojina kao važnim preduvjetomza izlučivanje najkvali</w:t>
      </w:r>
      <w:r w:rsidR="006938EB">
        <w:rPr>
          <w:szCs w:val="24"/>
        </w:rPr>
        <w:t>tetnijih stabala za buduću šumu</w:t>
      </w:r>
    </w:p>
    <w:p w14:paraId="1A5595EF" w14:textId="77777777" w:rsidR="006938EB" w:rsidRPr="00CC625C" w:rsidRDefault="006938EB" w:rsidP="00CC625C">
      <w:pPr>
        <w:tabs>
          <w:tab w:val="left" w:pos="284"/>
          <w:tab w:val="left" w:pos="567"/>
          <w:tab w:val="left" w:pos="851"/>
        </w:tabs>
        <w:ind w:left="567"/>
        <w:rPr>
          <w:szCs w:val="24"/>
        </w:rPr>
      </w:pPr>
    </w:p>
    <w:p w14:paraId="6065C42B" w14:textId="77777777" w:rsidR="00CC625C" w:rsidRPr="00CC625C" w:rsidRDefault="00CC625C" w:rsidP="00CC625C">
      <w:pPr>
        <w:tabs>
          <w:tab w:val="left" w:pos="284"/>
          <w:tab w:val="left" w:pos="567"/>
          <w:tab w:val="left" w:pos="851"/>
        </w:tabs>
        <w:rPr>
          <w:b/>
          <w:szCs w:val="24"/>
        </w:rPr>
      </w:pPr>
    </w:p>
    <w:p w14:paraId="3B23975D" w14:textId="77777777" w:rsidR="00CC625C" w:rsidRPr="00CC625C" w:rsidRDefault="00CC625C" w:rsidP="00CC625C">
      <w:pPr>
        <w:tabs>
          <w:tab w:val="left" w:pos="284"/>
          <w:tab w:val="left" w:pos="567"/>
          <w:tab w:val="left" w:pos="851"/>
        </w:tabs>
        <w:rPr>
          <w:szCs w:val="24"/>
        </w:rPr>
      </w:pPr>
      <w:r w:rsidRPr="00CC625C">
        <w:rPr>
          <w:szCs w:val="24"/>
        </w:rPr>
        <w:t>5.</w:t>
      </w:r>
      <w:r w:rsidRPr="00CC625C">
        <w:rPr>
          <w:b/>
          <w:szCs w:val="24"/>
        </w:rPr>
        <w:t xml:space="preserve">      </w:t>
      </w:r>
      <w:r w:rsidRPr="00CC625C">
        <w:rPr>
          <w:szCs w:val="24"/>
        </w:rPr>
        <w:t>a) III. razred</w:t>
      </w:r>
    </w:p>
    <w:p w14:paraId="5F729A48"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14:paraId="4A95B1A5"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w:t>
      </w:r>
      <w:r w:rsidR="006938EB">
        <w:rPr>
          <w:szCs w:val="24"/>
        </w:rPr>
        <w:t>državanja – sukladno vremenskim prilikama</w:t>
      </w:r>
    </w:p>
    <w:p w14:paraId="6BCCD996"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14:paraId="2CC436BF" w14:textId="77777777" w:rsidR="00CC625C" w:rsidRPr="00CC625C" w:rsidRDefault="00CC625C" w:rsidP="00CC625C">
      <w:pPr>
        <w:tabs>
          <w:tab w:val="left" w:pos="284"/>
          <w:tab w:val="left" w:pos="567"/>
          <w:tab w:val="left" w:pos="851"/>
        </w:tabs>
        <w:ind w:left="567"/>
        <w:rPr>
          <w:szCs w:val="24"/>
        </w:rPr>
      </w:pPr>
      <w:r w:rsidRPr="00CC625C">
        <w:rPr>
          <w:szCs w:val="24"/>
        </w:rPr>
        <w:t>e) svrha odlaska: usvojiti kriterije za izlučivanje sastojina po razvojnim stadijima s biološkog i tehničkog stajališta.</w:t>
      </w:r>
    </w:p>
    <w:p w14:paraId="7E74FC8C" w14:textId="77777777" w:rsidR="00CC625C" w:rsidRPr="00CC625C" w:rsidRDefault="00CC625C" w:rsidP="00CC625C">
      <w:pPr>
        <w:tabs>
          <w:tab w:val="left" w:pos="284"/>
          <w:tab w:val="left" w:pos="567"/>
          <w:tab w:val="left" w:pos="851"/>
        </w:tabs>
        <w:rPr>
          <w:szCs w:val="24"/>
        </w:rPr>
      </w:pPr>
    </w:p>
    <w:p w14:paraId="69098BC8" w14:textId="77777777" w:rsidR="00CC625C" w:rsidRPr="00CC625C" w:rsidRDefault="00CC625C" w:rsidP="00CC625C">
      <w:pPr>
        <w:tabs>
          <w:tab w:val="left" w:pos="284"/>
          <w:tab w:val="left" w:pos="567"/>
          <w:tab w:val="left" w:pos="851"/>
        </w:tabs>
        <w:rPr>
          <w:szCs w:val="24"/>
        </w:rPr>
      </w:pPr>
      <w:r w:rsidRPr="00CC625C">
        <w:rPr>
          <w:szCs w:val="24"/>
        </w:rPr>
        <w:t xml:space="preserve"> 6.     a) III. razred</w:t>
      </w:r>
    </w:p>
    <w:p w14:paraId="2E445A7D" w14:textId="77777777"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14:paraId="0F50374B" w14:textId="77777777" w:rsidR="006938EB" w:rsidRDefault="00CC625C" w:rsidP="00CC625C">
      <w:pPr>
        <w:tabs>
          <w:tab w:val="left" w:pos="284"/>
          <w:tab w:val="left" w:pos="567"/>
          <w:tab w:val="left" w:pos="851"/>
        </w:tabs>
        <w:rPr>
          <w:szCs w:val="24"/>
        </w:rPr>
      </w:pPr>
      <w:r w:rsidRPr="00CC625C">
        <w:rPr>
          <w:szCs w:val="24"/>
        </w:rPr>
        <w:tab/>
        <w:t xml:space="preserve">    c) vrijeme o</w:t>
      </w:r>
      <w:r w:rsidR="006938EB">
        <w:rPr>
          <w:szCs w:val="24"/>
        </w:rPr>
        <w:t>državanja – sukladno vremenskim prilikama</w:t>
      </w:r>
      <w:r w:rsidRPr="00CC625C">
        <w:rPr>
          <w:szCs w:val="24"/>
        </w:rPr>
        <w:tab/>
        <w:t xml:space="preserve">    </w:t>
      </w:r>
    </w:p>
    <w:p w14:paraId="1365EF79"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d) nositelj aktivnosti organizacije – Rozalija Davidović, prof.</w:t>
      </w:r>
    </w:p>
    <w:p w14:paraId="48A0A36A" w14:textId="77777777" w:rsidR="00CC625C" w:rsidRPr="00CC625C" w:rsidRDefault="00CC625C" w:rsidP="00CC625C">
      <w:pPr>
        <w:tabs>
          <w:tab w:val="left" w:pos="284"/>
          <w:tab w:val="left" w:pos="567"/>
          <w:tab w:val="left" w:pos="851"/>
        </w:tabs>
        <w:rPr>
          <w:szCs w:val="24"/>
        </w:rPr>
      </w:pPr>
      <w:r w:rsidRPr="00CC625C">
        <w:rPr>
          <w:szCs w:val="24"/>
        </w:rPr>
        <w:t xml:space="preserve">         e) svrha odlaska: usvojiti kriterije za izlučivanje sastojina po razvojnim stadijima s  biološkog </w:t>
      </w:r>
    </w:p>
    <w:p w14:paraId="55A9E4A9" w14:textId="77777777" w:rsidR="00CC625C" w:rsidRPr="00CC625C" w:rsidRDefault="00CC625C" w:rsidP="00CC625C">
      <w:pPr>
        <w:tabs>
          <w:tab w:val="left" w:pos="284"/>
          <w:tab w:val="left" w:pos="567"/>
          <w:tab w:val="left" w:pos="851"/>
        </w:tabs>
        <w:ind w:left="567"/>
        <w:rPr>
          <w:szCs w:val="24"/>
        </w:rPr>
      </w:pPr>
      <w:r w:rsidRPr="00CC625C">
        <w:rPr>
          <w:szCs w:val="24"/>
        </w:rPr>
        <w:t xml:space="preserve">i tehničkog stajališta.                    </w:t>
      </w:r>
    </w:p>
    <w:p w14:paraId="71B60859" w14:textId="77777777" w:rsidR="00CC625C" w:rsidRPr="00CC625C" w:rsidRDefault="00CC625C" w:rsidP="00CC625C">
      <w:pPr>
        <w:tabs>
          <w:tab w:val="left" w:pos="284"/>
          <w:tab w:val="left" w:pos="567"/>
          <w:tab w:val="left" w:pos="851"/>
        </w:tabs>
        <w:rPr>
          <w:szCs w:val="24"/>
        </w:rPr>
      </w:pPr>
    </w:p>
    <w:p w14:paraId="6F6B402E" w14:textId="77777777" w:rsidR="00CC625C" w:rsidRPr="00CC625C" w:rsidRDefault="00CC625C" w:rsidP="00CC625C">
      <w:pPr>
        <w:tabs>
          <w:tab w:val="left" w:pos="284"/>
          <w:tab w:val="left" w:pos="567"/>
          <w:tab w:val="left" w:pos="851"/>
        </w:tabs>
        <w:rPr>
          <w:szCs w:val="24"/>
        </w:rPr>
      </w:pPr>
      <w:r w:rsidRPr="00CC625C">
        <w:rPr>
          <w:szCs w:val="24"/>
        </w:rPr>
        <w:t>7.     a) III. razred</w:t>
      </w:r>
    </w:p>
    <w:p w14:paraId="008A1CAD" w14:textId="77777777" w:rsidR="00CC625C" w:rsidRPr="00CC625C" w:rsidRDefault="006938EB" w:rsidP="00CC625C">
      <w:pPr>
        <w:tabs>
          <w:tab w:val="left" w:pos="284"/>
          <w:tab w:val="left" w:pos="567"/>
          <w:tab w:val="left" w:pos="851"/>
        </w:tabs>
        <w:rPr>
          <w:szCs w:val="24"/>
        </w:rPr>
      </w:pPr>
      <w:r>
        <w:rPr>
          <w:szCs w:val="24"/>
        </w:rPr>
        <w:tab/>
        <w:t xml:space="preserve">   </w:t>
      </w:r>
      <w:r w:rsidR="00CC625C" w:rsidRPr="00CC625C">
        <w:rPr>
          <w:szCs w:val="24"/>
        </w:rPr>
        <w:t>b) mjesto održavanja – Šumarija Virovitica, G.J. Virovitička Bilogora</w:t>
      </w:r>
    </w:p>
    <w:p w14:paraId="4D7AC4FB" w14:textId="77777777" w:rsidR="006938EB" w:rsidRDefault="006938EB" w:rsidP="00CC625C">
      <w:pPr>
        <w:tabs>
          <w:tab w:val="left" w:pos="284"/>
          <w:tab w:val="left" w:pos="567"/>
          <w:tab w:val="left" w:pos="851"/>
        </w:tabs>
        <w:rPr>
          <w:szCs w:val="24"/>
        </w:rPr>
      </w:pPr>
      <w:r>
        <w:rPr>
          <w:szCs w:val="24"/>
        </w:rPr>
        <w:tab/>
        <w:t xml:space="preserve">   </w:t>
      </w:r>
      <w:r w:rsidR="00CC625C" w:rsidRPr="00CC625C">
        <w:rPr>
          <w:szCs w:val="24"/>
        </w:rPr>
        <w:t>c) vri</w:t>
      </w:r>
      <w:r w:rsidR="005A33FC">
        <w:rPr>
          <w:szCs w:val="24"/>
        </w:rPr>
        <w:t xml:space="preserve">jeme održavanja – </w:t>
      </w:r>
      <w:r>
        <w:rPr>
          <w:szCs w:val="24"/>
        </w:rPr>
        <w:t>sukladno vremenskim prilikama</w:t>
      </w:r>
      <w:r w:rsidR="00CC625C" w:rsidRPr="00CC625C">
        <w:rPr>
          <w:szCs w:val="24"/>
        </w:rPr>
        <w:tab/>
        <w:t xml:space="preserve">   </w:t>
      </w:r>
    </w:p>
    <w:p w14:paraId="79E3AA7F"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 xml:space="preserve"> d) nositelj aktivnosti organizacije – Rozalija Davidović, prof.</w:t>
      </w:r>
    </w:p>
    <w:p w14:paraId="2E10C339"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e) svrha odlaska: upoznavanje elemenata sastojine na praktičnom primjeru.</w:t>
      </w:r>
    </w:p>
    <w:p w14:paraId="541E2990" w14:textId="77777777" w:rsidR="00CC625C" w:rsidRPr="00CC625C" w:rsidRDefault="00CC625C" w:rsidP="00CC625C">
      <w:pPr>
        <w:tabs>
          <w:tab w:val="left" w:pos="284"/>
          <w:tab w:val="left" w:pos="567"/>
          <w:tab w:val="left" w:pos="851"/>
        </w:tabs>
        <w:rPr>
          <w:szCs w:val="24"/>
        </w:rPr>
      </w:pPr>
    </w:p>
    <w:p w14:paraId="242D5A92" w14:textId="77777777" w:rsidR="00CC625C" w:rsidRPr="00CC625C" w:rsidRDefault="00CC625C" w:rsidP="00CC625C">
      <w:pPr>
        <w:tabs>
          <w:tab w:val="left" w:pos="284"/>
          <w:tab w:val="left" w:pos="567"/>
          <w:tab w:val="left" w:pos="851"/>
        </w:tabs>
        <w:rPr>
          <w:szCs w:val="24"/>
        </w:rPr>
      </w:pPr>
    </w:p>
    <w:p w14:paraId="7AF86409" w14:textId="77777777" w:rsidR="00CC625C" w:rsidRPr="00CC625C" w:rsidRDefault="00CC625C" w:rsidP="00CC625C">
      <w:pPr>
        <w:tabs>
          <w:tab w:val="left" w:pos="284"/>
          <w:tab w:val="left" w:pos="567"/>
          <w:tab w:val="left" w:pos="851"/>
        </w:tabs>
        <w:rPr>
          <w:szCs w:val="24"/>
        </w:rPr>
      </w:pPr>
      <w:r w:rsidRPr="00CC625C">
        <w:rPr>
          <w:szCs w:val="24"/>
        </w:rPr>
        <w:t>8.     a) III. razred</w:t>
      </w:r>
    </w:p>
    <w:p w14:paraId="262294AC" w14:textId="77777777"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14:paraId="17AE5770" w14:textId="77777777" w:rsidR="00CC625C" w:rsidRPr="00CC625C" w:rsidRDefault="00CC625C" w:rsidP="00CC625C">
      <w:pPr>
        <w:tabs>
          <w:tab w:val="left" w:pos="284"/>
          <w:tab w:val="left" w:pos="567"/>
          <w:tab w:val="left" w:pos="851"/>
        </w:tabs>
        <w:rPr>
          <w:szCs w:val="24"/>
        </w:rPr>
      </w:pPr>
      <w:r w:rsidRPr="00CC625C">
        <w:rPr>
          <w:szCs w:val="24"/>
        </w:rPr>
        <w:tab/>
        <w:t xml:space="preserve">    c) vri</w:t>
      </w:r>
      <w:r w:rsidR="005A33FC">
        <w:rPr>
          <w:szCs w:val="24"/>
        </w:rPr>
        <w:t xml:space="preserve">jeme održavanja – </w:t>
      </w:r>
      <w:r w:rsidR="006938EB">
        <w:rPr>
          <w:szCs w:val="24"/>
        </w:rPr>
        <w:t>sukladno vremenskim prilikama</w:t>
      </w:r>
    </w:p>
    <w:p w14:paraId="165D2C12" w14:textId="77777777"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w:t>
      </w:r>
    </w:p>
    <w:p w14:paraId="0F7073DA"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upoznati ulogu šuma hrasta kitnjaka, lužnjaka i obične bukve u Šumariji </w:t>
      </w:r>
    </w:p>
    <w:p w14:paraId="68192658" w14:textId="77777777" w:rsidR="00CC625C" w:rsidRPr="00CC625C" w:rsidRDefault="00CC625C" w:rsidP="00CC625C">
      <w:pPr>
        <w:tabs>
          <w:tab w:val="left" w:pos="284"/>
          <w:tab w:val="left" w:pos="567"/>
          <w:tab w:val="left" w:pos="851"/>
        </w:tabs>
        <w:rPr>
          <w:szCs w:val="24"/>
        </w:rPr>
      </w:pPr>
      <w:r w:rsidRPr="00CC625C">
        <w:rPr>
          <w:szCs w:val="24"/>
        </w:rPr>
        <w:t xml:space="preserve">         Virovitica kao glavnih vrsta nosilaca proizvodnje.</w:t>
      </w:r>
    </w:p>
    <w:p w14:paraId="27E0E7FE" w14:textId="77777777" w:rsidR="00CC625C" w:rsidRPr="00CC625C" w:rsidRDefault="00CC625C" w:rsidP="00CC625C">
      <w:pPr>
        <w:tabs>
          <w:tab w:val="left" w:pos="284"/>
          <w:tab w:val="left" w:pos="567"/>
          <w:tab w:val="left" w:pos="851"/>
        </w:tabs>
        <w:rPr>
          <w:szCs w:val="24"/>
        </w:rPr>
      </w:pPr>
    </w:p>
    <w:p w14:paraId="7A30D5EF" w14:textId="77777777" w:rsidR="00CC625C" w:rsidRPr="00CC625C" w:rsidRDefault="00CC625C" w:rsidP="00CC625C">
      <w:pPr>
        <w:tabs>
          <w:tab w:val="left" w:pos="284"/>
          <w:tab w:val="left" w:pos="567"/>
          <w:tab w:val="left" w:pos="851"/>
        </w:tabs>
        <w:rPr>
          <w:szCs w:val="24"/>
        </w:rPr>
      </w:pPr>
      <w:r w:rsidRPr="00CC625C">
        <w:rPr>
          <w:szCs w:val="24"/>
        </w:rPr>
        <w:t>9.     a) III. razred</w:t>
      </w:r>
    </w:p>
    <w:p w14:paraId="3E8C29C9" w14:textId="77777777" w:rsidR="00CC625C" w:rsidRPr="00CC625C" w:rsidRDefault="006938EB" w:rsidP="00CC625C">
      <w:pPr>
        <w:tabs>
          <w:tab w:val="left" w:pos="284"/>
          <w:tab w:val="left" w:pos="567"/>
          <w:tab w:val="left" w:pos="851"/>
        </w:tabs>
        <w:rPr>
          <w:szCs w:val="24"/>
        </w:rPr>
      </w:pPr>
      <w:r>
        <w:rPr>
          <w:szCs w:val="24"/>
        </w:rPr>
        <w:tab/>
        <w:t xml:space="preserve">   </w:t>
      </w:r>
      <w:r w:rsidR="00CC625C" w:rsidRPr="00CC625C">
        <w:rPr>
          <w:szCs w:val="24"/>
        </w:rPr>
        <w:t>b) mjesto održavanja – Šumarija Virovitica, G.J. Virovitička Bilogora</w:t>
      </w:r>
    </w:p>
    <w:p w14:paraId="222BD685" w14:textId="77777777" w:rsidR="006938EB" w:rsidRDefault="006938EB" w:rsidP="00CC625C">
      <w:pPr>
        <w:tabs>
          <w:tab w:val="left" w:pos="284"/>
          <w:tab w:val="left" w:pos="567"/>
          <w:tab w:val="left" w:pos="851"/>
        </w:tabs>
        <w:rPr>
          <w:szCs w:val="24"/>
        </w:rPr>
      </w:pPr>
      <w:r>
        <w:rPr>
          <w:szCs w:val="24"/>
        </w:rPr>
        <w:tab/>
        <w:t xml:space="preserve">   </w:t>
      </w:r>
      <w:r w:rsidR="00CC625C" w:rsidRPr="00CC625C">
        <w:rPr>
          <w:szCs w:val="24"/>
        </w:rPr>
        <w:t>c) vrijeme od</w:t>
      </w:r>
      <w:r w:rsidR="005A33FC">
        <w:rPr>
          <w:szCs w:val="24"/>
        </w:rPr>
        <w:t xml:space="preserve">ržavanja – </w:t>
      </w:r>
      <w:r>
        <w:rPr>
          <w:szCs w:val="24"/>
        </w:rPr>
        <w:t>sukladno vremenskim prilikama</w:t>
      </w:r>
      <w:r w:rsidR="00CC625C" w:rsidRPr="00CC625C">
        <w:rPr>
          <w:szCs w:val="24"/>
        </w:rPr>
        <w:tab/>
        <w:t xml:space="preserve">    </w:t>
      </w:r>
    </w:p>
    <w:p w14:paraId="06D15F45"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d) nositelj aktivnosti organizacije – Rozalija Davidović, prof.</w:t>
      </w:r>
    </w:p>
    <w:p w14:paraId="2940A153"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e) svrha odlaska: priprema učenika za donošenje kvalitetnih odluka u pripremi staništa</w:t>
      </w:r>
    </w:p>
    <w:p w14:paraId="2F79BD07" w14:textId="77777777" w:rsidR="00CC625C" w:rsidRPr="00CC625C" w:rsidRDefault="00CC625C" w:rsidP="00CC625C">
      <w:pPr>
        <w:tabs>
          <w:tab w:val="left" w:pos="284"/>
          <w:tab w:val="left" w:pos="567"/>
          <w:tab w:val="left" w:pos="851"/>
        </w:tabs>
        <w:rPr>
          <w:szCs w:val="24"/>
        </w:rPr>
      </w:pPr>
      <w:r w:rsidRPr="00CC625C">
        <w:rPr>
          <w:szCs w:val="24"/>
        </w:rPr>
        <w:t xml:space="preserve">          za prirodnu obnovu. </w:t>
      </w:r>
    </w:p>
    <w:p w14:paraId="6C558125" w14:textId="77777777" w:rsidR="00CC625C" w:rsidRPr="00CC625C" w:rsidRDefault="00CC625C" w:rsidP="00CC625C">
      <w:pPr>
        <w:tabs>
          <w:tab w:val="left" w:pos="284"/>
          <w:tab w:val="left" w:pos="567"/>
          <w:tab w:val="left" w:pos="851"/>
        </w:tabs>
        <w:rPr>
          <w:szCs w:val="24"/>
        </w:rPr>
      </w:pPr>
    </w:p>
    <w:p w14:paraId="27484CD9" w14:textId="77777777" w:rsidR="00CC625C" w:rsidRPr="00CC625C" w:rsidRDefault="00CC625C" w:rsidP="00CC625C">
      <w:pPr>
        <w:tabs>
          <w:tab w:val="left" w:pos="284"/>
          <w:tab w:val="left" w:pos="567"/>
          <w:tab w:val="left" w:pos="851"/>
        </w:tabs>
        <w:rPr>
          <w:szCs w:val="24"/>
        </w:rPr>
      </w:pPr>
      <w:r w:rsidRPr="00CC625C">
        <w:rPr>
          <w:szCs w:val="24"/>
        </w:rPr>
        <w:t xml:space="preserve">10.   </w:t>
      </w:r>
      <w:r w:rsidR="006938EB">
        <w:rPr>
          <w:szCs w:val="24"/>
        </w:rPr>
        <w:t xml:space="preserve"> </w:t>
      </w:r>
      <w:r w:rsidRPr="00CC625C">
        <w:rPr>
          <w:szCs w:val="24"/>
        </w:rPr>
        <w:t>a) II. i III. razred</w:t>
      </w:r>
    </w:p>
    <w:p w14:paraId="1BB8E398" w14:textId="77777777" w:rsidR="00CC625C" w:rsidRPr="00CC625C" w:rsidRDefault="00CC625C" w:rsidP="00CC625C">
      <w:pPr>
        <w:tabs>
          <w:tab w:val="left" w:pos="284"/>
          <w:tab w:val="left" w:pos="567"/>
          <w:tab w:val="left" w:pos="851"/>
        </w:tabs>
        <w:rPr>
          <w:szCs w:val="24"/>
        </w:rPr>
      </w:pPr>
      <w:r w:rsidRPr="00CC625C">
        <w:rPr>
          <w:szCs w:val="24"/>
        </w:rPr>
        <w:tab/>
        <w:t xml:space="preserve">    b) mjesto održavanja – Tvrtka FLORA</w:t>
      </w:r>
    </w:p>
    <w:p w14:paraId="1F0011FE" w14:textId="77777777" w:rsidR="006938EB" w:rsidRDefault="00CC625C" w:rsidP="00CC625C">
      <w:pPr>
        <w:tabs>
          <w:tab w:val="left" w:pos="284"/>
          <w:tab w:val="left" w:pos="567"/>
          <w:tab w:val="left" w:pos="851"/>
        </w:tabs>
        <w:rPr>
          <w:szCs w:val="24"/>
        </w:rPr>
      </w:pPr>
      <w:r w:rsidRPr="00CC625C">
        <w:rPr>
          <w:szCs w:val="24"/>
        </w:rPr>
        <w:tab/>
        <w:t xml:space="preserve">    c) vrijeme održavanj</w:t>
      </w:r>
      <w:r w:rsidR="005A33FC">
        <w:rPr>
          <w:szCs w:val="24"/>
        </w:rPr>
        <w:t xml:space="preserve">a – </w:t>
      </w:r>
      <w:r w:rsidR="006938EB">
        <w:rPr>
          <w:szCs w:val="24"/>
        </w:rPr>
        <w:t>t</w:t>
      </w:r>
      <w:r w:rsidR="002A7225">
        <w:rPr>
          <w:szCs w:val="24"/>
        </w:rPr>
        <w:t>ijekom nastavne godine</w:t>
      </w:r>
      <w:r w:rsidRPr="00CC625C">
        <w:rPr>
          <w:szCs w:val="24"/>
        </w:rPr>
        <w:tab/>
        <w:t xml:space="preserve">    </w:t>
      </w:r>
    </w:p>
    <w:p w14:paraId="60BEF398"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d) nositelj aktivnosti organizacije – Rozalija Davidović, prof., Dino Davidović, prof.</w:t>
      </w:r>
    </w:p>
    <w:p w14:paraId="18940283"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upoznavanje s hortikulturnim biljem i rasadnikom ukrasnog bilja koje se </w:t>
      </w:r>
    </w:p>
    <w:p w14:paraId="01310B79" w14:textId="77777777" w:rsidR="00CC625C" w:rsidRPr="00CC625C" w:rsidRDefault="00CC625C" w:rsidP="00CC625C">
      <w:pPr>
        <w:tabs>
          <w:tab w:val="left" w:pos="284"/>
          <w:tab w:val="left" w:pos="567"/>
          <w:tab w:val="left" w:pos="851"/>
        </w:tabs>
        <w:rPr>
          <w:szCs w:val="24"/>
        </w:rPr>
      </w:pPr>
      <w:r w:rsidRPr="00CC625C">
        <w:rPr>
          <w:szCs w:val="24"/>
        </w:rPr>
        <w:tab/>
        <w:t xml:space="preserve">        koristi u ozelenjavanju i uređenju okućnica.</w:t>
      </w:r>
    </w:p>
    <w:p w14:paraId="5191D70E" w14:textId="77777777" w:rsidR="00CC625C" w:rsidRPr="00CC625C" w:rsidRDefault="00CC625C" w:rsidP="00CC625C">
      <w:pPr>
        <w:tabs>
          <w:tab w:val="left" w:pos="284"/>
          <w:tab w:val="left" w:pos="567"/>
          <w:tab w:val="left" w:pos="851"/>
        </w:tabs>
        <w:rPr>
          <w:szCs w:val="24"/>
        </w:rPr>
      </w:pPr>
    </w:p>
    <w:p w14:paraId="62F41378" w14:textId="77777777" w:rsidR="00CC625C" w:rsidRPr="00CC625C" w:rsidRDefault="002A7225" w:rsidP="00CC625C">
      <w:pPr>
        <w:tabs>
          <w:tab w:val="left" w:pos="284"/>
          <w:tab w:val="left" w:pos="567"/>
          <w:tab w:val="left" w:pos="851"/>
        </w:tabs>
        <w:rPr>
          <w:szCs w:val="24"/>
        </w:rPr>
      </w:pPr>
      <w:r>
        <w:rPr>
          <w:szCs w:val="24"/>
        </w:rPr>
        <w:t xml:space="preserve">11.   a) </w:t>
      </w:r>
      <w:r w:rsidR="00CC625C" w:rsidRPr="00CC625C">
        <w:rPr>
          <w:szCs w:val="24"/>
        </w:rPr>
        <w:t>IV. razred</w:t>
      </w:r>
    </w:p>
    <w:p w14:paraId="489BD0AA" w14:textId="77777777" w:rsidR="00CC625C" w:rsidRPr="00CC625C" w:rsidRDefault="00CC625C" w:rsidP="00CC625C">
      <w:pPr>
        <w:tabs>
          <w:tab w:val="left" w:pos="284"/>
          <w:tab w:val="left" w:pos="567"/>
          <w:tab w:val="left" w:pos="851"/>
        </w:tabs>
        <w:rPr>
          <w:szCs w:val="24"/>
        </w:rPr>
      </w:pPr>
      <w:r w:rsidRPr="00CC625C">
        <w:rPr>
          <w:szCs w:val="24"/>
        </w:rPr>
        <w:tab/>
        <w:t xml:space="preserve">    b) mjesto održavanja – Tvrtka QUERCUS</w:t>
      </w:r>
    </w:p>
    <w:p w14:paraId="1CA0DD15" w14:textId="77777777" w:rsidR="00CC625C" w:rsidRPr="00CC625C" w:rsidRDefault="00CC625C" w:rsidP="00CC625C">
      <w:pPr>
        <w:tabs>
          <w:tab w:val="left" w:pos="284"/>
          <w:tab w:val="left" w:pos="567"/>
          <w:tab w:val="left" w:pos="851"/>
        </w:tabs>
        <w:rPr>
          <w:szCs w:val="24"/>
        </w:rPr>
      </w:pPr>
      <w:r w:rsidRPr="00CC625C">
        <w:rPr>
          <w:szCs w:val="24"/>
        </w:rPr>
        <w:tab/>
        <w:t xml:space="preserve">    c) vrijeme održavan</w:t>
      </w:r>
      <w:r w:rsidR="006938EB">
        <w:rPr>
          <w:szCs w:val="24"/>
        </w:rPr>
        <w:t>ja – t</w:t>
      </w:r>
      <w:r w:rsidR="002A7225">
        <w:rPr>
          <w:szCs w:val="24"/>
        </w:rPr>
        <w:t>ijekom nastavne godine</w:t>
      </w:r>
    </w:p>
    <w:p w14:paraId="624E2181" w14:textId="77777777"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 Dino Davidović, prof.</w:t>
      </w:r>
    </w:p>
    <w:p w14:paraId="6A683883"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upoznavanje s najnovijim strojevima za sječu te organizacijom rada tvrtke.</w:t>
      </w:r>
    </w:p>
    <w:p w14:paraId="3B4CF3F3" w14:textId="77777777" w:rsidR="00CC625C" w:rsidRPr="00CC625C" w:rsidRDefault="00CC625C" w:rsidP="00CC625C">
      <w:pPr>
        <w:tabs>
          <w:tab w:val="left" w:pos="284"/>
          <w:tab w:val="left" w:pos="567"/>
          <w:tab w:val="left" w:pos="851"/>
        </w:tabs>
        <w:rPr>
          <w:szCs w:val="24"/>
        </w:rPr>
      </w:pPr>
    </w:p>
    <w:p w14:paraId="12377C82" w14:textId="77777777" w:rsidR="00CC625C" w:rsidRPr="00CC625C" w:rsidRDefault="00CC625C" w:rsidP="00CC625C">
      <w:pPr>
        <w:tabs>
          <w:tab w:val="left" w:pos="284"/>
          <w:tab w:val="left" w:pos="567"/>
          <w:tab w:val="left" w:pos="851"/>
        </w:tabs>
        <w:rPr>
          <w:szCs w:val="24"/>
        </w:rPr>
      </w:pPr>
      <w:r w:rsidRPr="00CC625C">
        <w:rPr>
          <w:szCs w:val="24"/>
        </w:rPr>
        <w:t>12.    a) III. razred</w:t>
      </w:r>
    </w:p>
    <w:p w14:paraId="75B048C9" w14:textId="77777777" w:rsidR="00CC625C" w:rsidRPr="00CC625C" w:rsidRDefault="00CC625C" w:rsidP="00CC625C">
      <w:pPr>
        <w:tabs>
          <w:tab w:val="left" w:pos="284"/>
          <w:tab w:val="left" w:pos="567"/>
          <w:tab w:val="left" w:pos="851"/>
        </w:tabs>
        <w:rPr>
          <w:szCs w:val="24"/>
        </w:rPr>
      </w:pPr>
      <w:r w:rsidRPr="00CC625C">
        <w:rPr>
          <w:szCs w:val="24"/>
        </w:rPr>
        <w:tab/>
        <w:t xml:space="preserve">    b) mjesto održavanja – Tvrtka ŠANTIĆ PROMET</w:t>
      </w:r>
    </w:p>
    <w:p w14:paraId="06E544C1" w14:textId="77777777" w:rsidR="006938EB" w:rsidRDefault="00CC625C" w:rsidP="00CC625C">
      <w:pPr>
        <w:tabs>
          <w:tab w:val="left" w:pos="284"/>
          <w:tab w:val="left" w:pos="567"/>
          <w:tab w:val="left" w:pos="851"/>
        </w:tabs>
        <w:rPr>
          <w:szCs w:val="24"/>
        </w:rPr>
      </w:pPr>
      <w:r w:rsidRPr="00CC625C">
        <w:rPr>
          <w:szCs w:val="24"/>
        </w:rPr>
        <w:tab/>
        <w:t xml:space="preserve">    c) v</w:t>
      </w:r>
      <w:r w:rsidR="005A33FC">
        <w:rPr>
          <w:szCs w:val="24"/>
        </w:rPr>
        <w:t xml:space="preserve">rijeme održavanja – </w:t>
      </w:r>
      <w:r w:rsidR="002A7225">
        <w:rPr>
          <w:szCs w:val="24"/>
        </w:rPr>
        <w:t>tijekom nastavne godine</w:t>
      </w:r>
      <w:r w:rsidRPr="00CC625C">
        <w:rPr>
          <w:szCs w:val="24"/>
        </w:rPr>
        <w:tab/>
        <w:t xml:space="preserve">   </w:t>
      </w:r>
    </w:p>
    <w:p w14:paraId="248B4BCC" w14:textId="77777777" w:rsidR="00CC625C" w:rsidRPr="00CC625C" w:rsidRDefault="006938EB" w:rsidP="00CC625C">
      <w:pPr>
        <w:tabs>
          <w:tab w:val="left" w:pos="284"/>
          <w:tab w:val="left" w:pos="567"/>
          <w:tab w:val="left" w:pos="851"/>
        </w:tabs>
        <w:rPr>
          <w:szCs w:val="24"/>
        </w:rPr>
      </w:pPr>
      <w:r>
        <w:rPr>
          <w:szCs w:val="24"/>
        </w:rPr>
        <w:t xml:space="preserve">        </w:t>
      </w:r>
      <w:r w:rsidR="00CC625C" w:rsidRPr="00CC625C">
        <w:rPr>
          <w:szCs w:val="24"/>
        </w:rPr>
        <w:t xml:space="preserve"> d) nositelj aktivnosti organizacije – Dino Davidović, prof., Rozalija Davidović, prof.</w:t>
      </w:r>
    </w:p>
    <w:p w14:paraId="0EE7A6FB"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upoznavanje s tržištem zaštitne opreme kao i strojevima i uređajima u </w:t>
      </w:r>
    </w:p>
    <w:p w14:paraId="67FDA4CD" w14:textId="77777777" w:rsidR="00CC625C" w:rsidRPr="00CC625C" w:rsidRDefault="00CC625C" w:rsidP="00CC625C">
      <w:pPr>
        <w:tabs>
          <w:tab w:val="left" w:pos="284"/>
          <w:tab w:val="left" w:pos="567"/>
          <w:tab w:val="left" w:pos="851"/>
        </w:tabs>
        <w:rPr>
          <w:szCs w:val="24"/>
        </w:rPr>
      </w:pPr>
      <w:r w:rsidRPr="00CC625C">
        <w:rPr>
          <w:szCs w:val="24"/>
        </w:rPr>
        <w:t xml:space="preserve">             šumarstvu. </w:t>
      </w:r>
    </w:p>
    <w:p w14:paraId="08A84077" w14:textId="77777777" w:rsidR="00CC625C" w:rsidRPr="00CC625C" w:rsidRDefault="00CC625C" w:rsidP="00CC625C">
      <w:pPr>
        <w:tabs>
          <w:tab w:val="left" w:pos="284"/>
          <w:tab w:val="left" w:pos="567"/>
          <w:tab w:val="left" w:pos="851"/>
        </w:tabs>
        <w:rPr>
          <w:b/>
          <w:szCs w:val="24"/>
        </w:rPr>
      </w:pPr>
    </w:p>
    <w:p w14:paraId="39BDCF9A" w14:textId="77777777" w:rsidR="00CC625C" w:rsidRPr="00736407" w:rsidRDefault="0063113B" w:rsidP="00736407">
      <w:pPr>
        <w:pStyle w:val="Naslov1"/>
        <w:jc w:val="center"/>
        <w:rPr>
          <w:color w:val="auto"/>
          <w:sz w:val="24"/>
          <w:szCs w:val="24"/>
        </w:rPr>
      </w:pPr>
      <w:bookmarkStart w:id="64" w:name="_Toc53583094"/>
      <w:r>
        <w:rPr>
          <w:color w:val="auto"/>
          <w:sz w:val="24"/>
          <w:szCs w:val="24"/>
        </w:rPr>
        <w:lastRenderedPageBreak/>
        <w:t>2.1.9.3</w:t>
      </w:r>
      <w:r w:rsidR="00CC625C" w:rsidRPr="00736407">
        <w:rPr>
          <w:color w:val="auto"/>
          <w:sz w:val="24"/>
          <w:szCs w:val="24"/>
        </w:rPr>
        <w:t>. Stručne ekskurzije u programu obrade drva-drvodjeljski tehničar dizajner</w:t>
      </w:r>
      <w:bookmarkEnd w:id="64"/>
    </w:p>
    <w:p w14:paraId="41D20D87" w14:textId="77777777" w:rsidR="00CC625C" w:rsidRPr="00CC625C" w:rsidRDefault="00CC625C" w:rsidP="00CC625C">
      <w:pPr>
        <w:tabs>
          <w:tab w:val="left" w:pos="284"/>
          <w:tab w:val="left" w:pos="567"/>
          <w:tab w:val="left" w:pos="851"/>
        </w:tabs>
        <w:rPr>
          <w:b/>
          <w:szCs w:val="24"/>
        </w:rPr>
      </w:pPr>
    </w:p>
    <w:p w14:paraId="325DD1EE" w14:textId="77777777" w:rsidR="00CC625C" w:rsidRPr="009B54FB" w:rsidRDefault="00CC625C" w:rsidP="00CC625C">
      <w:pPr>
        <w:tabs>
          <w:tab w:val="left" w:pos="180"/>
          <w:tab w:val="decimal" w:pos="720"/>
          <w:tab w:val="decimal" w:leader="dot" w:pos="9639"/>
        </w:tabs>
      </w:pPr>
      <w:r w:rsidRPr="00CC625C">
        <w:rPr>
          <w:szCs w:val="24"/>
        </w:rPr>
        <w:tab/>
      </w:r>
      <w:r w:rsidRPr="009B54FB">
        <w:t xml:space="preserve">1. </w:t>
      </w:r>
      <w:r w:rsidR="00251F50" w:rsidRPr="009B54FB">
        <w:t xml:space="preserve"> a) </w:t>
      </w:r>
      <w:r w:rsidRPr="009B54FB">
        <w:t>I.</w:t>
      </w:r>
      <w:r w:rsidR="009B54FB" w:rsidRPr="009B54FB">
        <w:t xml:space="preserve"> i II</w:t>
      </w:r>
      <w:r w:rsidR="000D78BE" w:rsidRPr="009B54FB">
        <w:t xml:space="preserve">. </w:t>
      </w:r>
      <w:r w:rsidRPr="009B54FB">
        <w:t xml:space="preserve"> razred</w:t>
      </w:r>
    </w:p>
    <w:p w14:paraId="544B61CA" w14:textId="77777777" w:rsidR="00251F50" w:rsidRPr="009B54FB" w:rsidRDefault="00251F50" w:rsidP="00251F50">
      <w:pPr>
        <w:tabs>
          <w:tab w:val="left" w:pos="180"/>
          <w:tab w:val="decimal" w:pos="720"/>
          <w:tab w:val="decimal" w:leader="dot" w:pos="9639"/>
        </w:tabs>
      </w:pPr>
      <w:r w:rsidRPr="009B54FB">
        <w:t xml:space="preserve">        b</w:t>
      </w:r>
      <w:r w:rsidR="00CC625C" w:rsidRPr="009B54FB">
        <w:t>) mjesto</w:t>
      </w:r>
      <w:r w:rsidR="00C804B8" w:rsidRPr="009B54FB">
        <w:t xml:space="preserve"> od</w:t>
      </w:r>
      <w:r w:rsidR="009B54FB" w:rsidRPr="009B54FB">
        <w:t>laska- Zagreb, Ambijenta 2020</w:t>
      </w:r>
      <w:r w:rsidRPr="009B54FB">
        <w:t xml:space="preserve">. </w:t>
      </w:r>
    </w:p>
    <w:p w14:paraId="6AF3636A" w14:textId="77777777" w:rsidR="00CC625C" w:rsidRPr="009B54FB" w:rsidRDefault="00251F50" w:rsidP="00251F50">
      <w:pPr>
        <w:tabs>
          <w:tab w:val="left" w:pos="180"/>
          <w:tab w:val="decimal" w:pos="720"/>
          <w:tab w:val="decimal" w:leader="dot" w:pos="9639"/>
        </w:tabs>
      </w:pPr>
      <w:r w:rsidRPr="009B54FB">
        <w:t xml:space="preserve">        c</w:t>
      </w:r>
      <w:r w:rsidR="00CC625C" w:rsidRPr="009B54FB">
        <w:t xml:space="preserve">) </w:t>
      </w:r>
      <w:r w:rsidR="009B54FB" w:rsidRPr="009B54FB">
        <w:t>vrijeme odlaska – listopad, 2020</w:t>
      </w:r>
      <w:r w:rsidR="00CC625C" w:rsidRPr="009B54FB">
        <w:t xml:space="preserve">. </w:t>
      </w:r>
    </w:p>
    <w:p w14:paraId="1639BBF7" w14:textId="77777777" w:rsidR="00251F50" w:rsidRPr="009B54FB" w:rsidRDefault="00251F50" w:rsidP="00251F50">
      <w:pPr>
        <w:tabs>
          <w:tab w:val="left" w:pos="180"/>
          <w:tab w:val="decimal" w:pos="720"/>
          <w:tab w:val="decimal" w:leader="dot" w:pos="9639"/>
        </w:tabs>
      </w:pPr>
      <w:r w:rsidRPr="009B54FB">
        <w:t xml:space="preserve">        d</w:t>
      </w:r>
      <w:r w:rsidR="00CC625C" w:rsidRPr="009B54FB">
        <w:t xml:space="preserve">) nositelji aktivnosti organizacije – Franjo Nađ, prof., </w:t>
      </w:r>
      <w:r w:rsidRPr="009B54FB">
        <w:t xml:space="preserve">Jasmina Fijala, prof., </w:t>
      </w:r>
      <w:r w:rsidR="00CC625C" w:rsidRPr="009B54FB">
        <w:t xml:space="preserve">stručni učitelj </w:t>
      </w:r>
    </w:p>
    <w:p w14:paraId="3FECC048" w14:textId="77777777" w:rsidR="00251F50" w:rsidRPr="009B54FB" w:rsidRDefault="00251F50" w:rsidP="00251F50">
      <w:pPr>
        <w:tabs>
          <w:tab w:val="left" w:pos="180"/>
          <w:tab w:val="decimal" w:pos="720"/>
          <w:tab w:val="decimal" w:leader="dot" w:pos="9639"/>
        </w:tabs>
      </w:pPr>
      <w:r w:rsidRPr="009B54FB">
        <w:t xml:space="preserve">            Darko Farkaš</w:t>
      </w:r>
      <w:r w:rsidR="00CC625C" w:rsidRPr="009B54FB">
        <w:t xml:space="preserve"> </w:t>
      </w:r>
      <w:r w:rsidRPr="009B54FB">
        <w:t xml:space="preserve">    </w:t>
      </w:r>
    </w:p>
    <w:p w14:paraId="789963EB" w14:textId="77777777" w:rsidR="00CC625C" w:rsidRPr="009B54FB" w:rsidRDefault="00251F50" w:rsidP="00251F50">
      <w:pPr>
        <w:tabs>
          <w:tab w:val="left" w:pos="180"/>
          <w:tab w:val="decimal" w:pos="720"/>
          <w:tab w:val="decimal" w:leader="dot" w:pos="9639"/>
        </w:tabs>
      </w:pPr>
      <w:r w:rsidRPr="009B54FB">
        <w:t xml:space="preserve">        e</w:t>
      </w:r>
      <w:r w:rsidR="00CC625C" w:rsidRPr="009B54FB">
        <w:t xml:space="preserve">) svrha odlaska: upoznavanje učenika s novostima u proizvodnji i dizajnu  </w:t>
      </w:r>
    </w:p>
    <w:p w14:paraId="2F9B1F70" w14:textId="77777777" w:rsidR="00CC625C" w:rsidRPr="009B54FB" w:rsidRDefault="00CC625C" w:rsidP="00CC625C">
      <w:pPr>
        <w:tabs>
          <w:tab w:val="left" w:pos="180"/>
          <w:tab w:val="decimal" w:pos="720"/>
          <w:tab w:val="decimal" w:leader="dot" w:pos="9639"/>
        </w:tabs>
        <w:ind w:left="720" w:right="-709"/>
      </w:pPr>
      <w:r w:rsidRPr="009B54FB">
        <w:t xml:space="preserve">   namještaja</w:t>
      </w:r>
    </w:p>
    <w:p w14:paraId="6D11E945" w14:textId="6255166F" w:rsidR="00CA22F4" w:rsidRDefault="00CA22F4" w:rsidP="00CC625C">
      <w:pPr>
        <w:tabs>
          <w:tab w:val="left" w:pos="180"/>
          <w:tab w:val="decimal" w:pos="720"/>
          <w:tab w:val="decimal" w:leader="dot" w:pos="9639"/>
        </w:tabs>
        <w:ind w:left="720" w:right="-709"/>
      </w:pPr>
    </w:p>
    <w:p w14:paraId="754A86F9" w14:textId="4728F8D1" w:rsidR="009D4308" w:rsidRDefault="009D4308" w:rsidP="00CC625C">
      <w:pPr>
        <w:tabs>
          <w:tab w:val="left" w:pos="180"/>
          <w:tab w:val="decimal" w:pos="720"/>
          <w:tab w:val="decimal" w:leader="dot" w:pos="9639"/>
        </w:tabs>
        <w:ind w:left="720" w:right="-709"/>
      </w:pPr>
    </w:p>
    <w:p w14:paraId="09DE353B" w14:textId="77777777" w:rsidR="009D4308" w:rsidRPr="009B54FB" w:rsidRDefault="009D4308" w:rsidP="00CC625C">
      <w:pPr>
        <w:tabs>
          <w:tab w:val="left" w:pos="180"/>
          <w:tab w:val="decimal" w:pos="720"/>
          <w:tab w:val="decimal" w:leader="dot" w:pos="9639"/>
        </w:tabs>
        <w:ind w:left="720" w:right="-709"/>
      </w:pPr>
    </w:p>
    <w:p w14:paraId="632EF73F" w14:textId="77777777" w:rsidR="00CC625C" w:rsidRPr="00D4353F" w:rsidRDefault="00251F50" w:rsidP="0008527B">
      <w:pPr>
        <w:tabs>
          <w:tab w:val="left" w:pos="180"/>
          <w:tab w:val="decimal" w:pos="720"/>
          <w:tab w:val="decimal" w:leader="dot" w:pos="9639"/>
        </w:tabs>
        <w:rPr>
          <w:b/>
          <w:bCs/>
          <w:szCs w:val="24"/>
        </w:rPr>
      </w:pPr>
      <w:r w:rsidRPr="009B54FB">
        <w:t xml:space="preserve">     </w:t>
      </w:r>
      <w:r w:rsidR="00FA3F53" w:rsidRPr="00D4353F">
        <w:rPr>
          <w:b/>
          <w:bCs/>
          <w:szCs w:val="24"/>
        </w:rPr>
        <w:t>2.1.9.3</w:t>
      </w:r>
      <w:r w:rsidR="00CC625C" w:rsidRPr="00D4353F">
        <w:rPr>
          <w:b/>
          <w:bCs/>
          <w:szCs w:val="24"/>
        </w:rPr>
        <w:t>.1. Stručni posjeti</w:t>
      </w:r>
      <w:r w:rsidR="00FA3F53" w:rsidRPr="00D4353F">
        <w:rPr>
          <w:b/>
          <w:bCs/>
          <w:szCs w:val="24"/>
        </w:rPr>
        <w:t xml:space="preserve"> u programu obrade drva-drvodjeljski tehničar dizajner</w:t>
      </w:r>
    </w:p>
    <w:p w14:paraId="1BD01D68" w14:textId="77777777" w:rsidR="00FA3F53" w:rsidRPr="009B54FB" w:rsidRDefault="00FA3F53" w:rsidP="00FA3F53"/>
    <w:p w14:paraId="1A04D961" w14:textId="77777777" w:rsidR="00251F50" w:rsidRPr="009B54FB" w:rsidRDefault="009B54FB" w:rsidP="00251F50">
      <w:pPr>
        <w:tabs>
          <w:tab w:val="left" w:pos="180"/>
          <w:tab w:val="decimal" w:pos="720"/>
          <w:tab w:val="decimal" w:leader="dot" w:pos="9639"/>
        </w:tabs>
      </w:pPr>
      <w:r>
        <w:t>2</w:t>
      </w:r>
      <w:r w:rsidR="00CC625C" w:rsidRPr="009B54FB">
        <w:t xml:space="preserve">. </w:t>
      </w:r>
      <w:r w:rsidR="00251F50" w:rsidRPr="009B54FB">
        <w:t xml:space="preserve">   a) </w:t>
      </w:r>
      <w:r w:rsidR="000D78BE" w:rsidRPr="009B54FB">
        <w:t>I</w:t>
      </w:r>
      <w:r w:rsidR="00251F50" w:rsidRPr="009B54FB">
        <w:t xml:space="preserve">. razred </w:t>
      </w:r>
    </w:p>
    <w:p w14:paraId="4714135D" w14:textId="77777777" w:rsidR="00CC625C" w:rsidRPr="009B54FB" w:rsidRDefault="00251F50" w:rsidP="00251F50">
      <w:pPr>
        <w:tabs>
          <w:tab w:val="left" w:pos="180"/>
          <w:tab w:val="decimal" w:pos="720"/>
          <w:tab w:val="decimal" w:leader="dot" w:pos="9639"/>
        </w:tabs>
      </w:pPr>
      <w:r w:rsidRPr="009B54FB">
        <w:t xml:space="preserve">       b</w:t>
      </w:r>
      <w:r w:rsidR="00CC625C" w:rsidRPr="009B54FB">
        <w:t xml:space="preserve">) mjesto odlaska – Virovitica, Doradna pilana, TVIN, d.o.o. </w:t>
      </w:r>
    </w:p>
    <w:p w14:paraId="6837A84E" w14:textId="77777777" w:rsidR="00CC625C" w:rsidRPr="009B54FB" w:rsidRDefault="00251F50" w:rsidP="00251F50">
      <w:pPr>
        <w:tabs>
          <w:tab w:val="left" w:pos="180"/>
          <w:tab w:val="decimal" w:pos="720"/>
          <w:tab w:val="decimal" w:leader="dot" w:pos="9639"/>
        </w:tabs>
      </w:pPr>
      <w:r w:rsidRPr="009B54FB">
        <w:t xml:space="preserve">       c) vrijeme od</w:t>
      </w:r>
      <w:r w:rsidR="002A7225" w:rsidRPr="009B54FB">
        <w:t>laska – listopad, 2020</w:t>
      </w:r>
      <w:r w:rsidR="00CC625C" w:rsidRPr="009B54FB">
        <w:t xml:space="preserve">. </w:t>
      </w:r>
    </w:p>
    <w:p w14:paraId="3A40AA27" w14:textId="77777777" w:rsidR="00CC625C" w:rsidRDefault="00251F50" w:rsidP="00EF6C31">
      <w:pPr>
        <w:tabs>
          <w:tab w:val="left" w:pos="180"/>
          <w:tab w:val="decimal" w:pos="720"/>
          <w:tab w:val="decimal" w:leader="dot" w:pos="9639"/>
        </w:tabs>
      </w:pPr>
      <w:r w:rsidRPr="009B54FB">
        <w:t xml:space="preserve">       d</w:t>
      </w:r>
      <w:r w:rsidR="00CC625C" w:rsidRPr="009B54FB">
        <w:t xml:space="preserve">) nositelji aktivnosti organizacije – </w:t>
      </w:r>
      <w:r w:rsidR="00EF6C31" w:rsidRPr="009B54FB">
        <w:t>Franjo Nađ, prof., Jasmina F</w:t>
      </w:r>
      <w:r w:rsidR="009B54FB">
        <w:t xml:space="preserve">ijala, prof., </w:t>
      </w:r>
      <w:r w:rsidR="002A7225" w:rsidRPr="009B54FB">
        <w:t xml:space="preserve">stručni učitelj </w:t>
      </w:r>
      <w:r w:rsidR="009B54FB">
        <w:t xml:space="preserve"> </w:t>
      </w:r>
    </w:p>
    <w:p w14:paraId="5DCC70A2" w14:textId="77777777" w:rsidR="009B54FB" w:rsidRPr="009B54FB" w:rsidRDefault="009B54FB" w:rsidP="00EF6C31">
      <w:pPr>
        <w:tabs>
          <w:tab w:val="left" w:pos="180"/>
          <w:tab w:val="decimal" w:pos="720"/>
          <w:tab w:val="decimal" w:leader="dot" w:pos="9639"/>
        </w:tabs>
      </w:pPr>
      <w:r>
        <w:t xml:space="preserve">           Darko Farkaš</w:t>
      </w:r>
    </w:p>
    <w:p w14:paraId="0709E839" w14:textId="77777777" w:rsidR="00CC625C" w:rsidRPr="009B54FB" w:rsidRDefault="00251F50" w:rsidP="00251F50">
      <w:pPr>
        <w:tabs>
          <w:tab w:val="left" w:pos="180"/>
          <w:tab w:val="decimal" w:pos="720"/>
          <w:tab w:val="decimal" w:leader="dot" w:pos="9639"/>
        </w:tabs>
      </w:pPr>
      <w:r w:rsidRPr="009B54FB">
        <w:t xml:space="preserve">       e</w:t>
      </w:r>
      <w:r w:rsidR="00CC625C" w:rsidRPr="009B54FB">
        <w:t xml:space="preserve">) svrha odlaska: upoznati učenike s primarnim i sekundarnim strojevima i tehnološkim </w:t>
      </w:r>
    </w:p>
    <w:p w14:paraId="221E7F5E" w14:textId="77777777" w:rsidR="00251F50" w:rsidRPr="009B54FB" w:rsidRDefault="00251F50" w:rsidP="00251F50">
      <w:pPr>
        <w:tabs>
          <w:tab w:val="left" w:pos="180"/>
          <w:tab w:val="decimal" w:pos="720"/>
          <w:tab w:val="decimal" w:leader="dot" w:pos="9639"/>
        </w:tabs>
      </w:pPr>
      <w:r w:rsidRPr="009B54FB">
        <w:t xml:space="preserve">           procesima</w:t>
      </w:r>
    </w:p>
    <w:p w14:paraId="0708F685" w14:textId="77777777" w:rsidR="00CC625C" w:rsidRPr="009B54FB" w:rsidRDefault="00CC625C" w:rsidP="00CC625C">
      <w:pPr>
        <w:tabs>
          <w:tab w:val="left" w:pos="180"/>
          <w:tab w:val="decimal" w:pos="720"/>
          <w:tab w:val="decimal" w:leader="dot" w:pos="9639"/>
        </w:tabs>
        <w:ind w:left="720"/>
      </w:pPr>
    </w:p>
    <w:p w14:paraId="7DE5F6B9" w14:textId="77777777" w:rsidR="00CC625C" w:rsidRPr="009B54FB" w:rsidRDefault="009B54FB" w:rsidP="00CC625C">
      <w:pPr>
        <w:tabs>
          <w:tab w:val="left" w:pos="180"/>
          <w:tab w:val="decimal" w:pos="720"/>
          <w:tab w:val="decimal" w:leader="dot" w:pos="9639"/>
        </w:tabs>
      </w:pPr>
      <w:r>
        <w:t xml:space="preserve"> 3</w:t>
      </w:r>
      <w:r w:rsidR="00CC625C" w:rsidRPr="009B54FB">
        <w:t xml:space="preserve">. </w:t>
      </w:r>
      <w:r w:rsidR="00EF6C31" w:rsidRPr="009B54FB">
        <w:t xml:space="preserve">  a) </w:t>
      </w:r>
      <w:r w:rsidRPr="009B54FB">
        <w:t>II</w:t>
      </w:r>
      <w:r w:rsidR="00CC625C" w:rsidRPr="009B54FB">
        <w:t xml:space="preserve">. razred </w:t>
      </w:r>
    </w:p>
    <w:p w14:paraId="7A371010" w14:textId="77777777" w:rsidR="00EF6C31" w:rsidRPr="009B54FB" w:rsidRDefault="00EF6C31" w:rsidP="00EF6C31">
      <w:pPr>
        <w:tabs>
          <w:tab w:val="left" w:pos="180"/>
          <w:tab w:val="decimal" w:pos="720"/>
          <w:tab w:val="decimal" w:leader="dot" w:pos="9639"/>
        </w:tabs>
      </w:pPr>
      <w:r w:rsidRPr="009B54FB">
        <w:t xml:space="preserve">       b</w:t>
      </w:r>
      <w:r w:rsidR="00CC625C" w:rsidRPr="009B54FB">
        <w:t>) mjesto odlaska – Virovitica, Pogon za</w:t>
      </w:r>
      <w:r w:rsidRPr="009B54FB">
        <w:t xml:space="preserve"> pripremu furnira, TVIN, d.o.o.</w:t>
      </w:r>
    </w:p>
    <w:p w14:paraId="2D703591" w14:textId="77777777" w:rsidR="00CC625C" w:rsidRPr="009B54FB" w:rsidRDefault="00EF6C31" w:rsidP="00EF6C31">
      <w:pPr>
        <w:tabs>
          <w:tab w:val="left" w:pos="180"/>
          <w:tab w:val="decimal" w:pos="720"/>
          <w:tab w:val="decimal" w:leader="dot" w:pos="9639"/>
        </w:tabs>
      </w:pPr>
      <w:r w:rsidRPr="009B54FB">
        <w:t xml:space="preserve">       c</w:t>
      </w:r>
      <w:r w:rsidR="00CC625C" w:rsidRPr="009B54FB">
        <w:t xml:space="preserve">) vrijeme odlaska – </w:t>
      </w:r>
      <w:r w:rsidR="009B54FB" w:rsidRPr="009B54FB">
        <w:t>ožujak, 2021</w:t>
      </w:r>
      <w:r w:rsidR="00CC625C" w:rsidRPr="009B54FB">
        <w:t>.</w:t>
      </w:r>
    </w:p>
    <w:p w14:paraId="44C3C9FA" w14:textId="77777777" w:rsidR="00EF6C31" w:rsidRPr="009B54FB" w:rsidRDefault="00EF6C31" w:rsidP="00EF6C31">
      <w:pPr>
        <w:tabs>
          <w:tab w:val="left" w:pos="180"/>
          <w:tab w:val="decimal" w:pos="720"/>
          <w:tab w:val="decimal" w:leader="dot" w:pos="9639"/>
        </w:tabs>
      </w:pPr>
      <w:r w:rsidRPr="009B54FB">
        <w:t xml:space="preserve">       d</w:t>
      </w:r>
      <w:r w:rsidR="00CC625C" w:rsidRPr="009B54FB">
        <w:t xml:space="preserve">) nositelji aktivnosti organizacije - </w:t>
      </w:r>
      <w:r w:rsidRPr="009B54FB">
        <w:t xml:space="preserve">Franjo Nađ, prof., Jasmina Fijala, prof.,  stručni učitelj </w:t>
      </w:r>
    </w:p>
    <w:p w14:paraId="26284E8B" w14:textId="77777777" w:rsidR="00CC625C" w:rsidRPr="009B54FB" w:rsidRDefault="00EF6C31" w:rsidP="00EF6C31">
      <w:pPr>
        <w:tabs>
          <w:tab w:val="left" w:pos="180"/>
          <w:tab w:val="decimal" w:pos="720"/>
          <w:tab w:val="decimal" w:leader="dot" w:pos="9639"/>
        </w:tabs>
      </w:pPr>
      <w:r w:rsidRPr="009B54FB">
        <w:t xml:space="preserve">            Darko Farkaš</w:t>
      </w:r>
    </w:p>
    <w:p w14:paraId="7359F259" w14:textId="77777777" w:rsidR="00CC625C" w:rsidRPr="009B54FB" w:rsidRDefault="00EF6C31" w:rsidP="00EF6C31">
      <w:pPr>
        <w:tabs>
          <w:tab w:val="left" w:pos="180"/>
          <w:tab w:val="decimal" w:pos="720"/>
          <w:tab w:val="decimal" w:leader="dot" w:pos="9639"/>
        </w:tabs>
      </w:pPr>
      <w:r w:rsidRPr="009B54FB">
        <w:t xml:space="preserve">       e</w:t>
      </w:r>
      <w:r w:rsidR="00CC625C" w:rsidRPr="009B54FB">
        <w:t>) svrha odlaska: upoznati učenike s postupcima krojenja i pripreme za furniranje ploča</w:t>
      </w:r>
    </w:p>
    <w:p w14:paraId="5CB347F3" w14:textId="77777777" w:rsidR="00CC625C" w:rsidRPr="009B54FB" w:rsidRDefault="00CC625C" w:rsidP="00CC625C">
      <w:pPr>
        <w:tabs>
          <w:tab w:val="left" w:pos="180"/>
          <w:tab w:val="decimal" w:pos="720"/>
          <w:tab w:val="decimal" w:leader="dot" w:pos="9639"/>
        </w:tabs>
        <w:ind w:left="720"/>
      </w:pPr>
      <w:r w:rsidRPr="009B54FB">
        <w:t xml:space="preserve">   </w:t>
      </w:r>
    </w:p>
    <w:p w14:paraId="64DC2CC9" w14:textId="77777777" w:rsidR="00CC625C" w:rsidRPr="009B54FB" w:rsidRDefault="009B54FB" w:rsidP="00CC625C">
      <w:pPr>
        <w:tabs>
          <w:tab w:val="left" w:pos="180"/>
          <w:tab w:val="decimal" w:pos="720"/>
          <w:tab w:val="decimal" w:leader="dot" w:pos="9639"/>
        </w:tabs>
      </w:pPr>
      <w:r>
        <w:t xml:space="preserve"> 4</w:t>
      </w:r>
      <w:r w:rsidR="00CC625C" w:rsidRPr="009B54FB">
        <w:t xml:space="preserve">. </w:t>
      </w:r>
      <w:r w:rsidR="00EF6C31" w:rsidRPr="009B54FB">
        <w:t xml:space="preserve">  a) </w:t>
      </w:r>
      <w:r w:rsidRPr="009B54FB">
        <w:t>II</w:t>
      </w:r>
      <w:r w:rsidR="00CC625C" w:rsidRPr="009B54FB">
        <w:t xml:space="preserve">. razred </w:t>
      </w:r>
    </w:p>
    <w:p w14:paraId="6DAF105B" w14:textId="77777777" w:rsidR="00CC625C" w:rsidRPr="009B54FB" w:rsidRDefault="00EF6C31" w:rsidP="00EF6C31">
      <w:pPr>
        <w:tabs>
          <w:tab w:val="left" w:pos="180"/>
          <w:tab w:val="decimal" w:pos="720"/>
          <w:tab w:val="decimal" w:leader="dot" w:pos="9639"/>
        </w:tabs>
      </w:pPr>
      <w:r w:rsidRPr="009B54FB">
        <w:t xml:space="preserve">       b</w:t>
      </w:r>
      <w:r w:rsidR="00CC625C" w:rsidRPr="009B54FB">
        <w:t>) mjesto odlaska – Virovitica, pogon za proizvodnju furniranog namještaja</w:t>
      </w:r>
    </w:p>
    <w:p w14:paraId="70135E21" w14:textId="77777777" w:rsidR="00CC625C" w:rsidRPr="009B54FB" w:rsidRDefault="009B54FB" w:rsidP="009B54FB">
      <w:pPr>
        <w:tabs>
          <w:tab w:val="left" w:pos="180"/>
          <w:tab w:val="decimal" w:pos="720"/>
          <w:tab w:val="decimal" w:leader="dot" w:pos="9639"/>
        </w:tabs>
      </w:pPr>
      <w:r>
        <w:t xml:space="preserve">         </w:t>
      </w:r>
      <w:r w:rsidR="00CC625C" w:rsidRPr="009B54FB">
        <w:t xml:space="preserve"> TVIN, d.o.o.</w:t>
      </w:r>
    </w:p>
    <w:p w14:paraId="320F078F" w14:textId="77777777" w:rsidR="00CC625C" w:rsidRPr="009B54FB" w:rsidRDefault="00EF6C31" w:rsidP="00EF6C31">
      <w:pPr>
        <w:tabs>
          <w:tab w:val="left" w:pos="180"/>
          <w:tab w:val="decimal" w:pos="720"/>
          <w:tab w:val="decimal" w:leader="dot" w:pos="9639"/>
        </w:tabs>
      </w:pPr>
      <w:r w:rsidRPr="009B54FB">
        <w:t xml:space="preserve">       c</w:t>
      </w:r>
      <w:r w:rsidR="00CC625C" w:rsidRPr="009B54FB">
        <w:t xml:space="preserve">) vrijeme odlaska – </w:t>
      </w:r>
      <w:r w:rsidR="009B54FB" w:rsidRPr="009B54FB">
        <w:t>travanj, 2021</w:t>
      </w:r>
      <w:r w:rsidRPr="009B54FB">
        <w:t>.</w:t>
      </w:r>
    </w:p>
    <w:p w14:paraId="05A1BE43" w14:textId="77777777" w:rsidR="00EF6C31" w:rsidRPr="009B54FB" w:rsidRDefault="00EF6C31" w:rsidP="00EF6C31">
      <w:pPr>
        <w:tabs>
          <w:tab w:val="left" w:pos="180"/>
          <w:tab w:val="decimal" w:pos="720"/>
          <w:tab w:val="decimal" w:leader="dot" w:pos="9639"/>
        </w:tabs>
      </w:pPr>
      <w:r w:rsidRPr="009B54FB">
        <w:t xml:space="preserve">       d</w:t>
      </w:r>
      <w:r w:rsidR="00CC625C" w:rsidRPr="009B54FB">
        <w:t xml:space="preserve">) nositelji aktivnosti organizacije – </w:t>
      </w:r>
      <w:r w:rsidRPr="009B54FB">
        <w:t xml:space="preserve">Franjo Nađ, prof., Jasmina Fijala, prof.,  stručni učitelj </w:t>
      </w:r>
    </w:p>
    <w:p w14:paraId="290CC47E" w14:textId="77777777" w:rsidR="00CC625C" w:rsidRPr="009B54FB" w:rsidRDefault="00EF6C31" w:rsidP="00EF6C31">
      <w:pPr>
        <w:tabs>
          <w:tab w:val="left" w:pos="180"/>
          <w:tab w:val="decimal" w:pos="720"/>
          <w:tab w:val="decimal" w:leader="dot" w:pos="9639"/>
        </w:tabs>
      </w:pPr>
      <w:r w:rsidRPr="009B54FB">
        <w:t xml:space="preserve">           Darko Farkaš</w:t>
      </w:r>
    </w:p>
    <w:p w14:paraId="69DAD96E" w14:textId="77777777" w:rsidR="004A27B1" w:rsidRPr="009B54FB" w:rsidRDefault="00EF6C31" w:rsidP="00EF6C31">
      <w:pPr>
        <w:tabs>
          <w:tab w:val="left" w:pos="180"/>
          <w:tab w:val="decimal" w:pos="720"/>
          <w:tab w:val="decimal" w:leader="dot" w:pos="9639"/>
        </w:tabs>
      </w:pPr>
      <w:r w:rsidRPr="009B54FB">
        <w:t xml:space="preserve">       e</w:t>
      </w:r>
      <w:r w:rsidR="00CC625C" w:rsidRPr="009B54FB">
        <w:t>) svrha odlaska: upoznati učenike s tehnološkim procesom pr</w:t>
      </w:r>
      <w:r w:rsidR="00CB53E2" w:rsidRPr="009B54FB">
        <w:t>oizvodnje furniranog namještaja</w:t>
      </w:r>
    </w:p>
    <w:p w14:paraId="0BD451FE" w14:textId="77777777" w:rsidR="00251F50" w:rsidRPr="009B54FB" w:rsidRDefault="00251F50" w:rsidP="00CB53E2">
      <w:pPr>
        <w:tabs>
          <w:tab w:val="left" w:pos="180"/>
          <w:tab w:val="decimal" w:pos="720"/>
          <w:tab w:val="decimal" w:leader="dot" w:pos="9639"/>
        </w:tabs>
        <w:ind w:left="720"/>
      </w:pPr>
    </w:p>
    <w:p w14:paraId="6B5A2881" w14:textId="77777777" w:rsidR="00251F50" w:rsidRPr="009B54FB" w:rsidRDefault="00251F50" w:rsidP="00251F50">
      <w:pPr>
        <w:tabs>
          <w:tab w:val="left" w:pos="180"/>
          <w:tab w:val="decimal" w:pos="720"/>
          <w:tab w:val="decimal" w:leader="dot" w:pos="9639"/>
        </w:tabs>
        <w:ind w:right="-709"/>
      </w:pPr>
      <w:r w:rsidRPr="009B54FB">
        <w:t xml:space="preserve"> </w:t>
      </w:r>
      <w:r w:rsidR="009B54FB">
        <w:t xml:space="preserve"> 5</w:t>
      </w:r>
      <w:r w:rsidRPr="009B54FB">
        <w:t xml:space="preserve">.  a) </w:t>
      </w:r>
      <w:r w:rsidR="00D73315" w:rsidRPr="009B54FB">
        <w:t>I</w:t>
      </w:r>
      <w:r w:rsidRPr="009B54FB">
        <w:t>.</w:t>
      </w:r>
      <w:r w:rsidR="009B54FB" w:rsidRPr="009B54FB">
        <w:t>, II</w:t>
      </w:r>
      <w:r w:rsidR="001F6BDC" w:rsidRPr="009B54FB">
        <w:t>.</w:t>
      </w:r>
      <w:r w:rsidRPr="009B54FB">
        <w:t xml:space="preserve"> razred</w:t>
      </w:r>
    </w:p>
    <w:p w14:paraId="7CD0D5A5" w14:textId="77777777" w:rsidR="00251F50" w:rsidRPr="009B54FB" w:rsidRDefault="00EF6C31" w:rsidP="00251F50">
      <w:pPr>
        <w:tabs>
          <w:tab w:val="left" w:pos="180"/>
          <w:tab w:val="decimal" w:pos="720"/>
          <w:tab w:val="decimal" w:leader="dot" w:pos="9639"/>
        </w:tabs>
      </w:pPr>
      <w:r w:rsidRPr="009B54FB">
        <w:t xml:space="preserve">       </w:t>
      </w:r>
      <w:r w:rsidR="00251F50" w:rsidRPr="009B54FB">
        <w:t xml:space="preserve">b) mjesto odlaska- Virovitica, Panonski drvni centar kompetencija </w:t>
      </w:r>
    </w:p>
    <w:p w14:paraId="72A113A6" w14:textId="77777777" w:rsidR="00251F50" w:rsidRPr="009B54FB" w:rsidRDefault="00EF6C31" w:rsidP="00251F50">
      <w:pPr>
        <w:tabs>
          <w:tab w:val="left" w:pos="180"/>
          <w:tab w:val="decimal" w:pos="720"/>
          <w:tab w:val="decimal" w:leader="dot" w:pos="9639"/>
        </w:tabs>
      </w:pPr>
      <w:r w:rsidRPr="009B54FB">
        <w:t xml:space="preserve">       </w:t>
      </w:r>
      <w:r w:rsidR="00251F50" w:rsidRPr="009B54FB">
        <w:t>c) vrijeme odlaska – tijekom nastavne godine</w:t>
      </w:r>
    </w:p>
    <w:p w14:paraId="287BB91F" w14:textId="77777777" w:rsidR="00251F50" w:rsidRPr="009B54FB" w:rsidRDefault="00EF6C31" w:rsidP="00251F50">
      <w:pPr>
        <w:tabs>
          <w:tab w:val="left" w:pos="180"/>
          <w:tab w:val="decimal" w:pos="720"/>
          <w:tab w:val="decimal" w:leader="dot" w:pos="9639"/>
        </w:tabs>
      </w:pPr>
      <w:r w:rsidRPr="009B54FB">
        <w:t xml:space="preserve">       </w:t>
      </w:r>
      <w:r w:rsidR="00251F50" w:rsidRPr="009B54FB">
        <w:t>d) nositelji aktivnosti organizacije – Franjo Nađ, prof.,</w:t>
      </w:r>
      <w:r w:rsidRPr="009B54FB">
        <w:t xml:space="preserve"> J</w:t>
      </w:r>
      <w:r w:rsidR="00251F50" w:rsidRPr="009B54FB">
        <w:t xml:space="preserve">asmina Fijala, prof.,  stručni učitelj </w:t>
      </w:r>
    </w:p>
    <w:p w14:paraId="2D79B0CE" w14:textId="77777777" w:rsidR="00251F50" w:rsidRPr="009B54FB" w:rsidRDefault="00251F50" w:rsidP="00251F50">
      <w:pPr>
        <w:tabs>
          <w:tab w:val="left" w:pos="180"/>
          <w:tab w:val="decimal" w:pos="720"/>
          <w:tab w:val="decimal" w:leader="dot" w:pos="9639"/>
        </w:tabs>
      </w:pPr>
      <w:r w:rsidRPr="009B54FB">
        <w:t xml:space="preserve">            Darko Farkaš </w:t>
      </w:r>
    </w:p>
    <w:p w14:paraId="3080A0CF" w14:textId="77777777" w:rsidR="00251F50" w:rsidRPr="009B54FB" w:rsidRDefault="001F6BDC" w:rsidP="00251F50">
      <w:pPr>
        <w:tabs>
          <w:tab w:val="left" w:pos="180"/>
          <w:tab w:val="decimal" w:pos="720"/>
          <w:tab w:val="decimal" w:leader="dot" w:pos="9639"/>
        </w:tabs>
      </w:pPr>
      <w:r w:rsidRPr="009B54FB">
        <w:t xml:space="preserve">       </w:t>
      </w:r>
      <w:r w:rsidR="00251F50" w:rsidRPr="009B54FB">
        <w:t>e) svrha odlaska: upoznavanje učenika s</w:t>
      </w:r>
      <w:r w:rsidR="00D73315" w:rsidRPr="009B54FB">
        <w:t>a</w:t>
      </w:r>
      <w:r w:rsidR="00251F50" w:rsidRPr="009B54FB">
        <w:t xml:space="preserve"> suvremenim tehnologijama i djelokrugom rada s     </w:t>
      </w:r>
    </w:p>
    <w:p w14:paraId="51A5F419" w14:textId="77777777" w:rsidR="00251F50" w:rsidRPr="009B54FB" w:rsidRDefault="00251F50" w:rsidP="00251F50">
      <w:pPr>
        <w:tabs>
          <w:tab w:val="left" w:pos="180"/>
          <w:tab w:val="decimal" w:pos="720"/>
          <w:tab w:val="decimal" w:leader="dot" w:pos="9639"/>
        </w:tabs>
      </w:pPr>
      <w:r w:rsidRPr="009B54FB">
        <w:t xml:space="preserve">            ciljem eventualne buduće suradnje prilikom uključivanja učenika u tržište rada</w:t>
      </w:r>
    </w:p>
    <w:p w14:paraId="6692472F" w14:textId="77777777" w:rsidR="00D73315" w:rsidRPr="009B54FB" w:rsidRDefault="00D73315" w:rsidP="00251F50">
      <w:pPr>
        <w:tabs>
          <w:tab w:val="left" w:pos="180"/>
          <w:tab w:val="decimal" w:pos="720"/>
          <w:tab w:val="decimal" w:leader="dot" w:pos="9639"/>
        </w:tabs>
      </w:pPr>
    </w:p>
    <w:p w14:paraId="14C1C9B1" w14:textId="77777777" w:rsidR="00D73315" w:rsidRPr="009B54FB" w:rsidRDefault="009B54FB" w:rsidP="0087011F">
      <w:pPr>
        <w:tabs>
          <w:tab w:val="left" w:pos="180"/>
          <w:tab w:val="decimal" w:pos="720"/>
          <w:tab w:val="decimal" w:leader="dot" w:pos="9639"/>
        </w:tabs>
      </w:pPr>
      <w:r>
        <w:t>6</w:t>
      </w:r>
      <w:r w:rsidR="0087011F" w:rsidRPr="009B54FB">
        <w:t xml:space="preserve">.         </w:t>
      </w:r>
      <w:r w:rsidR="00D73315" w:rsidRPr="009B54FB">
        <w:t>a) I</w:t>
      </w:r>
      <w:r w:rsidRPr="009B54FB">
        <w:t>I</w:t>
      </w:r>
      <w:r w:rsidR="001F6BDC" w:rsidRPr="009B54FB">
        <w:t xml:space="preserve">. </w:t>
      </w:r>
      <w:r w:rsidR="00D73315" w:rsidRPr="009B54FB">
        <w:t xml:space="preserve"> razred</w:t>
      </w:r>
    </w:p>
    <w:p w14:paraId="69634930" w14:textId="77777777" w:rsidR="00D73315" w:rsidRPr="009B54FB" w:rsidRDefault="00D73315" w:rsidP="00D73315">
      <w:pPr>
        <w:tabs>
          <w:tab w:val="left" w:pos="180"/>
          <w:tab w:val="decimal" w:pos="720"/>
          <w:tab w:val="decimal" w:leader="dot" w:pos="9639"/>
        </w:tabs>
        <w:ind w:left="720"/>
      </w:pPr>
      <w:r w:rsidRPr="009B54FB">
        <w:t xml:space="preserve">b) mjesto odlaska - Posjet Gradskom muzeju u Virovitica </w:t>
      </w:r>
    </w:p>
    <w:p w14:paraId="20FBB7FE" w14:textId="77777777" w:rsidR="00D73315" w:rsidRPr="009B54FB" w:rsidRDefault="00D73315" w:rsidP="00D73315">
      <w:pPr>
        <w:tabs>
          <w:tab w:val="left" w:pos="180"/>
          <w:tab w:val="decimal" w:pos="720"/>
          <w:tab w:val="decimal" w:leader="dot" w:pos="9639"/>
        </w:tabs>
        <w:ind w:left="720"/>
      </w:pPr>
      <w:r w:rsidRPr="009B54FB">
        <w:t>c) vrijeme</w:t>
      </w:r>
      <w:r w:rsidR="009B54FB" w:rsidRPr="009B54FB">
        <w:t xml:space="preserve"> odlaska –  tijekom nastavne godine</w:t>
      </w:r>
      <w:r w:rsidRPr="009B54FB">
        <w:t xml:space="preserve"> </w:t>
      </w:r>
    </w:p>
    <w:p w14:paraId="73CE40EB" w14:textId="77777777" w:rsidR="00D73315" w:rsidRPr="009B54FB" w:rsidRDefault="00D73315" w:rsidP="00D73315">
      <w:pPr>
        <w:tabs>
          <w:tab w:val="left" w:pos="180"/>
          <w:tab w:val="decimal" w:pos="720"/>
          <w:tab w:val="decimal" w:leader="dot" w:pos="9639"/>
        </w:tabs>
        <w:ind w:left="720"/>
      </w:pPr>
      <w:r w:rsidRPr="009B54FB">
        <w:t xml:space="preserve">d) nositelji aktivnosti organizacije – Jasmina Fijala, prof., stručni učitelj Darko Farkaš </w:t>
      </w:r>
    </w:p>
    <w:p w14:paraId="4A9D79AC" w14:textId="77777777" w:rsidR="00D73315" w:rsidRPr="009B54FB" w:rsidRDefault="00D73315" w:rsidP="00D73315">
      <w:pPr>
        <w:tabs>
          <w:tab w:val="left" w:pos="180"/>
          <w:tab w:val="decimal" w:pos="720"/>
          <w:tab w:val="decimal" w:leader="dot" w:pos="9639"/>
        </w:tabs>
        <w:ind w:left="720"/>
      </w:pPr>
      <w:r w:rsidRPr="009B54FB">
        <w:t>e) svrha odlaska: Posjet izložbi Drveno doba u cilju osvještavanja učenika o značaju drva kao materijala kroz prošlost</w:t>
      </w:r>
    </w:p>
    <w:p w14:paraId="16519088" w14:textId="77777777" w:rsidR="004A27B1" w:rsidRPr="009B54FB" w:rsidRDefault="004A27B1" w:rsidP="00CC625C">
      <w:pPr>
        <w:tabs>
          <w:tab w:val="left" w:pos="180"/>
          <w:tab w:val="decimal" w:pos="720"/>
          <w:tab w:val="decimal" w:leader="dot" w:pos="9639"/>
        </w:tabs>
        <w:ind w:left="720"/>
      </w:pPr>
    </w:p>
    <w:p w14:paraId="52226B1A" w14:textId="77777777" w:rsidR="001F6BDC" w:rsidRPr="009B54FB" w:rsidRDefault="009B54FB" w:rsidP="0087011F">
      <w:pPr>
        <w:tabs>
          <w:tab w:val="left" w:pos="180"/>
          <w:tab w:val="decimal" w:pos="720"/>
          <w:tab w:val="decimal" w:leader="dot" w:pos="9639"/>
        </w:tabs>
      </w:pPr>
      <w:r>
        <w:lastRenderedPageBreak/>
        <w:t>7</w:t>
      </w:r>
      <w:r w:rsidR="0087011F" w:rsidRPr="009B54FB">
        <w:t xml:space="preserve">.         </w:t>
      </w:r>
      <w:r w:rsidR="001F6BDC" w:rsidRPr="009B54FB">
        <w:t xml:space="preserve">a) I.  razred </w:t>
      </w:r>
    </w:p>
    <w:p w14:paraId="0D73990B" w14:textId="77777777" w:rsidR="001F6BDC" w:rsidRPr="009B54FB" w:rsidRDefault="001F6BDC" w:rsidP="001F6BDC">
      <w:pPr>
        <w:tabs>
          <w:tab w:val="left" w:pos="180"/>
          <w:tab w:val="decimal" w:pos="720"/>
          <w:tab w:val="decimal" w:leader="dot" w:pos="9639"/>
        </w:tabs>
        <w:ind w:left="720"/>
      </w:pPr>
      <w:r w:rsidRPr="009B54FB">
        <w:t>b) mjesto odlaska- Virovitica, „Contorte „</w:t>
      </w:r>
    </w:p>
    <w:p w14:paraId="26C2F13F" w14:textId="77777777" w:rsidR="001F6BDC" w:rsidRPr="009B54FB" w:rsidRDefault="001F6BDC" w:rsidP="001F6BDC">
      <w:pPr>
        <w:tabs>
          <w:tab w:val="left" w:pos="180"/>
          <w:tab w:val="decimal" w:pos="720"/>
          <w:tab w:val="decimal" w:leader="dot" w:pos="9639"/>
        </w:tabs>
        <w:ind w:left="720"/>
      </w:pPr>
      <w:r w:rsidRPr="009B54FB">
        <w:t xml:space="preserve">c) vrijeme odlaska –početkom nastavne godine </w:t>
      </w:r>
    </w:p>
    <w:p w14:paraId="1FADC4D9" w14:textId="77777777" w:rsidR="001F6BDC" w:rsidRPr="009B54FB" w:rsidRDefault="001F6BDC" w:rsidP="001F6BDC">
      <w:pPr>
        <w:tabs>
          <w:tab w:val="left" w:pos="180"/>
          <w:tab w:val="decimal" w:pos="720"/>
          <w:tab w:val="decimal" w:leader="dot" w:pos="9639"/>
        </w:tabs>
        <w:ind w:left="720"/>
      </w:pPr>
      <w:r w:rsidRPr="009B54FB">
        <w:t xml:space="preserve">d) nositelji aktivnosti organizacije – Franjo Nađ, prof., Jasmina Fijala, prof., stručni učitelj Darko Farkaš </w:t>
      </w:r>
    </w:p>
    <w:p w14:paraId="68656CD5" w14:textId="77777777" w:rsidR="001F6BDC" w:rsidRPr="009B54FB" w:rsidRDefault="001F6BDC" w:rsidP="001F6BDC">
      <w:pPr>
        <w:tabs>
          <w:tab w:val="left" w:pos="180"/>
          <w:tab w:val="decimal" w:pos="720"/>
          <w:tab w:val="decimal" w:leader="dot" w:pos="9639"/>
        </w:tabs>
        <w:ind w:left="720"/>
      </w:pPr>
      <w:r w:rsidRPr="009B54FB">
        <w:t>e) svrha odlaska: upoznavanje učenika s djelokrugom rada i primjenom suvremene tehnologije u izradi pločastog namještaja</w:t>
      </w:r>
    </w:p>
    <w:p w14:paraId="160D0378" w14:textId="77777777" w:rsidR="001F6BDC" w:rsidRPr="009B54FB" w:rsidRDefault="001F6BDC" w:rsidP="00CC625C">
      <w:pPr>
        <w:tabs>
          <w:tab w:val="left" w:pos="180"/>
          <w:tab w:val="decimal" w:pos="720"/>
          <w:tab w:val="decimal" w:leader="dot" w:pos="9639"/>
        </w:tabs>
        <w:ind w:left="720"/>
      </w:pPr>
    </w:p>
    <w:p w14:paraId="0C4ACF24" w14:textId="77777777" w:rsidR="001F6BDC" w:rsidRPr="009B54FB" w:rsidRDefault="009B54FB" w:rsidP="0087011F">
      <w:pPr>
        <w:tabs>
          <w:tab w:val="left" w:pos="180"/>
          <w:tab w:val="decimal" w:pos="720"/>
          <w:tab w:val="decimal" w:leader="dot" w:pos="9639"/>
        </w:tabs>
      </w:pPr>
      <w:r>
        <w:t>8</w:t>
      </w:r>
      <w:r w:rsidR="0087011F" w:rsidRPr="009B54FB">
        <w:t xml:space="preserve">.         </w:t>
      </w:r>
      <w:r w:rsidRPr="009B54FB">
        <w:t>a) II</w:t>
      </w:r>
      <w:r w:rsidR="0087011F" w:rsidRPr="009B54FB">
        <w:t xml:space="preserve">. </w:t>
      </w:r>
      <w:r w:rsidR="001F6BDC" w:rsidRPr="009B54FB">
        <w:t xml:space="preserve"> razred </w:t>
      </w:r>
    </w:p>
    <w:p w14:paraId="2CF94290" w14:textId="77777777" w:rsidR="001F6BDC" w:rsidRPr="009B54FB" w:rsidRDefault="001F6BDC" w:rsidP="001F6BDC">
      <w:pPr>
        <w:tabs>
          <w:tab w:val="left" w:pos="180"/>
          <w:tab w:val="decimal" w:pos="720"/>
          <w:tab w:val="decimal" w:leader="dot" w:pos="9639"/>
        </w:tabs>
        <w:ind w:left="720"/>
      </w:pPr>
      <w:r w:rsidRPr="009B54FB">
        <w:t>b) mjesto odlaska - Posjet prodajnom salonu namještaja „Javorović“</w:t>
      </w:r>
    </w:p>
    <w:p w14:paraId="717B67C6" w14:textId="77777777" w:rsidR="001F6BDC" w:rsidRPr="009B54FB" w:rsidRDefault="001F6BDC" w:rsidP="001F6BDC">
      <w:pPr>
        <w:tabs>
          <w:tab w:val="left" w:pos="180"/>
          <w:tab w:val="decimal" w:pos="720"/>
          <w:tab w:val="decimal" w:leader="dot" w:pos="9639"/>
        </w:tabs>
        <w:ind w:left="720"/>
      </w:pPr>
      <w:r w:rsidRPr="009B54FB">
        <w:t xml:space="preserve">c) vrijeme odlaska – tijekom nastavne godine </w:t>
      </w:r>
    </w:p>
    <w:p w14:paraId="2649127D" w14:textId="77777777" w:rsidR="001F6BDC" w:rsidRPr="009B54FB" w:rsidRDefault="001F6BDC" w:rsidP="001F6BDC">
      <w:pPr>
        <w:tabs>
          <w:tab w:val="left" w:pos="180"/>
          <w:tab w:val="decimal" w:pos="720"/>
          <w:tab w:val="decimal" w:leader="dot" w:pos="9639"/>
        </w:tabs>
        <w:ind w:left="720"/>
      </w:pPr>
      <w:r w:rsidRPr="009B54FB">
        <w:t xml:space="preserve">d) nositelji aktivnosti organizacije – Jasmina Fijala, prof., stručni učitelj Darko Farkaš </w:t>
      </w:r>
    </w:p>
    <w:p w14:paraId="5C570D1D" w14:textId="77777777" w:rsidR="001F6BDC" w:rsidRPr="009B54FB" w:rsidRDefault="001F6BDC" w:rsidP="001F6BDC">
      <w:pPr>
        <w:tabs>
          <w:tab w:val="left" w:pos="180"/>
          <w:tab w:val="decimal" w:pos="720"/>
          <w:tab w:val="decimal" w:leader="dot" w:pos="9639"/>
        </w:tabs>
        <w:ind w:left="720"/>
      </w:pPr>
      <w:r w:rsidRPr="009B54FB">
        <w:t>e) svrha odlaska: upoznavanje učenika s prodajnim poslovanjem  i djelokrugom rada s ciljem eventualne buduće suradnje prilikom uključivanja učenika u tržište rada</w:t>
      </w:r>
    </w:p>
    <w:p w14:paraId="129F0B39" w14:textId="77777777" w:rsidR="001F6BDC" w:rsidRPr="009B54FB" w:rsidRDefault="001F6BDC" w:rsidP="00CC625C">
      <w:pPr>
        <w:tabs>
          <w:tab w:val="left" w:pos="180"/>
          <w:tab w:val="decimal" w:pos="720"/>
          <w:tab w:val="decimal" w:leader="dot" w:pos="9639"/>
        </w:tabs>
        <w:ind w:left="720"/>
      </w:pPr>
    </w:p>
    <w:p w14:paraId="7A7E3C95" w14:textId="77777777" w:rsidR="0087011F" w:rsidRPr="009B54FB" w:rsidRDefault="009B54FB" w:rsidP="0087011F">
      <w:pPr>
        <w:tabs>
          <w:tab w:val="left" w:pos="180"/>
          <w:tab w:val="decimal" w:pos="720"/>
          <w:tab w:val="decimal" w:leader="dot" w:pos="9639"/>
        </w:tabs>
      </w:pPr>
      <w:r>
        <w:t>9</w:t>
      </w:r>
      <w:r w:rsidR="0087011F" w:rsidRPr="009B54FB">
        <w:t>.         a</w:t>
      </w:r>
      <w:r w:rsidRPr="009B54FB">
        <w:t>) II</w:t>
      </w:r>
      <w:r w:rsidR="0087011F" w:rsidRPr="009B54FB">
        <w:t xml:space="preserve">.  razred </w:t>
      </w:r>
    </w:p>
    <w:p w14:paraId="57E706C8" w14:textId="77777777" w:rsidR="0087011F" w:rsidRPr="009B54FB" w:rsidRDefault="0087011F" w:rsidP="0087011F">
      <w:pPr>
        <w:tabs>
          <w:tab w:val="left" w:pos="180"/>
          <w:tab w:val="decimal" w:pos="720"/>
          <w:tab w:val="decimal" w:leader="dot" w:pos="9639"/>
        </w:tabs>
        <w:ind w:left="720"/>
      </w:pPr>
      <w:r w:rsidRPr="009B54FB">
        <w:t xml:space="preserve">b) mjesto odlaska- Bjelovar „Kronospan“ </w:t>
      </w:r>
    </w:p>
    <w:p w14:paraId="54FBFACD" w14:textId="77777777" w:rsidR="0087011F" w:rsidRPr="009B54FB" w:rsidRDefault="0087011F" w:rsidP="0087011F">
      <w:pPr>
        <w:tabs>
          <w:tab w:val="left" w:pos="180"/>
          <w:tab w:val="decimal" w:pos="720"/>
          <w:tab w:val="decimal" w:leader="dot" w:pos="9639"/>
        </w:tabs>
        <w:ind w:left="720"/>
      </w:pPr>
      <w:r w:rsidRPr="009B54FB">
        <w:t>c) v</w:t>
      </w:r>
      <w:r w:rsidR="009B54FB" w:rsidRPr="009B54FB">
        <w:t>rijeme odlaska –  travanj, 2021</w:t>
      </w:r>
      <w:r w:rsidRPr="009B54FB">
        <w:t xml:space="preserve">. </w:t>
      </w:r>
    </w:p>
    <w:p w14:paraId="61D163A3" w14:textId="77777777" w:rsidR="0087011F" w:rsidRPr="009B54FB" w:rsidRDefault="0087011F" w:rsidP="0087011F">
      <w:pPr>
        <w:tabs>
          <w:tab w:val="left" w:pos="180"/>
          <w:tab w:val="decimal" w:pos="720"/>
          <w:tab w:val="decimal" w:leader="dot" w:pos="9639"/>
        </w:tabs>
        <w:ind w:left="720"/>
      </w:pPr>
      <w:r w:rsidRPr="009B54FB">
        <w:t xml:space="preserve">d) nositelji aktivnosti organizacije – Franjo Nađ, prof., Jasmina Fijala, prof., stručni učitelj Darko Farkaš </w:t>
      </w:r>
    </w:p>
    <w:p w14:paraId="38E843E6" w14:textId="77777777" w:rsidR="0087011F" w:rsidRPr="009B54FB" w:rsidRDefault="0087011F" w:rsidP="0087011F">
      <w:pPr>
        <w:tabs>
          <w:tab w:val="left" w:pos="180"/>
          <w:tab w:val="decimal" w:pos="720"/>
          <w:tab w:val="decimal" w:leader="dot" w:pos="9639"/>
        </w:tabs>
        <w:ind w:left="720"/>
      </w:pPr>
      <w:r w:rsidRPr="009B54FB">
        <w:t>e) svrha odlaska: upoznavanje učenika s procesom proizvodnje  oplemenjenih ploča iverica</w:t>
      </w:r>
      <w:r w:rsidR="009B54FB" w:rsidRPr="009B54FB">
        <w:t xml:space="preserve"> furnirom i melaninskom folijom</w:t>
      </w:r>
    </w:p>
    <w:p w14:paraId="4181A6AC" w14:textId="77777777" w:rsidR="0087011F" w:rsidRPr="009B54FB" w:rsidRDefault="0087011F" w:rsidP="00CC625C">
      <w:pPr>
        <w:tabs>
          <w:tab w:val="left" w:pos="180"/>
          <w:tab w:val="decimal" w:pos="720"/>
          <w:tab w:val="decimal" w:leader="dot" w:pos="9639"/>
        </w:tabs>
        <w:ind w:left="720"/>
      </w:pPr>
    </w:p>
    <w:p w14:paraId="25E3DF57" w14:textId="77777777" w:rsidR="0087011F" w:rsidRPr="009B54FB" w:rsidRDefault="009B54FB" w:rsidP="0087011F">
      <w:pPr>
        <w:tabs>
          <w:tab w:val="left" w:pos="180"/>
          <w:tab w:val="decimal" w:pos="720"/>
          <w:tab w:val="decimal" w:leader="dot" w:pos="9639"/>
        </w:tabs>
      </w:pPr>
      <w:r>
        <w:t>10</w:t>
      </w:r>
      <w:r w:rsidR="0087011F" w:rsidRPr="009B54FB">
        <w:t>.       a</w:t>
      </w:r>
      <w:r w:rsidRPr="009B54FB">
        <w:t>) II</w:t>
      </w:r>
      <w:r w:rsidR="0087011F" w:rsidRPr="009B54FB">
        <w:t xml:space="preserve">.  razred </w:t>
      </w:r>
    </w:p>
    <w:p w14:paraId="31FBD1B1" w14:textId="77777777" w:rsidR="0087011F" w:rsidRPr="009B54FB" w:rsidRDefault="0087011F" w:rsidP="0087011F">
      <w:pPr>
        <w:tabs>
          <w:tab w:val="left" w:pos="180"/>
          <w:tab w:val="decimal" w:pos="720"/>
          <w:tab w:val="decimal" w:leader="dot" w:pos="9639"/>
        </w:tabs>
        <w:ind w:left="720"/>
      </w:pPr>
      <w:r w:rsidRPr="009B54FB">
        <w:t xml:space="preserve">b) mjesto odlaska- Bjelovar „Bjelin“ </w:t>
      </w:r>
    </w:p>
    <w:p w14:paraId="24A838E9" w14:textId="77777777" w:rsidR="0087011F" w:rsidRPr="009B54FB" w:rsidRDefault="0087011F" w:rsidP="0087011F">
      <w:pPr>
        <w:tabs>
          <w:tab w:val="left" w:pos="180"/>
          <w:tab w:val="decimal" w:pos="720"/>
          <w:tab w:val="decimal" w:leader="dot" w:pos="9639"/>
        </w:tabs>
        <w:ind w:left="720"/>
      </w:pPr>
      <w:r w:rsidRPr="009B54FB">
        <w:t>c) vrijeme odlaska –  travanj</w:t>
      </w:r>
      <w:r w:rsidR="009B54FB" w:rsidRPr="009B54FB">
        <w:t>, 2021</w:t>
      </w:r>
      <w:r w:rsidRPr="009B54FB">
        <w:t xml:space="preserve">. </w:t>
      </w:r>
    </w:p>
    <w:p w14:paraId="649C12AB" w14:textId="77777777" w:rsidR="0087011F" w:rsidRPr="009B54FB" w:rsidRDefault="0087011F" w:rsidP="0087011F">
      <w:pPr>
        <w:tabs>
          <w:tab w:val="left" w:pos="180"/>
          <w:tab w:val="decimal" w:pos="720"/>
          <w:tab w:val="decimal" w:leader="dot" w:pos="9639"/>
        </w:tabs>
        <w:ind w:left="720"/>
      </w:pPr>
      <w:r w:rsidRPr="009B54FB">
        <w:t xml:space="preserve">d) nositelji aktivnosti organizacije – Franjo Nađ, prof., Jasmina Fijala, prof., stručni učitelj Darko Farkaš </w:t>
      </w:r>
    </w:p>
    <w:p w14:paraId="528503A9" w14:textId="77777777" w:rsidR="0087011F" w:rsidRPr="009B54FB" w:rsidRDefault="0087011F" w:rsidP="0087011F">
      <w:pPr>
        <w:tabs>
          <w:tab w:val="left" w:pos="180"/>
          <w:tab w:val="decimal" w:pos="720"/>
          <w:tab w:val="decimal" w:leader="dot" w:pos="9639"/>
        </w:tabs>
        <w:ind w:left="720"/>
      </w:pPr>
      <w:r w:rsidRPr="009B54FB">
        <w:t>e) svrha odlaska: upoznavanje učenika s procesom proizvodnje  podnih obloga i suvremenim vođenjem proizvodnje i skladišnog poslovanja.</w:t>
      </w:r>
    </w:p>
    <w:p w14:paraId="53EA468E" w14:textId="77777777" w:rsidR="0087011F" w:rsidRPr="009B54FB" w:rsidRDefault="0087011F" w:rsidP="00CC625C">
      <w:pPr>
        <w:tabs>
          <w:tab w:val="left" w:pos="180"/>
          <w:tab w:val="decimal" w:pos="720"/>
          <w:tab w:val="decimal" w:leader="dot" w:pos="9639"/>
        </w:tabs>
        <w:ind w:left="720"/>
      </w:pPr>
    </w:p>
    <w:p w14:paraId="5DA19F75" w14:textId="77777777" w:rsidR="00CC625C" w:rsidRPr="00736407" w:rsidRDefault="007A105A" w:rsidP="00736407">
      <w:pPr>
        <w:pStyle w:val="Naslov1"/>
        <w:jc w:val="center"/>
        <w:rPr>
          <w:color w:val="auto"/>
          <w:sz w:val="24"/>
          <w:szCs w:val="24"/>
        </w:rPr>
      </w:pPr>
      <w:bookmarkStart w:id="65" w:name="_Toc53583095"/>
      <w:r>
        <w:rPr>
          <w:color w:val="auto"/>
          <w:sz w:val="24"/>
          <w:szCs w:val="24"/>
        </w:rPr>
        <w:t>2.1.9.4</w:t>
      </w:r>
      <w:r w:rsidR="00CC625C" w:rsidRPr="00736407">
        <w:rPr>
          <w:color w:val="auto"/>
          <w:sz w:val="24"/>
          <w:szCs w:val="24"/>
        </w:rPr>
        <w:t>. Stručne ekskurzije u programu zdravstva – medicinska sestra-tehničar opće njege</w:t>
      </w:r>
      <w:bookmarkEnd w:id="65"/>
    </w:p>
    <w:p w14:paraId="1C6F3E99" w14:textId="77777777" w:rsidR="00CC625C" w:rsidRPr="00CC625C" w:rsidRDefault="00CC625C" w:rsidP="00156C03">
      <w:pPr>
        <w:tabs>
          <w:tab w:val="left" w:pos="284"/>
          <w:tab w:val="left" w:pos="567"/>
          <w:tab w:val="left" w:pos="851"/>
        </w:tabs>
        <w:rPr>
          <w:szCs w:val="24"/>
        </w:rPr>
      </w:pPr>
    </w:p>
    <w:p w14:paraId="72C1270E" w14:textId="77777777" w:rsidR="00CC625C" w:rsidRPr="00CC625C" w:rsidRDefault="00156C03" w:rsidP="00CC625C">
      <w:pPr>
        <w:tabs>
          <w:tab w:val="left" w:pos="284"/>
          <w:tab w:val="left" w:pos="567"/>
          <w:tab w:val="left" w:pos="851"/>
        </w:tabs>
        <w:rPr>
          <w:szCs w:val="24"/>
        </w:rPr>
      </w:pPr>
      <w:r>
        <w:rPr>
          <w:szCs w:val="24"/>
        </w:rPr>
        <w:tab/>
        <w:t>1</w:t>
      </w:r>
      <w:r w:rsidR="00CC625C" w:rsidRPr="00CC625C">
        <w:rPr>
          <w:szCs w:val="24"/>
        </w:rPr>
        <w:t>.</w:t>
      </w:r>
      <w:r w:rsidR="00CC625C" w:rsidRPr="00CC625C">
        <w:rPr>
          <w:szCs w:val="24"/>
        </w:rPr>
        <w:tab/>
        <w:t>a) IV. razred</w:t>
      </w:r>
    </w:p>
    <w:p w14:paraId="77043C1E"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–Zagreb, Zavod za hitnu medicinu</w:t>
      </w:r>
    </w:p>
    <w:p w14:paraId="78834ACC"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w:t>
      </w:r>
      <w:r w:rsidR="00FF29CE">
        <w:rPr>
          <w:szCs w:val="24"/>
        </w:rPr>
        <w:t xml:space="preserve"> vrije</w:t>
      </w:r>
      <w:r w:rsidR="00D75C45">
        <w:rPr>
          <w:szCs w:val="24"/>
        </w:rPr>
        <w:t>me odlaska – tijekom nastavne godine</w:t>
      </w:r>
    </w:p>
    <w:p w14:paraId="5FD976B5" w14:textId="77777777" w:rsidR="00CC625C" w:rsidRDefault="00CC625C" w:rsidP="00CC625C">
      <w:pPr>
        <w:tabs>
          <w:tab w:val="left" w:pos="284"/>
          <w:tab w:val="left" w:pos="567"/>
          <w:tab w:val="left" w:pos="851"/>
        </w:tabs>
        <w:rPr>
          <w:szCs w:val="24"/>
        </w:rPr>
      </w:pPr>
      <w:r w:rsidRPr="00CC625C">
        <w:rPr>
          <w:szCs w:val="24"/>
        </w:rPr>
        <w:tab/>
      </w:r>
      <w:r w:rsidRPr="00CC625C">
        <w:rPr>
          <w:szCs w:val="24"/>
        </w:rPr>
        <w:tab/>
        <w:t>d) nositelj aktivn</w:t>
      </w:r>
      <w:r w:rsidR="00D75C45">
        <w:rPr>
          <w:szCs w:val="24"/>
        </w:rPr>
        <w:t>osti organizacije –Kristina Horvat, mag</w:t>
      </w:r>
      <w:r w:rsidRPr="00CC625C">
        <w:rPr>
          <w:szCs w:val="24"/>
        </w:rPr>
        <w:t>.med.t</w:t>
      </w:r>
      <w:r w:rsidR="00D75C45">
        <w:rPr>
          <w:szCs w:val="24"/>
        </w:rPr>
        <w:t xml:space="preserve">echn, Leonilda Siladić, </w:t>
      </w:r>
    </w:p>
    <w:p w14:paraId="34ABEEAC" w14:textId="77777777" w:rsidR="00D75C45" w:rsidRPr="00CC625C" w:rsidRDefault="00D75C45" w:rsidP="00CC625C">
      <w:pPr>
        <w:tabs>
          <w:tab w:val="left" w:pos="284"/>
          <w:tab w:val="left" w:pos="567"/>
          <w:tab w:val="left" w:pos="851"/>
        </w:tabs>
        <w:rPr>
          <w:szCs w:val="24"/>
        </w:rPr>
      </w:pPr>
      <w:r>
        <w:rPr>
          <w:szCs w:val="24"/>
        </w:rPr>
        <w:t xml:space="preserve">             dr. med.</w:t>
      </w:r>
    </w:p>
    <w:p w14:paraId="42F00C0F" w14:textId="77777777" w:rsidR="00CC625C" w:rsidRPr="00CC625C" w:rsidRDefault="00CC625C" w:rsidP="00CC625C">
      <w:pPr>
        <w:tabs>
          <w:tab w:val="left" w:pos="284"/>
          <w:tab w:val="left" w:pos="567"/>
          <w:tab w:val="left" w:pos="851"/>
        </w:tabs>
        <w:ind w:left="567"/>
        <w:rPr>
          <w:szCs w:val="24"/>
        </w:rPr>
      </w:pPr>
      <w:r w:rsidRPr="00CC625C">
        <w:rPr>
          <w:szCs w:val="24"/>
        </w:rPr>
        <w:t xml:space="preserve">e) svrha odlaska: upoznavanje učenika s načinom organizacije i radom centralne ustanove za </w:t>
      </w:r>
    </w:p>
    <w:p w14:paraId="0E0B718C" w14:textId="77777777" w:rsidR="00CC625C" w:rsidRPr="00CC625C" w:rsidRDefault="00CC625C" w:rsidP="00CC625C">
      <w:pPr>
        <w:tabs>
          <w:tab w:val="left" w:pos="284"/>
          <w:tab w:val="left" w:pos="567"/>
          <w:tab w:val="left" w:pos="851"/>
        </w:tabs>
        <w:ind w:left="567"/>
        <w:rPr>
          <w:szCs w:val="24"/>
        </w:rPr>
      </w:pPr>
      <w:r w:rsidRPr="00CC625C">
        <w:rPr>
          <w:szCs w:val="24"/>
        </w:rPr>
        <w:t xml:space="preserve">    pružanje hitne medicinske pomoći.</w:t>
      </w:r>
    </w:p>
    <w:p w14:paraId="680FB005" w14:textId="77777777" w:rsidR="00CC625C" w:rsidRPr="00CC625C" w:rsidRDefault="00CC625C" w:rsidP="00CC625C">
      <w:pPr>
        <w:tabs>
          <w:tab w:val="left" w:pos="284"/>
          <w:tab w:val="left" w:pos="567"/>
          <w:tab w:val="left" w:pos="851"/>
        </w:tabs>
        <w:ind w:left="567"/>
        <w:rPr>
          <w:szCs w:val="24"/>
        </w:rPr>
      </w:pPr>
    </w:p>
    <w:p w14:paraId="3CE09771" w14:textId="77777777" w:rsidR="00CC625C" w:rsidRPr="00CC625C" w:rsidRDefault="00156C03" w:rsidP="00CC625C">
      <w:pPr>
        <w:tabs>
          <w:tab w:val="left" w:pos="284"/>
          <w:tab w:val="left" w:pos="567"/>
          <w:tab w:val="left" w:pos="851"/>
        </w:tabs>
        <w:rPr>
          <w:szCs w:val="24"/>
        </w:rPr>
      </w:pPr>
      <w:r>
        <w:rPr>
          <w:szCs w:val="24"/>
        </w:rPr>
        <w:t xml:space="preserve">     2</w:t>
      </w:r>
      <w:r w:rsidR="00CC625C" w:rsidRPr="00CC625C">
        <w:rPr>
          <w:szCs w:val="24"/>
        </w:rPr>
        <w:t>. a) V. razred</w:t>
      </w:r>
    </w:p>
    <w:p w14:paraId="0F1EABE9" w14:textId="77777777" w:rsidR="00CC625C" w:rsidRPr="00CC625C" w:rsidRDefault="00CC625C" w:rsidP="00CC625C">
      <w:pPr>
        <w:tabs>
          <w:tab w:val="left" w:pos="284"/>
          <w:tab w:val="left" w:pos="567"/>
          <w:tab w:val="left" w:pos="851"/>
        </w:tabs>
        <w:rPr>
          <w:szCs w:val="24"/>
        </w:rPr>
      </w:pPr>
      <w:r w:rsidRPr="00CC625C">
        <w:rPr>
          <w:szCs w:val="24"/>
        </w:rPr>
        <w:t xml:space="preserve"> </w:t>
      </w:r>
      <w:r w:rsidRPr="00CC625C">
        <w:rPr>
          <w:szCs w:val="24"/>
        </w:rPr>
        <w:tab/>
        <w:t xml:space="preserve">  </w:t>
      </w:r>
      <w:r w:rsidR="00A8186C">
        <w:rPr>
          <w:szCs w:val="24"/>
        </w:rPr>
        <w:t xml:space="preserve">  b) mjesto odlaska – </w:t>
      </w:r>
      <w:r w:rsidRPr="00CC625C">
        <w:rPr>
          <w:szCs w:val="24"/>
        </w:rPr>
        <w:t>Bolnica za neuropsihija</w:t>
      </w:r>
      <w:r w:rsidR="00A8186C">
        <w:rPr>
          <w:szCs w:val="24"/>
        </w:rPr>
        <w:t>trijske bolesnike Vrapče</w:t>
      </w:r>
    </w:p>
    <w:p w14:paraId="26B5C5AA" w14:textId="77777777" w:rsidR="00CC625C" w:rsidRPr="00CC625C" w:rsidRDefault="00CC625C" w:rsidP="00CC625C">
      <w:pPr>
        <w:tabs>
          <w:tab w:val="left" w:pos="284"/>
          <w:tab w:val="left" w:pos="567"/>
          <w:tab w:val="left" w:pos="851"/>
        </w:tabs>
        <w:rPr>
          <w:szCs w:val="24"/>
        </w:rPr>
      </w:pPr>
      <w:r w:rsidRPr="00CC625C">
        <w:rPr>
          <w:szCs w:val="24"/>
        </w:rPr>
        <w:tab/>
        <w:t xml:space="preserve">    c)</w:t>
      </w:r>
      <w:r w:rsidR="00D75C45">
        <w:rPr>
          <w:szCs w:val="24"/>
        </w:rPr>
        <w:t xml:space="preserve"> vrijeme odlaska – tijekom nastavne godine</w:t>
      </w:r>
    </w:p>
    <w:p w14:paraId="266CD131" w14:textId="77777777"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Mirela Rakijašić, </w:t>
      </w:r>
      <w:r w:rsidR="00922581">
        <w:rPr>
          <w:szCs w:val="24"/>
        </w:rPr>
        <w:t>mag</w:t>
      </w:r>
      <w:r w:rsidRPr="00CC625C">
        <w:rPr>
          <w:szCs w:val="24"/>
        </w:rPr>
        <w:t xml:space="preserve">.med.techn., </w:t>
      </w:r>
      <w:r w:rsidR="00FF29CE">
        <w:rPr>
          <w:szCs w:val="24"/>
        </w:rPr>
        <w:t>Ivana Meter</w:t>
      </w:r>
      <w:r w:rsidRPr="00CC625C">
        <w:rPr>
          <w:szCs w:val="24"/>
        </w:rPr>
        <w:t xml:space="preserve">, </w:t>
      </w:r>
    </w:p>
    <w:p w14:paraId="37A214C0" w14:textId="77777777" w:rsidR="00CC625C" w:rsidRPr="00CC625C" w:rsidRDefault="00CC625C" w:rsidP="00CC625C">
      <w:pPr>
        <w:tabs>
          <w:tab w:val="left" w:pos="284"/>
          <w:tab w:val="left" w:pos="567"/>
          <w:tab w:val="left" w:pos="851"/>
        </w:tabs>
        <w:rPr>
          <w:szCs w:val="24"/>
        </w:rPr>
      </w:pPr>
      <w:r w:rsidRPr="00CC625C">
        <w:rPr>
          <w:szCs w:val="24"/>
        </w:rPr>
        <w:t xml:space="preserve">             bacc. med. techn.</w:t>
      </w:r>
    </w:p>
    <w:p w14:paraId="6002DC52" w14:textId="77777777" w:rsidR="00CA22F4" w:rsidRDefault="00CC625C" w:rsidP="004A27B1">
      <w:pPr>
        <w:tabs>
          <w:tab w:val="left" w:pos="284"/>
          <w:tab w:val="left" w:pos="567"/>
          <w:tab w:val="left" w:pos="851"/>
        </w:tabs>
        <w:rPr>
          <w:szCs w:val="24"/>
        </w:rPr>
      </w:pPr>
      <w:r w:rsidRPr="00CC625C">
        <w:rPr>
          <w:szCs w:val="24"/>
        </w:rPr>
        <w:tab/>
        <w:t xml:space="preserve">    e) svrha odlaska – upoznavanje učenika s radom ustanove za liječenje psihijatrijskih </w:t>
      </w:r>
      <w:r w:rsidR="00D65970">
        <w:rPr>
          <w:szCs w:val="24"/>
        </w:rPr>
        <w:t xml:space="preserve">    </w:t>
      </w:r>
    </w:p>
    <w:p w14:paraId="68CB1612" w14:textId="77777777" w:rsidR="00D65970" w:rsidRDefault="00D65970" w:rsidP="004A27B1">
      <w:pPr>
        <w:tabs>
          <w:tab w:val="left" w:pos="284"/>
          <w:tab w:val="left" w:pos="567"/>
          <w:tab w:val="left" w:pos="851"/>
        </w:tabs>
        <w:rPr>
          <w:szCs w:val="24"/>
        </w:rPr>
      </w:pPr>
      <w:r>
        <w:rPr>
          <w:szCs w:val="24"/>
        </w:rPr>
        <w:t xml:space="preserve">             </w:t>
      </w:r>
      <w:r w:rsidRPr="00D65970">
        <w:rPr>
          <w:szCs w:val="24"/>
        </w:rPr>
        <w:t>bolesnika, upoznavanje s funkcioniranjem grupne i radne terapije.</w:t>
      </w:r>
    </w:p>
    <w:p w14:paraId="521A9A0A" w14:textId="77777777" w:rsidR="00D65970" w:rsidRDefault="00D65970" w:rsidP="00156C03">
      <w:pPr>
        <w:tabs>
          <w:tab w:val="left" w:pos="284"/>
          <w:tab w:val="left" w:pos="567"/>
          <w:tab w:val="left" w:pos="851"/>
        </w:tabs>
        <w:rPr>
          <w:szCs w:val="24"/>
        </w:rPr>
      </w:pPr>
    </w:p>
    <w:p w14:paraId="619441E1" w14:textId="77777777" w:rsidR="00D65970" w:rsidRDefault="00D65970" w:rsidP="00D65970">
      <w:pPr>
        <w:tabs>
          <w:tab w:val="left" w:pos="284"/>
          <w:tab w:val="left" w:pos="567"/>
          <w:tab w:val="left" w:pos="851"/>
        </w:tabs>
        <w:rPr>
          <w:szCs w:val="24"/>
        </w:rPr>
      </w:pPr>
    </w:p>
    <w:p w14:paraId="0FB04330" w14:textId="77777777" w:rsidR="00D65970" w:rsidRPr="00D65970" w:rsidRDefault="00156C03" w:rsidP="00D65970">
      <w:pPr>
        <w:tabs>
          <w:tab w:val="left" w:pos="284"/>
          <w:tab w:val="left" w:pos="567"/>
          <w:tab w:val="left" w:pos="851"/>
        </w:tabs>
        <w:rPr>
          <w:szCs w:val="24"/>
        </w:rPr>
      </w:pPr>
      <w:r>
        <w:rPr>
          <w:szCs w:val="24"/>
        </w:rPr>
        <w:t xml:space="preserve">     3</w:t>
      </w:r>
      <w:r w:rsidR="00D65970" w:rsidRPr="00D65970">
        <w:rPr>
          <w:szCs w:val="24"/>
        </w:rPr>
        <w:t xml:space="preserve">. a) </w:t>
      </w:r>
      <w:r>
        <w:rPr>
          <w:szCs w:val="24"/>
        </w:rPr>
        <w:t>III</w:t>
      </w:r>
      <w:r w:rsidR="00D65970" w:rsidRPr="00D65970">
        <w:rPr>
          <w:szCs w:val="24"/>
        </w:rPr>
        <w:t>. razred</w:t>
      </w:r>
    </w:p>
    <w:p w14:paraId="780E31DF" w14:textId="77777777" w:rsidR="00D65970" w:rsidRPr="00D65970" w:rsidRDefault="00156C03" w:rsidP="00D65970">
      <w:pPr>
        <w:tabs>
          <w:tab w:val="left" w:pos="284"/>
          <w:tab w:val="left" w:pos="567"/>
          <w:tab w:val="left" w:pos="851"/>
        </w:tabs>
        <w:rPr>
          <w:szCs w:val="24"/>
        </w:rPr>
      </w:pPr>
      <w:r>
        <w:rPr>
          <w:szCs w:val="24"/>
        </w:rPr>
        <w:t xml:space="preserve"> </w:t>
      </w:r>
      <w:r>
        <w:rPr>
          <w:szCs w:val="24"/>
        </w:rPr>
        <w:tab/>
        <w:t xml:space="preserve">    b) mjesto odlaska – Klinika za dječje bolesti</w:t>
      </w:r>
      <w:r w:rsidR="00D65970">
        <w:rPr>
          <w:szCs w:val="24"/>
        </w:rPr>
        <w:t>,</w:t>
      </w:r>
      <w:r>
        <w:rPr>
          <w:szCs w:val="24"/>
        </w:rPr>
        <w:t xml:space="preserve"> Klaićeva</w:t>
      </w:r>
    </w:p>
    <w:p w14:paraId="539C2302" w14:textId="49C82E16" w:rsidR="00156C03" w:rsidRDefault="00D65970" w:rsidP="00156C03">
      <w:pPr>
        <w:tabs>
          <w:tab w:val="left" w:pos="284"/>
          <w:tab w:val="left" w:pos="567"/>
          <w:tab w:val="left" w:pos="851"/>
        </w:tabs>
        <w:rPr>
          <w:szCs w:val="24"/>
        </w:rPr>
      </w:pPr>
      <w:r w:rsidRPr="00D65970">
        <w:rPr>
          <w:szCs w:val="24"/>
        </w:rPr>
        <w:tab/>
      </w:r>
      <w:r>
        <w:rPr>
          <w:szCs w:val="24"/>
        </w:rPr>
        <w:t xml:space="preserve"> </w:t>
      </w:r>
      <w:r w:rsidR="00156C03">
        <w:rPr>
          <w:szCs w:val="24"/>
        </w:rPr>
        <w:t xml:space="preserve">   c)</w:t>
      </w:r>
      <w:r w:rsidR="003510FD">
        <w:rPr>
          <w:szCs w:val="24"/>
        </w:rPr>
        <w:t xml:space="preserve"> vrijeme odlaska – svibanj, 2021</w:t>
      </w:r>
      <w:r w:rsidR="00156C03">
        <w:rPr>
          <w:szCs w:val="24"/>
        </w:rPr>
        <w:t>.</w:t>
      </w:r>
    </w:p>
    <w:p w14:paraId="27F7EC41" w14:textId="77777777" w:rsidR="00D75C45" w:rsidRDefault="00156C03" w:rsidP="00156C03">
      <w:pPr>
        <w:tabs>
          <w:tab w:val="left" w:pos="284"/>
          <w:tab w:val="left" w:pos="567"/>
          <w:tab w:val="left" w:pos="851"/>
        </w:tabs>
        <w:rPr>
          <w:szCs w:val="24"/>
        </w:rPr>
      </w:pPr>
      <w:r>
        <w:rPr>
          <w:szCs w:val="24"/>
        </w:rPr>
        <w:tab/>
        <w:t xml:space="preserve">    </w:t>
      </w:r>
      <w:r w:rsidR="00D65970" w:rsidRPr="00D65970">
        <w:rPr>
          <w:szCs w:val="24"/>
        </w:rPr>
        <w:t xml:space="preserve">d) nositelj aktivnosti organizacije – </w:t>
      </w:r>
      <w:r>
        <w:rPr>
          <w:szCs w:val="24"/>
        </w:rPr>
        <w:t>Mirela Rakijašić,mag.med.techn.,</w:t>
      </w:r>
      <w:r w:rsidR="00D75C45">
        <w:rPr>
          <w:szCs w:val="24"/>
        </w:rPr>
        <w:t xml:space="preserve"> Ivana Marek Đurđević</w:t>
      </w:r>
      <w:r>
        <w:rPr>
          <w:szCs w:val="24"/>
        </w:rPr>
        <w:t xml:space="preserve">, </w:t>
      </w:r>
    </w:p>
    <w:p w14:paraId="6D2F3BFF" w14:textId="77777777" w:rsidR="00156C03" w:rsidRPr="00D65970" w:rsidRDefault="00D75C45" w:rsidP="00156C03">
      <w:pPr>
        <w:tabs>
          <w:tab w:val="left" w:pos="284"/>
          <w:tab w:val="left" w:pos="567"/>
          <w:tab w:val="left" w:pos="851"/>
        </w:tabs>
        <w:rPr>
          <w:szCs w:val="24"/>
        </w:rPr>
      </w:pPr>
      <w:r>
        <w:rPr>
          <w:szCs w:val="24"/>
        </w:rPr>
        <w:t xml:space="preserve">             bacc.med.techn. </w:t>
      </w:r>
    </w:p>
    <w:p w14:paraId="481DA34B" w14:textId="77777777" w:rsidR="00D65970" w:rsidRDefault="00D65970" w:rsidP="00D65970">
      <w:pPr>
        <w:tabs>
          <w:tab w:val="left" w:pos="284"/>
          <w:tab w:val="left" w:pos="567"/>
          <w:tab w:val="left" w:pos="851"/>
        </w:tabs>
        <w:rPr>
          <w:szCs w:val="24"/>
        </w:rPr>
      </w:pPr>
      <w:r w:rsidRPr="00D65970">
        <w:rPr>
          <w:szCs w:val="24"/>
        </w:rPr>
        <w:tab/>
        <w:t xml:space="preserve">    e) svrha odlaska – </w:t>
      </w:r>
      <w:r w:rsidR="00156C03">
        <w:rPr>
          <w:szCs w:val="24"/>
        </w:rPr>
        <w:t>u</w:t>
      </w:r>
      <w:r w:rsidR="00156C03" w:rsidRPr="00156C03">
        <w:rPr>
          <w:szCs w:val="24"/>
        </w:rPr>
        <w:t>poznavanje s radom ustanove</w:t>
      </w:r>
    </w:p>
    <w:p w14:paraId="340E3F40" w14:textId="77777777" w:rsidR="00D65970" w:rsidRDefault="00D65970" w:rsidP="00D65970">
      <w:pPr>
        <w:tabs>
          <w:tab w:val="left" w:pos="284"/>
          <w:tab w:val="left" w:pos="567"/>
          <w:tab w:val="left" w:pos="851"/>
        </w:tabs>
        <w:rPr>
          <w:szCs w:val="24"/>
        </w:rPr>
      </w:pPr>
    </w:p>
    <w:p w14:paraId="219D4D46" w14:textId="77777777" w:rsidR="00D65970" w:rsidRDefault="00D65970" w:rsidP="00D65970">
      <w:pPr>
        <w:tabs>
          <w:tab w:val="left" w:pos="284"/>
          <w:tab w:val="left" w:pos="567"/>
          <w:tab w:val="left" w:pos="851"/>
        </w:tabs>
        <w:rPr>
          <w:szCs w:val="24"/>
        </w:rPr>
      </w:pPr>
    </w:p>
    <w:p w14:paraId="2AAA33CC" w14:textId="77777777" w:rsidR="00CC625C" w:rsidRPr="00D65970" w:rsidRDefault="007A105A" w:rsidP="00D65970">
      <w:pPr>
        <w:tabs>
          <w:tab w:val="left" w:pos="284"/>
          <w:tab w:val="left" w:pos="567"/>
          <w:tab w:val="left" w:pos="851"/>
        </w:tabs>
        <w:jc w:val="center"/>
        <w:rPr>
          <w:b/>
          <w:szCs w:val="24"/>
        </w:rPr>
      </w:pPr>
      <w:r>
        <w:rPr>
          <w:b/>
          <w:szCs w:val="24"/>
        </w:rPr>
        <w:t>2.1.9.4</w:t>
      </w:r>
      <w:r w:rsidR="00CC625C" w:rsidRPr="00D65970">
        <w:rPr>
          <w:b/>
          <w:szCs w:val="24"/>
        </w:rPr>
        <w:t>.1. Stručni posjeti u programu zdravstva – medicinska sestra-tehničar opće njege</w:t>
      </w:r>
    </w:p>
    <w:p w14:paraId="5E91E9E1" w14:textId="77777777" w:rsidR="00D65970" w:rsidRPr="00D65970" w:rsidRDefault="00D65970" w:rsidP="00D65970">
      <w:pPr>
        <w:tabs>
          <w:tab w:val="left" w:pos="284"/>
          <w:tab w:val="left" w:pos="567"/>
          <w:tab w:val="left" w:pos="851"/>
        </w:tabs>
        <w:jc w:val="center"/>
        <w:rPr>
          <w:b/>
          <w:szCs w:val="24"/>
        </w:rPr>
      </w:pPr>
    </w:p>
    <w:p w14:paraId="1EC6559A" w14:textId="77777777" w:rsidR="00CC625C" w:rsidRPr="00CC625C" w:rsidRDefault="00CC625C" w:rsidP="00CC625C">
      <w:pPr>
        <w:tabs>
          <w:tab w:val="left" w:pos="284"/>
          <w:tab w:val="left" w:pos="567"/>
          <w:tab w:val="left" w:pos="851"/>
        </w:tabs>
        <w:rPr>
          <w:szCs w:val="24"/>
        </w:rPr>
      </w:pPr>
      <w:r w:rsidRPr="00CC625C">
        <w:rPr>
          <w:szCs w:val="24"/>
        </w:rPr>
        <w:t xml:space="preserve">      1. a) III. razred</w:t>
      </w:r>
    </w:p>
    <w:p w14:paraId="39CEA7E6"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Opća bolnica</w:t>
      </w:r>
    </w:p>
    <w:p w14:paraId="480BE9D0"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w:t>
      </w:r>
      <w:r w:rsidR="009B54FB">
        <w:rPr>
          <w:szCs w:val="24"/>
        </w:rPr>
        <w:t>vrijeme odlaska – listopad, 2020</w:t>
      </w:r>
      <w:r w:rsidRPr="00CC625C">
        <w:rPr>
          <w:szCs w:val="24"/>
        </w:rPr>
        <w:t>.</w:t>
      </w:r>
    </w:p>
    <w:p w14:paraId="0C15A071"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d) nositelj aktivnosti organizacije – </w:t>
      </w:r>
      <w:r w:rsidR="009B54FB">
        <w:rPr>
          <w:szCs w:val="24"/>
        </w:rPr>
        <w:t>Ivana Marek Đurđević</w:t>
      </w:r>
      <w:r w:rsidRPr="00CC625C">
        <w:rPr>
          <w:szCs w:val="24"/>
        </w:rPr>
        <w:t>, bacc.med.techn.</w:t>
      </w:r>
    </w:p>
    <w:p w14:paraId="34B8B44B"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upoznavanje učenika s  načinom i organizacijom rada u Općoj bolnici.</w:t>
      </w:r>
    </w:p>
    <w:p w14:paraId="2CE95F4A" w14:textId="77777777" w:rsidR="00CC625C" w:rsidRPr="00CC625C" w:rsidRDefault="00CC625C" w:rsidP="00CC625C">
      <w:pPr>
        <w:tabs>
          <w:tab w:val="left" w:pos="284"/>
          <w:tab w:val="left" w:pos="567"/>
          <w:tab w:val="left" w:pos="851"/>
        </w:tabs>
        <w:rPr>
          <w:szCs w:val="24"/>
        </w:rPr>
      </w:pPr>
      <w:r w:rsidRPr="00CC625C">
        <w:rPr>
          <w:szCs w:val="24"/>
        </w:rPr>
        <w:t xml:space="preserve">       </w:t>
      </w:r>
    </w:p>
    <w:p w14:paraId="0FF95CA6" w14:textId="77777777" w:rsidR="00CC625C" w:rsidRPr="00CC625C" w:rsidRDefault="00CC625C" w:rsidP="00CC625C">
      <w:pPr>
        <w:tabs>
          <w:tab w:val="left" w:pos="284"/>
          <w:tab w:val="left" w:pos="567"/>
          <w:tab w:val="left" w:pos="851"/>
        </w:tabs>
        <w:rPr>
          <w:szCs w:val="24"/>
        </w:rPr>
      </w:pPr>
      <w:r w:rsidRPr="00CC625C">
        <w:rPr>
          <w:szCs w:val="24"/>
        </w:rPr>
        <w:t xml:space="preserve">      2. a) IV. razred</w:t>
      </w:r>
    </w:p>
    <w:p w14:paraId="6C63F9B5"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Obiteljski centar Virovitičko-podravske županije</w:t>
      </w:r>
    </w:p>
    <w:p w14:paraId="526F97CD" w14:textId="5D9C43B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w:t>
      </w:r>
      <w:r w:rsidR="00A9192C">
        <w:rPr>
          <w:szCs w:val="24"/>
        </w:rPr>
        <w:t xml:space="preserve"> siječanj </w:t>
      </w:r>
      <w:r w:rsidR="000F07AF">
        <w:rPr>
          <w:szCs w:val="24"/>
        </w:rPr>
        <w:t>–</w:t>
      </w:r>
      <w:r w:rsidR="00A9192C">
        <w:rPr>
          <w:szCs w:val="24"/>
        </w:rPr>
        <w:t xml:space="preserve"> svib</w:t>
      </w:r>
      <w:r w:rsidR="003510FD">
        <w:rPr>
          <w:szCs w:val="24"/>
        </w:rPr>
        <w:t>anj 2021</w:t>
      </w:r>
      <w:r w:rsidRPr="00CC625C">
        <w:rPr>
          <w:szCs w:val="24"/>
        </w:rPr>
        <w:t>.</w:t>
      </w:r>
    </w:p>
    <w:p w14:paraId="1E1F87D7" w14:textId="77777777" w:rsidR="00960101" w:rsidRDefault="00960101" w:rsidP="00960101">
      <w:pPr>
        <w:tabs>
          <w:tab w:val="left" w:pos="284"/>
          <w:tab w:val="left" w:pos="567"/>
          <w:tab w:val="left" w:pos="851"/>
        </w:tabs>
        <w:rPr>
          <w:szCs w:val="24"/>
        </w:rPr>
      </w:pPr>
      <w:r>
        <w:rPr>
          <w:szCs w:val="24"/>
        </w:rPr>
        <w:t xml:space="preserve">         </w:t>
      </w:r>
      <w:r w:rsidR="00CC625C" w:rsidRPr="00CC625C">
        <w:rPr>
          <w:szCs w:val="24"/>
        </w:rPr>
        <w:t>d)</w:t>
      </w:r>
      <w:r w:rsidR="002925A3">
        <w:rPr>
          <w:szCs w:val="24"/>
        </w:rPr>
        <w:t xml:space="preserve"> </w:t>
      </w:r>
      <w:r w:rsidR="00CC625C" w:rsidRPr="00CC625C">
        <w:rPr>
          <w:szCs w:val="24"/>
        </w:rPr>
        <w:t>nositelj aktivnosti organizacije –</w:t>
      </w:r>
      <w:r w:rsidR="00A9192C">
        <w:rPr>
          <w:szCs w:val="24"/>
        </w:rPr>
        <w:t>Ivana Meter, bacc</w:t>
      </w:r>
      <w:r w:rsidR="00CC625C" w:rsidRPr="00CC625C">
        <w:rPr>
          <w:szCs w:val="24"/>
        </w:rPr>
        <w:t>.med.techn.</w:t>
      </w:r>
      <w:r w:rsidR="00A9192C">
        <w:rPr>
          <w:szCs w:val="24"/>
        </w:rPr>
        <w:t>,</w:t>
      </w:r>
      <w:r>
        <w:rPr>
          <w:szCs w:val="24"/>
        </w:rPr>
        <w:t>Valentina Polić</w:t>
      </w:r>
      <w:r w:rsidR="00A9192C">
        <w:rPr>
          <w:szCs w:val="24"/>
        </w:rPr>
        <w:t>,</w:t>
      </w:r>
    </w:p>
    <w:p w14:paraId="3AAAF9F4" w14:textId="77777777" w:rsidR="00CC625C" w:rsidRPr="00CC625C" w:rsidRDefault="00960101" w:rsidP="00960101">
      <w:pPr>
        <w:tabs>
          <w:tab w:val="left" w:pos="284"/>
          <w:tab w:val="left" w:pos="567"/>
          <w:tab w:val="left" w:pos="851"/>
        </w:tabs>
        <w:rPr>
          <w:szCs w:val="24"/>
        </w:rPr>
      </w:pPr>
      <w:r>
        <w:rPr>
          <w:szCs w:val="24"/>
        </w:rPr>
        <w:tab/>
        <w:t xml:space="preserve">        bacc.med.techn.</w:t>
      </w:r>
      <w:r w:rsidR="00A9192C">
        <w:rPr>
          <w:szCs w:val="24"/>
        </w:rPr>
        <w:t xml:space="preserve"> </w:t>
      </w:r>
      <w:r>
        <w:rPr>
          <w:szCs w:val="24"/>
        </w:rPr>
        <w:t xml:space="preserve">   </w:t>
      </w:r>
    </w:p>
    <w:p w14:paraId="4C43DDFB" w14:textId="77777777" w:rsidR="00CC625C" w:rsidRDefault="00CC625C" w:rsidP="002925A3">
      <w:pPr>
        <w:tabs>
          <w:tab w:val="left" w:pos="284"/>
          <w:tab w:val="left" w:pos="567"/>
          <w:tab w:val="left" w:pos="851"/>
        </w:tabs>
        <w:rPr>
          <w:szCs w:val="24"/>
        </w:rPr>
      </w:pPr>
      <w:r w:rsidRPr="00CC625C">
        <w:rPr>
          <w:szCs w:val="24"/>
        </w:rPr>
        <w:t xml:space="preserve">          e) svrha odlaska: </w:t>
      </w:r>
      <w:r w:rsidR="002925A3">
        <w:rPr>
          <w:szCs w:val="24"/>
        </w:rPr>
        <w:t>p</w:t>
      </w:r>
      <w:r w:rsidR="002925A3" w:rsidRPr="002925A3">
        <w:rPr>
          <w:szCs w:val="24"/>
        </w:rPr>
        <w:t xml:space="preserve">roširivanje znanja iz predmeta: Zdravstvena njega – zaštita mentalnog </w:t>
      </w:r>
      <w:r w:rsidR="002925A3">
        <w:rPr>
          <w:szCs w:val="24"/>
        </w:rPr>
        <w:t xml:space="preserve">  </w:t>
      </w:r>
    </w:p>
    <w:p w14:paraId="62A7C5F1" w14:textId="77777777" w:rsidR="002925A3" w:rsidRDefault="002925A3" w:rsidP="002925A3">
      <w:pPr>
        <w:tabs>
          <w:tab w:val="left" w:pos="284"/>
          <w:tab w:val="left" w:pos="567"/>
          <w:tab w:val="left" w:pos="851"/>
        </w:tabs>
        <w:rPr>
          <w:szCs w:val="24"/>
        </w:rPr>
      </w:pPr>
      <w:r>
        <w:rPr>
          <w:szCs w:val="24"/>
        </w:rPr>
        <w:t xml:space="preserve">              zdravlja</w:t>
      </w:r>
    </w:p>
    <w:p w14:paraId="59618DA2" w14:textId="77777777" w:rsidR="002925A3" w:rsidRPr="00CC625C" w:rsidRDefault="002925A3" w:rsidP="002925A3">
      <w:pPr>
        <w:tabs>
          <w:tab w:val="left" w:pos="284"/>
          <w:tab w:val="left" w:pos="567"/>
          <w:tab w:val="left" w:pos="851"/>
        </w:tabs>
        <w:rPr>
          <w:szCs w:val="24"/>
        </w:rPr>
      </w:pPr>
    </w:p>
    <w:p w14:paraId="0E836CF3" w14:textId="77777777" w:rsidR="00CC625C" w:rsidRPr="00CC625C" w:rsidRDefault="00CC625C" w:rsidP="00CC625C">
      <w:pPr>
        <w:tabs>
          <w:tab w:val="left" w:pos="284"/>
          <w:tab w:val="left" w:pos="567"/>
          <w:tab w:val="left" w:pos="851"/>
        </w:tabs>
        <w:rPr>
          <w:szCs w:val="24"/>
        </w:rPr>
      </w:pPr>
      <w:r w:rsidRPr="00CC625C">
        <w:rPr>
          <w:szCs w:val="24"/>
        </w:rPr>
        <w:t xml:space="preserve">      3. a) IV.</w:t>
      </w:r>
      <w:r w:rsidR="00A9192C">
        <w:rPr>
          <w:szCs w:val="24"/>
        </w:rPr>
        <w:t>, V.</w:t>
      </w:r>
      <w:r w:rsidRPr="00CC625C">
        <w:rPr>
          <w:szCs w:val="24"/>
        </w:rPr>
        <w:t xml:space="preserve"> razred</w:t>
      </w:r>
    </w:p>
    <w:p w14:paraId="62F76BBC"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Opća bolnica Virovitica, Odjel patologije</w:t>
      </w:r>
    </w:p>
    <w:p w14:paraId="48ECF3BF"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vrijeme odlaska – </w:t>
      </w:r>
      <w:r w:rsidR="00C93E22">
        <w:rPr>
          <w:szCs w:val="24"/>
        </w:rPr>
        <w:t>tijekom nastavne godine</w:t>
      </w:r>
    </w:p>
    <w:p w14:paraId="454FC82B"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Leonilda Siladić, dr. med.</w:t>
      </w:r>
    </w:p>
    <w:p w14:paraId="20BEF509" w14:textId="77777777" w:rsidR="00CC625C" w:rsidRPr="00CC625C" w:rsidRDefault="00CC625C" w:rsidP="00CC625C">
      <w:pPr>
        <w:tabs>
          <w:tab w:val="left" w:pos="284"/>
          <w:tab w:val="left" w:pos="567"/>
          <w:tab w:val="left" w:pos="851"/>
        </w:tabs>
        <w:rPr>
          <w:szCs w:val="24"/>
        </w:rPr>
      </w:pPr>
      <w:r w:rsidRPr="00CC625C">
        <w:rPr>
          <w:szCs w:val="24"/>
        </w:rPr>
        <w:t xml:space="preserve">          e) svrha odlaska: upoznavanje učenika s radom Odjela patologije.</w:t>
      </w:r>
    </w:p>
    <w:p w14:paraId="58CB24D2" w14:textId="77777777" w:rsidR="00CC625C" w:rsidRPr="00CC625C" w:rsidRDefault="00CC625C" w:rsidP="00CC625C">
      <w:pPr>
        <w:tabs>
          <w:tab w:val="left" w:pos="284"/>
          <w:tab w:val="left" w:pos="567"/>
          <w:tab w:val="left" w:pos="851"/>
        </w:tabs>
        <w:rPr>
          <w:szCs w:val="24"/>
        </w:rPr>
      </w:pPr>
    </w:p>
    <w:p w14:paraId="0450823B" w14:textId="77777777" w:rsidR="00CC625C" w:rsidRPr="00CC625C" w:rsidRDefault="00CC625C" w:rsidP="00CC625C">
      <w:pPr>
        <w:tabs>
          <w:tab w:val="left" w:pos="284"/>
          <w:tab w:val="left" w:pos="567"/>
          <w:tab w:val="left" w:pos="851"/>
        </w:tabs>
        <w:rPr>
          <w:szCs w:val="24"/>
        </w:rPr>
      </w:pPr>
      <w:r w:rsidRPr="00CC625C">
        <w:rPr>
          <w:szCs w:val="24"/>
        </w:rPr>
        <w:t xml:space="preserve">       4. a</w:t>
      </w:r>
      <w:r w:rsidR="00A9192C">
        <w:rPr>
          <w:szCs w:val="24"/>
        </w:rPr>
        <w:t>) III</w:t>
      </w:r>
      <w:r w:rsidRPr="00CC625C">
        <w:rPr>
          <w:szCs w:val="24"/>
        </w:rPr>
        <w:t>. razred</w:t>
      </w:r>
    </w:p>
    <w:p w14:paraId="1FA0C12A"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b) mjesto odlaska –</w:t>
      </w:r>
      <w:r w:rsidR="00A9192C">
        <w:rPr>
          <w:szCs w:val="24"/>
        </w:rPr>
        <w:t>Odjel rodilišta i pedijatrije OB Virovitica</w:t>
      </w:r>
    </w:p>
    <w:p w14:paraId="751F36C8" w14:textId="77777777" w:rsidR="00CC625C" w:rsidRPr="00CC625C" w:rsidRDefault="00C93E22" w:rsidP="00CC625C">
      <w:pPr>
        <w:tabs>
          <w:tab w:val="left" w:pos="284"/>
          <w:tab w:val="left" w:pos="567"/>
          <w:tab w:val="left" w:pos="851"/>
        </w:tabs>
        <w:rPr>
          <w:szCs w:val="24"/>
        </w:rPr>
      </w:pPr>
      <w:r>
        <w:rPr>
          <w:szCs w:val="24"/>
        </w:rPr>
        <w:tab/>
      </w:r>
      <w:r>
        <w:rPr>
          <w:szCs w:val="24"/>
        </w:rPr>
        <w:tab/>
        <w:t xml:space="preserve"> c) vrijeme odlaska – tijekom nastvne godine</w:t>
      </w:r>
    </w:p>
    <w:p w14:paraId="49857E48" w14:textId="77777777" w:rsidR="002925A3"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d) nositelj aktivnosti organizacije – </w:t>
      </w:r>
      <w:r w:rsidR="002925A3">
        <w:rPr>
          <w:szCs w:val="24"/>
        </w:rPr>
        <w:t>Mirela Rakijašić</w:t>
      </w:r>
      <w:r w:rsidR="00C93E22">
        <w:rPr>
          <w:szCs w:val="24"/>
        </w:rPr>
        <w:t>, mag.med.techn.</w:t>
      </w:r>
    </w:p>
    <w:p w14:paraId="214A7217" w14:textId="77777777" w:rsidR="00CC625C" w:rsidRDefault="00A9192C" w:rsidP="00A9192C">
      <w:pPr>
        <w:tabs>
          <w:tab w:val="left" w:pos="284"/>
          <w:tab w:val="left" w:pos="567"/>
          <w:tab w:val="left" w:pos="851"/>
        </w:tabs>
        <w:rPr>
          <w:szCs w:val="24"/>
        </w:rPr>
      </w:pPr>
      <w:r>
        <w:rPr>
          <w:szCs w:val="24"/>
        </w:rPr>
        <w:t xml:space="preserve">           </w:t>
      </w:r>
      <w:r w:rsidR="00CC625C" w:rsidRPr="00CC625C">
        <w:rPr>
          <w:szCs w:val="24"/>
        </w:rPr>
        <w:t xml:space="preserve">e) svrha odlaska: </w:t>
      </w:r>
      <w:r>
        <w:rPr>
          <w:szCs w:val="24"/>
        </w:rPr>
        <w:t>p</w:t>
      </w:r>
      <w:r w:rsidRPr="00A9192C">
        <w:rPr>
          <w:szCs w:val="24"/>
        </w:rPr>
        <w:t xml:space="preserve">roširivanje znanja iz predmeta Zdravstvena njega zdravog djeteta i </w:t>
      </w:r>
    </w:p>
    <w:p w14:paraId="40079F57" w14:textId="77777777" w:rsidR="00A9192C" w:rsidRDefault="00A9192C" w:rsidP="00A9192C">
      <w:pPr>
        <w:tabs>
          <w:tab w:val="left" w:pos="284"/>
          <w:tab w:val="left" w:pos="567"/>
          <w:tab w:val="left" w:pos="851"/>
        </w:tabs>
        <w:rPr>
          <w:szCs w:val="24"/>
        </w:rPr>
      </w:pPr>
      <w:r>
        <w:rPr>
          <w:szCs w:val="24"/>
        </w:rPr>
        <w:t xml:space="preserve">               adolescenta</w:t>
      </w:r>
    </w:p>
    <w:p w14:paraId="7F78B547" w14:textId="77777777" w:rsidR="00A9192C" w:rsidRPr="00CC625C" w:rsidRDefault="00A9192C" w:rsidP="00A9192C">
      <w:pPr>
        <w:tabs>
          <w:tab w:val="left" w:pos="284"/>
          <w:tab w:val="left" w:pos="567"/>
          <w:tab w:val="left" w:pos="851"/>
        </w:tabs>
        <w:rPr>
          <w:szCs w:val="24"/>
        </w:rPr>
      </w:pPr>
    </w:p>
    <w:p w14:paraId="54CF5B7A" w14:textId="77777777" w:rsidR="00CC625C" w:rsidRPr="00CC625C" w:rsidRDefault="00CC625C" w:rsidP="00CC625C">
      <w:pPr>
        <w:tabs>
          <w:tab w:val="left" w:pos="284"/>
          <w:tab w:val="left" w:pos="567"/>
          <w:tab w:val="left" w:pos="851"/>
        </w:tabs>
        <w:rPr>
          <w:szCs w:val="24"/>
        </w:rPr>
      </w:pPr>
      <w:r w:rsidRPr="00CC625C">
        <w:rPr>
          <w:szCs w:val="24"/>
        </w:rPr>
        <w:t xml:space="preserve">        5.</w:t>
      </w:r>
      <w:r w:rsidR="00A9192C">
        <w:rPr>
          <w:szCs w:val="24"/>
        </w:rPr>
        <w:t xml:space="preserve"> a) III</w:t>
      </w:r>
      <w:r w:rsidRPr="00CC625C">
        <w:rPr>
          <w:szCs w:val="24"/>
        </w:rPr>
        <w:t>. razred</w:t>
      </w:r>
    </w:p>
    <w:p w14:paraId="31F54CBC"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b) mjesto odlaska –</w:t>
      </w:r>
      <w:r w:rsidR="00A9192C">
        <w:rPr>
          <w:szCs w:val="24"/>
        </w:rPr>
        <w:t>Dječji vrtić Cvrčak, Virovitica</w:t>
      </w:r>
    </w:p>
    <w:p w14:paraId="2A8D93FA"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c) vrijeme odlaska – </w:t>
      </w:r>
      <w:r w:rsidR="00A9192C">
        <w:rPr>
          <w:szCs w:val="24"/>
        </w:rPr>
        <w:t>tijekom nastavne godine</w:t>
      </w:r>
    </w:p>
    <w:p w14:paraId="1472A2D5" w14:textId="77777777" w:rsidR="009E6F5E" w:rsidRDefault="00CC625C" w:rsidP="00CC625C">
      <w:pPr>
        <w:tabs>
          <w:tab w:val="left" w:pos="284"/>
          <w:tab w:val="left" w:pos="567"/>
          <w:tab w:val="left" w:pos="851"/>
        </w:tabs>
        <w:rPr>
          <w:szCs w:val="24"/>
        </w:rPr>
      </w:pPr>
      <w:r w:rsidRPr="00CC625C">
        <w:rPr>
          <w:szCs w:val="24"/>
        </w:rPr>
        <w:tab/>
      </w:r>
      <w:r w:rsidRPr="00CC625C">
        <w:rPr>
          <w:szCs w:val="24"/>
        </w:rPr>
        <w:tab/>
        <w:t xml:space="preserve">  d) nositelj aktivnosti organizacije – </w:t>
      </w:r>
      <w:r w:rsidR="002925A3">
        <w:rPr>
          <w:szCs w:val="24"/>
        </w:rPr>
        <w:t>Mirela Rakijašić</w:t>
      </w:r>
      <w:r w:rsidRPr="00CC625C">
        <w:rPr>
          <w:szCs w:val="24"/>
        </w:rPr>
        <w:t>, mag.med.techn.</w:t>
      </w:r>
      <w:r w:rsidR="00C93E22">
        <w:rPr>
          <w:szCs w:val="24"/>
        </w:rPr>
        <w:t xml:space="preserve">, Emilija Jančevski, </w:t>
      </w:r>
    </w:p>
    <w:p w14:paraId="0CDD8406" w14:textId="77777777" w:rsidR="00C93E22" w:rsidRPr="00CC625C" w:rsidRDefault="00C93E22" w:rsidP="00CC625C">
      <w:pPr>
        <w:tabs>
          <w:tab w:val="left" w:pos="284"/>
          <w:tab w:val="left" w:pos="567"/>
          <w:tab w:val="left" w:pos="851"/>
        </w:tabs>
        <w:rPr>
          <w:szCs w:val="24"/>
        </w:rPr>
      </w:pPr>
      <w:r>
        <w:rPr>
          <w:szCs w:val="24"/>
        </w:rPr>
        <w:t xml:space="preserve">               bacc.med.techn.</w:t>
      </w:r>
    </w:p>
    <w:p w14:paraId="291E87F6" w14:textId="77777777" w:rsidR="00CA22F4" w:rsidRDefault="009E6F5E" w:rsidP="00CC625C">
      <w:pPr>
        <w:tabs>
          <w:tab w:val="left" w:pos="284"/>
          <w:tab w:val="left" w:pos="567"/>
          <w:tab w:val="left" w:pos="851"/>
        </w:tabs>
        <w:rPr>
          <w:szCs w:val="24"/>
        </w:rPr>
      </w:pPr>
      <w:r>
        <w:rPr>
          <w:szCs w:val="24"/>
        </w:rPr>
        <w:t xml:space="preserve">           e) svrha odlaska </w:t>
      </w:r>
      <w:r w:rsidR="000F07AF">
        <w:rPr>
          <w:szCs w:val="24"/>
        </w:rPr>
        <w:t>–</w:t>
      </w:r>
      <w:r>
        <w:rPr>
          <w:szCs w:val="24"/>
        </w:rPr>
        <w:t xml:space="preserve"> u</w:t>
      </w:r>
      <w:r w:rsidRPr="009E6F5E">
        <w:rPr>
          <w:szCs w:val="24"/>
        </w:rPr>
        <w:t xml:space="preserve">poznavanje s funkcioniranjem ustanove koja pruža zdravstvenu, odgojnu </w:t>
      </w:r>
    </w:p>
    <w:p w14:paraId="1352C189" w14:textId="77777777" w:rsidR="008B49EC" w:rsidRDefault="008B49EC" w:rsidP="00CC625C">
      <w:pPr>
        <w:tabs>
          <w:tab w:val="left" w:pos="284"/>
          <w:tab w:val="left" w:pos="567"/>
          <w:tab w:val="left" w:pos="851"/>
        </w:tabs>
        <w:rPr>
          <w:szCs w:val="24"/>
        </w:rPr>
      </w:pPr>
      <w:r>
        <w:rPr>
          <w:szCs w:val="24"/>
        </w:rPr>
        <w:t xml:space="preserve">               i društvenu zaštitu djeteta; u</w:t>
      </w:r>
      <w:r w:rsidRPr="008B49EC">
        <w:rPr>
          <w:szCs w:val="24"/>
        </w:rPr>
        <w:t>poznavanje s rado</w:t>
      </w:r>
      <w:r>
        <w:rPr>
          <w:szCs w:val="24"/>
        </w:rPr>
        <w:t>m</w:t>
      </w:r>
      <w:r w:rsidRPr="008B49EC">
        <w:rPr>
          <w:szCs w:val="24"/>
        </w:rPr>
        <w:t xml:space="preserve"> medicinske sestre –zdravstvenog </w:t>
      </w:r>
    </w:p>
    <w:p w14:paraId="68D75E16" w14:textId="77777777" w:rsidR="008B49EC" w:rsidRDefault="008B49EC" w:rsidP="00CC625C">
      <w:pPr>
        <w:tabs>
          <w:tab w:val="left" w:pos="284"/>
          <w:tab w:val="left" w:pos="567"/>
          <w:tab w:val="left" w:pos="851"/>
        </w:tabs>
        <w:rPr>
          <w:szCs w:val="24"/>
        </w:rPr>
      </w:pPr>
      <w:r>
        <w:rPr>
          <w:szCs w:val="24"/>
        </w:rPr>
        <w:t xml:space="preserve">               voditelja u vrtiću</w:t>
      </w:r>
    </w:p>
    <w:p w14:paraId="29417079" w14:textId="77777777" w:rsidR="00FF29CE" w:rsidRDefault="00FF29CE" w:rsidP="002925A3">
      <w:pPr>
        <w:tabs>
          <w:tab w:val="left" w:pos="284"/>
          <w:tab w:val="left" w:pos="567"/>
          <w:tab w:val="left" w:pos="851"/>
        </w:tabs>
        <w:rPr>
          <w:szCs w:val="24"/>
        </w:rPr>
      </w:pPr>
      <w:r>
        <w:rPr>
          <w:szCs w:val="24"/>
        </w:rPr>
        <w:t xml:space="preserve">       </w:t>
      </w:r>
    </w:p>
    <w:p w14:paraId="4E849CCF" w14:textId="77777777" w:rsidR="00FF29CE" w:rsidRPr="00FF29CE" w:rsidRDefault="00C93E22" w:rsidP="00FF29CE">
      <w:pPr>
        <w:tabs>
          <w:tab w:val="left" w:pos="284"/>
          <w:tab w:val="left" w:pos="567"/>
          <w:tab w:val="left" w:pos="851"/>
        </w:tabs>
        <w:rPr>
          <w:szCs w:val="24"/>
        </w:rPr>
      </w:pPr>
      <w:r>
        <w:rPr>
          <w:szCs w:val="24"/>
        </w:rPr>
        <w:tab/>
        <w:t xml:space="preserve">    6</w:t>
      </w:r>
      <w:r w:rsidR="00FF29CE">
        <w:rPr>
          <w:szCs w:val="24"/>
        </w:rPr>
        <w:t xml:space="preserve">. </w:t>
      </w:r>
      <w:r w:rsidR="00FF29CE" w:rsidRPr="00FF29CE">
        <w:rPr>
          <w:szCs w:val="24"/>
        </w:rPr>
        <w:t xml:space="preserve">a) </w:t>
      </w:r>
      <w:r w:rsidR="00FF29CE">
        <w:rPr>
          <w:szCs w:val="24"/>
        </w:rPr>
        <w:t>III i I</w:t>
      </w:r>
      <w:r w:rsidR="00FF29CE" w:rsidRPr="00FF29CE">
        <w:rPr>
          <w:szCs w:val="24"/>
        </w:rPr>
        <w:t>V. razred</w:t>
      </w:r>
    </w:p>
    <w:p w14:paraId="50809CA5" w14:textId="77777777" w:rsidR="00FF29CE" w:rsidRPr="00FF29CE" w:rsidRDefault="00FF29CE" w:rsidP="00FF29CE">
      <w:pPr>
        <w:tabs>
          <w:tab w:val="left" w:pos="284"/>
          <w:tab w:val="left" w:pos="567"/>
          <w:tab w:val="left" w:pos="851"/>
        </w:tabs>
        <w:rPr>
          <w:szCs w:val="24"/>
        </w:rPr>
      </w:pPr>
      <w:r w:rsidRPr="00FF29CE">
        <w:rPr>
          <w:szCs w:val="24"/>
        </w:rPr>
        <w:tab/>
      </w:r>
      <w:r w:rsidRPr="00FF29CE">
        <w:rPr>
          <w:szCs w:val="24"/>
        </w:rPr>
        <w:tab/>
        <w:t xml:space="preserve">   b) mjesto odlaska –</w:t>
      </w:r>
      <w:r>
        <w:rPr>
          <w:szCs w:val="24"/>
        </w:rPr>
        <w:t>COOR,</w:t>
      </w:r>
      <w:r w:rsidRPr="00FF29CE">
        <w:rPr>
          <w:szCs w:val="24"/>
        </w:rPr>
        <w:t xml:space="preserve"> Virovitica</w:t>
      </w:r>
    </w:p>
    <w:p w14:paraId="710651E9" w14:textId="77777777" w:rsidR="00FF29CE" w:rsidRPr="00FF29CE" w:rsidRDefault="00FF29CE" w:rsidP="00FF29CE">
      <w:pPr>
        <w:tabs>
          <w:tab w:val="left" w:pos="284"/>
          <w:tab w:val="left" w:pos="567"/>
          <w:tab w:val="left" w:pos="851"/>
        </w:tabs>
        <w:rPr>
          <w:szCs w:val="24"/>
        </w:rPr>
      </w:pPr>
      <w:r w:rsidRPr="00FF29CE">
        <w:rPr>
          <w:szCs w:val="24"/>
        </w:rPr>
        <w:tab/>
      </w:r>
      <w:r w:rsidRPr="00FF29CE">
        <w:rPr>
          <w:szCs w:val="24"/>
        </w:rPr>
        <w:tab/>
        <w:t xml:space="preserve">   c) vrijeme odlaska – </w:t>
      </w:r>
      <w:r>
        <w:rPr>
          <w:szCs w:val="24"/>
        </w:rPr>
        <w:t>tijekom nastavne godine</w:t>
      </w:r>
    </w:p>
    <w:p w14:paraId="1A814E09" w14:textId="77777777" w:rsidR="00FF29CE" w:rsidRPr="00FF29CE" w:rsidRDefault="00FF29CE" w:rsidP="00FF29CE">
      <w:pPr>
        <w:tabs>
          <w:tab w:val="left" w:pos="284"/>
          <w:tab w:val="left" w:pos="567"/>
          <w:tab w:val="left" w:pos="851"/>
        </w:tabs>
        <w:rPr>
          <w:szCs w:val="24"/>
        </w:rPr>
      </w:pPr>
      <w:r w:rsidRPr="00FF29CE">
        <w:rPr>
          <w:szCs w:val="24"/>
        </w:rPr>
        <w:tab/>
      </w:r>
      <w:r w:rsidRPr="00FF29CE">
        <w:rPr>
          <w:szCs w:val="24"/>
        </w:rPr>
        <w:tab/>
        <w:t xml:space="preserve">   d) nositelj aktivnosti organizacije – Ivana Meter, bacc.med.techn.,Valentina Polić,</w:t>
      </w:r>
    </w:p>
    <w:p w14:paraId="6D9B6271" w14:textId="77777777" w:rsidR="00FF29CE" w:rsidRPr="00FF29CE" w:rsidRDefault="00FF29CE" w:rsidP="00FF29CE">
      <w:pPr>
        <w:tabs>
          <w:tab w:val="left" w:pos="284"/>
          <w:tab w:val="left" w:pos="567"/>
          <w:tab w:val="left" w:pos="851"/>
        </w:tabs>
        <w:rPr>
          <w:szCs w:val="24"/>
        </w:rPr>
      </w:pPr>
      <w:r w:rsidRPr="00FF29CE">
        <w:rPr>
          <w:szCs w:val="24"/>
        </w:rPr>
        <w:tab/>
        <w:t xml:space="preserve">        bacc.med.techn.</w:t>
      </w:r>
      <w:r>
        <w:rPr>
          <w:szCs w:val="24"/>
        </w:rPr>
        <w:t>, Duška Mžik, bacc.med.techn.</w:t>
      </w:r>
      <w:r w:rsidRPr="00FF29CE">
        <w:rPr>
          <w:szCs w:val="24"/>
        </w:rPr>
        <w:t xml:space="preserve"> </w:t>
      </w:r>
    </w:p>
    <w:p w14:paraId="7D1C8B93" w14:textId="77777777" w:rsidR="002925A3" w:rsidRDefault="00FF29CE" w:rsidP="00FF29CE">
      <w:pPr>
        <w:tabs>
          <w:tab w:val="left" w:pos="284"/>
          <w:tab w:val="left" w:pos="567"/>
          <w:tab w:val="left" w:pos="851"/>
        </w:tabs>
        <w:ind w:left="708"/>
        <w:rPr>
          <w:szCs w:val="24"/>
        </w:rPr>
      </w:pPr>
      <w:r>
        <w:rPr>
          <w:szCs w:val="24"/>
        </w:rPr>
        <w:lastRenderedPageBreak/>
        <w:t xml:space="preserve"> </w:t>
      </w:r>
      <w:r w:rsidRPr="00FF29CE">
        <w:rPr>
          <w:szCs w:val="24"/>
        </w:rPr>
        <w:t xml:space="preserve">e) svrha odlaska – </w:t>
      </w:r>
      <w:r>
        <w:rPr>
          <w:szCs w:val="24"/>
        </w:rPr>
        <w:t>p</w:t>
      </w:r>
      <w:r w:rsidRPr="00FF29CE">
        <w:rPr>
          <w:szCs w:val="24"/>
        </w:rPr>
        <w:t xml:space="preserve">roširivanje znanja iz predmeta Zdravstvena njega bolesnog </w:t>
      </w:r>
      <w:r>
        <w:rPr>
          <w:szCs w:val="24"/>
        </w:rPr>
        <w:t>djeteta,</w:t>
      </w:r>
      <w:r w:rsidRPr="00FF29CE">
        <w:rPr>
          <w:szCs w:val="24"/>
        </w:rPr>
        <w:t xml:space="preserve"> </w:t>
      </w:r>
      <w:r>
        <w:rPr>
          <w:szCs w:val="24"/>
        </w:rPr>
        <w:t xml:space="preserve"> </w:t>
      </w:r>
      <w:r w:rsidRPr="00FF29CE">
        <w:rPr>
          <w:szCs w:val="24"/>
        </w:rPr>
        <w:t>Zdravstvena njega mentalnog zdravlja i Profesionalne komunikacije u  sestrinstvu</w:t>
      </w:r>
    </w:p>
    <w:p w14:paraId="4B23706D" w14:textId="77777777" w:rsidR="00D75C45" w:rsidRDefault="00D75C45" w:rsidP="00FF29CE">
      <w:pPr>
        <w:tabs>
          <w:tab w:val="left" w:pos="284"/>
          <w:tab w:val="left" w:pos="567"/>
          <w:tab w:val="left" w:pos="851"/>
        </w:tabs>
        <w:ind w:left="708"/>
        <w:rPr>
          <w:szCs w:val="24"/>
        </w:rPr>
      </w:pPr>
    </w:p>
    <w:p w14:paraId="299CE056" w14:textId="77777777" w:rsidR="00D75C45" w:rsidRPr="00D65970" w:rsidRDefault="00D75C45" w:rsidP="00D75C45">
      <w:pPr>
        <w:tabs>
          <w:tab w:val="left" w:pos="284"/>
          <w:tab w:val="left" w:pos="567"/>
          <w:tab w:val="left" w:pos="851"/>
        </w:tabs>
        <w:rPr>
          <w:szCs w:val="24"/>
        </w:rPr>
      </w:pPr>
      <w:r>
        <w:rPr>
          <w:szCs w:val="24"/>
        </w:rPr>
        <w:t xml:space="preserve">        7. a) V.</w:t>
      </w:r>
      <w:r w:rsidRPr="00D65970">
        <w:rPr>
          <w:szCs w:val="24"/>
        </w:rPr>
        <w:t xml:space="preserve"> razred</w:t>
      </w:r>
    </w:p>
    <w:p w14:paraId="02571BD0" w14:textId="77777777" w:rsidR="00D75C45" w:rsidRPr="00D65970" w:rsidRDefault="00D75C45" w:rsidP="00D75C45">
      <w:pPr>
        <w:tabs>
          <w:tab w:val="left" w:pos="284"/>
          <w:tab w:val="left" w:pos="567"/>
          <w:tab w:val="left" w:pos="851"/>
        </w:tabs>
        <w:rPr>
          <w:szCs w:val="24"/>
        </w:rPr>
      </w:pPr>
      <w:r w:rsidRPr="00D65970">
        <w:rPr>
          <w:szCs w:val="24"/>
        </w:rPr>
        <w:t xml:space="preserve"> </w:t>
      </w:r>
      <w:r w:rsidRPr="00D65970">
        <w:rPr>
          <w:szCs w:val="24"/>
        </w:rPr>
        <w:tab/>
        <w:t xml:space="preserve">    </w:t>
      </w:r>
      <w:r>
        <w:rPr>
          <w:szCs w:val="24"/>
        </w:rPr>
        <w:t xml:space="preserve">   </w:t>
      </w:r>
      <w:r w:rsidRPr="00D65970">
        <w:rPr>
          <w:szCs w:val="24"/>
        </w:rPr>
        <w:t xml:space="preserve">b) mjesto odlaska – </w:t>
      </w:r>
      <w:r>
        <w:rPr>
          <w:szCs w:val="24"/>
        </w:rPr>
        <w:t>Društvo multiple skleroze VPŽ</w:t>
      </w:r>
    </w:p>
    <w:p w14:paraId="62D2A27F" w14:textId="77777777" w:rsidR="00D75C45" w:rsidRPr="00D65970" w:rsidRDefault="00D75C45" w:rsidP="00D75C45">
      <w:pPr>
        <w:tabs>
          <w:tab w:val="left" w:pos="284"/>
          <w:tab w:val="left" w:pos="567"/>
          <w:tab w:val="left" w:pos="851"/>
        </w:tabs>
        <w:rPr>
          <w:szCs w:val="24"/>
        </w:rPr>
      </w:pPr>
      <w:r w:rsidRPr="00D65970">
        <w:rPr>
          <w:szCs w:val="24"/>
        </w:rPr>
        <w:tab/>
        <w:t xml:space="preserve"> </w:t>
      </w:r>
      <w:r>
        <w:rPr>
          <w:szCs w:val="24"/>
        </w:rPr>
        <w:t xml:space="preserve">      c) vrijeme odlaska – tijekom nastavne godine</w:t>
      </w:r>
    </w:p>
    <w:p w14:paraId="45B0DB39" w14:textId="77777777" w:rsidR="00D75C45" w:rsidRDefault="00D75C45" w:rsidP="00D75C45">
      <w:pPr>
        <w:tabs>
          <w:tab w:val="left" w:pos="284"/>
          <w:tab w:val="left" w:pos="567"/>
          <w:tab w:val="left" w:pos="851"/>
        </w:tabs>
        <w:rPr>
          <w:szCs w:val="24"/>
        </w:rPr>
      </w:pPr>
      <w:r>
        <w:rPr>
          <w:szCs w:val="24"/>
        </w:rPr>
        <w:t xml:space="preserve">           </w:t>
      </w:r>
      <w:r w:rsidRPr="00D65970">
        <w:rPr>
          <w:szCs w:val="24"/>
        </w:rPr>
        <w:t>d) nositelj aktivnosti organi</w:t>
      </w:r>
      <w:r>
        <w:rPr>
          <w:szCs w:val="24"/>
        </w:rPr>
        <w:t>zacije – Ivana Meter, bacc.med.techn.</w:t>
      </w:r>
    </w:p>
    <w:p w14:paraId="2CD6F891" w14:textId="77777777" w:rsidR="00D75C45" w:rsidRDefault="00D75C45" w:rsidP="00D75C45">
      <w:pPr>
        <w:tabs>
          <w:tab w:val="left" w:pos="284"/>
          <w:tab w:val="left" w:pos="567"/>
          <w:tab w:val="left" w:pos="851"/>
        </w:tabs>
        <w:rPr>
          <w:szCs w:val="24"/>
        </w:rPr>
      </w:pPr>
      <w:r>
        <w:rPr>
          <w:szCs w:val="24"/>
        </w:rPr>
        <w:t xml:space="preserve">           </w:t>
      </w:r>
      <w:r w:rsidRPr="00D65970">
        <w:rPr>
          <w:szCs w:val="24"/>
        </w:rPr>
        <w:t xml:space="preserve">e) svrha odlaska – </w:t>
      </w:r>
      <w:r>
        <w:rPr>
          <w:szCs w:val="24"/>
        </w:rPr>
        <w:t>povezivanje teorijsk</w:t>
      </w:r>
      <w:r w:rsidRPr="00D75C45">
        <w:rPr>
          <w:szCs w:val="24"/>
        </w:rPr>
        <w:t>ih znanja iz Zdravstvene njege s</w:t>
      </w:r>
      <w:r>
        <w:rPr>
          <w:szCs w:val="24"/>
        </w:rPr>
        <w:t>pecijalne i</w:t>
      </w:r>
    </w:p>
    <w:p w14:paraId="4E0AAADE" w14:textId="77777777" w:rsidR="00D75C45" w:rsidRDefault="00D75C45" w:rsidP="00D75C45">
      <w:pPr>
        <w:tabs>
          <w:tab w:val="left" w:pos="284"/>
          <w:tab w:val="left" w:pos="567"/>
          <w:tab w:val="left" w:pos="851"/>
        </w:tabs>
        <w:rPr>
          <w:szCs w:val="24"/>
        </w:rPr>
      </w:pPr>
      <w:r>
        <w:rPr>
          <w:szCs w:val="24"/>
        </w:rPr>
        <w:t xml:space="preserve">            neposrednog iskustva  </w:t>
      </w:r>
    </w:p>
    <w:p w14:paraId="0A49D879" w14:textId="77777777" w:rsidR="00D75C45" w:rsidRPr="00CC625C" w:rsidRDefault="00D75C45" w:rsidP="00FF29CE">
      <w:pPr>
        <w:tabs>
          <w:tab w:val="left" w:pos="284"/>
          <w:tab w:val="left" w:pos="567"/>
          <w:tab w:val="left" w:pos="851"/>
        </w:tabs>
        <w:ind w:left="708"/>
        <w:rPr>
          <w:szCs w:val="24"/>
        </w:rPr>
      </w:pPr>
    </w:p>
    <w:p w14:paraId="4E025AEB" w14:textId="77777777" w:rsidR="00CC625C" w:rsidRPr="00736407" w:rsidRDefault="00065524" w:rsidP="00736407">
      <w:pPr>
        <w:pStyle w:val="Naslov1"/>
        <w:jc w:val="center"/>
        <w:rPr>
          <w:color w:val="auto"/>
          <w:sz w:val="24"/>
          <w:szCs w:val="24"/>
        </w:rPr>
      </w:pPr>
      <w:bookmarkStart w:id="66" w:name="_Toc53583096"/>
      <w:r>
        <w:rPr>
          <w:color w:val="auto"/>
          <w:sz w:val="24"/>
          <w:szCs w:val="24"/>
        </w:rPr>
        <w:t>2.1.9.5</w:t>
      </w:r>
      <w:r w:rsidR="00CC625C" w:rsidRPr="00736407">
        <w:rPr>
          <w:color w:val="auto"/>
          <w:sz w:val="24"/>
          <w:szCs w:val="24"/>
        </w:rPr>
        <w:t>. Stručni po</w:t>
      </w:r>
      <w:r w:rsidR="00AB087E">
        <w:rPr>
          <w:color w:val="auto"/>
          <w:sz w:val="24"/>
          <w:szCs w:val="24"/>
        </w:rPr>
        <w:t>sjeti/ekskurzije stručnog vijeća</w:t>
      </w:r>
      <w:r w:rsidR="00CC625C" w:rsidRPr="00736407">
        <w:rPr>
          <w:color w:val="auto"/>
          <w:sz w:val="24"/>
          <w:szCs w:val="24"/>
        </w:rPr>
        <w:t xml:space="preserve"> društvene grupe predmeta</w:t>
      </w:r>
      <w:bookmarkEnd w:id="66"/>
    </w:p>
    <w:p w14:paraId="4B66D5B8" w14:textId="77777777" w:rsidR="00CC625C" w:rsidRPr="00CC625C" w:rsidRDefault="00CC625C" w:rsidP="00CC625C">
      <w:pPr>
        <w:tabs>
          <w:tab w:val="left" w:pos="284"/>
          <w:tab w:val="left" w:pos="567"/>
          <w:tab w:val="left" w:pos="851"/>
        </w:tabs>
        <w:rPr>
          <w:szCs w:val="24"/>
        </w:rPr>
      </w:pPr>
    </w:p>
    <w:p w14:paraId="4321C058" w14:textId="77777777" w:rsidR="00CC625C" w:rsidRPr="00CC625C" w:rsidRDefault="00065524" w:rsidP="00CC625C">
      <w:pPr>
        <w:tabs>
          <w:tab w:val="left" w:pos="284"/>
          <w:tab w:val="left" w:pos="567"/>
          <w:tab w:val="left" w:pos="851"/>
        </w:tabs>
        <w:rPr>
          <w:szCs w:val="24"/>
        </w:rPr>
      </w:pPr>
      <w:r>
        <w:rPr>
          <w:szCs w:val="24"/>
        </w:rPr>
        <w:tab/>
        <w:t>1</w:t>
      </w:r>
      <w:r w:rsidR="00CC625C" w:rsidRPr="00CC625C">
        <w:rPr>
          <w:szCs w:val="24"/>
        </w:rPr>
        <w:t>.</w:t>
      </w:r>
      <w:r w:rsidR="00CC625C" w:rsidRPr="00CC625C">
        <w:rPr>
          <w:szCs w:val="24"/>
        </w:rPr>
        <w:tab/>
        <w:t>a) svi IV. razredi</w:t>
      </w:r>
    </w:p>
    <w:p w14:paraId="00DCDB45"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b) mjesto odlaska – </w:t>
      </w:r>
      <w:r w:rsidR="00C22D4F">
        <w:rPr>
          <w:szCs w:val="24"/>
        </w:rPr>
        <w:t>Poduzetnički inkubator</w:t>
      </w:r>
    </w:p>
    <w:p w14:paraId="33D49DBD" w14:textId="77777777" w:rsidR="00CC625C" w:rsidRPr="00CC625C" w:rsidRDefault="00CC625C" w:rsidP="00CC625C">
      <w:pPr>
        <w:tabs>
          <w:tab w:val="left" w:pos="284"/>
          <w:tab w:val="left" w:pos="567"/>
          <w:tab w:val="left" w:pos="851"/>
        </w:tabs>
        <w:rPr>
          <w:szCs w:val="24"/>
        </w:rPr>
      </w:pPr>
      <w:r w:rsidRPr="00CC625C">
        <w:rPr>
          <w:szCs w:val="24"/>
        </w:rPr>
        <w:tab/>
      </w:r>
      <w:r w:rsidR="00065524">
        <w:rPr>
          <w:szCs w:val="24"/>
        </w:rPr>
        <w:tab/>
        <w:t xml:space="preserve">c) vrijeme odlaska – </w:t>
      </w:r>
      <w:r w:rsidR="00DC3AE7">
        <w:rPr>
          <w:szCs w:val="24"/>
        </w:rPr>
        <w:t>ožujak, 2021</w:t>
      </w:r>
      <w:r w:rsidRPr="00CC625C">
        <w:rPr>
          <w:szCs w:val="24"/>
        </w:rPr>
        <w:t>.</w:t>
      </w:r>
    </w:p>
    <w:p w14:paraId="7EB433EC" w14:textId="77777777"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–Boris Kugler, prof.</w:t>
      </w:r>
    </w:p>
    <w:p w14:paraId="6238EF63" w14:textId="77777777" w:rsidR="00C22D4F" w:rsidRPr="00C22D4F" w:rsidRDefault="00065524" w:rsidP="00C22D4F">
      <w:pPr>
        <w:ind w:left="585"/>
        <w:rPr>
          <w:szCs w:val="24"/>
        </w:rPr>
      </w:pPr>
      <w:bookmarkStart w:id="67" w:name="_Toc212346275"/>
      <w:r>
        <w:rPr>
          <w:szCs w:val="24"/>
        </w:rPr>
        <w:t xml:space="preserve">e) svrha odlaska </w:t>
      </w:r>
      <w:r w:rsidR="000F07AF">
        <w:rPr>
          <w:szCs w:val="24"/>
        </w:rPr>
        <w:t>–</w:t>
      </w:r>
      <w:r>
        <w:rPr>
          <w:szCs w:val="24"/>
        </w:rPr>
        <w:t xml:space="preserve"> </w:t>
      </w:r>
      <w:r w:rsidR="00C22D4F">
        <w:rPr>
          <w:szCs w:val="24"/>
        </w:rPr>
        <w:t>u</w:t>
      </w:r>
      <w:r w:rsidR="00C22D4F" w:rsidRPr="00C22D4F">
        <w:rPr>
          <w:szCs w:val="24"/>
        </w:rPr>
        <w:t>poznati učenike s funkcioniranjem  poduzetništva te privlačenjem sredstava iz EU fondova</w:t>
      </w:r>
    </w:p>
    <w:p w14:paraId="3D449AEE" w14:textId="77777777" w:rsidR="00065524" w:rsidRDefault="00065524" w:rsidP="00C22D4F">
      <w:pPr>
        <w:ind w:left="585"/>
        <w:rPr>
          <w:szCs w:val="24"/>
        </w:rPr>
      </w:pPr>
    </w:p>
    <w:p w14:paraId="0BF880DE" w14:textId="77777777" w:rsidR="00AE6372" w:rsidRPr="00AE6372" w:rsidRDefault="00AE6372" w:rsidP="00AE6372">
      <w:pPr>
        <w:rPr>
          <w:szCs w:val="24"/>
        </w:rPr>
      </w:pPr>
      <w:r>
        <w:rPr>
          <w:szCs w:val="24"/>
        </w:rPr>
        <w:t xml:space="preserve"> </w:t>
      </w:r>
      <w:r w:rsidR="00C05EA7">
        <w:rPr>
          <w:szCs w:val="24"/>
        </w:rPr>
        <w:t xml:space="preserve">  </w:t>
      </w:r>
      <w:r>
        <w:rPr>
          <w:szCs w:val="24"/>
        </w:rPr>
        <w:t xml:space="preserve"> 2.</w:t>
      </w:r>
      <w:r w:rsidR="00C05EA7">
        <w:rPr>
          <w:szCs w:val="24"/>
        </w:rPr>
        <w:t xml:space="preserve"> </w:t>
      </w:r>
      <w:r w:rsidRPr="00AE6372">
        <w:rPr>
          <w:szCs w:val="24"/>
        </w:rPr>
        <w:t xml:space="preserve">a) </w:t>
      </w:r>
      <w:r>
        <w:rPr>
          <w:szCs w:val="24"/>
        </w:rPr>
        <w:t>učenici I. razreda</w:t>
      </w:r>
    </w:p>
    <w:p w14:paraId="57748769" w14:textId="77777777" w:rsidR="00AE6372" w:rsidRPr="00AE6372" w:rsidRDefault="00AE6372" w:rsidP="00AE6372">
      <w:pPr>
        <w:rPr>
          <w:szCs w:val="24"/>
        </w:rPr>
      </w:pPr>
      <w:r w:rsidRPr="00AE6372">
        <w:rPr>
          <w:szCs w:val="24"/>
        </w:rPr>
        <w:t xml:space="preserve">     </w:t>
      </w:r>
      <w:r>
        <w:rPr>
          <w:szCs w:val="24"/>
        </w:rPr>
        <w:t xml:space="preserve"> </w:t>
      </w:r>
      <w:r w:rsidR="001A4580">
        <w:rPr>
          <w:szCs w:val="24"/>
        </w:rPr>
        <w:t xml:space="preserve">  </w:t>
      </w:r>
      <w:r w:rsidR="00156C03">
        <w:rPr>
          <w:szCs w:val="24"/>
        </w:rPr>
        <w:t xml:space="preserve">b) mjesto odlaska – </w:t>
      </w:r>
      <w:r w:rsidR="00C05EA7">
        <w:rPr>
          <w:szCs w:val="24"/>
        </w:rPr>
        <w:t>Zagreb,</w:t>
      </w:r>
      <w:r>
        <w:rPr>
          <w:szCs w:val="24"/>
        </w:rPr>
        <w:t xml:space="preserve"> </w:t>
      </w:r>
      <w:r w:rsidR="00C05EA7">
        <w:rPr>
          <w:szCs w:val="24"/>
        </w:rPr>
        <w:t>Arheološki muzej</w:t>
      </w:r>
    </w:p>
    <w:p w14:paraId="2C7B9AEA" w14:textId="77777777" w:rsidR="00AE6372" w:rsidRPr="00AE6372" w:rsidRDefault="00AE6372" w:rsidP="00AE6372">
      <w:pPr>
        <w:rPr>
          <w:szCs w:val="24"/>
        </w:rPr>
      </w:pPr>
      <w:r w:rsidRPr="00AE6372">
        <w:rPr>
          <w:szCs w:val="24"/>
        </w:rPr>
        <w:t xml:space="preserve">    </w:t>
      </w:r>
      <w:r>
        <w:rPr>
          <w:szCs w:val="24"/>
        </w:rPr>
        <w:t xml:space="preserve"> </w:t>
      </w:r>
      <w:r w:rsidRPr="00AE6372">
        <w:rPr>
          <w:szCs w:val="24"/>
        </w:rPr>
        <w:t xml:space="preserve"> </w:t>
      </w:r>
      <w:r w:rsidR="001A4580">
        <w:rPr>
          <w:szCs w:val="24"/>
        </w:rPr>
        <w:t xml:space="preserve">  </w:t>
      </w:r>
      <w:r w:rsidRPr="00AE6372">
        <w:rPr>
          <w:szCs w:val="24"/>
        </w:rPr>
        <w:t xml:space="preserve">c) vrijeme odlaska – </w:t>
      </w:r>
      <w:r w:rsidR="00DC3AE7">
        <w:rPr>
          <w:szCs w:val="24"/>
        </w:rPr>
        <w:t>prosinac 2020</w:t>
      </w:r>
      <w:r>
        <w:rPr>
          <w:szCs w:val="24"/>
        </w:rPr>
        <w:t>.</w:t>
      </w:r>
    </w:p>
    <w:p w14:paraId="1CF2DFB2" w14:textId="77777777" w:rsidR="00AE6372" w:rsidRPr="00AE6372" w:rsidRDefault="00AE6372" w:rsidP="00AE6372">
      <w:pPr>
        <w:rPr>
          <w:szCs w:val="24"/>
        </w:rPr>
      </w:pPr>
      <w:r w:rsidRPr="00AE6372">
        <w:rPr>
          <w:szCs w:val="24"/>
        </w:rPr>
        <w:t xml:space="preserve">    </w:t>
      </w:r>
      <w:r>
        <w:rPr>
          <w:szCs w:val="24"/>
        </w:rPr>
        <w:t xml:space="preserve"> </w:t>
      </w:r>
      <w:r w:rsidRPr="00AE6372">
        <w:rPr>
          <w:szCs w:val="24"/>
        </w:rPr>
        <w:t xml:space="preserve"> </w:t>
      </w:r>
      <w:r w:rsidR="002019ED">
        <w:rPr>
          <w:szCs w:val="24"/>
        </w:rPr>
        <w:t xml:space="preserve">  </w:t>
      </w:r>
      <w:r w:rsidRPr="00AE6372">
        <w:rPr>
          <w:szCs w:val="24"/>
        </w:rPr>
        <w:t>d) nositelj aktivnosti org</w:t>
      </w:r>
      <w:r w:rsidR="001A4580">
        <w:rPr>
          <w:szCs w:val="24"/>
        </w:rPr>
        <w:t xml:space="preserve">anizacije – </w:t>
      </w:r>
      <w:r w:rsidR="00C05EA7">
        <w:rPr>
          <w:szCs w:val="24"/>
        </w:rPr>
        <w:t>Zdravko Samac, prof.</w:t>
      </w:r>
    </w:p>
    <w:p w14:paraId="2C7C7D97" w14:textId="77777777" w:rsidR="00AE6372" w:rsidRDefault="00AE6372" w:rsidP="00AE6372">
      <w:pPr>
        <w:rPr>
          <w:szCs w:val="24"/>
        </w:rPr>
      </w:pPr>
      <w:r w:rsidRPr="00AE6372">
        <w:rPr>
          <w:szCs w:val="24"/>
        </w:rPr>
        <w:t xml:space="preserve">     </w:t>
      </w:r>
      <w:r w:rsidR="002019ED">
        <w:rPr>
          <w:szCs w:val="24"/>
        </w:rPr>
        <w:t xml:space="preserve">  </w:t>
      </w:r>
      <w:r>
        <w:rPr>
          <w:szCs w:val="24"/>
        </w:rPr>
        <w:t xml:space="preserve"> </w:t>
      </w:r>
      <w:r w:rsidRPr="00AE6372">
        <w:rPr>
          <w:szCs w:val="24"/>
        </w:rPr>
        <w:t xml:space="preserve">e) svrha odlaska </w:t>
      </w:r>
      <w:r w:rsidR="000F07AF">
        <w:rPr>
          <w:szCs w:val="24"/>
        </w:rPr>
        <w:t>–</w:t>
      </w:r>
      <w:r w:rsidRPr="00AE6372">
        <w:rPr>
          <w:szCs w:val="24"/>
        </w:rPr>
        <w:t xml:space="preserve"> </w:t>
      </w:r>
      <w:r>
        <w:rPr>
          <w:szCs w:val="24"/>
        </w:rPr>
        <w:t>r</w:t>
      </w:r>
      <w:r w:rsidRPr="00AE6372">
        <w:rPr>
          <w:szCs w:val="24"/>
        </w:rPr>
        <w:t xml:space="preserve">azvijanje ljubavi prema kulturi i baštini RH, poticati učenike na korisno </w:t>
      </w:r>
    </w:p>
    <w:p w14:paraId="3EEAE019" w14:textId="77777777" w:rsidR="00AE6372" w:rsidRDefault="00AE6372" w:rsidP="00AE6372">
      <w:pPr>
        <w:rPr>
          <w:szCs w:val="24"/>
        </w:rPr>
      </w:pPr>
      <w:r>
        <w:rPr>
          <w:szCs w:val="24"/>
        </w:rPr>
        <w:t xml:space="preserve">          </w:t>
      </w:r>
      <w:r w:rsidRPr="00AE6372">
        <w:rPr>
          <w:szCs w:val="24"/>
        </w:rPr>
        <w:t>provođenje slobodnoga vremena</w:t>
      </w:r>
    </w:p>
    <w:p w14:paraId="53A3FB8B" w14:textId="77777777" w:rsidR="00AE6372" w:rsidRDefault="00AE6372" w:rsidP="00AE6372">
      <w:pPr>
        <w:rPr>
          <w:szCs w:val="24"/>
        </w:rPr>
      </w:pPr>
    </w:p>
    <w:p w14:paraId="54F5E2E1" w14:textId="77777777" w:rsidR="00AE6372" w:rsidRPr="00AE6372" w:rsidRDefault="00C05EA7" w:rsidP="00AE6372">
      <w:pPr>
        <w:rPr>
          <w:szCs w:val="24"/>
        </w:rPr>
      </w:pPr>
      <w:r>
        <w:rPr>
          <w:szCs w:val="24"/>
        </w:rPr>
        <w:t xml:space="preserve">  3</w:t>
      </w:r>
      <w:r w:rsidR="00AE6372">
        <w:rPr>
          <w:szCs w:val="24"/>
        </w:rPr>
        <w:t xml:space="preserve">. </w:t>
      </w:r>
      <w:r w:rsidR="00AE6372" w:rsidRPr="00AE6372">
        <w:rPr>
          <w:szCs w:val="24"/>
        </w:rPr>
        <w:t xml:space="preserve">a) </w:t>
      </w:r>
      <w:r w:rsidR="00C22D4F">
        <w:rPr>
          <w:szCs w:val="24"/>
        </w:rPr>
        <w:t>učenici I. i II. razreda</w:t>
      </w:r>
    </w:p>
    <w:p w14:paraId="780DB457" w14:textId="77777777" w:rsidR="00AE6372" w:rsidRPr="00AE6372" w:rsidRDefault="00AE6372" w:rsidP="00AE6372">
      <w:pPr>
        <w:rPr>
          <w:szCs w:val="24"/>
        </w:rPr>
      </w:pPr>
      <w:r w:rsidRPr="00AE6372">
        <w:rPr>
          <w:szCs w:val="24"/>
        </w:rPr>
        <w:t xml:space="preserve">      b) mjesto odlaska – </w:t>
      </w:r>
      <w:r w:rsidR="00C22D4F">
        <w:rPr>
          <w:szCs w:val="24"/>
        </w:rPr>
        <w:t>Gradski muzej u Virovitici</w:t>
      </w:r>
    </w:p>
    <w:p w14:paraId="40CC6F4E" w14:textId="77777777" w:rsidR="00AE6372" w:rsidRPr="00AE6372" w:rsidRDefault="00AE6372" w:rsidP="00AE6372">
      <w:pPr>
        <w:rPr>
          <w:szCs w:val="24"/>
        </w:rPr>
      </w:pPr>
      <w:r w:rsidRPr="00AE6372">
        <w:rPr>
          <w:szCs w:val="24"/>
        </w:rPr>
        <w:t xml:space="preserve">      c)</w:t>
      </w:r>
      <w:r w:rsidR="00C05EA7">
        <w:rPr>
          <w:szCs w:val="24"/>
        </w:rPr>
        <w:t xml:space="preserve"> vrijeme o</w:t>
      </w:r>
      <w:r w:rsidR="00DC3AE7">
        <w:rPr>
          <w:szCs w:val="24"/>
        </w:rPr>
        <w:t>dlaska – svibanj 2021</w:t>
      </w:r>
      <w:r w:rsidRPr="00AE6372">
        <w:rPr>
          <w:szCs w:val="24"/>
        </w:rPr>
        <w:t>.</w:t>
      </w:r>
    </w:p>
    <w:p w14:paraId="7DD6ED5B" w14:textId="77777777" w:rsidR="00AE6372" w:rsidRPr="00AE6372" w:rsidRDefault="00AE6372" w:rsidP="00AE6372">
      <w:pPr>
        <w:rPr>
          <w:szCs w:val="24"/>
        </w:rPr>
      </w:pPr>
      <w:r w:rsidRPr="00AE6372">
        <w:rPr>
          <w:szCs w:val="24"/>
        </w:rPr>
        <w:t xml:space="preserve">      d) nositelj aktivnosti organizacije – </w:t>
      </w:r>
      <w:r w:rsidR="00C22D4F">
        <w:rPr>
          <w:szCs w:val="24"/>
        </w:rPr>
        <w:t>Zdravko Samac, prof.</w:t>
      </w:r>
    </w:p>
    <w:p w14:paraId="395CBD16" w14:textId="77777777" w:rsidR="00C22D4F" w:rsidRDefault="00AE6372" w:rsidP="00C22D4F">
      <w:pPr>
        <w:rPr>
          <w:szCs w:val="24"/>
        </w:rPr>
      </w:pPr>
      <w:r w:rsidRPr="00AE6372">
        <w:rPr>
          <w:szCs w:val="24"/>
        </w:rPr>
        <w:t xml:space="preserve">      e) svrha odlaska </w:t>
      </w:r>
      <w:r w:rsidR="000F07AF">
        <w:rPr>
          <w:szCs w:val="24"/>
        </w:rPr>
        <w:t>–</w:t>
      </w:r>
      <w:r w:rsidRPr="00AE6372">
        <w:rPr>
          <w:szCs w:val="24"/>
        </w:rPr>
        <w:t xml:space="preserve"> </w:t>
      </w:r>
      <w:r w:rsidR="00C22D4F">
        <w:rPr>
          <w:szCs w:val="24"/>
        </w:rPr>
        <w:t>u</w:t>
      </w:r>
      <w:r w:rsidR="00C22D4F" w:rsidRPr="00C22D4F">
        <w:rPr>
          <w:szCs w:val="24"/>
        </w:rPr>
        <w:t>poznavanje učenika s materijalnom i kulturnom baštinom pra</w:t>
      </w:r>
      <w:r w:rsidR="00C22D4F">
        <w:rPr>
          <w:szCs w:val="24"/>
        </w:rPr>
        <w:t xml:space="preserve">stanovnika </w:t>
      </w:r>
    </w:p>
    <w:p w14:paraId="35CEC6BD" w14:textId="77777777" w:rsidR="00C22D4F" w:rsidRDefault="00C22D4F" w:rsidP="00C22D4F">
      <w:pPr>
        <w:rPr>
          <w:szCs w:val="24"/>
        </w:rPr>
      </w:pPr>
      <w:r>
        <w:rPr>
          <w:szCs w:val="24"/>
        </w:rPr>
        <w:t xml:space="preserve">          virovitičkog područja</w:t>
      </w:r>
    </w:p>
    <w:p w14:paraId="58AB2104" w14:textId="77777777" w:rsidR="00C05EA7" w:rsidRPr="00C22D4F" w:rsidRDefault="00C05EA7" w:rsidP="00C22D4F">
      <w:pPr>
        <w:rPr>
          <w:szCs w:val="24"/>
        </w:rPr>
      </w:pPr>
    </w:p>
    <w:p w14:paraId="381E86EC" w14:textId="77777777" w:rsidR="00C05EA7" w:rsidRPr="00AE6372" w:rsidRDefault="00C05EA7" w:rsidP="00C05EA7">
      <w:pPr>
        <w:rPr>
          <w:szCs w:val="24"/>
        </w:rPr>
      </w:pPr>
      <w:r>
        <w:rPr>
          <w:szCs w:val="24"/>
        </w:rPr>
        <w:t xml:space="preserve">  4. </w:t>
      </w:r>
      <w:r w:rsidRPr="00AE6372">
        <w:rPr>
          <w:szCs w:val="24"/>
        </w:rPr>
        <w:t xml:space="preserve">a) </w:t>
      </w:r>
      <w:r w:rsidR="005B2FC4">
        <w:rPr>
          <w:szCs w:val="24"/>
        </w:rPr>
        <w:t xml:space="preserve">učenici </w:t>
      </w:r>
      <w:r>
        <w:rPr>
          <w:szCs w:val="24"/>
        </w:rPr>
        <w:t>II.</w:t>
      </w:r>
      <w:r w:rsidR="005B2FC4">
        <w:rPr>
          <w:szCs w:val="24"/>
        </w:rPr>
        <w:t xml:space="preserve"> i III. </w:t>
      </w:r>
      <w:r>
        <w:rPr>
          <w:szCs w:val="24"/>
        </w:rPr>
        <w:t xml:space="preserve"> razreda</w:t>
      </w:r>
    </w:p>
    <w:p w14:paraId="062AD7DE" w14:textId="77777777" w:rsidR="00C05EA7" w:rsidRPr="00AE6372" w:rsidRDefault="00C05EA7" w:rsidP="00C05EA7">
      <w:pPr>
        <w:rPr>
          <w:szCs w:val="24"/>
        </w:rPr>
      </w:pPr>
      <w:r w:rsidRPr="00AE6372">
        <w:rPr>
          <w:szCs w:val="24"/>
        </w:rPr>
        <w:t xml:space="preserve">      b) mjesto odlaska – </w:t>
      </w:r>
      <w:r w:rsidR="005B2FC4">
        <w:rPr>
          <w:szCs w:val="24"/>
        </w:rPr>
        <w:t>Grabrovnica, rodna kuća Petra Preradovića</w:t>
      </w:r>
    </w:p>
    <w:p w14:paraId="34A801BE" w14:textId="77777777" w:rsidR="00C05EA7" w:rsidRPr="00AE6372" w:rsidRDefault="00C05EA7" w:rsidP="00C05EA7">
      <w:pPr>
        <w:rPr>
          <w:szCs w:val="24"/>
        </w:rPr>
      </w:pPr>
      <w:r w:rsidRPr="00AE6372">
        <w:rPr>
          <w:szCs w:val="24"/>
        </w:rPr>
        <w:t xml:space="preserve">      c)</w:t>
      </w:r>
      <w:r>
        <w:rPr>
          <w:szCs w:val="24"/>
        </w:rPr>
        <w:t xml:space="preserve"> vrijeme odlaska – </w:t>
      </w:r>
      <w:r w:rsidR="005B2FC4">
        <w:rPr>
          <w:szCs w:val="24"/>
        </w:rPr>
        <w:t>tijekom nastavne godine</w:t>
      </w:r>
    </w:p>
    <w:p w14:paraId="2C57A24D" w14:textId="77777777" w:rsidR="00C05EA7" w:rsidRPr="00AE6372" w:rsidRDefault="00C05EA7" w:rsidP="00C05EA7">
      <w:pPr>
        <w:rPr>
          <w:szCs w:val="24"/>
        </w:rPr>
      </w:pPr>
      <w:r w:rsidRPr="00AE6372">
        <w:rPr>
          <w:szCs w:val="24"/>
        </w:rPr>
        <w:t xml:space="preserve">      d) nositelj aktivnosti organizacije – </w:t>
      </w:r>
      <w:r w:rsidR="005B2FC4">
        <w:rPr>
          <w:szCs w:val="24"/>
        </w:rPr>
        <w:t>stručno vijeće nastavnica hrvatskoga jezika</w:t>
      </w:r>
    </w:p>
    <w:p w14:paraId="2F7A9E38" w14:textId="202BB041" w:rsidR="00AE6372" w:rsidRDefault="00C05EA7" w:rsidP="00E82537">
      <w:pPr>
        <w:rPr>
          <w:szCs w:val="24"/>
        </w:rPr>
      </w:pPr>
      <w:r w:rsidRPr="00AE6372">
        <w:rPr>
          <w:szCs w:val="24"/>
        </w:rPr>
        <w:t xml:space="preserve">      e) svrha odlaska </w:t>
      </w:r>
      <w:r>
        <w:rPr>
          <w:szCs w:val="24"/>
        </w:rPr>
        <w:t>–</w:t>
      </w:r>
      <w:r w:rsidRPr="00AE6372">
        <w:rPr>
          <w:szCs w:val="24"/>
        </w:rPr>
        <w:t xml:space="preserve"> </w:t>
      </w:r>
      <w:r w:rsidR="005B2FC4">
        <w:rPr>
          <w:szCs w:val="24"/>
        </w:rPr>
        <w:t>razvijanje proučavanja i zanimanja za kulturu i kulturne sadržaje</w:t>
      </w:r>
    </w:p>
    <w:p w14:paraId="0E14876A" w14:textId="77777777" w:rsidR="00AB087E" w:rsidRPr="0045171A" w:rsidRDefault="00AB087E" w:rsidP="0045171A">
      <w:pPr>
        <w:pStyle w:val="Naslov1"/>
        <w:jc w:val="center"/>
        <w:rPr>
          <w:color w:val="auto"/>
          <w:sz w:val="24"/>
          <w:szCs w:val="24"/>
        </w:rPr>
      </w:pPr>
      <w:bookmarkStart w:id="68" w:name="_Toc53583097"/>
      <w:r w:rsidRPr="0045171A">
        <w:rPr>
          <w:color w:val="auto"/>
          <w:sz w:val="24"/>
          <w:szCs w:val="24"/>
        </w:rPr>
        <w:t>2.1.9.6. Stručni posjeti/ekskurzije stručnog vijeća prirodoslovne grupe predmeta</w:t>
      </w:r>
      <w:bookmarkEnd w:id="68"/>
    </w:p>
    <w:p w14:paraId="449BA268" w14:textId="77777777" w:rsidR="00AB087E" w:rsidRPr="00D75C45" w:rsidRDefault="00D75C45" w:rsidP="00D75C45">
      <w:pPr>
        <w:rPr>
          <w:b/>
          <w:szCs w:val="24"/>
        </w:rPr>
      </w:pPr>
      <w:r>
        <w:rPr>
          <w:b/>
          <w:szCs w:val="24"/>
        </w:rPr>
        <w:t xml:space="preserve">    </w:t>
      </w:r>
    </w:p>
    <w:p w14:paraId="21B252C4" w14:textId="77777777" w:rsidR="00AB087E" w:rsidRPr="00AB087E" w:rsidRDefault="00DC3AE7" w:rsidP="00AB087E">
      <w:pPr>
        <w:ind w:left="284"/>
        <w:rPr>
          <w:szCs w:val="24"/>
        </w:rPr>
      </w:pPr>
      <w:r>
        <w:rPr>
          <w:szCs w:val="24"/>
        </w:rPr>
        <w:t>1</w:t>
      </w:r>
      <w:r w:rsidR="00AB087E">
        <w:rPr>
          <w:szCs w:val="24"/>
        </w:rPr>
        <w:t xml:space="preserve">.  </w:t>
      </w:r>
      <w:r w:rsidR="00AB087E" w:rsidRPr="00AB087E">
        <w:rPr>
          <w:szCs w:val="24"/>
        </w:rPr>
        <w:t>a) IV. elektrotehničar;  IV. strojarski računalni tehničar, IV. šumarski tehničar</w:t>
      </w:r>
    </w:p>
    <w:p w14:paraId="511DDAA8" w14:textId="77777777" w:rsidR="00AB087E" w:rsidRPr="00AB087E" w:rsidRDefault="00AB087E" w:rsidP="00AB087E">
      <w:pPr>
        <w:ind w:left="284"/>
        <w:rPr>
          <w:szCs w:val="24"/>
        </w:rPr>
      </w:pPr>
      <w:r>
        <w:rPr>
          <w:szCs w:val="24"/>
        </w:rPr>
        <w:t xml:space="preserve">     </w:t>
      </w:r>
      <w:r w:rsidRPr="00AB087E">
        <w:rPr>
          <w:szCs w:val="24"/>
        </w:rPr>
        <w:t>b) mjesto odlaska – Slovenija, NE Krško</w:t>
      </w:r>
    </w:p>
    <w:p w14:paraId="015A3461" w14:textId="50FD99A7" w:rsidR="00AB087E" w:rsidRPr="00AB087E" w:rsidRDefault="00AB087E" w:rsidP="00AB087E">
      <w:pPr>
        <w:ind w:left="284"/>
        <w:rPr>
          <w:szCs w:val="24"/>
        </w:rPr>
      </w:pPr>
      <w:r>
        <w:rPr>
          <w:szCs w:val="24"/>
        </w:rPr>
        <w:t xml:space="preserve">     </w:t>
      </w:r>
      <w:r w:rsidRPr="00AB087E">
        <w:rPr>
          <w:szCs w:val="24"/>
        </w:rPr>
        <w:t xml:space="preserve">c) vrijeme odlaska – travanj, </w:t>
      </w:r>
      <w:r w:rsidR="003510FD">
        <w:rPr>
          <w:szCs w:val="24"/>
        </w:rPr>
        <w:t>svibanj 2021</w:t>
      </w:r>
      <w:r w:rsidRPr="00AB087E">
        <w:rPr>
          <w:szCs w:val="24"/>
        </w:rPr>
        <w:t>.</w:t>
      </w:r>
    </w:p>
    <w:p w14:paraId="7C981C71" w14:textId="77777777" w:rsidR="00AB087E" w:rsidRPr="00AB087E" w:rsidRDefault="00AB087E" w:rsidP="00AB087E">
      <w:pPr>
        <w:ind w:left="284"/>
        <w:rPr>
          <w:szCs w:val="24"/>
        </w:rPr>
      </w:pPr>
      <w:r>
        <w:rPr>
          <w:szCs w:val="24"/>
        </w:rPr>
        <w:t xml:space="preserve">    </w:t>
      </w:r>
      <w:r w:rsidRPr="00AB087E">
        <w:rPr>
          <w:szCs w:val="24"/>
        </w:rPr>
        <w:t xml:space="preserve"> d) nositelj aktivnosti organizacije – Terezija Galović-Čubrić, prof.</w:t>
      </w:r>
    </w:p>
    <w:p w14:paraId="72880586" w14:textId="77777777" w:rsidR="00AB087E" w:rsidRPr="00AB087E" w:rsidRDefault="00AB087E" w:rsidP="00AB087E">
      <w:pPr>
        <w:ind w:left="284"/>
        <w:rPr>
          <w:szCs w:val="24"/>
        </w:rPr>
      </w:pPr>
      <w:r w:rsidRPr="00AB087E">
        <w:rPr>
          <w:szCs w:val="24"/>
        </w:rPr>
        <w:t xml:space="preserve">     e) svrha odlaska: podizanje svijesti učenika o korištenju nuklearne energije, utjecaja radijacije na čovjeka i količini radijacije koju emitira jedno nuklearno postrojenje, sigurnosti rada nuklearnih reaktora</w:t>
      </w:r>
    </w:p>
    <w:p w14:paraId="6748CF67" w14:textId="77777777" w:rsidR="00AB087E" w:rsidRDefault="00AB087E" w:rsidP="00AB087E">
      <w:pPr>
        <w:ind w:left="284"/>
        <w:rPr>
          <w:szCs w:val="24"/>
        </w:rPr>
      </w:pPr>
      <w:r w:rsidRPr="00AB087E">
        <w:rPr>
          <w:szCs w:val="24"/>
        </w:rPr>
        <w:t xml:space="preserve">         </w:t>
      </w:r>
    </w:p>
    <w:p w14:paraId="6F4987A5" w14:textId="77777777" w:rsidR="00281788" w:rsidRDefault="00281788" w:rsidP="00AB087E">
      <w:pPr>
        <w:ind w:left="284"/>
        <w:rPr>
          <w:szCs w:val="24"/>
        </w:rPr>
      </w:pPr>
    </w:p>
    <w:p w14:paraId="72E5ADFD" w14:textId="77777777" w:rsidR="00281788" w:rsidRPr="00AB087E" w:rsidRDefault="00DC3AE7" w:rsidP="00281788">
      <w:pPr>
        <w:ind w:left="284"/>
        <w:rPr>
          <w:szCs w:val="24"/>
        </w:rPr>
      </w:pPr>
      <w:r>
        <w:rPr>
          <w:szCs w:val="24"/>
        </w:rPr>
        <w:t>2</w:t>
      </w:r>
      <w:r w:rsidR="00281788">
        <w:rPr>
          <w:szCs w:val="24"/>
        </w:rPr>
        <w:t xml:space="preserve">.  </w:t>
      </w:r>
      <w:r w:rsidR="00281788" w:rsidRPr="00AB087E">
        <w:rPr>
          <w:szCs w:val="24"/>
        </w:rPr>
        <w:t xml:space="preserve">a) </w:t>
      </w:r>
      <w:r w:rsidR="00281788">
        <w:rPr>
          <w:szCs w:val="24"/>
        </w:rPr>
        <w:t>I.elektrotehničar, I. šumarski tehničar</w:t>
      </w:r>
    </w:p>
    <w:p w14:paraId="7050B639" w14:textId="77777777" w:rsidR="00281788" w:rsidRPr="00AB087E" w:rsidRDefault="00281788" w:rsidP="00281788">
      <w:pPr>
        <w:ind w:left="284"/>
        <w:rPr>
          <w:szCs w:val="24"/>
        </w:rPr>
      </w:pPr>
      <w:r w:rsidRPr="00AB087E">
        <w:rPr>
          <w:szCs w:val="24"/>
        </w:rPr>
        <w:t xml:space="preserve">     b) mjesto odlaska – </w:t>
      </w:r>
      <w:r>
        <w:rPr>
          <w:szCs w:val="24"/>
        </w:rPr>
        <w:t>posjet gradskoj tvrtki „Flora“</w:t>
      </w:r>
    </w:p>
    <w:p w14:paraId="636B9786" w14:textId="77777777" w:rsidR="00281788" w:rsidRPr="00AB087E" w:rsidRDefault="00281788" w:rsidP="00281788">
      <w:pPr>
        <w:ind w:left="284"/>
        <w:rPr>
          <w:szCs w:val="24"/>
        </w:rPr>
      </w:pPr>
      <w:r w:rsidRPr="00AB087E">
        <w:rPr>
          <w:szCs w:val="24"/>
        </w:rPr>
        <w:t xml:space="preserve">     c) vrijeme odlaska – </w:t>
      </w:r>
      <w:r w:rsidR="00B849F2">
        <w:rPr>
          <w:szCs w:val="24"/>
        </w:rPr>
        <w:t>travanj, 2021</w:t>
      </w:r>
      <w:r>
        <w:rPr>
          <w:szCs w:val="24"/>
        </w:rPr>
        <w:t>.</w:t>
      </w:r>
    </w:p>
    <w:p w14:paraId="31A0E265" w14:textId="77777777" w:rsidR="00281788" w:rsidRPr="00AB087E" w:rsidRDefault="00281788" w:rsidP="00281788">
      <w:pPr>
        <w:ind w:left="284"/>
        <w:rPr>
          <w:szCs w:val="24"/>
        </w:rPr>
      </w:pPr>
      <w:r w:rsidRPr="00AB087E">
        <w:rPr>
          <w:szCs w:val="24"/>
        </w:rPr>
        <w:t xml:space="preserve">     d) nositelj aktivnosti organizacije – </w:t>
      </w:r>
      <w:r>
        <w:rPr>
          <w:szCs w:val="24"/>
        </w:rPr>
        <w:t>Snježana Božičko Fidušek, prof.</w:t>
      </w:r>
    </w:p>
    <w:p w14:paraId="041A1A0E" w14:textId="77777777" w:rsidR="00281788" w:rsidRDefault="00281788" w:rsidP="00281788">
      <w:pPr>
        <w:ind w:left="585"/>
        <w:rPr>
          <w:szCs w:val="24"/>
        </w:rPr>
      </w:pPr>
      <w:r>
        <w:rPr>
          <w:szCs w:val="24"/>
        </w:rPr>
        <w:t xml:space="preserve"> e) svrha odlaska – r</w:t>
      </w:r>
      <w:r w:rsidRPr="00281788">
        <w:rPr>
          <w:szCs w:val="24"/>
        </w:rPr>
        <w:t xml:space="preserve">azvijanje kritičkog mišljenja  o uporabi anorganskih i organskih tvari i </w:t>
      </w:r>
      <w:r>
        <w:rPr>
          <w:szCs w:val="24"/>
        </w:rPr>
        <w:t xml:space="preserve">   </w:t>
      </w:r>
      <w:r w:rsidRPr="00281788">
        <w:rPr>
          <w:szCs w:val="24"/>
        </w:rPr>
        <w:t>njihov utjecaj na čovjekovo zdravlje i okoliš te metode njihova zbrinjavanja i odlaganja u okolišu</w:t>
      </w:r>
    </w:p>
    <w:p w14:paraId="5964A5C9" w14:textId="77777777" w:rsidR="00AE1AB1" w:rsidRPr="00AB087E" w:rsidRDefault="00AE1AB1" w:rsidP="00AE1AB1">
      <w:pPr>
        <w:rPr>
          <w:b/>
          <w:szCs w:val="24"/>
        </w:rPr>
      </w:pPr>
    </w:p>
    <w:p w14:paraId="0538F613" w14:textId="77777777" w:rsidR="00CC625C" w:rsidRPr="0045171A" w:rsidRDefault="00D1795B" w:rsidP="0045171A">
      <w:pPr>
        <w:pStyle w:val="Naslov1"/>
        <w:jc w:val="center"/>
        <w:rPr>
          <w:color w:val="auto"/>
          <w:sz w:val="24"/>
          <w:szCs w:val="24"/>
        </w:rPr>
      </w:pPr>
      <w:bookmarkStart w:id="69" w:name="_Toc53583098"/>
      <w:r w:rsidRPr="0045171A">
        <w:rPr>
          <w:color w:val="auto"/>
          <w:sz w:val="24"/>
          <w:szCs w:val="24"/>
        </w:rPr>
        <w:t xml:space="preserve">2.1.10. Plan </w:t>
      </w:r>
      <w:r w:rsidR="00C05EA7" w:rsidRPr="0045171A">
        <w:rPr>
          <w:color w:val="auto"/>
          <w:sz w:val="24"/>
          <w:szCs w:val="24"/>
        </w:rPr>
        <w:t xml:space="preserve">turističkih i  </w:t>
      </w:r>
      <w:r w:rsidRPr="0045171A">
        <w:rPr>
          <w:color w:val="auto"/>
          <w:sz w:val="24"/>
          <w:szCs w:val="24"/>
        </w:rPr>
        <w:t xml:space="preserve">maturalnih putovanja </w:t>
      </w:r>
      <w:bookmarkEnd w:id="67"/>
      <w:r w:rsidRPr="0045171A">
        <w:rPr>
          <w:color w:val="auto"/>
          <w:sz w:val="24"/>
          <w:szCs w:val="24"/>
        </w:rPr>
        <w:t>učenika</w:t>
      </w:r>
      <w:bookmarkEnd w:id="69"/>
    </w:p>
    <w:p w14:paraId="7544F983" w14:textId="77777777" w:rsidR="00D12252" w:rsidRPr="0045171A" w:rsidRDefault="00D12252" w:rsidP="0045171A">
      <w:pPr>
        <w:ind w:left="585"/>
        <w:jc w:val="center"/>
        <w:rPr>
          <w:b/>
          <w:szCs w:val="24"/>
        </w:rPr>
      </w:pPr>
    </w:p>
    <w:p w14:paraId="722502C9" w14:textId="77777777" w:rsidR="00D1795B" w:rsidRDefault="00FC4A58" w:rsidP="00D1795B">
      <w:pPr>
        <w:rPr>
          <w:b/>
        </w:rPr>
      </w:pPr>
      <w:r>
        <w:rPr>
          <w:b/>
        </w:rPr>
        <w:t>svi razredi</w:t>
      </w:r>
      <w:r w:rsidR="00D12252">
        <w:rPr>
          <w:b/>
        </w:rPr>
        <w:t xml:space="preserve"> – 1 dan</w:t>
      </w:r>
    </w:p>
    <w:p w14:paraId="10E8BDF3" w14:textId="77777777" w:rsidR="00FC4A58" w:rsidRPr="00AE6372" w:rsidRDefault="00C05EA7" w:rsidP="00FC4A58">
      <w:pPr>
        <w:rPr>
          <w:szCs w:val="24"/>
        </w:rPr>
      </w:pPr>
      <w:r>
        <w:rPr>
          <w:szCs w:val="24"/>
        </w:rPr>
        <w:t xml:space="preserve">  </w:t>
      </w:r>
      <w:r w:rsidR="00FC4A58">
        <w:rPr>
          <w:szCs w:val="24"/>
        </w:rPr>
        <w:t xml:space="preserve">1.   </w:t>
      </w:r>
      <w:r w:rsidR="00FC4A58" w:rsidRPr="00AE6372">
        <w:rPr>
          <w:szCs w:val="24"/>
        </w:rPr>
        <w:t xml:space="preserve">a) </w:t>
      </w:r>
      <w:r w:rsidR="00FC4A58">
        <w:rPr>
          <w:szCs w:val="24"/>
        </w:rPr>
        <w:t>učenici I. razreda</w:t>
      </w:r>
    </w:p>
    <w:p w14:paraId="4BCBE087" w14:textId="77777777" w:rsidR="00FC4A58" w:rsidRPr="00AE6372" w:rsidRDefault="00FC4A58" w:rsidP="00FC4A58">
      <w:pPr>
        <w:rPr>
          <w:szCs w:val="24"/>
        </w:rPr>
      </w:pPr>
      <w:r w:rsidRPr="00AE6372">
        <w:rPr>
          <w:szCs w:val="24"/>
        </w:rPr>
        <w:t xml:space="preserve">     </w:t>
      </w:r>
      <w:r>
        <w:rPr>
          <w:szCs w:val="24"/>
        </w:rPr>
        <w:t xml:space="preserve">   b) mjesto odlaska – Advent, posjet Arheološkom muzeju/Hrvatskom prirodoslovnom muzeju </w:t>
      </w:r>
    </w:p>
    <w:p w14:paraId="67717F4C"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 xml:space="preserve">c) vrijeme odlaska – </w:t>
      </w:r>
      <w:r w:rsidR="006A278F">
        <w:rPr>
          <w:szCs w:val="24"/>
        </w:rPr>
        <w:t>prosinac 2020</w:t>
      </w:r>
      <w:r>
        <w:rPr>
          <w:szCs w:val="24"/>
        </w:rPr>
        <w:t>.</w:t>
      </w:r>
    </w:p>
    <w:p w14:paraId="082D61CD"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d) nositelj aktivnosti org</w:t>
      </w:r>
      <w:r>
        <w:rPr>
          <w:szCs w:val="24"/>
        </w:rPr>
        <w:t xml:space="preserve">anizacije – </w:t>
      </w:r>
      <w:r w:rsidRPr="00AE6372">
        <w:rPr>
          <w:szCs w:val="24"/>
        </w:rPr>
        <w:t>razrednici I. razreda</w:t>
      </w:r>
    </w:p>
    <w:p w14:paraId="500DAB1F" w14:textId="77777777" w:rsidR="00FC4A58" w:rsidRDefault="00FC4A58" w:rsidP="00FC4A58">
      <w:pPr>
        <w:rPr>
          <w:szCs w:val="24"/>
        </w:rPr>
      </w:pPr>
      <w:r w:rsidRPr="00AE6372">
        <w:rPr>
          <w:szCs w:val="24"/>
        </w:rPr>
        <w:t xml:space="preserve">     </w:t>
      </w:r>
      <w:r>
        <w:rPr>
          <w:szCs w:val="24"/>
        </w:rPr>
        <w:t xml:space="preserve">   </w:t>
      </w:r>
      <w:r w:rsidRPr="00AE6372">
        <w:rPr>
          <w:szCs w:val="24"/>
        </w:rPr>
        <w:t xml:space="preserve">e) svrha odlaska </w:t>
      </w:r>
      <w:r>
        <w:rPr>
          <w:szCs w:val="24"/>
        </w:rPr>
        <w:t>–</w:t>
      </w:r>
      <w:r w:rsidRPr="00AE6372">
        <w:rPr>
          <w:szCs w:val="24"/>
        </w:rPr>
        <w:t xml:space="preserve"> </w:t>
      </w:r>
      <w:r>
        <w:rPr>
          <w:szCs w:val="24"/>
        </w:rPr>
        <w:t>r</w:t>
      </w:r>
      <w:r w:rsidRPr="00AE6372">
        <w:rPr>
          <w:szCs w:val="24"/>
        </w:rPr>
        <w:t xml:space="preserve">azvijanje ljubavi prema kulturi i baštini RH, poticati učenike na korisno </w:t>
      </w:r>
    </w:p>
    <w:p w14:paraId="376AA033" w14:textId="77777777" w:rsidR="00FC4A58" w:rsidRDefault="00FC4A58" w:rsidP="00FC4A58">
      <w:pPr>
        <w:rPr>
          <w:szCs w:val="24"/>
        </w:rPr>
      </w:pPr>
      <w:r>
        <w:rPr>
          <w:szCs w:val="24"/>
        </w:rPr>
        <w:t xml:space="preserve">          </w:t>
      </w:r>
      <w:r w:rsidRPr="00AE6372">
        <w:rPr>
          <w:szCs w:val="24"/>
        </w:rPr>
        <w:t>provođenje slobodnoga vremena</w:t>
      </w:r>
    </w:p>
    <w:p w14:paraId="10909980" w14:textId="77777777" w:rsidR="00FC4A58" w:rsidRDefault="00FC4A58" w:rsidP="00FC4A58">
      <w:pPr>
        <w:rPr>
          <w:szCs w:val="24"/>
        </w:rPr>
      </w:pPr>
    </w:p>
    <w:p w14:paraId="165D763B" w14:textId="77777777" w:rsidR="00FC4A58" w:rsidRPr="00AE6372" w:rsidRDefault="00FC4A58" w:rsidP="00FC4A58">
      <w:pPr>
        <w:rPr>
          <w:szCs w:val="24"/>
        </w:rPr>
      </w:pPr>
      <w:r>
        <w:rPr>
          <w:szCs w:val="24"/>
        </w:rPr>
        <w:t xml:space="preserve">  2.  </w:t>
      </w:r>
      <w:r w:rsidRPr="00AE6372">
        <w:rPr>
          <w:szCs w:val="24"/>
        </w:rPr>
        <w:t xml:space="preserve">a) </w:t>
      </w:r>
      <w:r>
        <w:rPr>
          <w:szCs w:val="24"/>
        </w:rPr>
        <w:t>učenici II. razreda</w:t>
      </w:r>
    </w:p>
    <w:p w14:paraId="1A8D67CA" w14:textId="77777777" w:rsidR="00FC4A58" w:rsidRPr="00AE6372" w:rsidRDefault="00FC4A58" w:rsidP="00FC4A58">
      <w:pPr>
        <w:rPr>
          <w:szCs w:val="24"/>
        </w:rPr>
      </w:pPr>
      <w:r w:rsidRPr="00AE6372">
        <w:rPr>
          <w:szCs w:val="24"/>
        </w:rPr>
        <w:t xml:space="preserve">     </w:t>
      </w:r>
      <w:r>
        <w:rPr>
          <w:szCs w:val="24"/>
        </w:rPr>
        <w:t xml:space="preserve">  b) mjesto odlaska – Advent, posjet Tehničkom muzeju </w:t>
      </w:r>
    </w:p>
    <w:p w14:paraId="3DD36642"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 xml:space="preserve">c) vrijeme odlaska – </w:t>
      </w:r>
      <w:r w:rsidR="006A278F">
        <w:rPr>
          <w:szCs w:val="24"/>
        </w:rPr>
        <w:t>prosinac 2020</w:t>
      </w:r>
      <w:r>
        <w:rPr>
          <w:szCs w:val="24"/>
        </w:rPr>
        <w:t>.</w:t>
      </w:r>
    </w:p>
    <w:p w14:paraId="7206BC74"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d) nositelj aktivnosti org</w:t>
      </w:r>
      <w:r>
        <w:rPr>
          <w:szCs w:val="24"/>
        </w:rPr>
        <w:t xml:space="preserve">anizacije – </w:t>
      </w:r>
      <w:r w:rsidRPr="00AE6372">
        <w:rPr>
          <w:szCs w:val="24"/>
        </w:rPr>
        <w:t>razrednici I</w:t>
      </w:r>
      <w:r>
        <w:rPr>
          <w:szCs w:val="24"/>
        </w:rPr>
        <w:t>I</w:t>
      </w:r>
      <w:r w:rsidRPr="00AE6372">
        <w:rPr>
          <w:szCs w:val="24"/>
        </w:rPr>
        <w:t>. razreda</w:t>
      </w:r>
    </w:p>
    <w:p w14:paraId="07789D1D" w14:textId="77777777" w:rsidR="00FC4A58" w:rsidRDefault="00FC4A58" w:rsidP="00FC4A58">
      <w:pPr>
        <w:rPr>
          <w:szCs w:val="24"/>
        </w:rPr>
      </w:pPr>
      <w:r w:rsidRPr="00AE6372">
        <w:rPr>
          <w:szCs w:val="24"/>
        </w:rPr>
        <w:t xml:space="preserve">     </w:t>
      </w:r>
      <w:r>
        <w:rPr>
          <w:szCs w:val="24"/>
        </w:rPr>
        <w:t xml:space="preserve">  </w:t>
      </w:r>
      <w:r w:rsidRPr="00AE6372">
        <w:rPr>
          <w:szCs w:val="24"/>
        </w:rPr>
        <w:t xml:space="preserve">e) svrha odlaska </w:t>
      </w:r>
      <w:r>
        <w:rPr>
          <w:szCs w:val="24"/>
        </w:rPr>
        <w:t>–</w:t>
      </w:r>
      <w:r w:rsidRPr="00AE6372">
        <w:rPr>
          <w:szCs w:val="24"/>
        </w:rPr>
        <w:t xml:space="preserve"> </w:t>
      </w:r>
      <w:r>
        <w:rPr>
          <w:szCs w:val="24"/>
        </w:rPr>
        <w:t>r</w:t>
      </w:r>
      <w:r w:rsidRPr="00AE6372">
        <w:rPr>
          <w:szCs w:val="24"/>
        </w:rPr>
        <w:t xml:space="preserve">azvijanje ljubavi prema kulturi i baštini RH, poticati učenike na korisno </w:t>
      </w:r>
    </w:p>
    <w:p w14:paraId="39301576" w14:textId="77777777" w:rsidR="00FC4A58" w:rsidRDefault="00FC4A58" w:rsidP="00FC4A58">
      <w:pPr>
        <w:rPr>
          <w:szCs w:val="24"/>
        </w:rPr>
      </w:pPr>
      <w:r>
        <w:rPr>
          <w:szCs w:val="24"/>
        </w:rPr>
        <w:t xml:space="preserve">          </w:t>
      </w:r>
      <w:r w:rsidRPr="00AE6372">
        <w:rPr>
          <w:szCs w:val="24"/>
        </w:rPr>
        <w:t>provođenje slobodnoga vremena</w:t>
      </w:r>
      <w:r>
        <w:rPr>
          <w:szCs w:val="24"/>
        </w:rPr>
        <w:t xml:space="preserve"> te približavanje tehničkih znanosti učenicima</w:t>
      </w:r>
    </w:p>
    <w:p w14:paraId="04B424FD" w14:textId="77777777" w:rsidR="00FC4A58" w:rsidRDefault="00FC4A58" w:rsidP="00FC4A58">
      <w:pPr>
        <w:rPr>
          <w:szCs w:val="24"/>
        </w:rPr>
      </w:pPr>
    </w:p>
    <w:p w14:paraId="0DFBBE94" w14:textId="77777777" w:rsidR="00FC4A58" w:rsidRPr="00AE6372" w:rsidRDefault="00FC4A58" w:rsidP="00FC4A58">
      <w:pPr>
        <w:rPr>
          <w:szCs w:val="24"/>
        </w:rPr>
      </w:pPr>
      <w:r>
        <w:rPr>
          <w:szCs w:val="24"/>
        </w:rPr>
        <w:t xml:space="preserve">  3.  </w:t>
      </w:r>
      <w:r w:rsidRPr="00AE6372">
        <w:rPr>
          <w:szCs w:val="24"/>
        </w:rPr>
        <w:t xml:space="preserve">a) </w:t>
      </w:r>
      <w:r>
        <w:rPr>
          <w:szCs w:val="24"/>
        </w:rPr>
        <w:t>učenici III. razreda</w:t>
      </w:r>
    </w:p>
    <w:p w14:paraId="0DCADDE1" w14:textId="77777777" w:rsidR="00FC4A58" w:rsidRPr="00AE6372" w:rsidRDefault="00FC4A58" w:rsidP="00FC4A58">
      <w:pPr>
        <w:rPr>
          <w:szCs w:val="24"/>
        </w:rPr>
      </w:pPr>
      <w:r w:rsidRPr="00AE6372">
        <w:rPr>
          <w:szCs w:val="24"/>
        </w:rPr>
        <w:t xml:space="preserve">     </w:t>
      </w:r>
      <w:r>
        <w:rPr>
          <w:szCs w:val="24"/>
        </w:rPr>
        <w:t xml:space="preserve">  b) mjesto odlaska – Advent, posjet Tehničkom muzeju </w:t>
      </w:r>
    </w:p>
    <w:p w14:paraId="3AAEB75D"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 xml:space="preserve">c) vrijeme odlaska – </w:t>
      </w:r>
      <w:r w:rsidR="006A278F">
        <w:rPr>
          <w:szCs w:val="24"/>
        </w:rPr>
        <w:t>prosinac 2020</w:t>
      </w:r>
      <w:r>
        <w:rPr>
          <w:szCs w:val="24"/>
        </w:rPr>
        <w:t>.</w:t>
      </w:r>
    </w:p>
    <w:p w14:paraId="5BBD2E38"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d) nositelj aktivnosti org</w:t>
      </w:r>
      <w:r>
        <w:rPr>
          <w:szCs w:val="24"/>
        </w:rPr>
        <w:t xml:space="preserve">anizacije – </w:t>
      </w:r>
      <w:r w:rsidRPr="00AE6372">
        <w:rPr>
          <w:szCs w:val="24"/>
        </w:rPr>
        <w:t>razrednici I</w:t>
      </w:r>
      <w:r>
        <w:rPr>
          <w:szCs w:val="24"/>
        </w:rPr>
        <w:t>II</w:t>
      </w:r>
      <w:r w:rsidRPr="00AE6372">
        <w:rPr>
          <w:szCs w:val="24"/>
        </w:rPr>
        <w:t>. razreda</w:t>
      </w:r>
    </w:p>
    <w:p w14:paraId="03A30678" w14:textId="77777777" w:rsidR="00FC4A58" w:rsidRDefault="00FC4A58" w:rsidP="00FC4A58">
      <w:pPr>
        <w:rPr>
          <w:szCs w:val="24"/>
        </w:rPr>
      </w:pPr>
      <w:r w:rsidRPr="00AE6372">
        <w:rPr>
          <w:szCs w:val="24"/>
        </w:rPr>
        <w:t xml:space="preserve">     </w:t>
      </w:r>
      <w:r>
        <w:rPr>
          <w:szCs w:val="24"/>
        </w:rPr>
        <w:t xml:space="preserve">  </w:t>
      </w:r>
      <w:r w:rsidRPr="00AE6372">
        <w:rPr>
          <w:szCs w:val="24"/>
        </w:rPr>
        <w:t xml:space="preserve">e) svrha odlaska </w:t>
      </w:r>
      <w:r>
        <w:rPr>
          <w:szCs w:val="24"/>
        </w:rPr>
        <w:t>–</w:t>
      </w:r>
      <w:r w:rsidRPr="00AE6372">
        <w:rPr>
          <w:szCs w:val="24"/>
        </w:rPr>
        <w:t xml:space="preserve"> </w:t>
      </w:r>
      <w:r>
        <w:rPr>
          <w:szCs w:val="24"/>
        </w:rPr>
        <w:t>r</w:t>
      </w:r>
      <w:r w:rsidRPr="00AE6372">
        <w:rPr>
          <w:szCs w:val="24"/>
        </w:rPr>
        <w:t xml:space="preserve">azvijanje ljubavi prema kulturi i baštini RH, poticati učenike na korisno </w:t>
      </w:r>
    </w:p>
    <w:p w14:paraId="203BE131" w14:textId="77777777" w:rsidR="00FC4A58" w:rsidRDefault="00FC4A58" w:rsidP="00FC4A58">
      <w:pPr>
        <w:rPr>
          <w:szCs w:val="24"/>
        </w:rPr>
      </w:pPr>
      <w:r>
        <w:rPr>
          <w:szCs w:val="24"/>
        </w:rPr>
        <w:t xml:space="preserve">          </w:t>
      </w:r>
      <w:r w:rsidRPr="00AE6372">
        <w:rPr>
          <w:szCs w:val="24"/>
        </w:rPr>
        <w:t>provođenje slobodnoga vremena</w:t>
      </w:r>
      <w:r>
        <w:rPr>
          <w:szCs w:val="24"/>
        </w:rPr>
        <w:t xml:space="preserve"> te približavanje tehničkih znanosti učenicima</w:t>
      </w:r>
    </w:p>
    <w:p w14:paraId="343AE619" w14:textId="77777777" w:rsidR="00FC4A58" w:rsidRDefault="00FC4A58" w:rsidP="00FC4A58">
      <w:pPr>
        <w:rPr>
          <w:szCs w:val="24"/>
        </w:rPr>
      </w:pPr>
    </w:p>
    <w:p w14:paraId="529A29FE" w14:textId="77777777" w:rsidR="00FC4A58" w:rsidRPr="00AE6372" w:rsidRDefault="00FC4A58" w:rsidP="00FC4A58">
      <w:pPr>
        <w:rPr>
          <w:szCs w:val="24"/>
        </w:rPr>
      </w:pPr>
      <w:r>
        <w:rPr>
          <w:szCs w:val="24"/>
        </w:rPr>
        <w:t xml:space="preserve">  4.  </w:t>
      </w:r>
      <w:r w:rsidRPr="00AE6372">
        <w:rPr>
          <w:szCs w:val="24"/>
        </w:rPr>
        <w:t xml:space="preserve">a) </w:t>
      </w:r>
      <w:r>
        <w:rPr>
          <w:szCs w:val="24"/>
        </w:rPr>
        <w:t>učenici IV. i V. razreda</w:t>
      </w:r>
    </w:p>
    <w:p w14:paraId="7F49D81A" w14:textId="77777777" w:rsidR="00FC4A58" w:rsidRPr="00AE6372" w:rsidRDefault="00FC4A58" w:rsidP="00FC4A58">
      <w:pPr>
        <w:rPr>
          <w:szCs w:val="24"/>
        </w:rPr>
      </w:pPr>
      <w:r w:rsidRPr="00AE6372">
        <w:rPr>
          <w:szCs w:val="24"/>
        </w:rPr>
        <w:t xml:space="preserve">     </w:t>
      </w:r>
      <w:r>
        <w:rPr>
          <w:szCs w:val="24"/>
        </w:rPr>
        <w:t xml:space="preserve">  b) mjesto odlaska – Advent, posjet Muzeju suvremene umjetnosti </w:t>
      </w:r>
    </w:p>
    <w:p w14:paraId="4EF44DB0"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 xml:space="preserve">c) vrijeme odlaska – </w:t>
      </w:r>
      <w:r w:rsidR="006A278F">
        <w:rPr>
          <w:szCs w:val="24"/>
        </w:rPr>
        <w:t>prosinac 2020</w:t>
      </w:r>
      <w:r>
        <w:rPr>
          <w:szCs w:val="24"/>
        </w:rPr>
        <w:t>.</w:t>
      </w:r>
    </w:p>
    <w:p w14:paraId="0D5536AD" w14:textId="77777777" w:rsidR="00FC4A58" w:rsidRPr="00AE6372" w:rsidRDefault="00FC4A58" w:rsidP="00FC4A58">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d) nositelj aktivnosti org</w:t>
      </w:r>
      <w:r>
        <w:rPr>
          <w:szCs w:val="24"/>
        </w:rPr>
        <w:t xml:space="preserve">anizacije – </w:t>
      </w:r>
      <w:r w:rsidRPr="00AE6372">
        <w:rPr>
          <w:szCs w:val="24"/>
        </w:rPr>
        <w:t>razrednici I</w:t>
      </w:r>
      <w:r w:rsidR="00C05EA7">
        <w:rPr>
          <w:szCs w:val="24"/>
        </w:rPr>
        <w:t>V</w:t>
      </w:r>
      <w:r w:rsidRPr="00AE6372">
        <w:rPr>
          <w:szCs w:val="24"/>
        </w:rPr>
        <w:t xml:space="preserve">. </w:t>
      </w:r>
      <w:r w:rsidR="00C05EA7">
        <w:rPr>
          <w:szCs w:val="24"/>
        </w:rPr>
        <w:t xml:space="preserve">i V. </w:t>
      </w:r>
      <w:r w:rsidRPr="00AE6372">
        <w:rPr>
          <w:szCs w:val="24"/>
        </w:rPr>
        <w:t>razreda</w:t>
      </w:r>
    </w:p>
    <w:p w14:paraId="191F473E" w14:textId="77777777" w:rsidR="00FC4A58" w:rsidRDefault="00FC4A58" w:rsidP="00FC4A58">
      <w:pPr>
        <w:rPr>
          <w:szCs w:val="24"/>
        </w:rPr>
      </w:pPr>
      <w:r w:rsidRPr="00AE6372">
        <w:rPr>
          <w:szCs w:val="24"/>
        </w:rPr>
        <w:t xml:space="preserve">     </w:t>
      </w:r>
      <w:r>
        <w:rPr>
          <w:szCs w:val="24"/>
        </w:rPr>
        <w:t xml:space="preserve">  </w:t>
      </w:r>
      <w:r w:rsidRPr="00AE6372">
        <w:rPr>
          <w:szCs w:val="24"/>
        </w:rPr>
        <w:t xml:space="preserve">e) svrha odlaska </w:t>
      </w:r>
      <w:r>
        <w:rPr>
          <w:szCs w:val="24"/>
        </w:rPr>
        <w:t>–</w:t>
      </w:r>
      <w:r w:rsidRPr="00AE6372">
        <w:rPr>
          <w:szCs w:val="24"/>
        </w:rPr>
        <w:t xml:space="preserve"> </w:t>
      </w:r>
      <w:r>
        <w:rPr>
          <w:szCs w:val="24"/>
        </w:rPr>
        <w:t>r</w:t>
      </w:r>
      <w:r w:rsidRPr="00AE6372">
        <w:rPr>
          <w:szCs w:val="24"/>
        </w:rPr>
        <w:t xml:space="preserve">azvijanje ljubavi prema kulturi i baštini RH, poticati učenike na korisno </w:t>
      </w:r>
    </w:p>
    <w:p w14:paraId="5FFCD86F" w14:textId="77777777" w:rsidR="00FC4A58" w:rsidRDefault="00FC4A58" w:rsidP="00FC4A58">
      <w:pPr>
        <w:rPr>
          <w:szCs w:val="24"/>
        </w:rPr>
      </w:pPr>
      <w:r>
        <w:rPr>
          <w:szCs w:val="24"/>
        </w:rPr>
        <w:t xml:space="preserve">          </w:t>
      </w:r>
      <w:r w:rsidRPr="00AE6372">
        <w:rPr>
          <w:szCs w:val="24"/>
        </w:rPr>
        <w:t>provođenje slobodnoga vremena</w:t>
      </w:r>
      <w:r>
        <w:rPr>
          <w:szCs w:val="24"/>
        </w:rPr>
        <w:t xml:space="preserve"> te približavanje tehničkih znanosti učenicima</w:t>
      </w:r>
    </w:p>
    <w:p w14:paraId="0207FC09" w14:textId="77777777" w:rsidR="00FC4A58" w:rsidRDefault="00FC4A58" w:rsidP="00D1795B">
      <w:pPr>
        <w:rPr>
          <w:b/>
        </w:rPr>
      </w:pPr>
    </w:p>
    <w:p w14:paraId="075C935B" w14:textId="77777777" w:rsidR="00D12252" w:rsidRDefault="00D12252" w:rsidP="00D1795B">
      <w:pPr>
        <w:rPr>
          <w:b/>
        </w:rPr>
      </w:pPr>
      <w:r>
        <w:rPr>
          <w:b/>
        </w:rPr>
        <w:t>II. razredi – 2 dana</w:t>
      </w:r>
    </w:p>
    <w:p w14:paraId="058DB260" w14:textId="77777777" w:rsidR="00C05EA7" w:rsidRPr="00AE6372" w:rsidRDefault="00C05EA7" w:rsidP="00C05EA7">
      <w:pPr>
        <w:rPr>
          <w:szCs w:val="24"/>
        </w:rPr>
      </w:pPr>
      <w:r>
        <w:rPr>
          <w:szCs w:val="24"/>
        </w:rPr>
        <w:t xml:space="preserve">       </w:t>
      </w:r>
      <w:r w:rsidRPr="00AE6372">
        <w:rPr>
          <w:szCs w:val="24"/>
        </w:rPr>
        <w:t xml:space="preserve">a) </w:t>
      </w:r>
      <w:r>
        <w:rPr>
          <w:szCs w:val="24"/>
        </w:rPr>
        <w:t>učenici II. razreda</w:t>
      </w:r>
    </w:p>
    <w:p w14:paraId="2800CCB5" w14:textId="77777777" w:rsidR="00C05EA7" w:rsidRPr="00AE6372" w:rsidRDefault="00C05EA7" w:rsidP="00C05EA7">
      <w:pPr>
        <w:rPr>
          <w:szCs w:val="24"/>
        </w:rPr>
      </w:pPr>
      <w:r w:rsidRPr="00AE6372">
        <w:rPr>
          <w:szCs w:val="24"/>
        </w:rPr>
        <w:t xml:space="preserve">     </w:t>
      </w:r>
      <w:r>
        <w:rPr>
          <w:szCs w:val="24"/>
        </w:rPr>
        <w:t xml:space="preserve">  b) mjesto odlaska – sukladno rezultatu ankete učenika II. razreda</w:t>
      </w:r>
    </w:p>
    <w:p w14:paraId="41B9FD0B" w14:textId="77777777" w:rsidR="00C05EA7" w:rsidRPr="00AE6372" w:rsidRDefault="00C05EA7" w:rsidP="00C05EA7">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 xml:space="preserve">c) vrijeme odlaska – </w:t>
      </w:r>
      <w:r>
        <w:rPr>
          <w:szCs w:val="24"/>
        </w:rPr>
        <w:t>proljetni praznici</w:t>
      </w:r>
    </w:p>
    <w:p w14:paraId="172D7846" w14:textId="77777777" w:rsidR="00C05EA7" w:rsidRPr="00AE6372" w:rsidRDefault="00C05EA7" w:rsidP="00C05EA7">
      <w:pPr>
        <w:rPr>
          <w:szCs w:val="24"/>
        </w:rPr>
      </w:pPr>
      <w:r w:rsidRPr="00AE6372">
        <w:rPr>
          <w:szCs w:val="24"/>
        </w:rPr>
        <w:t xml:space="preserve">    </w:t>
      </w:r>
      <w:r>
        <w:rPr>
          <w:szCs w:val="24"/>
        </w:rPr>
        <w:t xml:space="preserve"> </w:t>
      </w:r>
      <w:r w:rsidRPr="00AE6372">
        <w:rPr>
          <w:szCs w:val="24"/>
        </w:rPr>
        <w:t xml:space="preserve"> </w:t>
      </w:r>
      <w:r>
        <w:rPr>
          <w:szCs w:val="24"/>
        </w:rPr>
        <w:t xml:space="preserve"> </w:t>
      </w:r>
      <w:r w:rsidRPr="00AE6372">
        <w:rPr>
          <w:szCs w:val="24"/>
        </w:rPr>
        <w:t>d) nositelj aktivnosti org</w:t>
      </w:r>
      <w:r>
        <w:rPr>
          <w:szCs w:val="24"/>
        </w:rPr>
        <w:t xml:space="preserve">anizacije – </w:t>
      </w:r>
      <w:r w:rsidRPr="00AE6372">
        <w:rPr>
          <w:szCs w:val="24"/>
        </w:rPr>
        <w:t>razrednici I</w:t>
      </w:r>
      <w:r>
        <w:rPr>
          <w:szCs w:val="24"/>
        </w:rPr>
        <w:t>I</w:t>
      </w:r>
      <w:r w:rsidRPr="00AE6372">
        <w:rPr>
          <w:szCs w:val="24"/>
        </w:rPr>
        <w:t>. razreda</w:t>
      </w:r>
    </w:p>
    <w:p w14:paraId="466BD0C6" w14:textId="77777777" w:rsidR="00C05EA7" w:rsidRPr="00C05EA7" w:rsidRDefault="00C05EA7" w:rsidP="00D1795B">
      <w:pPr>
        <w:rPr>
          <w:szCs w:val="24"/>
        </w:rPr>
      </w:pPr>
      <w:r w:rsidRPr="00AE6372">
        <w:rPr>
          <w:szCs w:val="24"/>
        </w:rPr>
        <w:t xml:space="preserve">     </w:t>
      </w:r>
      <w:r>
        <w:rPr>
          <w:szCs w:val="24"/>
        </w:rPr>
        <w:t xml:space="preserve">  </w:t>
      </w:r>
      <w:r w:rsidRPr="00AE6372">
        <w:rPr>
          <w:szCs w:val="24"/>
        </w:rPr>
        <w:t xml:space="preserve">e) svrha odlaska </w:t>
      </w:r>
      <w:r>
        <w:rPr>
          <w:szCs w:val="24"/>
        </w:rPr>
        <w:t>–</w:t>
      </w:r>
      <w:r w:rsidRPr="00AE6372">
        <w:rPr>
          <w:szCs w:val="24"/>
        </w:rPr>
        <w:t xml:space="preserve"> </w:t>
      </w:r>
      <w:r>
        <w:rPr>
          <w:szCs w:val="24"/>
        </w:rPr>
        <w:t>učenje o kulturi i baštini drugih zemalja</w:t>
      </w:r>
    </w:p>
    <w:p w14:paraId="31351060" w14:textId="4715607D" w:rsidR="00C05EA7" w:rsidRDefault="00C05EA7" w:rsidP="00D1795B">
      <w:pPr>
        <w:rPr>
          <w:b/>
        </w:rPr>
      </w:pPr>
    </w:p>
    <w:p w14:paraId="1A238211" w14:textId="5F4173CE" w:rsidR="00E82537" w:rsidRDefault="00E82537" w:rsidP="00D1795B">
      <w:pPr>
        <w:rPr>
          <w:b/>
        </w:rPr>
      </w:pPr>
    </w:p>
    <w:p w14:paraId="6D04976D" w14:textId="64321885" w:rsidR="00E82537" w:rsidRDefault="00E82537" w:rsidP="00D1795B">
      <w:pPr>
        <w:rPr>
          <w:b/>
        </w:rPr>
      </w:pPr>
    </w:p>
    <w:p w14:paraId="70E3A41E" w14:textId="77777777" w:rsidR="00E82537" w:rsidRPr="00065524" w:rsidRDefault="00E82537" w:rsidP="00D1795B">
      <w:pPr>
        <w:rPr>
          <w:b/>
        </w:rPr>
      </w:pPr>
    </w:p>
    <w:p w14:paraId="5BC2018C" w14:textId="77777777" w:rsidR="00CC625C" w:rsidRDefault="00CC625C" w:rsidP="00D1795B">
      <w:pPr>
        <w:pStyle w:val="Naslov"/>
        <w:jc w:val="left"/>
        <w:rPr>
          <w:sz w:val="24"/>
        </w:rPr>
      </w:pPr>
      <w:r w:rsidRPr="00D12252">
        <w:rPr>
          <w:sz w:val="24"/>
        </w:rPr>
        <w:lastRenderedPageBreak/>
        <w:t>III.</w:t>
      </w:r>
      <w:r w:rsidR="00014AD5" w:rsidRPr="00D12252">
        <w:rPr>
          <w:sz w:val="24"/>
        </w:rPr>
        <w:t xml:space="preserve"> razredi i IV.  razred</w:t>
      </w:r>
      <w:r w:rsidRPr="00D12252">
        <w:rPr>
          <w:sz w:val="24"/>
        </w:rPr>
        <w:t xml:space="preserve">  </w:t>
      </w:r>
      <w:r w:rsidR="00014AD5" w:rsidRPr="00D12252">
        <w:rPr>
          <w:sz w:val="24"/>
        </w:rPr>
        <w:t xml:space="preserve">medicinska sestra-tehničar opće njege  </w:t>
      </w:r>
      <w:r w:rsidRPr="00D12252">
        <w:rPr>
          <w:sz w:val="24"/>
        </w:rPr>
        <w:t>- 3 i više dana</w:t>
      </w:r>
    </w:p>
    <w:p w14:paraId="3CC24D6C" w14:textId="77777777" w:rsidR="00702776" w:rsidRPr="00D12252" w:rsidRDefault="00702776" w:rsidP="00D1795B">
      <w:pPr>
        <w:pStyle w:val="Naslov"/>
        <w:jc w:val="left"/>
        <w:rPr>
          <w:sz w:val="24"/>
        </w:rPr>
      </w:pPr>
    </w:p>
    <w:p w14:paraId="052101DA" w14:textId="77777777" w:rsidR="00CC625C" w:rsidRPr="00CC625C" w:rsidRDefault="00CC625C" w:rsidP="00CC625C">
      <w:pPr>
        <w:tabs>
          <w:tab w:val="left" w:pos="142"/>
        </w:tabs>
        <w:rPr>
          <w:szCs w:val="24"/>
        </w:rPr>
      </w:pPr>
      <w:r w:rsidRPr="00CC625C">
        <w:rPr>
          <w:szCs w:val="24"/>
        </w:rPr>
        <w:tab/>
        <w:t>Sva turistička i maturalna putovanja provodit će se u vrijeme zimskih, proljetnih i ljetnih praznika učenika, a u svrhu upoznavanja kulturnih, prirodnih i povijesnih z</w:t>
      </w:r>
      <w:r w:rsidR="00702776">
        <w:rPr>
          <w:szCs w:val="24"/>
        </w:rPr>
        <w:t xml:space="preserve">namenitosti različitih krajeva </w:t>
      </w:r>
      <w:r w:rsidRPr="00CC625C">
        <w:rPr>
          <w:szCs w:val="24"/>
        </w:rPr>
        <w:t>te međusobnog druženja.</w:t>
      </w:r>
    </w:p>
    <w:p w14:paraId="5E50C4F6" w14:textId="77777777" w:rsidR="001E28BE" w:rsidRDefault="00CC625C" w:rsidP="00014AD5">
      <w:pPr>
        <w:rPr>
          <w:szCs w:val="24"/>
        </w:rPr>
      </w:pPr>
      <w:r w:rsidRPr="00CC625C">
        <w:rPr>
          <w:szCs w:val="24"/>
        </w:rPr>
        <w:t>Program maturalnih zabava u prigodi završetka školovanja u Tehničkoj školi organizirat će se zajedno s roditeljima i nasta</w:t>
      </w:r>
      <w:bookmarkStart w:id="70" w:name="_Toc212346276"/>
      <w:r w:rsidR="00ED7CC6">
        <w:rPr>
          <w:szCs w:val="24"/>
        </w:rPr>
        <w:t>vnicima do 1. svibnja 202</w:t>
      </w:r>
      <w:r w:rsidR="00922581">
        <w:rPr>
          <w:szCs w:val="24"/>
        </w:rPr>
        <w:t>1</w:t>
      </w:r>
      <w:r w:rsidR="004A27B1">
        <w:rPr>
          <w:szCs w:val="24"/>
        </w:rPr>
        <w:t>.god.</w:t>
      </w:r>
    </w:p>
    <w:p w14:paraId="5BA0F71E" w14:textId="77777777" w:rsidR="00702776" w:rsidRDefault="00702776" w:rsidP="00014AD5">
      <w:pPr>
        <w:rPr>
          <w:szCs w:val="24"/>
        </w:rPr>
      </w:pPr>
    </w:p>
    <w:p w14:paraId="49352D5D" w14:textId="77777777" w:rsidR="004F35E3" w:rsidRDefault="004F35E3" w:rsidP="00014AD5">
      <w:pPr>
        <w:rPr>
          <w:szCs w:val="24"/>
        </w:rPr>
      </w:pPr>
    </w:p>
    <w:p w14:paraId="181A1F1B" w14:textId="77777777" w:rsidR="00CC625C" w:rsidRPr="00736407" w:rsidRDefault="00D1795B" w:rsidP="00736407">
      <w:pPr>
        <w:pStyle w:val="Naslov1"/>
        <w:jc w:val="center"/>
        <w:rPr>
          <w:sz w:val="24"/>
          <w:szCs w:val="24"/>
        </w:rPr>
      </w:pPr>
      <w:bookmarkStart w:id="71" w:name="_Toc53583099"/>
      <w:r w:rsidRPr="00736407">
        <w:rPr>
          <w:color w:val="auto"/>
          <w:sz w:val="24"/>
          <w:szCs w:val="24"/>
        </w:rPr>
        <w:t>2.1.11. Plan stručnih  ekskurzija nastavnika</w:t>
      </w:r>
      <w:bookmarkEnd w:id="71"/>
    </w:p>
    <w:p w14:paraId="3D280BE0" w14:textId="77777777" w:rsidR="00CA22F4" w:rsidRPr="00CA22F4" w:rsidRDefault="00CA22F4" w:rsidP="00CA22F4"/>
    <w:p w14:paraId="445C6BA3" w14:textId="77777777" w:rsidR="00CC625C" w:rsidRPr="00CC625C" w:rsidRDefault="00CC625C" w:rsidP="00CC625C">
      <w:pPr>
        <w:tabs>
          <w:tab w:val="left" w:pos="284"/>
          <w:tab w:val="left" w:pos="567"/>
          <w:tab w:val="left" w:pos="851"/>
        </w:tabs>
        <w:rPr>
          <w:szCs w:val="24"/>
        </w:rPr>
      </w:pPr>
      <w:r w:rsidRPr="00CC625C">
        <w:t xml:space="preserve">1.  </w:t>
      </w:r>
      <w:r w:rsidRPr="00CC625C">
        <w:rPr>
          <w:szCs w:val="24"/>
        </w:rPr>
        <w:t>a) svi zaposlenici škole</w:t>
      </w:r>
    </w:p>
    <w:p w14:paraId="289A2F32" w14:textId="77777777" w:rsidR="00CC625C" w:rsidRPr="00CC625C" w:rsidRDefault="00CC625C" w:rsidP="00CC625C">
      <w:pPr>
        <w:tabs>
          <w:tab w:val="left" w:pos="284"/>
          <w:tab w:val="left" w:pos="567"/>
          <w:tab w:val="left" w:pos="851"/>
        </w:tabs>
        <w:rPr>
          <w:szCs w:val="24"/>
        </w:rPr>
      </w:pPr>
      <w:r w:rsidRPr="00CC625C">
        <w:rPr>
          <w:szCs w:val="24"/>
        </w:rPr>
        <w:t xml:space="preserve">     b) mjesto odlaska – Zagreb, sajam INTERLIBER</w:t>
      </w:r>
    </w:p>
    <w:p w14:paraId="3E1168FB" w14:textId="77777777" w:rsidR="00CC625C" w:rsidRPr="00CC625C" w:rsidRDefault="00CC625C" w:rsidP="00CC625C">
      <w:pPr>
        <w:tabs>
          <w:tab w:val="left" w:pos="284"/>
          <w:tab w:val="left" w:pos="567"/>
          <w:tab w:val="left" w:pos="851"/>
        </w:tabs>
        <w:rPr>
          <w:szCs w:val="24"/>
        </w:rPr>
      </w:pPr>
      <w:r w:rsidRPr="00CC625C">
        <w:rPr>
          <w:szCs w:val="24"/>
        </w:rPr>
        <w:tab/>
        <w:t xml:space="preserve">c) vrijeme odlaska – </w:t>
      </w:r>
      <w:r w:rsidR="006A278F">
        <w:rPr>
          <w:szCs w:val="24"/>
        </w:rPr>
        <w:t>studeni, 2020</w:t>
      </w:r>
      <w:r w:rsidRPr="00CC625C">
        <w:rPr>
          <w:szCs w:val="24"/>
        </w:rPr>
        <w:t>.</w:t>
      </w:r>
    </w:p>
    <w:p w14:paraId="3CF53A87" w14:textId="77777777" w:rsidR="00CC625C" w:rsidRPr="00CC625C" w:rsidRDefault="00CC625C" w:rsidP="00CC625C">
      <w:pPr>
        <w:tabs>
          <w:tab w:val="left" w:pos="284"/>
          <w:tab w:val="left" w:pos="567"/>
          <w:tab w:val="left" w:pos="851"/>
        </w:tabs>
        <w:rPr>
          <w:szCs w:val="24"/>
        </w:rPr>
      </w:pPr>
      <w:r w:rsidRPr="00CC625C">
        <w:rPr>
          <w:szCs w:val="24"/>
        </w:rPr>
        <w:tab/>
        <w:t>d) nositelj aktivnosti organizacije – ravnatelj škole Ivan Kućan, prof.</w:t>
      </w:r>
    </w:p>
    <w:p w14:paraId="26D3229D" w14:textId="77777777" w:rsidR="00C05EA7" w:rsidRDefault="00CC625C" w:rsidP="00F8641D">
      <w:pPr>
        <w:rPr>
          <w:szCs w:val="24"/>
        </w:rPr>
      </w:pPr>
      <w:r w:rsidRPr="00CC625C">
        <w:rPr>
          <w:szCs w:val="24"/>
        </w:rPr>
        <w:t xml:space="preserve">     e) svrha odlaska: praćenje novih iz</w:t>
      </w:r>
      <w:r w:rsidR="005B2FC4">
        <w:rPr>
          <w:szCs w:val="24"/>
        </w:rPr>
        <w:t>danja stručne i ine literature</w:t>
      </w:r>
    </w:p>
    <w:p w14:paraId="0CE3A526" w14:textId="77777777" w:rsidR="00C05EA7" w:rsidRDefault="00C05EA7" w:rsidP="00F8641D">
      <w:pPr>
        <w:rPr>
          <w:szCs w:val="24"/>
        </w:rPr>
      </w:pPr>
    </w:p>
    <w:p w14:paraId="14435A8E" w14:textId="77777777" w:rsidR="00C05EA7" w:rsidRPr="00F8641D" w:rsidRDefault="00C05EA7" w:rsidP="00F8641D">
      <w:pPr>
        <w:rPr>
          <w:szCs w:val="24"/>
        </w:rPr>
      </w:pPr>
    </w:p>
    <w:p w14:paraId="76F5B274" w14:textId="77777777" w:rsidR="00CC625C" w:rsidRPr="00736407" w:rsidRDefault="00D1795B" w:rsidP="004A27B1">
      <w:pPr>
        <w:pStyle w:val="Naslov1"/>
        <w:spacing w:before="0"/>
        <w:jc w:val="center"/>
        <w:rPr>
          <w:sz w:val="24"/>
          <w:szCs w:val="24"/>
        </w:rPr>
      </w:pPr>
      <w:bookmarkStart w:id="72" w:name="_Toc53583100"/>
      <w:r w:rsidRPr="00736407">
        <w:rPr>
          <w:color w:val="auto"/>
          <w:sz w:val="24"/>
          <w:szCs w:val="24"/>
        </w:rPr>
        <w:t>2.2. Programi izvannastavnog  rada</w:t>
      </w:r>
      <w:bookmarkEnd w:id="70"/>
      <w:bookmarkEnd w:id="72"/>
    </w:p>
    <w:p w14:paraId="4ACC072C" w14:textId="77777777" w:rsidR="00CC625C" w:rsidRPr="00CC625C" w:rsidRDefault="00CC625C" w:rsidP="004A27B1">
      <w:pPr>
        <w:rPr>
          <w:b/>
          <w:szCs w:val="24"/>
        </w:rPr>
      </w:pPr>
    </w:p>
    <w:p w14:paraId="103C06B8" w14:textId="77777777" w:rsidR="00CC625C" w:rsidRPr="00736407" w:rsidRDefault="00CC625C" w:rsidP="004A27B1">
      <w:pPr>
        <w:pStyle w:val="Naslov1"/>
        <w:spacing w:before="0"/>
        <w:jc w:val="center"/>
        <w:rPr>
          <w:sz w:val="24"/>
          <w:szCs w:val="24"/>
        </w:rPr>
      </w:pPr>
      <w:bookmarkStart w:id="73" w:name="_Toc212346277"/>
      <w:bookmarkStart w:id="74" w:name="_Toc53583101"/>
      <w:r w:rsidRPr="00736407">
        <w:rPr>
          <w:color w:val="auto"/>
          <w:sz w:val="24"/>
          <w:szCs w:val="24"/>
        </w:rPr>
        <w:t>2.2.1. Individualni tretman učenika</w:t>
      </w:r>
      <w:bookmarkEnd w:id="73"/>
      <w:bookmarkEnd w:id="74"/>
    </w:p>
    <w:p w14:paraId="69DA6B40" w14:textId="77777777" w:rsidR="00CC625C" w:rsidRPr="00CC625C" w:rsidRDefault="00CC625C" w:rsidP="00CC625C">
      <w:pPr>
        <w:tabs>
          <w:tab w:val="left" w:pos="142"/>
        </w:tabs>
        <w:rPr>
          <w:szCs w:val="24"/>
        </w:rPr>
      </w:pPr>
      <w:r w:rsidRPr="00CC625C">
        <w:rPr>
          <w:szCs w:val="24"/>
        </w:rPr>
        <w:tab/>
      </w:r>
    </w:p>
    <w:p w14:paraId="7B516F1B" w14:textId="77777777" w:rsidR="00CC625C" w:rsidRPr="00CC625C" w:rsidRDefault="00CC625C" w:rsidP="00E82537">
      <w:pPr>
        <w:tabs>
          <w:tab w:val="left" w:pos="142"/>
        </w:tabs>
        <w:jc w:val="both"/>
        <w:rPr>
          <w:szCs w:val="24"/>
        </w:rPr>
      </w:pPr>
      <w:r w:rsidRPr="00CC625C">
        <w:rPr>
          <w:szCs w:val="24"/>
        </w:rPr>
        <w:t>Godišnjim planom i programom stručnog suradnika-psihologa predviđen je, između ostalih poslova i individualni tretman učenika sljedećih kategorija:</w:t>
      </w:r>
    </w:p>
    <w:p w14:paraId="7E205E7C" w14:textId="77777777" w:rsidR="00CC625C" w:rsidRPr="00CC625C" w:rsidRDefault="00CC625C" w:rsidP="00E82537">
      <w:pPr>
        <w:jc w:val="both"/>
        <w:rPr>
          <w:szCs w:val="24"/>
        </w:rPr>
      </w:pPr>
      <w:r w:rsidRPr="00CC625C">
        <w:rPr>
          <w:szCs w:val="24"/>
        </w:rPr>
        <w:t xml:space="preserve">neuspješni u učenju, učenici s većim brojem neispričanih izostanaka, učenici s različitim emocionalnim teškoćama, obiteljskim problemima, neadekvatnim  ponašanjem u školi i drugi. </w:t>
      </w:r>
    </w:p>
    <w:p w14:paraId="3AD5A8AB" w14:textId="77777777" w:rsidR="009964AC" w:rsidRDefault="00CC625C" w:rsidP="00E82537">
      <w:pPr>
        <w:jc w:val="both"/>
      </w:pPr>
      <w:r w:rsidRPr="00CC625C">
        <w:t>Program rada za svakog od tih učenika sačinjava se individualno, prilagođeno problemu</w:t>
      </w:r>
      <w:bookmarkStart w:id="75" w:name="_Toc212346279"/>
      <w:r w:rsidR="00D72341">
        <w:t>.</w:t>
      </w:r>
      <w:r w:rsidR="009964AC">
        <w:t xml:space="preserve"> </w:t>
      </w:r>
    </w:p>
    <w:p w14:paraId="31B47812" w14:textId="77777777" w:rsidR="00CC625C" w:rsidRPr="00D72341" w:rsidRDefault="009964AC" w:rsidP="00E82537">
      <w:pPr>
        <w:jc w:val="both"/>
      </w:pPr>
      <w:r>
        <w:t>Sukladno epidemiološkoj situaciji, rad s učenicima može se odvijati neposredno te putem aplikacije Teams-a, Čavrljanje, na koji se način komunikacija s učenicima već odvijala u prošloj školskoj godini.</w:t>
      </w:r>
    </w:p>
    <w:p w14:paraId="736F1D1B" w14:textId="77777777" w:rsidR="00CC625C" w:rsidRPr="00736407" w:rsidRDefault="00014AD5" w:rsidP="00736407">
      <w:pPr>
        <w:pStyle w:val="Naslov1"/>
        <w:jc w:val="center"/>
        <w:rPr>
          <w:sz w:val="24"/>
          <w:szCs w:val="24"/>
        </w:rPr>
      </w:pPr>
      <w:bookmarkStart w:id="76" w:name="_Toc53583102"/>
      <w:r>
        <w:rPr>
          <w:color w:val="auto"/>
          <w:sz w:val="24"/>
          <w:szCs w:val="24"/>
        </w:rPr>
        <w:t>2.2.2. Aktivnosti u nenastavnim</w:t>
      </w:r>
      <w:r w:rsidR="00CC625C" w:rsidRPr="00736407">
        <w:rPr>
          <w:color w:val="auto"/>
          <w:sz w:val="24"/>
          <w:szCs w:val="24"/>
        </w:rPr>
        <w:t xml:space="preserve"> danima i u vrijeme praznika</w:t>
      </w:r>
      <w:bookmarkEnd w:id="75"/>
      <w:bookmarkEnd w:id="76"/>
    </w:p>
    <w:p w14:paraId="08BC9B75" w14:textId="77777777" w:rsidR="00CC625C" w:rsidRPr="00CC625C" w:rsidRDefault="00CC625C" w:rsidP="00CC625C">
      <w:pPr>
        <w:jc w:val="both"/>
        <w:rPr>
          <w:b/>
          <w:szCs w:val="24"/>
        </w:rPr>
      </w:pPr>
    </w:p>
    <w:p w14:paraId="46A49AB7" w14:textId="77777777" w:rsidR="00CC625C" w:rsidRPr="00CC625C" w:rsidRDefault="00CC625C" w:rsidP="00CC625C">
      <w:pPr>
        <w:tabs>
          <w:tab w:val="left" w:pos="142"/>
        </w:tabs>
        <w:jc w:val="both"/>
        <w:rPr>
          <w:szCs w:val="24"/>
        </w:rPr>
      </w:pPr>
      <w:r w:rsidRPr="00CC625C">
        <w:rPr>
          <w:szCs w:val="24"/>
        </w:rPr>
        <w:tab/>
        <w:t>U okvi</w:t>
      </w:r>
      <w:r w:rsidR="00014AD5">
        <w:rPr>
          <w:szCs w:val="24"/>
        </w:rPr>
        <w:t>ru aktivnosti učenika u nenastavnim</w:t>
      </w:r>
      <w:r w:rsidRPr="00CC625C">
        <w:rPr>
          <w:szCs w:val="24"/>
        </w:rPr>
        <w:t xml:space="preserve"> danima predviđaju se međurazredna sportska natjecanja i uređenje okoliša Škole,  a učenicima će biti na rasp</w:t>
      </w:r>
      <w:r w:rsidR="004A27B1">
        <w:rPr>
          <w:szCs w:val="24"/>
        </w:rPr>
        <w:t>o</w:t>
      </w:r>
      <w:r w:rsidRPr="00CC625C">
        <w:rPr>
          <w:szCs w:val="24"/>
        </w:rPr>
        <w:t xml:space="preserve">laganju informatički praktikum i CNC praktikumi u programima </w:t>
      </w:r>
      <w:r w:rsidR="00014AD5">
        <w:rPr>
          <w:szCs w:val="24"/>
        </w:rPr>
        <w:t xml:space="preserve">elektrotehnike, </w:t>
      </w:r>
      <w:r w:rsidRPr="00CC625C">
        <w:rPr>
          <w:szCs w:val="24"/>
        </w:rPr>
        <w:t xml:space="preserve">obrade drva i strojarstva.  </w:t>
      </w:r>
    </w:p>
    <w:p w14:paraId="33D035B3" w14:textId="1E68F268" w:rsidR="00CC625C" w:rsidRPr="00736407" w:rsidRDefault="00CC625C" w:rsidP="00AE1AB1">
      <w:pPr>
        <w:pStyle w:val="Naslov1"/>
        <w:jc w:val="center"/>
        <w:rPr>
          <w:color w:val="auto"/>
          <w:sz w:val="24"/>
          <w:szCs w:val="24"/>
        </w:rPr>
      </w:pPr>
      <w:bookmarkStart w:id="77" w:name="_Toc53583103"/>
      <w:bookmarkStart w:id="78" w:name="_Toc212346280"/>
      <w:r w:rsidRPr="00736407">
        <w:rPr>
          <w:color w:val="auto"/>
          <w:sz w:val="24"/>
          <w:szCs w:val="24"/>
        </w:rPr>
        <w:t>2.2.3.  Vijeće učenika</w:t>
      </w:r>
      <w:bookmarkEnd w:id="77"/>
    </w:p>
    <w:p w14:paraId="55A8D7FC" w14:textId="77777777" w:rsidR="00CC625C" w:rsidRPr="00CC625C" w:rsidRDefault="00CC625C" w:rsidP="00E82537">
      <w:pPr>
        <w:tabs>
          <w:tab w:val="left" w:pos="426"/>
        </w:tabs>
        <w:jc w:val="both"/>
        <w:rPr>
          <w:szCs w:val="24"/>
        </w:rPr>
      </w:pPr>
    </w:p>
    <w:p w14:paraId="4972D515" w14:textId="77777777" w:rsidR="00AE1AB1" w:rsidRDefault="00CC625C" w:rsidP="00E82537">
      <w:pPr>
        <w:tabs>
          <w:tab w:val="left" w:pos="426"/>
        </w:tabs>
        <w:jc w:val="both"/>
        <w:rPr>
          <w:szCs w:val="24"/>
        </w:rPr>
      </w:pPr>
      <w:r w:rsidRPr="00CC625C">
        <w:rPr>
          <w:szCs w:val="24"/>
        </w:rPr>
        <w:t>Sukladno čl. 164 Statuta Tehničke</w:t>
      </w:r>
      <w:r w:rsidRPr="00CC625C">
        <w:rPr>
          <w:b/>
          <w:szCs w:val="24"/>
        </w:rPr>
        <w:t xml:space="preserve"> </w:t>
      </w:r>
      <w:r w:rsidRPr="00CC625C">
        <w:rPr>
          <w:szCs w:val="24"/>
        </w:rPr>
        <w:t>škole Virovitica, svi predsjednici razreda čine</w:t>
      </w:r>
      <w:r w:rsidR="00AE1AB1">
        <w:rPr>
          <w:szCs w:val="24"/>
        </w:rPr>
        <w:t xml:space="preserve"> Vijeće učenika Tehničke škole. P</w:t>
      </w:r>
      <w:r w:rsidRPr="00CC625C">
        <w:rPr>
          <w:szCs w:val="24"/>
        </w:rPr>
        <w:t>redsjednik Vijeća učenika predstavnik je škol</w:t>
      </w:r>
      <w:r w:rsidR="00AE1AB1">
        <w:rPr>
          <w:szCs w:val="24"/>
        </w:rPr>
        <w:t>e u županijskom Vijeću učenika te član Povjerenstva za samovrednovanje rada škole.</w:t>
      </w:r>
    </w:p>
    <w:p w14:paraId="55656E1B" w14:textId="77777777" w:rsidR="00CC625C" w:rsidRPr="00CC625C" w:rsidRDefault="00CC625C" w:rsidP="00E82537">
      <w:pPr>
        <w:tabs>
          <w:tab w:val="left" w:pos="426"/>
        </w:tabs>
        <w:jc w:val="both"/>
        <w:rPr>
          <w:szCs w:val="24"/>
        </w:rPr>
      </w:pPr>
      <w:r w:rsidRPr="00CC625C">
        <w:rPr>
          <w:szCs w:val="24"/>
        </w:rPr>
        <w:t>Vijeće učenika, sukladno čl. 165 Statuta Tehničke škole, sudjeluje, priprema i daje prijedloge  tijelima škole o pitanjima važnim za učenike i njihov rad i rezultate u obrazovanju.</w:t>
      </w:r>
    </w:p>
    <w:p w14:paraId="2F3DD5BB" w14:textId="77777777" w:rsidR="00CC625C" w:rsidRPr="00CC625C" w:rsidRDefault="00AE1AB1" w:rsidP="00E82537">
      <w:pPr>
        <w:jc w:val="both"/>
        <w:rPr>
          <w:szCs w:val="24"/>
        </w:rPr>
      </w:pPr>
      <w:r>
        <w:rPr>
          <w:szCs w:val="24"/>
        </w:rPr>
        <w:t>Tijekom šk. 20</w:t>
      </w:r>
      <w:r w:rsidR="009964AC">
        <w:rPr>
          <w:szCs w:val="24"/>
        </w:rPr>
        <w:t>20</w:t>
      </w:r>
      <w:r>
        <w:rPr>
          <w:szCs w:val="24"/>
        </w:rPr>
        <w:t>./202</w:t>
      </w:r>
      <w:r w:rsidR="009964AC">
        <w:rPr>
          <w:szCs w:val="24"/>
        </w:rPr>
        <w:t>1</w:t>
      </w:r>
      <w:r w:rsidR="00CC625C" w:rsidRPr="00CC625C">
        <w:rPr>
          <w:szCs w:val="24"/>
        </w:rPr>
        <w:t>.god. planira se sljedeći kalendar održavanja sjednica Vijeća učenika:</w:t>
      </w:r>
    </w:p>
    <w:p w14:paraId="723D2B31" w14:textId="681C1220" w:rsidR="00F8641D" w:rsidRDefault="00F8641D" w:rsidP="00CC625C">
      <w:pPr>
        <w:jc w:val="both"/>
        <w:rPr>
          <w:szCs w:val="24"/>
        </w:rPr>
      </w:pPr>
    </w:p>
    <w:p w14:paraId="17F03FF3" w14:textId="76D21D73" w:rsidR="00E82537" w:rsidRDefault="00E82537" w:rsidP="00CC625C">
      <w:pPr>
        <w:jc w:val="both"/>
        <w:rPr>
          <w:szCs w:val="24"/>
        </w:rPr>
      </w:pPr>
    </w:p>
    <w:p w14:paraId="75C0AC40" w14:textId="77777777" w:rsidR="00E82537" w:rsidRPr="00CC625C" w:rsidRDefault="00E82537" w:rsidP="00CC625C">
      <w:pPr>
        <w:jc w:val="both"/>
        <w:rPr>
          <w:szCs w:val="24"/>
        </w:rPr>
      </w:pPr>
    </w:p>
    <w:p w14:paraId="2FAEE2D9" w14:textId="77777777" w:rsidR="00CC625C" w:rsidRPr="00CC625C" w:rsidRDefault="00AE1AB1" w:rsidP="00CC625C">
      <w:pPr>
        <w:jc w:val="both"/>
        <w:rPr>
          <w:b/>
          <w:szCs w:val="24"/>
        </w:rPr>
      </w:pPr>
      <w:r>
        <w:rPr>
          <w:b/>
          <w:szCs w:val="24"/>
        </w:rPr>
        <w:lastRenderedPageBreak/>
        <w:t>Rujan, 20</w:t>
      </w:r>
      <w:r w:rsidR="009964AC">
        <w:rPr>
          <w:b/>
          <w:szCs w:val="24"/>
        </w:rPr>
        <w:t>20</w:t>
      </w:r>
      <w:r w:rsidR="00CC625C" w:rsidRPr="00CC625C">
        <w:rPr>
          <w:b/>
          <w:szCs w:val="24"/>
        </w:rPr>
        <w:t>.</w:t>
      </w:r>
    </w:p>
    <w:p w14:paraId="634175F9" w14:textId="77777777" w:rsidR="00CC625C" w:rsidRPr="00CC625C" w:rsidRDefault="00CC625C" w:rsidP="00E86D58">
      <w:pPr>
        <w:numPr>
          <w:ilvl w:val="0"/>
          <w:numId w:val="5"/>
        </w:numPr>
        <w:jc w:val="both"/>
        <w:rPr>
          <w:b/>
          <w:bCs/>
          <w:szCs w:val="24"/>
        </w:rPr>
      </w:pPr>
      <w:r w:rsidRPr="00CC625C">
        <w:rPr>
          <w:szCs w:val="24"/>
        </w:rPr>
        <w:t>konstituiraj</w:t>
      </w:r>
      <w:r w:rsidR="004A27B1">
        <w:rPr>
          <w:szCs w:val="24"/>
        </w:rPr>
        <w:t>uća sjednica – izbor predsjedni</w:t>
      </w:r>
      <w:r w:rsidRPr="00CC625C">
        <w:rPr>
          <w:szCs w:val="24"/>
        </w:rPr>
        <w:t>ka/ce, zamjenika i zapisničara Vijeća učenika</w:t>
      </w:r>
    </w:p>
    <w:p w14:paraId="6157B4CF" w14:textId="77777777" w:rsidR="00CC625C" w:rsidRPr="00CC625C" w:rsidRDefault="00CC625C" w:rsidP="00E86D58">
      <w:pPr>
        <w:numPr>
          <w:ilvl w:val="0"/>
          <w:numId w:val="5"/>
        </w:numPr>
        <w:jc w:val="both"/>
        <w:rPr>
          <w:b/>
          <w:bCs/>
          <w:szCs w:val="24"/>
        </w:rPr>
      </w:pPr>
      <w:r w:rsidRPr="00CC625C">
        <w:rPr>
          <w:szCs w:val="24"/>
        </w:rPr>
        <w:t>Statut škole, Kućni red škole</w:t>
      </w:r>
    </w:p>
    <w:p w14:paraId="7CC063DA" w14:textId="77777777" w:rsidR="00CC625C" w:rsidRPr="00CC625C" w:rsidRDefault="00CC625C" w:rsidP="00E86D58">
      <w:pPr>
        <w:numPr>
          <w:ilvl w:val="0"/>
          <w:numId w:val="5"/>
        </w:numPr>
        <w:jc w:val="both"/>
        <w:rPr>
          <w:b/>
          <w:bCs/>
          <w:szCs w:val="24"/>
        </w:rPr>
      </w:pPr>
      <w:r w:rsidRPr="00CC625C">
        <w:rPr>
          <w:szCs w:val="24"/>
        </w:rPr>
        <w:t>Pravilnik o kriterijima za izricanje pedagoških mjera</w:t>
      </w:r>
    </w:p>
    <w:p w14:paraId="7BC3AFA8" w14:textId="77777777" w:rsidR="00CC625C" w:rsidRPr="00CC625C" w:rsidRDefault="00AE1AB1" w:rsidP="00CC625C">
      <w:pPr>
        <w:jc w:val="both"/>
        <w:rPr>
          <w:b/>
          <w:szCs w:val="24"/>
        </w:rPr>
      </w:pPr>
      <w:r>
        <w:rPr>
          <w:b/>
          <w:szCs w:val="24"/>
        </w:rPr>
        <w:t>Listopad, 20</w:t>
      </w:r>
      <w:r w:rsidR="009964AC">
        <w:rPr>
          <w:b/>
          <w:szCs w:val="24"/>
        </w:rPr>
        <w:t>20</w:t>
      </w:r>
      <w:r w:rsidR="00CC625C" w:rsidRPr="00CC625C">
        <w:rPr>
          <w:b/>
          <w:szCs w:val="24"/>
        </w:rPr>
        <w:t>.</w:t>
      </w:r>
    </w:p>
    <w:p w14:paraId="1D36BDD7" w14:textId="77777777" w:rsidR="00CC625C" w:rsidRPr="00CC625C" w:rsidRDefault="00CC625C" w:rsidP="00E86D58">
      <w:pPr>
        <w:numPr>
          <w:ilvl w:val="0"/>
          <w:numId w:val="5"/>
        </w:numPr>
        <w:jc w:val="both"/>
        <w:rPr>
          <w:szCs w:val="24"/>
        </w:rPr>
      </w:pPr>
      <w:r w:rsidRPr="00CC625C">
        <w:rPr>
          <w:szCs w:val="24"/>
        </w:rPr>
        <w:t>Školski kurikulum</w:t>
      </w:r>
    </w:p>
    <w:p w14:paraId="581D93AE" w14:textId="77777777" w:rsidR="00CC625C" w:rsidRPr="00CC625C" w:rsidRDefault="00CC625C" w:rsidP="00E86D58">
      <w:pPr>
        <w:numPr>
          <w:ilvl w:val="0"/>
          <w:numId w:val="5"/>
        </w:numPr>
        <w:jc w:val="both"/>
        <w:rPr>
          <w:bCs/>
          <w:szCs w:val="24"/>
        </w:rPr>
      </w:pPr>
      <w:r w:rsidRPr="00CC625C">
        <w:rPr>
          <w:szCs w:val="24"/>
        </w:rPr>
        <w:t>Godišnji plan i program rada škole</w:t>
      </w:r>
    </w:p>
    <w:p w14:paraId="01B76B5B" w14:textId="77777777" w:rsidR="00CC625C" w:rsidRPr="00CC625C" w:rsidRDefault="00AE1AB1" w:rsidP="00CC625C">
      <w:pPr>
        <w:jc w:val="both"/>
        <w:rPr>
          <w:b/>
          <w:szCs w:val="24"/>
        </w:rPr>
      </w:pPr>
      <w:r>
        <w:rPr>
          <w:b/>
          <w:szCs w:val="24"/>
        </w:rPr>
        <w:t>Studeni, 20</w:t>
      </w:r>
      <w:r w:rsidR="009964AC">
        <w:rPr>
          <w:b/>
          <w:szCs w:val="24"/>
        </w:rPr>
        <w:t>20</w:t>
      </w:r>
      <w:r w:rsidR="00CC625C" w:rsidRPr="00CC625C">
        <w:rPr>
          <w:b/>
          <w:szCs w:val="24"/>
        </w:rPr>
        <w:t>.</w:t>
      </w:r>
    </w:p>
    <w:p w14:paraId="749E402C" w14:textId="77777777" w:rsidR="00CC625C" w:rsidRPr="00CC625C" w:rsidRDefault="00CC625C" w:rsidP="00E86D58">
      <w:pPr>
        <w:numPr>
          <w:ilvl w:val="0"/>
          <w:numId w:val="5"/>
        </w:numPr>
        <w:jc w:val="both"/>
        <w:rPr>
          <w:bCs/>
          <w:szCs w:val="24"/>
        </w:rPr>
      </w:pPr>
      <w:r w:rsidRPr="00CC625C">
        <w:rPr>
          <w:szCs w:val="24"/>
        </w:rPr>
        <w:t>Način organizacije i provođenja stručnih posjeta, ekskurzija i maturalnih putovanja</w:t>
      </w:r>
    </w:p>
    <w:p w14:paraId="7610C814" w14:textId="77777777" w:rsidR="00CC625C" w:rsidRPr="00CC625C" w:rsidRDefault="00CC625C" w:rsidP="00E86D58">
      <w:pPr>
        <w:numPr>
          <w:ilvl w:val="0"/>
          <w:numId w:val="5"/>
        </w:numPr>
        <w:jc w:val="both"/>
        <w:rPr>
          <w:bCs/>
          <w:szCs w:val="24"/>
        </w:rPr>
      </w:pPr>
      <w:r w:rsidRPr="00CC625C">
        <w:rPr>
          <w:szCs w:val="24"/>
        </w:rPr>
        <w:t>Samovrednovanje rada škole – Školski razvojni plan</w:t>
      </w:r>
    </w:p>
    <w:p w14:paraId="7CD88DFD" w14:textId="77777777" w:rsidR="00CC625C" w:rsidRPr="00CC625C" w:rsidRDefault="00AE1AB1" w:rsidP="00CC625C">
      <w:pPr>
        <w:tabs>
          <w:tab w:val="left" w:pos="426"/>
        </w:tabs>
        <w:rPr>
          <w:b/>
          <w:szCs w:val="24"/>
        </w:rPr>
      </w:pPr>
      <w:r>
        <w:rPr>
          <w:b/>
          <w:szCs w:val="24"/>
        </w:rPr>
        <w:t>Siječanj, 202</w:t>
      </w:r>
      <w:r w:rsidR="009964AC">
        <w:rPr>
          <w:b/>
          <w:szCs w:val="24"/>
        </w:rPr>
        <w:t>1</w:t>
      </w:r>
      <w:r w:rsidR="00CC625C" w:rsidRPr="00CC625C">
        <w:rPr>
          <w:b/>
          <w:szCs w:val="24"/>
        </w:rPr>
        <w:t>.</w:t>
      </w:r>
    </w:p>
    <w:p w14:paraId="1ACC2450" w14:textId="77777777" w:rsidR="00CC625C" w:rsidRPr="00CC625C" w:rsidRDefault="00CC625C" w:rsidP="00E86D58">
      <w:pPr>
        <w:numPr>
          <w:ilvl w:val="0"/>
          <w:numId w:val="5"/>
        </w:numPr>
        <w:tabs>
          <w:tab w:val="left" w:pos="426"/>
        </w:tabs>
        <w:rPr>
          <w:b/>
          <w:szCs w:val="24"/>
        </w:rPr>
      </w:pPr>
      <w:r w:rsidRPr="00CC625C">
        <w:rPr>
          <w:szCs w:val="24"/>
        </w:rPr>
        <w:t>Analiza uspjeha i izostanaka učenika</w:t>
      </w:r>
    </w:p>
    <w:p w14:paraId="2499DF37" w14:textId="77777777" w:rsidR="00CC625C" w:rsidRPr="00CC625C" w:rsidRDefault="00CC625C" w:rsidP="00E86D58">
      <w:pPr>
        <w:numPr>
          <w:ilvl w:val="0"/>
          <w:numId w:val="5"/>
        </w:numPr>
        <w:tabs>
          <w:tab w:val="left" w:pos="426"/>
        </w:tabs>
        <w:rPr>
          <w:b/>
          <w:szCs w:val="24"/>
        </w:rPr>
      </w:pPr>
      <w:r w:rsidRPr="00CC625C">
        <w:rPr>
          <w:szCs w:val="24"/>
        </w:rPr>
        <w:t>Prijedlozi mjera za poboljšanje uspjeha do konca nastavne godine</w:t>
      </w:r>
    </w:p>
    <w:p w14:paraId="3E1505C4" w14:textId="77777777" w:rsidR="00CC625C" w:rsidRPr="00CC625C" w:rsidRDefault="00AE1AB1" w:rsidP="00CC625C">
      <w:pPr>
        <w:tabs>
          <w:tab w:val="left" w:pos="426"/>
        </w:tabs>
        <w:rPr>
          <w:b/>
          <w:szCs w:val="24"/>
        </w:rPr>
      </w:pPr>
      <w:r>
        <w:rPr>
          <w:b/>
          <w:szCs w:val="24"/>
        </w:rPr>
        <w:t>Veljača, 202</w:t>
      </w:r>
      <w:r w:rsidR="009964AC">
        <w:rPr>
          <w:b/>
          <w:szCs w:val="24"/>
        </w:rPr>
        <w:t>1</w:t>
      </w:r>
      <w:r w:rsidR="00CC625C" w:rsidRPr="00CC625C">
        <w:rPr>
          <w:b/>
          <w:szCs w:val="24"/>
        </w:rPr>
        <w:t>.</w:t>
      </w:r>
    </w:p>
    <w:p w14:paraId="478B004D" w14:textId="77777777" w:rsidR="00CC625C" w:rsidRPr="00CC625C" w:rsidRDefault="00CC625C" w:rsidP="00E86D58">
      <w:pPr>
        <w:numPr>
          <w:ilvl w:val="0"/>
          <w:numId w:val="5"/>
        </w:numPr>
        <w:tabs>
          <w:tab w:val="left" w:pos="426"/>
        </w:tabs>
        <w:rPr>
          <w:szCs w:val="24"/>
        </w:rPr>
      </w:pPr>
      <w:r w:rsidRPr="00CC625C">
        <w:rPr>
          <w:szCs w:val="24"/>
        </w:rPr>
        <w:t>Način organizacije i provedbe maturalnih zabava</w:t>
      </w:r>
    </w:p>
    <w:p w14:paraId="3A976A7B" w14:textId="77777777" w:rsidR="00CC625C" w:rsidRPr="00CC625C" w:rsidRDefault="00AE1AB1" w:rsidP="00CC625C">
      <w:pPr>
        <w:tabs>
          <w:tab w:val="left" w:pos="426"/>
        </w:tabs>
        <w:rPr>
          <w:b/>
          <w:szCs w:val="24"/>
        </w:rPr>
      </w:pPr>
      <w:r>
        <w:rPr>
          <w:b/>
          <w:szCs w:val="24"/>
        </w:rPr>
        <w:t>Svibanj, 202</w:t>
      </w:r>
      <w:r w:rsidR="009964AC">
        <w:rPr>
          <w:b/>
          <w:szCs w:val="24"/>
        </w:rPr>
        <w:t>1</w:t>
      </w:r>
      <w:r w:rsidR="00CC625C" w:rsidRPr="00CC625C">
        <w:rPr>
          <w:b/>
          <w:szCs w:val="24"/>
        </w:rPr>
        <w:t>.</w:t>
      </w:r>
    </w:p>
    <w:p w14:paraId="5DDCC8B9" w14:textId="77777777" w:rsidR="00CC625C" w:rsidRPr="00CC625C" w:rsidRDefault="00CC625C" w:rsidP="00E86D58">
      <w:pPr>
        <w:numPr>
          <w:ilvl w:val="0"/>
          <w:numId w:val="5"/>
        </w:numPr>
        <w:tabs>
          <w:tab w:val="left" w:pos="426"/>
        </w:tabs>
        <w:rPr>
          <w:szCs w:val="24"/>
        </w:rPr>
      </w:pPr>
      <w:r w:rsidRPr="00CC625C">
        <w:rPr>
          <w:szCs w:val="24"/>
        </w:rPr>
        <w:t>Završetak obrazovanja učenika završnih razreda – može li bez incidenata</w:t>
      </w:r>
    </w:p>
    <w:p w14:paraId="7A0D4B74" w14:textId="77777777" w:rsidR="00C05EA7" w:rsidRDefault="00CC625C" w:rsidP="00E86D58">
      <w:pPr>
        <w:numPr>
          <w:ilvl w:val="0"/>
          <w:numId w:val="5"/>
        </w:numPr>
        <w:tabs>
          <w:tab w:val="left" w:pos="426"/>
        </w:tabs>
        <w:rPr>
          <w:szCs w:val="24"/>
        </w:rPr>
      </w:pPr>
      <w:r w:rsidRPr="00CC625C">
        <w:rPr>
          <w:szCs w:val="24"/>
        </w:rPr>
        <w:t>Evaluacija rada Vijeća učenika</w:t>
      </w:r>
    </w:p>
    <w:p w14:paraId="6B1490B5" w14:textId="77777777" w:rsidR="00E54109" w:rsidRPr="00C04343" w:rsidRDefault="00E54109" w:rsidP="00ED62CD">
      <w:pPr>
        <w:tabs>
          <w:tab w:val="left" w:pos="426"/>
        </w:tabs>
        <w:ind w:left="720"/>
        <w:rPr>
          <w:szCs w:val="24"/>
        </w:rPr>
      </w:pPr>
    </w:p>
    <w:p w14:paraId="0F005B6E" w14:textId="77777777" w:rsidR="00CC625C" w:rsidRPr="00736407" w:rsidRDefault="00CC625C" w:rsidP="00736407">
      <w:pPr>
        <w:pStyle w:val="Naslov1"/>
        <w:jc w:val="center"/>
        <w:rPr>
          <w:color w:val="auto"/>
          <w:sz w:val="24"/>
          <w:szCs w:val="24"/>
        </w:rPr>
      </w:pPr>
      <w:bookmarkStart w:id="79" w:name="_Toc53583104"/>
      <w:r w:rsidRPr="00736407">
        <w:rPr>
          <w:color w:val="auto"/>
          <w:sz w:val="24"/>
          <w:szCs w:val="24"/>
        </w:rPr>
        <w:t>2.2.4. Plan izvannastavnih aktivnosti po interesnim skupinama</w:t>
      </w:r>
      <w:bookmarkEnd w:id="78"/>
      <w:bookmarkEnd w:id="79"/>
    </w:p>
    <w:p w14:paraId="1BC03F30" w14:textId="77777777" w:rsidR="00CC625C" w:rsidRPr="00CC625C" w:rsidRDefault="00CC625C" w:rsidP="00CC62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488"/>
        <w:gridCol w:w="4025"/>
      </w:tblGrid>
      <w:tr w:rsidR="00CC625C" w:rsidRPr="00CC625C" w14:paraId="69AEC1D3" w14:textId="77777777" w:rsidTr="00CC625C">
        <w:trPr>
          <w:trHeight w:val="531"/>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E5DFEC"/>
            <w:vAlign w:val="center"/>
          </w:tcPr>
          <w:p w14:paraId="3944DF11" w14:textId="77777777" w:rsidR="00CC625C" w:rsidRPr="00CC625C" w:rsidRDefault="00CC625C" w:rsidP="00CC625C">
            <w:pPr>
              <w:jc w:val="center"/>
              <w:rPr>
                <w:b/>
              </w:rPr>
            </w:pPr>
            <w:r w:rsidRPr="00CC625C">
              <w:rPr>
                <w:b/>
              </w:rPr>
              <w:t>Red. br.</w:t>
            </w:r>
          </w:p>
        </w:tc>
        <w:tc>
          <w:tcPr>
            <w:tcW w:w="3488" w:type="dxa"/>
            <w:tcBorders>
              <w:top w:val="single" w:sz="4" w:space="0" w:color="auto"/>
              <w:left w:val="single" w:sz="4" w:space="0" w:color="auto"/>
              <w:bottom w:val="single" w:sz="4" w:space="0" w:color="auto"/>
              <w:right w:val="single" w:sz="4" w:space="0" w:color="auto"/>
            </w:tcBorders>
            <w:shd w:val="clear" w:color="auto" w:fill="E5DFEC"/>
            <w:vAlign w:val="center"/>
          </w:tcPr>
          <w:p w14:paraId="222E65B8" w14:textId="77777777" w:rsidR="00CC625C" w:rsidRPr="00CC625C" w:rsidRDefault="00CC625C" w:rsidP="00CC625C">
            <w:pPr>
              <w:jc w:val="center"/>
              <w:rPr>
                <w:b/>
              </w:rPr>
            </w:pPr>
            <w:r w:rsidRPr="00CC625C">
              <w:rPr>
                <w:b/>
              </w:rPr>
              <w:t>Slobodna aktivnost</w:t>
            </w:r>
          </w:p>
        </w:tc>
        <w:tc>
          <w:tcPr>
            <w:tcW w:w="4025" w:type="dxa"/>
            <w:tcBorders>
              <w:top w:val="single" w:sz="4" w:space="0" w:color="auto"/>
              <w:left w:val="single" w:sz="4" w:space="0" w:color="auto"/>
              <w:bottom w:val="single" w:sz="4" w:space="0" w:color="auto"/>
              <w:right w:val="single" w:sz="4" w:space="0" w:color="auto"/>
            </w:tcBorders>
            <w:shd w:val="clear" w:color="auto" w:fill="E5DFEC"/>
            <w:vAlign w:val="center"/>
          </w:tcPr>
          <w:p w14:paraId="690115D0" w14:textId="77777777" w:rsidR="00CC625C" w:rsidRPr="00CC625C" w:rsidRDefault="00CC625C" w:rsidP="00CC625C">
            <w:pPr>
              <w:jc w:val="center"/>
              <w:rPr>
                <w:b/>
              </w:rPr>
            </w:pPr>
            <w:r w:rsidRPr="00CC625C">
              <w:rPr>
                <w:b/>
              </w:rPr>
              <w:t>Voditelj</w:t>
            </w:r>
          </w:p>
        </w:tc>
      </w:tr>
      <w:tr w:rsidR="00CC625C" w:rsidRPr="00CC625C" w14:paraId="4F3462B6" w14:textId="77777777" w:rsidTr="00CC625C">
        <w:trPr>
          <w:trHeight w:val="243"/>
          <w:jc w:val="center"/>
        </w:trPr>
        <w:tc>
          <w:tcPr>
            <w:tcW w:w="1149" w:type="dxa"/>
            <w:vAlign w:val="center"/>
          </w:tcPr>
          <w:p w14:paraId="704E9FC1" w14:textId="77777777" w:rsidR="00CC625C" w:rsidRPr="00CC625C" w:rsidRDefault="00CC625C" w:rsidP="00CC625C">
            <w:pPr>
              <w:jc w:val="center"/>
              <w:rPr>
                <w:szCs w:val="22"/>
              </w:rPr>
            </w:pPr>
            <w:r w:rsidRPr="00CC625C">
              <w:rPr>
                <w:sz w:val="22"/>
                <w:szCs w:val="22"/>
              </w:rPr>
              <w:t>1.</w:t>
            </w:r>
          </w:p>
        </w:tc>
        <w:tc>
          <w:tcPr>
            <w:tcW w:w="3488" w:type="dxa"/>
            <w:vAlign w:val="center"/>
          </w:tcPr>
          <w:p w14:paraId="1353A2BB" w14:textId="77777777" w:rsidR="00CC625C" w:rsidRPr="009265D4" w:rsidRDefault="00CC625C" w:rsidP="00CC625C">
            <w:pPr>
              <w:jc w:val="both"/>
              <w:rPr>
                <w:color w:val="000000" w:themeColor="text1"/>
                <w:szCs w:val="22"/>
              </w:rPr>
            </w:pPr>
            <w:r w:rsidRPr="009265D4">
              <w:rPr>
                <w:color w:val="000000" w:themeColor="text1"/>
                <w:sz w:val="22"/>
                <w:szCs w:val="22"/>
              </w:rPr>
              <w:t>ŠSK – Futsal ( djevojke i dečki )</w:t>
            </w:r>
          </w:p>
        </w:tc>
        <w:tc>
          <w:tcPr>
            <w:tcW w:w="4025" w:type="dxa"/>
            <w:vAlign w:val="center"/>
          </w:tcPr>
          <w:p w14:paraId="0A969DE7" w14:textId="77777777" w:rsidR="00CC625C" w:rsidRPr="009265D4" w:rsidRDefault="001E28BE" w:rsidP="00CC625C">
            <w:pPr>
              <w:jc w:val="both"/>
              <w:rPr>
                <w:color w:val="000000" w:themeColor="text1"/>
                <w:szCs w:val="22"/>
              </w:rPr>
            </w:pPr>
            <w:r w:rsidRPr="009265D4">
              <w:rPr>
                <w:color w:val="000000" w:themeColor="text1"/>
                <w:sz w:val="22"/>
                <w:szCs w:val="22"/>
              </w:rPr>
              <w:t>Matej Smiljanec</w:t>
            </w:r>
          </w:p>
        </w:tc>
      </w:tr>
      <w:tr w:rsidR="00CC625C" w:rsidRPr="00CC625C" w14:paraId="314E201D" w14:textId="77777777" w:rsidTr="00CC625C">
        <w:trPr>
          <w:trHeight w:val="258"/>
          <w:jc w:val="center"/>
        </w:trPr>
        <w:tc>
          <w:tcPr>
            <w:tcW w:w="1149" w:type="dxa"/>
            <w:vAlign w:val="center"/>
          </w:tcPr>
          <w:p w14:paraId="27BBB803" w14:textId="77777777" w:rsidR="00CC625C" w:rsidRPr="00CC625C" w:rsidRDefault="00CC625C" w:rsidP="00CC625C">
            <w:pPr>
              <w:jc w:val="center"/>
              <w:rPr>
                <w:szCs w:val="22"/>
              </w:rPr>
            </w:pPr>
            <w:r w:rsidRPr="00CC625C">
              <w:rPr>
                <w:sz w:val="22"/>
                <w:szCs w:val="22"/>
              </w:rPr>
              <w:t>2.</w:t>
            </w:r>
          </w:p>
        </w:tc>
        <w:tc>
          <w:tcPr>
            <w:tcW w:w="3488" w:type="dxa"/>
            <w:vAlign w:val="center"/>
          </w:tcPr>
          <w:p w14:paraId="678F0109" w14:textId="77777777" w:rsidR="00CC625C" w:rsidRPr="009265D4" w:rsidRDefault="00CC625C" w:rsidP="00CC625C">
            <w:pPr>
              <w:jc w:val="both"/>
              <w:rPr>
                <w:color w:val="000000" w:themeColor="text1"/>
                <w:szCs w:val="22"/>
              </w:rPr>
            </w:pPr>
            <w:r w:rsidRPr="009265D4">
              <w:rPr>
                <w:color w:val="000000" w:themeColor="text1"/>
                <w:sz w:val="22"/>
                <w:szCs w:val="22"/>
              </w:rPr>
              <w:t>ŠSK – košarka  (</w:t>
            </w:r>
            <w:r w:rsidR="0058785D" w:rsidRPr="009265D4">
              <w:rPr>
                <w:color w:val="000000" w:themeColor="text1"/>
                <w:sz w:val="22"/>
                <w:szCs w:val="22"/>
              </w:rPr>
              <w:t xml:space="preserve">djevojke i </w:t>
            </w:r>
            <w:r w:rsidRPr="009265D4">
              <w:rPr>
                <w:color w:val="000000" w:themeColor="text1"/>
                <w:sz w:val="22"/>
                <w:szCs w:val="22"/>
              </w:rPr>
              <w:t>dečki)</w:t>
            </w:r>
          </w:p>
        </w:tc>
        <w:tc>
          <w:tcPr>
            <w:tcW w:w="4025" w:type="dxa"/>
            <w:vAlign w:val="center"/>
          </w:tcPr>
          <w:p w14:paraId="7427AE14" w14:textId="77777777" w:rsidR="00CC625C" w:rsidRPr="009265D4" w:rsidRDefault="00717999" w:rsidP="00CC625C">
            <w:pPr>
              <w:jc w:val="both"/>
              <w:rPr>
                <w:color w:val="000000" w:themeColor="text1"/>
                <w:szCs w:val="22"/>
              </w:rPr>
            </w:pPr>
            <w:r w:rsidRPr="009265D4">
              <w:rPr>
                <w:color w:val="000000" w:themeColor="text1"/>
                <w:sz w:val="22"/>
                <w:szCs w:val="22"/>
              </w:rPr>
              <w:t>Matej Smiljanec</w:t>
            </w:r>
          </w:p>
        </w:tc>
      </w:tr>
      <w:tr w:rsidR="00CC625C" w:rsidRPr="00CC625C" w14:paraId="293A19E9" w14:textId="77777777" w:rsidTr="00CC625C">
        <w:trPr>
          <w:trHeight w:val="258"/>
          <w:jc w:val="center"/>
        </w:trPr>
        <w:tc>
          <w:tcPr>
            <w:tcW w:w="1149" w:type="dxa"/>
            <w:vAlign w:val="center"/>
          </w:tcPr>
          <w:p w14:paraId="1D32D347" w14:textId="77777777" w:rsidR="00CC625C" w:rsidRPr="00CC625C" w:rsidRDefault="00CC625C" w:rsidP="00CC625C">
            <w:pPr>
              <w:jc w:val="center"/>
              <w:rPr>
                <w:szCs w:val="22"/>
              </w:rPr>
            </w:pPr>
            <w:r w:rsidRPr="00CC625C">
              <w:rPr>
                <w:sz w:val="22"/>
                <w:szCs w:val="22"/>
              </w:rPr>
              <w:t>3.</w:t>
            </w:r>
          </w:p>
        </w:tc>
        <w:tc>
          <w:tcPr>
            <w:tcW w:w="3488" w:type="dxa"/>
            <w:vAlign w:val="center"/>
          </w:tcPr>
          <w:p w14:paraId="41DFFCFF" w14:textId="77777777" w:rsidR="00CC625C" w:rsidRPr="009265D4" w:rsidRDefault="00CC625C" w:rsidP="00CC625C">
            <w:pPr>
              <w:jc w:val="both"/>
              <w:rPr>
                <w:color w:val="000000" w:themeColor="text1"/>
                <w:szCs w:val="22"/>
              </w:rPr>
            </w:pPr>
            <w:r w:rsidRPr="009265D4">
              <w:rPr>
                <w:color w:val="000000" w:themeColor="text1"/>
                <w:sz w:val="22"/>
                <w:szCs w:val="22"/>
              </w:rPr>
              <w:t>ŠSK – rukomet  (djevojke)</w:t>
            </w:r>
          </w:p>
        </w:tc>
        <w:tc>
          <w:tcPr>
            <w:tcW w:w="4025" w:type="dxa"/>
            <w:vAlign w:val="center"/>
          </w:tcPr>
          <w:p w14:paraId="48F990F0" w14:textId="77777777" w:rsidR="00CC625C" w:rsidRPr="009265D4" w:rsidRDefault="00717999" w:rsidP="00CC625C">
            <w:pPr>
              <w:jc w:val="both"/>
              <w:rPr>
                <w:color w:val="000000" w:themeColor="text1"/>
                <w:szCs w:val="22"/>
              </w:rPr>
            </w:pPr>
            <w:r w:rsidRPr="009265D4">
              <w:rPr>
                <w:color w:val="000000" w:themeColor="text1"/>
                <w:sz w:val="22"/>
                <w:szCs w:val="22"/>
              </w:rPr>
              <w:t>Mirna</w:t>
            </w:r>
            <w:r w:rsidR="001E28BE" w:rsidRPr="009265D4">
              <w:rPr>
                <w:color w:val="000000" w:themeColor="text1"/>
                <w:sz w:val="22"/>
                <w:szCs w:val="22"/>
              </w:rPr>
              <w:t xml:space="preserve"> Smiljanec</w:t>
            </w:r>
          </w:p>
        </w:tc>
      </w:tr>
      <w:tr w:rsidR="00CC625C" w:rsidRPr="00CC625C" w14:paraId="02C32A70" w14:textId="77777777" w:rsidTr="00CC625C">
        <w:trPr>
          <w:trHeight w:val="258"/>
          <w:jc w:val="center"/>
        </w:trPr>
        <w:tc>
          <w:tcPr>
            <w:tcW w:w="1149" w:type="dxa"/>
            <w:vAlign w:val="center"/>
          </w:tcPr>
          <w:p w14:paraId="3500C780" w14:textId="77777777" w:rsidR="00CC625C" w:rsidRPr="00CC625C" w:rsidRDefault="0058785D" w:rsidP="00CC625C">
            <w:pPr>
              <w:jc w:val="center"/>
              <w:rPr>
                <w:szCs w:val="22"/>
              </w:rPr>
            </w:pPr>
            <w:r>
              <w:rPr>
                <w:sz w:val="22"/>
                <w:szCs w:val="22"/>
              </w:rPr>
              <w:t>4</w:t>
            </w:r>
            <w:r w:rsidR="00CC625C" w:rsidRPr="00CC625C">
              <w:rPr>
                <w:sz w:val="22"/>
                <w:szCs w:val="22"/>
              </w:rPr>
              <w:t>.</w:t>
            </w:r>
          </w:p>
        </w:tc>
        <w:tc>
          <w:tcPr>
            <w:tcW w:w="3488" w:type="dxa"/>
            <w:vAlign w:val="center"/>
          </w:tcPr>
          <w:p w14:paraId="79F25AC1" w14:textId="77777777" w:rsidR="00CC625C" w:rsidRPr="009265D4" w:rsidRDefault="00717999" w:rsidP="00CC625C">
            <w:pPr>
              <w:rPr>
                <w:color w:val="000000" w:themeColor="text1"/>
                <w:szCs w:val="22"/>
              </w:rPr>
            </w:pPr>
            <w:r w:rsidRPr="009265D4">
              <w:rPr>
                <w:color w:val="000000" w:themeColor="text1"/>
                <w:sz w:val="22"/>
                <w:szCs w:val="22"/>
              </w:rPr>
              <w:t>ŠSK – odbojka (djevojke i dečki)</w:t>
            </w:r>
          </w:p>
        </w:tc>
        <w:tc>
          <w:tcPr>
            <w:tcW w:w="4025" w:type="dxa"/>
            <w:vAlign w:val="center"/>
          </w:tcPr>
          <w:p w14:paraId="61909579" w14:textId="77777777" w:rsidR="00CC625C" w:rsidRPr="009265D4" w:rsidRDefault="001E28BE" w:rsidP="00CC625C">
            <w:pPr>
              <w:rPr>
                <w:color w:val="000000" w:themeColor="text1"/>
                <w:szCs w:val="22"/>
              </w:rPr>
            </w:pPr>
            <w:r w:rsidRPr="009265D4">
              <w:rPr>
                <w:color w:val="000000" w:themeColor="text1"/>
                <w:sz w:val="22"/>
                <w:szCs w:val="22"/>
              </w:rPr>
              <w:t>Matej Smiljanec</w:t>
            </w:r>
          </w:p>
        </w:tc>
      </w:tr>
      <w:tr w:rsidR="00CC625C" w:rsidRPr="00CC625C" w14:paraId="3B807AC6" w14:textId="77777777" w:rsidTr="00CC625C">
        <w:trPr>
          <w:trHeight w:val="258"/>
          <w:jc w:val="center"/>
        </w:trPr>
        <w:tc>
          <w:tcPr>
            <w:tcW w:w="1149" w:type="dxa"/>
            <w:vAlign w:val="center"/>
          </w:tcPr>
          <w:p w14:paraId="143FB83F" w14:textId="77777777" w:rsidR="00CC625C" w:rsidRPr="00CC625C" w:rsidRDefault="0058785D" w:rsidP="00CC625C">
            <w:pPr>
              <w:jc w:val="center"/>
              <w:rPr>
                <w:szCs w:val="22"/>
              </w:rPr>
            </w:pPr>
            <w:r>
              <w:rPr>
                <w:sz w:val="22"/>
                <w:szCs w:val="22"/>
              </w:rPr>
              <w:t>5</w:t>
            </w:r>
            <w:r w:rsidR="00CC625C" w:rsidRPr="00CC625C">
              <w:rPr>
                <w:sz w:val="22"/>
                <w:szCs w:val="22"/>
              </w:rPr>
              <w:t>.</w:t>
            </w:r>
          </w:p>
        </w:tc>
        <w:tc>
          <w:tcPr>
            <w:tcW w:w="3488" w:type="dxa"/>
            <w:vAlign w:val="center"/>
          </w:tcPr>
          <w:p w14:paraId="6B8C0D25" w14:textId="77777777" w:rsidR="00CC625C" w:rsidRPr="009265D4" w:rsidRDefault="00CC625C" w:rsidP="00CC625C">
            <w:pPr>
              <w:rPr>
                <w:color w:val="000000" w:themeColor="text1"/>
                <w:szCs w:val="22"/>
              </w:rPr>
            </w:pPr>
            <w:r w:rsidRPr="009265D4">
              <w:rPr>
                <w:color w:val="000000" w:themeColor="text1"/>
                <w:sz w:val="22"/>
                <w:szCs w:val="22"/>
              </w:rPr>
              <w:t>ŠSK – kros (djevojke i dečki)</w:t>
            </w:r>
          </w:p>
        </w:tc>
        <w:tc>
          <w:tcPr>
            <w:tcW w:w="4025" w:type="dxa"/>
            <w:vAlign w:val="center"/>
          </w:tcPr>
          <w:p w14:paraId="76E1477D" w14:textId="77777777" w:rsidR="00CC625C" w:rsidRPr="009265D4" w:rsidRDefault="0058785D" w:rsidP="00CC625C">
            <w:pPr>
              <w:rPr>
                <w:color w:val="000000" w:themeColor="text1"/>
                <w:szCs w:val="22"/>
              </w:rPr>
            </w:pPr>
            <w:r w:rsidRPr="009265D4">
              <w:rPr>
                <w:color w:val="000000" w:themeColor="text1"/>
                <w:sz w:val="22"/>
                <w:szCs w:val="22"/>
              </w:rPr>
              <w:t>Mirna</w:t>
            </w:r>
            <w:r w:rsidR="001E28BE" w:rsidRPr="009265D4">
              <w:rPr>
                <w:color w:val="000000" w:themeColor="text1"/>
                <w:sz w:val="22"/>
                <w:szCs w:val="22"/>
              </w:rPr>
              <w:t xml:space="preserve"> Smiljanec</w:t>
            </w:r>
          </w:p>
        </w:tc>
      </w:tr>
      <w:tr w:rsidR="00CC625C" w:rsidRPr="00CC625C" w14:paraId="3092C3C7" w14:textId="77777777" w:rsidTr="00CC625C">
        <w:trPr>
          <w:trHeight w:val="258"/>
          <w:jc w:val="center"/>
        </w:trPr>
        <w:tc>
          <w:tcPr>
            <w:tcW w:w="1149" w:type="dxa"/>
            <w:vAlign w:val="center"/>
          </w:tcPr>
          <w:p w14:paraId="4AF2DB37" w14:textId="77777777" w:rsidR="00CC625C" w:rsidRPr="00CC625C" w:rsidRDefault="0058785D" w:rsidP="00CC625C">
            <w:pPr>
              <w:jc w:val="center"/>
              <w:rPr>
                <w:szCs w:val="22"/>
              </w:rPr>
            </w:pPr>
            <w:r>
              <w:rPr>
                <w:sz w:val="22"/>
                <w:szCs w:val="22"/>
              </w:rPr>
              <w:t>6</w:t>
            </w:r>
            <w:r w:rsidR="00CC625C" w:rsidRPr="00CC625C">
              <w:rPr>
                <w:sz w:val="22"/>
                <w:szCs w:val="22"/>
              </w:rPr>
              <w:t>.</w:t>
            </w:r>
          </w:p>
        </w:tc>
        <w:tc>
          <w:tcPr>
            <w:tcW w:w="3488" w:type="dxa"/>
            <w:vAlign w:val="center"/>
          </w:tcPr>
          <w:p w14:paraId="61D0AC4A" w14:textId="77777777" w:rsidR="00CC625C" w:rsidRPr="009265D4" w:rsidRDefault="0058785D" w:rsidP="00CC625C">
            <w:pPr>
              <w:rPr>
                <w:color w:val="000000" w:themeColor="text1"/>
                <w:szCs w:val="22"/>
              </w:rPr>
            </w:pPr>
            <w:r w:rsidRPr="009265D4">
              <w:rPr>
                <w:color w:val="000000" w:themeColor="text1"/>
                <w:sz w:val="22"/>
                <w:szCs w:val="22"/>
              </w:rPr>
              <w:t>ŠSK – atletika (djevojke i dečki)</w:t>
            </w:r>
          </w:p>
        </w:tc>
        <w:tc>
          <w:tcPr>
            <w:tcW w:w="4025" w:type="dxa"/>
            <w:vAlign w:val="center"/>
          </w:tcPr>
          <w:p w14:paraId="1D6E6E86" w14:textId="77777777" w:rsidR="00CC625C" w:rsidRPr="009265D4" w:rsidRDefault="0058785D" w:rsidP="00CC625C">
            <w:pPr>
              <w:rPr>
                <w:color w:val="000000" w:themeColor="text1"/>
                <w:szCs w:val="22"/>
              </w:rPr>
            </w:pPr>
            <w:r w:rsidRPr="009265D4">
              <w:rPr>
                <w:color w:val="000000" w:themeColor="text1"/>
                <w:sz w:val="22"/>
                <w:szCs w:val="22"/>
              </w:rPr>
              <w:t>Mirna Smiljanec</w:t>
            </w:r>
          </w:p>
        </w:tc>
      </w:tr>
      <w:tr w:rsidR="0058785D" w:rsidRPr="00CC625C" w14:paraId="5CC2BE07" w14:textId="77777777" w:rsidTr="00CC625C">
        <w:trPr>
          <w:trHeight w:val="258"/>
          <w:jc w:val="center"/>
        </w:trPr>
        <w:tc>
          <w:tcPr>
            <w:tcW w:w="1149" w:type="dxa"/>
            <w:vAlign w:val="center"/>
          </w:tcPr>
          <w:p w14:paraId="096D6C82" w14:textId="77777777" w:rsidR="0058785D" w:rsidRDefault="009265D4" w:rsidP="00CC625C">
            <w:pPr>
              <w:jc w:val="center"/>
              <w:rPr>
                <w:sz w:val="22"/>
                <w:szCs w:val="22"/>
              </w:rPr>
            </w:pPr>
            <w:r>
              <w:rPr>
                <w:sz w:val="22"/>
                <w:szCs w:val="22"/>
              </w:rPr>
              <w:t>7.</w:t>
            </w:r>
          </w:p>
        </w:tc>
        <w:tc>
          <w:tcPr>
            <w:tcW w:w="3488" w:type="dxa"/>
            <w:vAlign w:val="center"/>
          </w:tcPr>
          <w:p w14:paraId="45E86814" w14:textId="77777777" w:rsidR="0058785D" w:rsidRPr="009265D4" w:rsidRDefault="0058785D" w:rsidP="00CC625C">
            <w:pPr>
              <w:rPr>
                <w:color w:val="000000" w:themeColor="text1"/>
                <w:sz w:val="22"/>
                <w:szCs w:val="22"/>
              </w:rPr>
            </w:pPr>
            <w:r w:rsidRPr="009265D4">
              <w:rPr>
                <w:color w:val="000000" w:themeColor="text1"/>
                <w:sz w:val="22"/>
                <w:szCs w:val="22"/>
              </w:rPr>
              <w:t>ŠSK – stolni tenis</w:t>
            </w:r>
          </w:p>
        </w:tc>
        <w:tc>
          <w:tcPr>
            <w:tcW w:w="4025" w:type="dxa"/>
            <w:vAlign w:val="center"/>
          </w:tcPr>
          <w:p w14:paraId="7FEDB196" w14:textId="77777777" w:rsidR="0058785D" w:rsidRPr="009265D4" w:rsidRDefault="0058785D" w:rsidP="00CC625C">
            <w:pPr>
              <w:rPr>
                <w:color w:val="000000" w:themeColor="text1"/>
                <w:sz w:val="22"/>
                <w:szCs w:val="22"/>
              </w:rPr>
            </w:pPr>
            <w:r w:rsidRPr="009265D4">
              <w:rPr>
                <w:color w:val="000000" w:themeColor="text1"/>
                <w:sz w:val="22"/>
                <w:szCs w:val="22"/>
              </w:rPr>
              <w:t>Mirna Smiljanec</w:t>
            </w:r>
          </w:p>
        </w:tc>
      </w:tr>
      <w:tr w:rsidR="00E7659B" w:rsidRPr="00CC625C" w14:paraId="687E0ED2" w14:textId="77777777" w:rsidTr="00CC625C">
        <w:trPr>
          <w:trHeight w:val="258"/>
          <w:jc w:val="center"/>
        </w:trPr>
        <w:tc>
          <w:tcPr>
            <w:tcW w:w="1149" w:type="dxa"/>
            <w:vAlign w:val="center"/>
          </w:tcPr>
          <w:p w14:paraId="3600FA2B" w14:textId="77777777" w:rsidR="00E7659B" w:rsidRDefault="009265D4" w:rsidP="00CC625C">
            <w:pPr>
              <w:jc w:val="center"/>
              <w:rPr>
                <w:sz w:val="22"/>
                <w:szCs w:val="22"/>
              </w:rPr>
            </w:pPr>
            <w:r>
              <w:rPr>
                <w:sz w:val="22"/>
                <w:szCs w:val="22"/>
              </w:rPr>
              <w:t>8.</w:t>
            </w:r>
          </w:p>
        </w:tc>
        <w:tc>
          <w:tcPr>
            <w:tcW w:w="3488" w:type="dxa"/>
            <w:vAlign w:val="center"/>
          </w:tcPr>
          <w:p w14:paraId="5E8A257A" w14:textId="77777777" w:rsidR="00E7659B" w:rsidRPr="009265D4" w:rsidRDefault="00E7659B" w:rsidP="00CC625C">
            <w:pPr>
              <w:rPr>
                <w:color w:val="000000" w:themeColor="text1"/>
                <w:sz w:val="22"/>
                <w:szCs w:val="22"/>
              </w:rPr>
            </w:pPr>
            <w:r w:rsidRPr="009265D4">
              <w:rPr>
                <w:color w:val="000000" w:themeColor="text1"/>
                <w:sz w:val="22"/>
                <w:szCs w:val="22"/>
              </w:rPr>
              <w:t>Otvoreni malonogometni turnir</w:t>
            </w:r>
          </w:p>
        </w:tc>
        <w:tc>
          <w:tcPr>
            <w:tcW w:w="4025" w:type="dxa"/>
            <w:vAlign w:val="center"/>
          </w:tcPr>
          <w:p w14:paraId="74CC9BB3" w14:textId="77777777" w:rsidR="00E7659B" w:rsidRPr="009265D4" w:rsidRDefault="00E7659B" w:rsidP="00E7659B">
            <w:pPr>
              <w:rPr>
                <w:color w:val="000000" w:themeColor="text1"/>
                <w:sz w:val="22"/>
                <w:szCs w:val="22"/>
              </w:rPr>
            </w:pPr>
            <w:r w:rsidRPr="009265D4">
              <w:rPr>
                <w:color w:val="000000" w:themeColor="text1"/>
                <w:sz w:val="22"/>
                <w:szCs w:val="22"/>
              </w:rPr>
              <w:t>Gabriela Tomljanović, Matej Smiljanec, Mirna Smiljanec</w:t>
            </w:r>
          </w:p>
        </w:tc>
      </w:tr>
      <w:tr w:rsidR="00CC625C" w:rsidRPr="00CC625C" w14:paraId="673A194B" w14:textId="77777777" w:rsidTr="00CC625C">
        <w:trPr>
          <w:trHeight w:val="258"/>
          <w:jc w:val="center"/>
        </w:trPr>
        <w:tc>
          <w:tcPr>
            <w:tcW w:w="1149" w:type="dxa"/>
            <w:vAlign w:val="center"/>
          </w:tcPr>
          <w:p w14:paraId="470B849A" w14:textId="77777777" w:rsidR="00CC625C" w:rsidRPr="00CC625C" w:rsidRDefault="009265D4" w:rsidP="00CC625C">
            <w:pPr>
              <w:jc w:val="center"/>
              <w:rPr>
                <w:szCs w:val="22"/>
              </w:rPr>
            </w:pPr>
            <w:r>
              <w:rPr>
                <w:sz w:val="22"/>
                <w:szCs w:val="22"/>
              </w:rPr>
              <w:t>9</w:t>
            </w:r>
            <w:r w:rsidR="00CC625C" w:rsidRPr="00CC625C">
              <w:rPr>
                <w:sz w:val="22"/>
                <w:szCs w:val="22"/>
              </w:rPr>
              <w:t>.</w:t>
            </w:r>
          </w:p>
        </w:tc>
        <w:tc>
          <w:tcPr>
            <w:tcW w:w="3488" w:type="dxa"/>
            <w:vAlign w:val="center"/>
          </w:tcPr>
          <w:p w14:paraId="1FEADA85" w14:textId="77777777" w:rsidR="00CC625C" w:rsidRPr="009265D4" w:rsidRDefault="00CC625C" w:rsidP="00CC625C">
            <w:pPr>
              <w:rPr>
                <w:color w:val="000000" w:themeColor="text1"/>
                <w:szCs w:val="22"/>
              </w:rPr>
            </w:pPr>
            <w:r w:rsidRPr="009265D4">
              <w:rPr>
                <w:color w:val="000000" w:themeColor="text1"/>
                <w:sz w:val="22"/>
                <w:szCs w:val="22"/>
              </w:rPr>
              <w:t>Novinarska i fotografska družina</w:t>
            </w:r>
          </w:p>
        </w:tc>
        <w:tc>
          <w:tcPr>
            <w:tcW w:w="4025" w:type="dxa"/>
            <w:vAlign w:val="center"/>
          </w:tcPr>
          <w:p w14:paraId="0FCDDA3D" w14:textId="77777777" w:rsidR="00CC625C" w:rsidRPr="009265D4" w:rsidRDefault="00CC625C" w:rsidP="00CC625C">
            <w:pPr>
              <w:rPr>
                <w:color w:val="000000" w:themeColor="text1"/>
                <w:szCs w:val="22"/>
              </w:rPr>
            </w:pPr>
            <w:r w:rsidRPr="009265D4">
              <w:rPr>
                <w:color w:val="000000" w:themeColor="text1"/>
                <w:sz w:val="22"/>
                <w:szCs w:val="22"/>
              </w:rPr>
              <w:t>Gabriela Tomljanović, Ivana Vlaisavljević, Tanja Kolar Janković</w:t>
            </w:r>
          </w:p>
        </w:tc>
      </w:tr>
      <w:tr w:rsidR="009265D4" w:rsidRPr="00CC625C" w14:paraId="77C695E4" w14:textId="77777777" w:rsidTr="00CC625C">
        <w:trPr>
          <w:trHeight w:val="258"/>
          <w:jc w:val="center"/>
        </w:trPr>
        <w:tc>
          <w:tcPr>
            <w:tcW w:w="1149" w:type="dxa"/>
            <w:vAlign w:val="center"/>
          </w:tcPr>
          <w:p w14:paraId="3AE948DC" w14:textId="77777777" w:rsidR="009265D4" w:rsidRDefault="009265D4" w:rsidP="00CC625C">
            <w:pPr>
              <w:jc w:val="center"/>
              <w:rPr>
                <w:sz w:val="22"/>
                <w:szCs w:val="22"/>
              </w:rPr>
            </w:pPr>
            <w:r>
              <w:rPr>
                <w:sz w:val="22"/>
                <w:szCs w:val="22"/>
              </w:rPr>
              <w:t>10.</w:t>
            </w:r>
          </w:p>
        </w:tc>
        <w:tc>
          <w:tcPr>
            <w:tcW w:w="3488" w:type="dxa"/>
            <w:vAlign w:val="center"/>
          </w:tcPr>
          <w:p w14:paraId="229CE801" w14:textId="77777777" w:rsidR="009265D4" w:rsidRPr="009265D4" w:rsidRDefault="009265D4" w:rsidP="00CC625C">
            <w:pPr>
              <w:rPr>
                <w:color w:val="000000" w:themeColor="text1"/>
                <w:sz w:val="22"/>
                <w:szCs w:val="22"/>
              </w:rPr>
            </w:pPr>
            <w:r w:rsidRPr="009265D4">
              <w:rPr>
                <w:color w:val="000000" w:themeColor="text1"/>
                <w:sz w:val="22"/>
                <w:szCs w:val="22"/>
              </w:rPr>
              <w:t>Hrvatski školski susreti LIDRANO</w:t>
            </w:r>
          </w:p>
        </w:tc>
        <w:tc>
          <w:tcPr>
            <w:tcW w:w="4025" w:type="dxa"/>
            <w:vAlign w:val="center"/>
          </w:tcPr>
          <w:p w14:paraId="787D3E29" w14:textId="77777777" w:rsidR="009265D4" w:rsidRPr="009265D4" w:rsidRDefault="009265D4" w:rsidP="00CC625C">
            <w:pPr>
              <w:rPr>
                <w:color w:val="000000" w:themeColor="text1"/>
                <w:sz w:val="22"/>
                <w:szCs w:val="22"/>
              </w:rPr>
            </w:pPr>
            <w:r w:rsidRPr="009265D4">
              <w:rPr>
                <w:color w:val="000000" w:themeColor="text1"/>
                <w:sz w:val="22"/>
                <w:szCs w:val="22"/>
              </w:rPr>
              <w:t>Ivana Vlaisavljević, Marinka Troha, Izabela Babić</w:t>
            </w:r>
          </w:p>
        </w:tc>
      </w:tr>
      <w:tr w:rsidR="009265D4" w:rsidRPr="00CC625C" w14:paraId="3A756193" w14:textId="77777777" w:rsidTr="00CC625C">
        <w:trPr>
          <w:trHeight w:val="258"/>
          <w:jc w:val="center"/>
        </w:trPr>
        <w:tc>
          <w:tcPr>
            <w:tcW w:w="1149" w:type="dxa"/>
            <w:vAlign w:val="center"/>
          </w:tcPr>
          <w:p w14:paraId="1871345B" w14:textId="77777777" w:rsidR="009265D4" w:rsidRDefault="009265D4" w:rsidP="00CC625C">
            <w:pPr>
              <w:jc w:val="center"/>
              <w:rPr>
                <w:sz w:val="22"/>
                <w:szCs w:val="22"/>
              </w:rPr>
            </w:pPr>
            <w:r>
              <w:rPr>
                <w:sz w:val="22"/>
                <w:szCs w:val="22"/>
              </w:rPr>
              <w:t>11.</w:t>
            </w:r>
          </w:p>
        </w:tc>
        <w:tc>
          <w:tcPr>
            <w:tcW w:w="3488" w:type="dxa"/>
            <w:vAlign w:val="center"/>
          </w:tcPr>
          <w:p w14:paraId="49F24985" w14:textId="77777777" w:rsidR="009265D4" w:rsidRPr="009265D4" w:rsidRDefault="009265D4" w:rsidP="00CC625C">
            <w:pPr>
              <w:rPr>
                <w:color w:val="000000" w:themeColor="text1"/>
                <w:sz w:val="22"/>
                <w:szCs w:val="22"/>
              </w:rPr>
            </w:pPr>
            <w:r w:rsidRPr="009265D4">
              <w:rPr>
                <w:color w:val="000000" w:themeColor="text1"/>
                <w:sz w:val="22"/>
                <w:szCs w:val="22"/>
              </w:rPr>
              <w:t>Školski zbor</w:t>
            </w:r>
          </w:p>
        </w:tc>
        <w:tc>
          <w:tcPr>
            <w:tcW w:w="4025" w:type="dxa"/>
            <w:vAlign w:val="center"/>
          </w:tcPr>
          <w:p w14:paraId="6EFB5193" w14:textId="77777777" w:rsidR="009265D4" w:rsidRPr="009265D4" w:rsidRDefault="009265D4" w:rsidP="00CC625C">
            <w:pPr>
              <w:rPr>
                <w:color w:val="000000" w:themeColor="text1"/>
                <w:sz w:val="22"/>
                <w:szCs w:val="22"/>
              </w:rPr>
            </w:pPr>
            <w:r w:rsidRPr="009265D4">
              <w:rPr>
                <w:color w:val="000000" w:themeColor="text1"/>
                <w:sz w:val="22"/>
                <w:szCs w:val="22"/>
              </w:rPr>
              <w:t>Luka Mlinarić</w:t>
            </w:r>
            <w:r w:rsidR="00D3241C">
              <w:rPr>
                <w:color w:val="000000" w:themeColor="text1"/>
                <w:sz w:val="22"/>
                <w:szCs w:val="22"/>
              </w:rPr>
              <w:t>, Gabriela Tomljanović</w:t>
            </w:r>
          </w:p>
        </w:tc>
      </w:tr>
      <w:tr w:rsidR="0058785D" w:rsidRPr="00CC625C" w14:paraId="74B97EB7" w14:textId="77777777" w:rsidTr="00CC625C">
        <w:trPr>
          <w:trHeight w:val="258"/>
          <w:jc w:val="center"/>
        </w:trPr>
        <w:tc>
          <w:tcPr>
            <w:tcW w:w="1149" w:type="dxa"/>
            <w:vAlign w:val="center"/>
          </w:tcPr>
          <w:p w14:paraId="442D10E7" w14:textId="77777777" w:rsidR="0058785D" w:rsidRDefault="009265D4" w:rsidP="00CC625C">
            <w:pPr>
              <w:jc w:val="center"/>
              <w:rPr>
                <w:sz w:val="22"/>
                <w:szCs w:val="22"/>
              </w:rPr>
            </w:pPr>
            <w:r>
              <w:rPr>
                <w:sz w:val="22"/>
                <w:szCs w:val="22"/>
              </w:rPr>
              <w:t>12.</w:t>
            </w:r>
          </w:p>
        </w:tc>
        <w:tc>
          <w:tcPr>
            <w:tcW w:w="3488" w:type="dxa"/>
            <w:vAlign w:val="center"/>
          </w:tcPr>
          <w:p w14:paraId="0FEE5938" w14:textId="77777777" w:rsidR="0058785D" w:rsidRPr="009265D4" w:rsidRDefault="00457A60" w:rsidP="00CC625C">
            <w:pPr>
              <w:rPr>
                <w:color w:val="000000" w:themeColor="text1"/>
                <w:sz w:val="22"/>
                <w:szCs w:val="22"/>
              </w:rPr>
            </w:pPr>
            <w:r>
              <w:rPr>
                <w:color w:val="000000" w:themeColor="text1"/>
                <w:sz w:val="22"/>
                <w:szCs w:val="22"/>
              </w:rPr>
              <w:t>Dramsko-recitatorska skupina</w:t>
            </w:r>
          </w:p>
        </w:tc>
        <w:tc>
          <w:tcPr>
            <w:tcW w:w="4025" w:type="dxa"/>
            <w:vAlign w:val="center"/>
          </w:tcPr>
          <w:p w14:paraId="45E17104" w14:textId="77777777" w:rsidR="0058785D" w:rsidRPr="009265D4" w:rsidRDefault="00157116" w:rsidP="00CC625C">
            <w:pPr>
              <w:rPr>
                <w:color w:val="000000" w:themeColor="text1"/>
                <w:sz w:val="22"/>
                <w:szCs w:val="22"/>
              </w:rPr>
            </w:pPr>
            <w:r w:rsidRPr="009265D4">
              <w:rPr>
                <w:color w:val="000000" w:themeColor="text1"/>
                <w:sz w:val="22"/>
                <w:szCs w:val="22"/>
              </w:rPr>
              <w:t>Marinka Troha, Izabela Babić</w:t>
            </w:r>
          </w:p>
        </w:tc>
      </w:tr>
      <w:tr w:rsidR="009265D4" w:rsidRPr="00CC625C" w14:paraId="2858F812" w14:textId="77777777" w:rsidTr="00CC625C">
        <w:trPr>
          <w:trHeight w:val="258"/>
          <w:jc w:val="center"/>
        </w:trPr>
        <w:tc>
          <w:tcPr>
            <w:tcW w:w="1149" w:type="dxa"/>
            <w:vAlign w:val="center"/>
          </w:tcPr>
          <w:p w14:paraId="0B3F31A3" w14:textId="77777777" w:rsidR="009265D4" w:rsidRDefault="009265D4" w:rsidP="00CC625C">
            <w:pPr>
              <w:jc w:val="center"/>
              <w:rPr>
                <w:sz w:val="22"/>
                <w:szCs w:val="22"/>
              </w:rPr>
            </w:pPr>
            <w:r>
              <w:rPr>
                <w:sz w:val="22"/>
                <w:szCs w:val="22"/>
              </w:rPr>
              <w:t>13.</w:t>
            </w:r>
          </w:p>
        </w:tc>
        <w:tc>
          <w:tcPr>
            <w:tcW w:w="3488" w:type="dxa"/>
            <w:vAlign w:val="center"/>
          </w:tcPr>
          <w:p w14:paraId="125FF722" w14:textId="77777777" w:rsidR="009265D4" w:rsidRPr="009265D4" w:rsidRDefault="009265D4" w:rsidP="00CC625C">
            <w:pPr>
              <w:rPr>
                <w:color w:val="000000" w:themeColor="text1"/>
                <w:sz w:val="22"/>
                <w:szCs w:val="22"/>
              </w:rPr>
            </w:pPr>
            <w:r w:rsidRPr="009265D4">
              <w:rPr>
                <w:color w:val="000000" w:themeColor="text1"/>
                <w:sz w:val="22"/>
                <w:szCs w:val="22"/>
              </w:rPr>
              <w:t>Šahovska grupa</w:t>
            </w:r>
          </w:p>
        </w:tc>
        <w:tc>
          <w:tcPr>
            <w:tcW w:w="4025" w:type="dxa"/>
            <w:vAlign w:val="center"/>
          </w:tcPr>
          <w:p w14:paraId="0698A0AE" w14:textId="77777777" w:rsidR="009265D4" w:rsidRPr="009265D4" w:rsidRDefault="009265D4" w:rsidP="00CC625C">
            <w:pPr>
              <w:rPr>
                <w:color w:val="000000" w:themeColor="text1"/>
                <w:sz w:val="22"/>
                <w:szCs w:val="22"/>
              </w:rPr>
            </w:pPr>
            <w:r w:rsidRPr="009265D4">
              <w:rPr>
                <w:color w:val="000000" w:themeColor="text1"/>
                <w:sz w:val="22"/>
                <w:szCs w:val="22"/>
              </w:rPr>
              <w:t>Marko Stipandić</w:t>
            </w:r>
          </w:p>
        </w:tc>
      </w:tr>
      <w:tr w:rsidR="005B3B1F" w:rsidRPr="00CC625C" w14:paraId="057F81DE" w14:textId="77777777" w:rsidTr="00CC625C">
        <w:trPr>
          <w:trHeight w:val="258"/>
          <w:jc w:val="center"/>
        </w:trPr>
        <w:tc>
          <w:tcPr>
            <w:tcW w:w="1149" w:type="dxa"/>
            <w:vAlign w:val="center"/>
          </w:tcPr>
          <w:p w14:paraId="7831A19A" w14:textId="77777777" w:rsidR="005B3B1F" w:rsidRPr="00CC625C" w:rsidRDefault="009265D4" w:rsidP="00CC625C">
            <w:pPr>
              <w:jc w:val="center"/>
              <w:rPr>
                <w:szCs w:val="22"/>
              </w:rPr>
            </w:pPr>
            <w:r>
              <w:rPr>
                <w:sz w:val="22"/>
                <w:szCs w:val="22"/>
              </w:rPr>
              <w:t>14</w:t>
            </w:r>
            <w:r w:rsidR="005B3B1F">
              <w:rPr>
                <w:sz w:val="22"/>
                <w:szCs w:val="22"/>
              </w:rPr>
              <w:t>.</w:t>
            </w:r>
          </w:p>
        </w:tc>
        <w:tc>
          <w:tcPr>
            <w:tcW w:w="3488" w:type="dxa"/>
            <w:vAlign w:val="center"/>
          </w:tcPr>
          <w:p w14:paraId="231193B3" w14:textId="77777777" w:rsidR="005B3B1F" w:rsidRPr="009265D4" w:rsidRDefault="005B3B1F" w:rsidP="00CC625C">
            <w:pPr>
              <w:rPr>
                <w:color w:val="000000" w:themeColor="text1"/>
                <w:szCs w:val="22"/>
              </w:rPr>
            </w:pPr>
            <w:r w:rsidRPr="009265D4">
              <w:rPr>
                <w:color w:val="000000" w:themeColor="text1"/>
                <w:sz w:val="22"/>
                <w:szCs w:val="22"/>
              </w:rPr>
              <w:t xml:space="preserve">Zdravlje </w:t>
            </w:r>
            <w:r w:rsidR="00E7659B" w:rsidRPr="009265D4">
              <w:rPr>
                <w:color w:val="000000" w:themeColor="text1"/>
                <w:sz w:val="22"/>
                <w:szCs w:val="22"/>
              </w:rPr>
              <w:t xml:space="preserve">je </w:t>
            </w:r>
            <w:r w:rsidRPr="009265D4">
              <w:rPr>
                <w:color w:val="000000" w:themeColor="text1"/>
                <w:sz w:val="22"/>
                <w:szCs w:val="22"/>
              </w:rPr>
              <w:t>u prirodi</w:t>
            </w:r>
          </w:p>
        </w:tc>
        <w:tc>
          <w:tcPr>
            <w:tcW w:w="4025" w:type="dxa"/>
            <w:vAlign w:val="center"/>
          </w:tcPr>
          <w:p w14:paraId="745BEC27" w14:textId="77777777" w:rsidR="005B3B1F" w:rsidRPr="009265D4" w:rsidRDefault="008F009A" w:rsidP="00CC625C">
            <w:pPr>
              <w:rPr>
                <w:color w:val="000000" w:themeColor="text1"/>
                <w:szCs w:val="22"/>
              </w:rPr>
            </w:pPr>
            <w:r>
              <w:rPr>
                <w:color w:val="000000" w:themeColor="text1"/>
                <w:sz w:val="22"/>
                <w:szCs w:val="22"/>
              </w:rPr>
              <w:t>stručno vijeće nastavnika</w:t>
            </w:r>
            <w:r w:rsidR="00E7659B" w:rsidRPr="009265D4">
              <w:rPr>
                <w:color w:val="000000" w:themeColor="text1"/>
                <w:sz w:val="22"/>
                <w:szCs w:val="22"/>
              </w:rPr>
              <w:t xml:space="preserve"> u programu zdravstva</w:t>
            </w:r>
            <w:r>
              <w:rPr>
                <w:color w:val="000000" w:themeColor="text1"/>
                <w:sz w:val="22"/>
                <w:szCs w:val="22"/>
              </w:rPr>
              <w:t xml:space="preserve"> i šumarstva</w:t>
            </w:r>
          </w:p>
        </w:tc>
      </w:tr>
      <w:tr w:rsidR="00CC625C" w:rsidRPr="00CC625C" w14:paraId="305EDD31" w14:textId="77777777" w:rsidTr="00CC625C">
        <w:trPr>
          <w:trHeight w:val="258"/>
          <w:jc w:val="center"/>
        </w:trPr>
        <w:tc>
          <w:tcPr>
            <w:tcW w:w="1149" w:type="dxa"/>
            <w:vAlign w:val="center"/>
          </w:tcPr>
          <w:p w14:paraId="07A5D221" w14:textId="77777777" w:rsidR="00CC625C" w:rsidRPr="00CC625C" w:rsidRDefault="009265D4" w:rsidP="00CC625C">
            <w:pPr>
              <w:jc w:val="center"/>
              <w:rPr>
                <w:szCs w:val="22"/>
              </w:rPr>
            </w:pPr>
            <w:r>
              <w:rPr>
                <w:sz w:val="22"/>
                <w:szCs w:val="22"/>
              </w:rPr>
              <w:t>15</w:t>
            </w:r>
            <w:r w:rsidR="00CC625C" w:rsidRPr="00CC625C">
              <w:rPr>
                <w:sz w:val="22"/>
                <w:szCs w:val="22"/>
              </w:rPr>
              <w:t>.</w:t>
            </w:r>
          </w:p>
        </w:tc>
        <w:tc>
          <w:tcPr>
            <w:tcW w:w="3488" w:type="dxa"/>
            <w:vAlign w:val="center"/>
          </w:tcPr>
          <w:p w14:paraId="7F7B0377" w14:textId="77777777" w:rsidR="00CC625C" w:rsidRPr="009265D4" w:rsidRDefault="00CC625C" w:rsidP="00CC625C">
            <w:pPr>
              <w:rPr>
                <w:color w:val="000000" w:themeColor="text1"/>
                <w:szCs w:val="22"/>
              </w:rPr>
            </w:pPr>
            <w:r w:rsidRPr="009265D4">
              <w:rPr>
                <w:color w:val="000000" w:themeColor="text1"/>
                <w:sz w:val="22"/>
                <w:szCs w:val="22"/>
              </w:rPr>
              <w:t>Mladež Hrvatskoga Crvenog križa</w:t>
            </w:r>
          </w:p>
        </w:tc>
        <w:tc>
          <w:tcPr>
            <w:tcW w:w="4025" w:type="dxa"/>
            <w:vAlign w:val="center"/>
          </w:tcPr>
          <w:p w14:paraId="2D40F760" w14:textId="77777777" w:rsidR="00CC625C" w:rsidRPr="009265D4" w:rsidRDefault="00A53825" w:rsidP="00CC625C">
            <w:pPr>
              <w:rPr>
                <w:color w:val="000000" w:themeColor="text1"/>
                <w:szCs w:val="22"/>
              </w:rPr>
            </w:pPr>
            <w:r>
              <w:rPr>
                <w:color w:val="000000" w:themeColor="text1"/>
                <w:sz w:val="22"/>
                <w:szCs w:val="22"/>
              </w:rPr>
              <w:t>Duška Mžik</w:t>
            </w:r>
          </w:p>
        </w:tc>
      </w:tr>
      <w:tr w:rsidR="00CC625C" w:rsidRPr="00CC625C" w14:paraId="237D5B7A" w14:textId="77777777" w:rsidTr="00CC625C">
        <w:trPr>
          <w:trHeight w:val="258"/>
          <w:jc w:val="center"/>
        </w:trPr>
        <w:tc>
          <w:tcPr>
            <w:tcW w:w="1149" w:type="dxa"/>
            <w:vAlign w:val="center"/>
          </w:tcPr>
          <w:p w14:paraId="425866EF" w14:textId="77777777" w:rsidR="00CC625C" w:rsidRPr="00CC625C" w:rsidRDefault="00CC625C" w:rsidP="001E28BE">
            <w:pPr>
              <w:jc w:val="center"/>
              <w:rPr>
                <w:szCs w:val="22"/>
              </w:rPr>
            </w:pPr>
            <w:r w:rsidRPr="00CC625C">
              <w:rPr>
                <w:sz w:val="22"/>
                <w:szCs w:val="22"/>
              </w:rPr>
              <w:t>1</w:t>
            </w:r>
            <w:r w:rsidR="009265D4">
              <w:rPr>
                <w:sz w:val="22"/>
                <w:szCs w:val="22"/>
              </w:rPr>
              <w:t>6</w:t>
            </w:r>
            <w:r w:rsidRPr="00CC625C">
              <w:rPr>
                <w:sz w:val="22"/>
                <w:szCs w:val="22"/>
              </w:rPr>
              <w:t xml:space="preserve">. </w:t>
            </w:r>
          </w:p>
        </w:tc>
        <w:tc>
          <w:tcPr>
            <w:tcW w:w="3488" w:type="dxa"/>
            <w:vAlign w:val="center"/>
          </w:tcPr>
          <w:p w14:paraId="5471B943" w14:textId="77777777" w:rsidR="00CC625C" w:rsidRPr="009265D4" w:rsidRDefault="00CC625C" w:rsidP="00CC625C">
            <w:pPr>
              <w:rPr>
                <w:color w:val="000000" w:themeColor="text1"/>
                <w:szCs w:val="22"/>
              </w:rPr>
            </w:pPr>
            <w:r w:rsidRPr="009265D4">
              <w:rPr>
                <w:color w:val="000000" w:themeColor="text1"/>
                <w:sz w:val="22"/>
                <w:szCs w:val="22"/>
              </w:rPr>
              <w:t>Zaboravljene šumske voćkarice</w:t>
            </w:r>
          </w:p>
        </w:tc>
        <w:tc>
          <w:tcPr>
            <w:tcW w:w="4025" w:type="dxa"/>
            <w:vAlign w:val="center"/>
          </w:tcPr>
          <w:p w14:paraId="29DD2266" w14:textId="77777777" w:rsidR="00CC625C" w:rsidRPr="009265D4" w:rsidRDefault="00CC625C" w:rsidP="00CC625C">
            <w:pPr>
              <w:rPr>
                <w:color w:val="000000" w:themeColor="text1"/>
                <w:szCs w:val="22"/>
              </w:rPr>
            </w:pPr>
            <w:r w:rsidRPr="009265D4">
              <w:rPr>
                <w:color w:val="000000" w:themeColor="text1"/>
                <w:sz w:val="22"/>
                <w:szCs w:val="22"/>
              </w:rPr>
              <w:t>Dino Davidović</w:t>
            </w:r>
          </w:p>
        </w:tc>
      </w:tr>
      <w:tr w:rsidR="00CC625C" w:rsidRPr="00CC625C" w14:paraId="11F03216" w14:textId="77777777" w:rsidTr="00CC625C">
        <w:trPr>
          <w:trHeight w:val="258"/>
          <w:jc w:val="center"/>
        </w:trPr>
        <w:tc>
          <w:tcPr>
            <w:tcW w:w="1149" w:type="dxa"/>
            <w:vAlign w:val="center"/>
          </w:tcPr>
          <w:p w14:paraId="1B2B288C" w14:textId="77777777" w:rsidR="00CC625C" w:rsidRPr="00CC625C" w:rsidRDefault="009265D4" w:rsidP="00D36BC2">
            <w:pPr>
              <w:jc w:val="center"/>
              <w:rPr>
                <w:szCs w:val="22"/>
              </w:rPr>
            </w:pPr>
            <w:r>
              <w:rPr>
                <w:sz w:val="22"/>
                <w:szCs w:val="22"/>
              </w:rPr>
              <w:t>1</w:t>
            </w:r>
            <w:r w:rsidR="00D36BC2">
              <w:rPr>
                <w:sz w:val="22"/>
                <w:szCs w:val="22"/>
              </w:rPr>
              <w:t>7</w:t>
            </w:r>
            <w:r w:rsidR="00CC625C" w:rsidRPr="00CC625C">
              <w:rPr>
                <w:sz w:val="22"/>
                <w:szCs w:val="22"/>
              </w:rPr>
              <w:t>.</w:t>
            </w:r>
          </w:p>
        </w:tc>
        <w:tc>
          <w:tcPr>
            <w:tcW w:w="3488" w:type="dxa"/>
            <w:vAlign w:val="center"/>
          </w:tcPr>
          <w:p w14:paraId="61BF3270" w14:textId="77777777" w:rsidR="00CC625C" w:rsidRPr="009265D4" w:rsidRDefault="009265D4" w:rsidP="00CC625C">
            <w:pPr>
              <w:rPr>
                <w:color w:val="000000" w:themeColor="text1"/>
                <w:szCs w:val="22"/>
              </w:rPr>
            </w:pPr>
            <w:r w:rsidRPr="009265D4">
              <w:rPr>
                <w:color w:val="000000" w:themeColor="text1"/>
                <w:sz w:val="22"/>
                <w:szCs w:val="22"/>
              </w:rPr>
              <w:t>Preživljavanje u prirodi</w:t>
            </w:r>
          </w:p>
        </w:tc>
        <w:tc>
          <w:tcPr>
            <w:tcW w:w="4025" w:type="dxa"/>
            <w:vAlign w:val="center"/>
          </w:tcPr>
          <w:p w14:paraId="7EFED9A3" w14:textId="77777777" w:rsidR="00CC625C" w:rsidRPr="009265D4" w:rsidRDefault="009265D4" w:rsidP="00CC625C">
            <w:pPr>
              <w:rPr>
                <w:color w:val="000000" w:themeColor="text1"/>
                <w:szCs w:val="22"/>
              </w:rPr>
            </w:pPr>
            <w:r w:rsidRPr="009265D4">
              <w:rPr>
                <w:color w:val="000000" w:themeColor="text1"/>
                <w:sz w:val="22"/>
                <w:szCs w:val="22"/>
              </w:rPr>
              <w:t>Rozalija Davidović, Dino Davidović</w:t>
            </w:r>
          </w:p>
        </w:tc>
      </w:tr>
      <w:tr w:rsidR="00D36BC2" w:rsidRPr="00CC625C" w14:paraId="59687ED0" w14:textId="77777777" w:rsidTr="00CC625C">
        <w:trPr>
          <w:trHeight w:val="258"/>
          <w:jc w:val="center"/>
        </w:trPr>
        <w:tc>
          <w:tcPr>
            <w:tcW w:w="1149" w:type="dxa"/>
            <w:vAlign w:val="center"/>
          </w:tcPr>
          <w:p w14:paraId="46BE30D0" w14:textId="77777777" w:rsidR="00D36BC2" w:rsidRDefault="00D36BC2" w:rsidP="00D36BC2">
            <w:pPr>
              <w:jc w:val="center"/>
              <w:rPr>
                <w:sz w:val="22"/>
                <w:szCs w:val="22"/>
              </w:rPr>
            </w:pPr>
            <w:r>
              <w:rPr>
                <w:sz w:val="22"/>
                <w:szCs w:val="22"/>
              </w:rPr>
              <w:t>18.</w:t>
            </w:r>
          </w:p>
        </w:tc>
        <w:tc>
          <w:tcPr>
            <w:tcW w:w="3488" w:type="dxa"/>
            <w:vAlign w:val="center"/>
          </w:tcPr>
          <w:p w14:paraId="09636598" w14:textId="77777777" w:rsidR="00D36BC2" w:rsidRPr="009265D4" w:rsidRDefault="00D36BC2" w:rsidP="00CC625C">
            <w:pPr>
              <w:rPr>
                <w:color w:val="000000" w:themeColor="text1"/>
                <w:sz w:val="22"/>
                <w:szCs w:val="22"/>
              </w:rPr>
            </w:pPr>
            <w:r>
              <w:rPr>
                <w:color w:val="000000" w:themeColor="text1"/>
                <w:sz w:val="22"/>
                <w:szCs w:val="22"/>
              </w:rPr>
              <w:t>Više od meda</w:t>
            </w:r>
          </w:p>
        </w:tc>
        <w:tc>
          <w:tcPr>
            <w:tcW w:w="4025" w:type="dxa"/>
            <w:vAlign w:val="center"/>
          </w:tcPr>
          <w:p w14:paraId="453D3D61" w14:textId="77777777" w:rsidR="00D36BC2" w:rsidRPr="009265D4" w:rsidRDefault="00D36BC2" w:rsidP="00CC625C">
            <w:pPr>
              <w:rPr>
                <w:color w:val="000000" w:themeColor="text1"/>
                <w:sz w:val="22"/>
                <w:szCs w:val="22"/>
              </w:rPr>
            </w:pPr>
            <w:r>
              <w:rPr>
                <w:color w:val="000000" w:themeColor="text1"/>
                <w:sz w:val="22"/>
                <w:szCs w:val="22"/>
              </w:rPr>
              <w:t>Rozalija Davidović</w:t>
            </w:r>
          </w:p>
        </w:tc>
      </w:tr>
      <w:tr w:rsidR="00702776" w:rsidRPr="00CC625C" w14:paraId="0655CEB8" w14:textId="77777777" w:rsidTr="00CC625C">
        <w:trPr>
          <w:trHeight w:val="258"/>
          <w:jc w:val="center"/>
        </w:trPr>
        <w:tc>
          <w:tcPr>
            <w:tcW w:w="1149" w:type="dxa"/>
            <w:vAlign w:val="center"/>
          </w:tcPr>
          <w:p w14:paraId="18D5E3D5" w14:textId="77777777" w:rsidR="00702776" w:rsidRDefault="00D36BC2" w:rsidP="00CC625C">
            <w:pPr>
              <w:jc w:val="center"/>
              <w:rPr>
                <w:sz w:val="22"/>
                <w:szCs w:val="22"/>
              </w:rPr>
            </w:pPr>
            <w:r>
              <w:rPr>
                <w:sz w:val="22"/>
                <w:szCs w:val="22"/>
              </w:rPr>
              <w:t>19</w:t>
            </w:r>
            <w:r w:rsidR="00702776">
              <w:rPr>
                <w:sz w:val="22"/>
                <w:szCs w:val="22"/>
              </w:rPr>
              <w:t>.</w:t>
            </w:r>
          </w:p>
        </w:tc>
        <w:tc>
          <w:tcPr>
            <w:tcW w:w="3488" w:type="dxa"/>
            <w:vAlign w:val="center"/>
          </w:tcPr>
          <w:p w14:paraId="609215EE" w14:textId="77777777" w:rsidR="00702776" w:rsidRPr="009265D4" w:rsidRDefault="00702776" w:rsidP="00CC625C">
            <w:pPr>
              <w:rPr>
                <w:color w:val="000000" w:themeColor="text1"/>
                <w:sz w:val="22"/>
                <w:szCs w:val="22"/>
              </w:rPr>
            </w:pPr>
            <w:r>
              <w:rPr>
                <w:color w:val="000000" w:themeColor="text1"/>
                <w:sz w:val="22"/>
                <w:szCs w:val="22"/>
              </w:rPr>
              <w:t>Lovačko naoružanje</w:t>
            </w:r>
          </w:p>
        </w:tc>
        <w:tc>
          <w:tcPr>
            <w:tcW w:w="4025" w:type="dxa"/>
            <w:vAlign w:val="center"/>
          </w:tcPr>
          <w:p w14:paraId="5F602419" w14:textId="77777777" w:rsidR="00702776" w:rsidRPr="009265D4" w:rsidRDefault="00702776" w:rsidP="00CC625C">
            <w:pPr>
              <w:rPr>
                <w:color w:val="000000" w:themeColor="text1"/>
                <w:sz w:val="22"/>
                <w:szCs w:val="22"/>
              </w:rPr>
            </w:pPr>
            <w:r>
              <w:rPr>
                <w:color w:val="000000" w:themeColor="text1"/>
                <w:sz w:val="22"/>
                <w:szCs w:val="22"/>
              </w:rPr>
              <w:t>Darko Stojevski</w:t>
            </w:r>
          </w:p>
        </w:tc>
      </w:tr>
      <w:tr w:rsidR="00CC625C" w:rsidRPr="00CC625C" w14:paraId="25B4DADD" w14:textId="77777777" w:rsidTr="00CC625C">
        <w:trPr>
          <w:trHeight w:val="258"/>
          <w:jc w:val="center"/>
        </w:trPr>
        <w:tc>
          <w:tcPr>
            <w:tcW w:w="1149" w:type="dxa"/>
            <w:vAlign w:val="center"/>
          </w:tcPr>
          <w:p w14:paraId="24E81115" w14:textId="77777777" w:rsidR="00CC625C" w:rsidRPr="00CC625C" w:rsidRDefault="00702776" w:rsidP="00CC625C">
            <w:pPr>
              <w:jc w:val="center"/>
              <w:rPr>
                <w:szCs w:val="22"/>
              </w:rPr>
            </w:pPr>
            <w:r>
              <w:rPr>
                <w:sz w:val="22"/>
                <w:szCs w:val="22"/>
              </w:rPr>
              <w:t>20</w:t>
            </w:r>
            <w:r w:rsidR="00CC625C" w:rsidRPr="00CC625C">
              <w:rPr>
                <w:sz w:val="22"/>
                <w:szCs w:val="22"/>
              </w:rPr>
              <w:t>.</w:t>
            </w:r>
          </w:p>
        </w:tc>
        <w:tc>
          <w:tcPr>
            <w:tcW w:w="3488" w:type="dxa"/>
            <w:vAlign w:val="center"/>
          </w:tcPr>
          <w:p w14:paraId="75E41ADB" w14:textId="77777777" w:rsidR="00CC625C" w:rsidRPr="009265D4" w:rsidRDefault="00CC625C" w:rsidP="00CC625C">
            <w:pPr>
              <w:rPr>
                <w:color w:val="000000" w:themeColor="text1"/>
                <w:szCs w:val="22"/>
              </w:rPr>
            </w:pPr>
            <w:r w:rsidRPr="009265D4">
              <w:rPr>
                <w:color w:val="000000" w:themeColor="text1"/>
                <w:sz w:val="22"/>
                <w:szCs w:val="22"/>
              </w:rPr>
              <w:t>Volontiranje i humanitarni rad-radionice u COOR-u</w:t>
            </w:r>
            <w:r w:rsidR="0058785D" w:rsidRPr="009265D4">
              <w:rPr>
                <w:color w:val="000000" w:themeColor="text1"/>
                <w:sz w:val="22"/>
                <w:szCs w:val="22"/>
              </w:rPr>
              <w:t xml:space="preserve"> </w:t>
            </w:r>
          </w:p>
        </w:tc>
        <w:tc>
          <w:tcPr>
            <w:tcW w:w="4025" w:type="dxa"/>
            <w:vAlign w:val="center"/>
          </w:tcPr>
          <w:p w14:paraId="4AE747A8" w14:textId="77777777" w:rsidR="00CC625C" w:rsidRPr="009265D4" w:rsidRDefault="00CC625C" w:rsidP="0058785D">
            <w:pPr>
              <w:rPr>
                <w:color w:val="000000" w:themeColor="text1"/>
                <w:szCs w:val="22"/>
              </w:rPr>
            </w:pPr>
            <w:r w:rsidRPr="009265D4">
              <w:rPr>
                <w:color w:val="000000" w:themeColor="text1"/>
                <w:sz w:val="22"/>
                <w:szCs w:val="22"/>
              </w:rPr>
              <w:t xml:space="preserve">Gabriela Tomljanović, </w:t>
            </w:r>
            <w:r w:rsidR="0058785D" w:rsidRPr="009265D4">
              <w:rPr>
                <w:color w:val="000000" w:themeColor="text1"/>
                <w:sz w:val="22"/>
                <w:szCs w:val="22"/>
              </w:rPr>
              <w:t>Maja Štampar</w:t>
            </w:r>
          </w:p>
        </w:tc>
      </w:tr>
      <w:tr w:rsidR="0058785D" w:rsidRPr="00CC625C" w14:paraId="58295309" w14:textId="77777777" w:rsidTr="00CC625C">
        <w:trPr>
          <w:trHeight w:val="258"/>
          <w:jc w:val="center"/>
        </w:trPr>
        <w:tc>
          <w:tcPr>
            <w:tcW w:w="1149" w:type="dxa"/>
            <w:vAlign w:val="center"/>
          </w:tcPr>
          <w:p w14:paraId="263D1A2B" w14:textId="77777777" w:rsidR="0058785D" w:rsidRPr="00CC625C" w:rsidRDefault="00702776" w:rsidP="00CC625C">
            <w:pPr>
              <w:jc w:val="center"/>
              <w:rPr>
                <w:sz w:val="22"/>
                <w:szCs w:val="22"/>
              </w:rPr>
            </w:pPr>
            <w:r>
              <w:rPr>
                <w:sz w:val="22"/>
                <w:szCs w:val="22"/>
              </w:rPr>
              <w:t>21</w:t>
            </w:r>
            <w:r w:rsidR="009265D4">
              <w:rPr>
                <w:sz w:val="22"/>
                <w:szCs w:val="22"/>
              </w:rPr>
              <w:t>.</w:t>
            </w:r>
          </w:p>
        </w:tc>
        <w:tc>
          <w:tcPr>
            <w:tcW w:w="3488" w:type="dxa"/>
            <w:vAlign w:val="center"/>
          </w:tcPr>
          <w:p w14:paraId="11219AD9" w14:textId="77777777" w:rsidR="0058785D" w:rsidRPr="009265D4" w:rsidRDefault="0058785D" w:rsidP="00CC625C">
            <w:pPr>
              <w:rPr>
                <w:color w:val="000000" w:themeColor="text1"/>
                <w:sz w:val="22"/>
                <w:szCs w:val="22"/>
              </w:rPr>
            </w:pPr>
            <w:r w:rsidRPr="009265D4">
              <w:rPr>
                <w:color w:val="000000" w:themeColor="text1"/>
                <w:sz w:val="22"/>
                <w:szCs w:val="22"/>
              </w:rPr>
              <w:t>Volontiranje u skloništu za napuštene životinje</w:t>
            </w:r>
          </w:p>
        </w:tc>
        <w:tc>
          <w:tcPr>
            <w:tcW w:w="4025" w:type="dxa"/>
            <w:vAlign w:val="center"/>
          </w:tcPr>
          <w:p w14:paraId="513E2549" w14:textId="77777777" w:rsidR="0058785D" w:rsidRPr="009265D4" w:rsidRDefault="00157116" w:rsidP="0058785D">
            <w:pPr>
              <w:rPr>
                <w:color w:val="000000" w:themeColor="text1"/>
                <w:sz w:val="22"/>
                <w:szCs w:val="22"/>
              </w:rPr>
            </w:pPr>
            <w:r w:rsidRPr="009265D4">
              <w:rPr>
                <w:color w:val="000000" w:themeColor="text1"/>
                <w:sz w:val="22"/>
                <w:szCs w:val="22"/>
              </w:rPr>
              <w:t>G</w:t>
            </w:r>
            <w:r w:rsidR="0058785D" w:rsidRPr="009265D4">
              <w:rPr>
                <w:color w:val="000000" w:themeColor="text1"/>
                <w:sz w:val="22"/>
                <w:szCs w:val="22"/>
              </w:rPr>
              <w:t>abriela Tomljanović, Irina Strija</w:t>
            </w:r>
          </w:p>
        </w:tc>
      </w:tr>
      <w:tr w:rsidR="00CC625C" w:rsidRPr="00CC625C" w14:paraId="18E9A16A" w14:textId="77777777" w:rsidTr="00CC625C">
        <w:trPr>
          <w:trHeight w:val="258"/>
          <w:jc w:val="center"/>
        </w:trPr>
        <w:tc>
          <w:tcPr>
            <w:tcW w:w="1149" w:type="dxa"/>
            <w:vAlign w:val="center"/>
          </w:tcPr>
          <w:p w14:paraId="4463613A" w14:textId="77777777" w:rsidR="00CC625C" w:rsidRPr="00CC625C" w:rsidRDefault="00702776" w:rsidP="00CC625C">
            <w:pPr>
              <w:jc w:val="center"/>
              <w:rPr>
                <w:szCs w:val="22"/>
              </w:rPr>
            </w:pPr>
            <w:r>
              <w:rPr>
                <w:sz w:val="22"/>
                <w:szCs w:val="22"/>
              </w:rPr>
              <w:lastRenderedPageBreak/>
              <w:t>22</w:t>
            </w:r>
            <w:r w:rsidR="00CC625C" w:rsidRPr="00CC625C">
              <w:rPr>
                <w:sz w:val="22"/>
                <w:szCs w:val="22"/>
              </w:rPr>
              <w:t xml:space="preserve">. </w:t>
            </w:r>
          </w:p>
        </w:tc>
        <w:tc>
          <w:tcPr>
            <w:tcW w:w="3488" w:type="dxa"/>
            <w:vAlign w:val="center"/>
          </w:tcPr>
          <w:p w14:paraId="3395C98F" w14:textId="77777777" w:rsidR="00CC625C" w:rsidRPr="009265D4" w:rsidRDefault="009265D4" w:rsidP="00CC625C">
            <w:pPr>
              <w:rPr>
                <w:color w:val="000000" w:themeColor="text1"/>
                <w:szCs w:val="22"/>
              </w:rPr>
            </w:pPr>
            <w:r w:rsidRPr="009265D4">
              <w:rPr>
                <w:color w:val="000000" w:themeColor="text1"/>
                <w:sz w:val="22"/>
                <w:szCs w:val="22"/>
              </w:rPr>
              <w:t>Vršnjački medijatori</w:t>
            </w:r>
          </w:p>
        </w:tc>
        <w:tc>
          <w:tcPr>
            <w:tcW w:w="4025" w:type="dxa"/>
            <w:vAlign w:val="center"/>
          </w:tcPr>
          <w:p w14:paraId="14624479" w14:textId="77777777" w:rsidR="00CC625C" w:rsidRPr="009265D4" w:rsidRDefault="009265D4" w:rsidP="00CC625C">
            <w:pPr>
              <w:rPr>
                <w:color w:val="000000" w:themeColor="text1"/>
                <w:szCs w:val="22"/>
              </w:rPr>
            </w:pPr>
            <w:r w:rsidRPr="009265D4">
              <w:rPr>
                <w:color w:val="000000" w:themeColor="text1"/>
                <w:sz w:val="22"/>
                <w:szCs w:val="22"/>
              </w:rPr>
              <w:t>M. Majurec, I. Vlaisavljević, G. Tomljanović</w:t>
            </w:r>
          </w:p>
        </w:tc>
      </w:tr>
      <w:tr w:rsidR="009265D4" w:rsidRPr="009265D4" w14:paraId="03B66167" w14:textId="77777777" w:rsidTr="00CC625C">
        <w:trPr>
          <w:trHeight w:val="258"/>
          <w:jc w:val="center"/>
        </w:trPr>
        <w:tc>
          <w:tcPr>
            <w:tcW w:w="1149" w:type="dxa"/>
            <w:vAlign w:val="center"/>
          </w:tcPr>
          <w:p w14:paraId="55E20F9C" w14:textId="77777777" w:rsidR="001E28BE" w:rsidRPr="009265D4" w:rsidRDefault="00702776" w:rsidP="00CC625C">
            <w:pPr>
              <w:jc w:val="center"/>
              <w:rPr>
                <w:color w:val="000000" w:themeColor="text1"/>
                <w:szCs w:val="22"/>
              </w:rPr>
            </w:pPr>
            <w:r>
              <w:rPr>
                <w:color w:val="000000" w:themeColor="text1"/>
                <w:sz w:val="22"/>
                <w:szCs w:val="22"/>
              </w:rPr>
              <w:t>23</w:t>
            </w:r>
            <w:r w:rsidR="001E28BE" w:rsidRPr="009265D4">
              <w:rPr>
                <w:color w:val="000000" w:themeColor="text1"/>
                <w:sz w:val="22"/>
                <w:szCs w:val="22"/>
              </w:rPr>
              <w:t>.</w:t>
            </w:r>
          </w:p>
        </w:tc>
        <w:tc>
          <w:tcPr>
            <w:tcW w:w="3488" w:type="dxa"/>
            <w:vAlign w:val="center"/>
          </w:tcPr>
          <w:p w14:paraId="5C7DC509" w14:textId="77777777" w:rsidR="001E28BE" w:rsidRPr="009265D4" w:rsidRDefault="00E7659B" w:rsidP="00CC625C">
            <w:pPr>
              <w:rPr>
                <w:color w:val="000000" w:themeColor="text1"/>
                <w:szCs w:val="22"/>
              </w:rPr>
            </w:pPr>
            <w:r w:rsidRPr="009265D4">
              <w:rPr>
                <w:color w:val="000000" w:themeColor="text1"/>
                <w:sz w:val="22"/>
                <w:szCs w:val="22"/>
              </w:rPr>
              <w:t>Inteligentni sustavi (arduino)</w:t>
            </w:r>
          </w:p>
        </w:tc>
        <w:tc>
          <w:tcPr>
            <w:tcW w:w="4025" w:type="dxa"/>
            <w:vAlign w:val="center"/>
          </w:tcPr>
          <w:p w14:paraId="5FFCE3A7" w14:textId="77777777" w:rsidR="001E28BE" w:rsidRPr="009265D4" w:rsidRDefault="001E28BE" w:rsidP="00CC625C">
            <w:pPr>
              <w:rPr>
                <w:color w:val="000000" w:themeColor="text1"/>
                <w:szCs w:val="22"/>
              </w:rPr>
            </w:pPr>
            <w:r w:rsidRPr="009265D4">
              <w:rPr>
                <w:color w:val="000000" w:themeColor="text1"/>
                <w:sz w:val="22"/>
                <w:szCs w:val="22"/>
              </w:rPr>
              <w:t>Igor Kućan, Domagoj Lisjak</w:t>
            </w:r>
          </w:p>
        </w:tc>
      </w:tr>
      <w:tr w:rsidR="00C04343" w:rsidRPr="009265D4" w14:paraId="51961A8A" w14:textId="77777777" w:rsidTr="00CC625C">
        <w:trPr>
          <w:trHeight w:val="258"/>
          <w:jc w:val="center"/>
        </w:trPr>
        <w:tc>
          <w:tcPr>
            <w:tcW w:w="1149" w:type="dxa"/>
            <w:vAlign w:val="center"/>
          </w:tcPr>
          <w:p w14:paraId="06C356D5" w14:textId="77777777" w:rsidR="00C04343" w:rsidRDefault="00C04343" w:rsidP="00CC625C">
            <w:pPr>
              <w:jc w:val="center"/>
              <w:rPr>
                <w:color w:val="000000" w:themeColor="text1"/>
                <w:sz w:val="22"/>
                <w:szCs w:val="22"/>
              </w:rPr>
            </w:pPr>
            <w:r>
              <w:rPr>
                <w:color w:val="000000" w:themeColor="text1"/>
                <w:sz w:val="22"/>
                <w:szCs w:val="22"/>
              </w:rPr>
              <w:t>24.</w:t>
            </w:r>
          </w:p>
        </w:tc>
        <w:tc>
          <w:tcPr>
            <w:tcW w:w="3488" w:type="dxa"/>
            <w:vAlign w:val="center"/>
          </w:tcPr>
          <w:p w14:paraId="0EE6D584" w14:textId="77777777" w:rsidR="00C04343" w:rsidRPr="009265D4" w:rsidRDefault="00C04343" w:rsidP="00CC625C">
            <w:pPr>
              <w:rPr>
                <w:color w:val="000000" w:themeColor="text1"/>
                <w:sz w:val="22"/>
                <w:szCs w:val="22"/>
              </w:rPr>
            </w:pPr>
            <w:r>
              <w:rPr>
                <w:color w:val="000000" w:themeColor="text1"/>
                <w:sz w:val="22"/>
                <w:szCs w:val="22"/>
              </w:rPr>
              <w:t>Izrada aplikacija za Android mobilne uređaje</w:t>
            </w:r>
          </w:p>
        </w:tc>
        <w:tc>
          <w:tcPr>
            <w:tcW w:w="4025" w:type="dxa"/>
            <w:vAlign w:val="center"/>
          </w:tcPr>
          <w:p w14:paraId="4899DBE7" w14:textId="77777777" w:rsidR="00C04343" w:rsidRPr="009265D4" w:rsidRDefault="00C04343" w:rsidP="00CC625C">
            <w:pPr>
              <w:rPr>
                <w:color w:val="000000" w:themeColor="text1"/>
                <w:sz w:val="22"/>
                <w:szCs w:val="22"/>
              </w:rPr>
            </w:pPr>
            <w:r>
              <w:rPr>
                <w:color w:val="000000" w:themeColor="text1"/>
                <w:sz w:val="22"/>
                <w:szCs w:val="22"/>
              </w:rPr>
              <w:t>Domagoj Lisjak</w:t>
            </w:r>
          </w:p>
        </w:tc>
      </w:tr>
      <w:tr w:rsidR="009265D4" w:rsidRPr="009265D4" w14:paraId="57A5FA7F" w14:textId="77777777" w:rsidTr="00CC625C">
        <w:trPr>
          <w:trHeight w:val="258"/>
          <w:jc w:val="center"/>
        </w:trPr>
        <w:tc>
          <w:tcPr>
            <w:tcW w:w="1149" w:type="dxa"/>
            <w:vAlign w:val="center"/>
          </w:tcPr>
          <w:p w14:paraId="0684F003" w14:textId="77777777" w:rsidR="009265D4" w:rsidRPr="009265D4" w:rsidRDefault="00C04343" w:rsidP="00CC625C">
            <w:pPr>
              <w:jc w:val="center"/>
              <w:rPr>
                <w:color w:val="000000" w:themeColor="text1"/>
                <w:sz w:val="22"/>
                <w:szCs w:val="22"/>
              </w:rPr>
            </w:pPr>
            <w:r>
              <w:rPr>
                <w:color w:val="000000" w:themeColor="text1"/>
                <w:sz w:val="22"/>
                <w:szCs w:val="22"/>
              </w:rPr>
              <w:t>25</w:t>
            </w:r>
            <w:r w:rsidR="009265D4" w:rsidRPr="009265D4">
              <w:rPr>
                <w:color w:val="000000" w:themeColor="text1"/>
                <w:sz w:val="22"/>
                <w:szCs w:val="22"/>
              </w:rPr>
              <w:t>.</w:t>
            </w:r>
          </w:p>
        </w:tc>
        <w:tc>
          <w:tcPr>
            <w:tcW w:w="3488" w:type="dxa"/>
            <w:vAlign w:val="center"/>
          </w:tcPr>
          <w:p w14:paraId="34F84855" w14:textId="77777777" w:rsidR="009265D4" w:rsidRPr="009265D4" w:rsidRDefault="009265D4" w:rsidP="00CC625C">
            <w:pPr>
              <w:rPr>
                <w:color w:val="000000" w:themeColor="text1"/>
                <w:sz w:val="22"/>
                <w:szCs w:val="22"/>
              </w:rPr>
            </w:pPr>
            <w:r w:rsidRPr="009265D4">
              <w:rPr>
                <w:color w:val="000000" w:themeColor="text1"/>
                <w:sz w:val="22"/>
                <w:szCs w:val="22"/>
              </w:rPr>
              <w:t>PLC izrada elektroničkih sklopova</w:t>
            </w:r>
          </w:p>
        </w:tc>
        <w:tc>
          <w:tcPr>
            <w:tcW w:w="4025" w:type="dxa"/>
            <w:vAlign w:val="center"/>
          </w:tcPr>
          <w:p w14:paraId="33FBA2EC" w14:textId="77777777" w:rsidR="009265D4" w:rsidRPr="009265D4" w:rsidRDefault="009265D4" w:rsidP="00CC625C">
            <w:pPr>
              <w:rPr>
                <w:color w:val="000000" w:themeColor="text1"/>
                <w:sz w:val="22"/>
                <w:szCs w:val="22"/>
              </w:rPr>
            </w:pPr>
            <w:r w:rsidRPr="009265D4">
              <w:rPr>
                <w:color w:val="000000" w:themeColor="text1"/>
                <w:sz w:val="22"/>
                <w:szCs w:val="22"/>
              </w:rPr>
              <w:t>Grga Živković</w:t>
            </w:r>
          </w:p>
        </w:tc>
      </w:tr>
      <w:tr w:rsidR="006055B4" w:rsidRPr="009265D4" w14:paraId="4A57AF0F" w14:textId="77777777" w:rsidTr="00CC625C">
        <w:trPr>
          <w:trHeight w:val="258"/>
          <w:jc w:val="center"/>
        </w:trPr>
        <w:tc>
          <w:tcPr>
            <w:tcW w:w="1149" w:type="dxa"/>
            <w:vAlign w:val="center"/>
          </w:tcPr>
          <w:p w14:paraId="1587ADE9" w14:textId="77777777" w:rsidR="006055B4" w:rsidRPr="009265D4" w:rsidRDefault="00C04343" w:rsidP="00CC625C">
            <w:pPr>
              <w:jc w:val="center"/>
              <w:rPr>
                <w:color w:val="000000" w:themeColor="text1"/>
                <w:szCs w:val="22"/>
              </w:rPr>
            </w:pPr>
            <w:r>
              <w:rPr>
                <w:color w:val="000000" w:themeColor="text1"/>
                <w:sz w:val="22"/>
                <w:szCs w:val="22"/>
              </w:rPr>
              <w:t>26</w:t>
            </w:r>
            <w:r w:rsidR="006055B4" w:rsidRPr="009265D4">
              <w:rPr>
                <w:color w:val="000000" w:themeColor="text1"/>
                <w:sz w:val="22"/>
                <w:szCs w:val="22"/>
              </w:rPr>
              <w:t>.</w:t>
            </w:r>
          </w:p>
        </w:tc>
        <w:tc>
          <w:tcPr>
            <w:tcW w:w="3488" w:type="dxa"/>
            <w:vAlign w:val="center"/>
          </w:tcPr>
          <w:p w14:paraId="112779F9" w14:textId="77777777" w:rsidR="006055B4" w:rsidRPr="00457A60" w:rsidRDefault="009265D4" w:rsidP="00CC625C">
            <w:pPr>
              <w:rPr>
                <w:color w:val="000000" w:themeColor="text1"/>
                <w:sz w:val="22"/>
                <w:szCs w:val="22"/>
              </w:rPr>
            </w:pPr>
            <w:r w:rsidRPr="00457A60">
              <w:rPr>
                <w:color w:val="000000" w:themeColor="text1"/>
                <w:sz w:val="22"/>
                <w:szCs w:val="22"/>
              </w:rPr>
              <w:t>Virovitica voli vlakove</w:t>
            </w:r>
          </w:p>
        </w:tc>
        <w:tc>
          <w:tcPr>
            <w:tcW w:w="4025" w:type="dxa"/>
            <w:vAlign w:val="center"/>
          </w:tcPr>
          <w:p w14:paraId="327EED05" w14:textId="77777777" w:rsidR="006055B4" w:rsidRPr="00457A60" w:rsidRDefault="009265D4" w:rsidP="00CC625C">
            <w:pPr>
              <w:rPr>
                <w:color w:val="000000" w:themeColor="text1"/>
                <w:sz w:val="22"/>
                <w:szCs w:val="22"/>
              </w:rPr>
            </w:pPr>
            <w:r w:rsidRPr="00457A60">
              <w:rPr>
                <w:color w:val="000000" w:themeColor="text1"/>
                <w:sz w:val="22"/>
                <w:szCs w:val="22"/>
              </w:rPr>
              <w:t>Mile Bićanić</w:t>
            </w:r>
          </w:p>
        </w:tc>
      </w:tr>
      <w:tr w:rsidR="008F009A" w:rsidRPr="009265D4" w14:paraId="45A66024" w14:textId="77777777" w:rsidTr="00CC625C">
        <w:trPr>
          <w:trHeight w:val="258"/>
          <w:jc w:val="center"/>
        </w:trPr>
        <w:tc>
          <w:tcPr>
            <w:tcW w:w="1149" w:type="dxa"/>
            <w:vAlign w:val="center"/>
          </w:tcPr>
          <w:p w14:paraId="20E3AEEA" w14:textId="77777777" w:rsidR="008F009A" w:rsidRDefault="00C04343" w:rsidP="00CC625C">
            <w:pPr>
              <w:jc w:val="center"/>
              <w:rPr>
                <w:color w:val="000000" w:themeColor="text1"/>
                <w:sz w:val="22"/>
                <w:szCs w:val="22"/>
              </w:rPr>
            </w:pPr>
            <w:r>
              <w:rPr>
                <w:color w:val="000000" w:themeColor="text1"/>
                <w:sz w:val="22"/>
                <w:szCs w:val="22"/>
              </w:rPr>
              <w:t>27</w:t>
            </w:r>
            <w:r w:rsidR="008F009A">
              <w:rPr>
                <w:color w:val="000000" w:themeColor="text1"/>
                <w:sz w:val="22"/>
                <w:szCs w:val="22"/>
              </w:rPr>
              <w:t xml:space="preserve">. </w:t>
            </w:r>
          </w:p>
        </w:tc>
        <w:tc>
          <w:tcPr>
            <w:tcW w:w="3488" w:type="dxa"/>
            <w:vAlign w:val="center"/>
          </w:tcPr>
          <w:p w14:paraId="59BA0007" w14:textId="77777777" w:rsidR="008F009A" w:rsidRPr="00457A60" w:rsidRDefault="008F009A" w:rsidP="00CC625C">
            <w:pPr>
              <w:rPr>
                <w:color w:val="000000" w:themeColor="text1"/>
                <w:sz w:val="22"/>
                <w:szCs w:val="22"/>
              </w:rPr>
            </w:pPr>
            <w:r w:rsidRPr="00457A60">
              <w:rPr>
                <w:color w:val="000000" w:themeColor="text1"/>
                <w:sz w:val="22"/>
                <w:szCs w:val="22"/>
              </w:rPr>
              <w:t>„I ja znam, i mene se pita“</w:t>
            </w:r>
          </w:p>
        </w:tc>
        <w:tc>
          <w:tcPr>
            <w:tcW w:w="4025" w:type="dxa"/>
            <w:vAlign w:val="center"/>
          </w:tcPr>
          <w:p w14:paraId="4F9FEF26" w14:textId="77777777" w:rsidR="008F009A" w:rsidRPr="00457A60" w:rsidRDefault="008F009A" w:rsidP="00CC625C">
            <w:pPr>
              <w:rPr>
                <w:color w:val="000000" w:themeColor="text1"/>
                <w:sz w:val="22"/>
                <w:szCs w:val="22"/>
              </w:rPr>
            </w:pPr>
            <w:r w:rsidRPr="00457A60">
              <w:rPr>
                <w:color w:val="000000" w:themeColor="text1"/>
                <w:sz w:val="22"/>
                <w:szCs w:val="22"/>
              </w:rPr>
              <w:t>M. Majurec, I. Vlaisavljević, G. Tomljanović</w:t>
            </w:r>
          </w:p>
        </w:tc>
      </w:tr>
      <w:tr w:rsidR="00457A60" w:rsidRPr="009265D4" w14:paraId="10ECC9CA" w14:textId="77777777" w:rsidTr="00CC625C">
        <w:trPr>
          <w:trHeight w:val="258"/>
          <w:jc w:val="center"/>
        </w:trPr>
        <w:tc>
          <w:tcPr>
            <w:tcW w:w="1149" w:type="dxa"/>
            <w:vAlign w:val="center"/>
          </w:tcPr>
          <w:p w14:paraId="1AC32F08" w14:textId="77777777" w:rsidR="00457A60" w:rsidRDefault="00C04343" w:rsidP="00CC625C">
            <w:pPr>
              <w:jc w:val="center"/>
              <w:rPr>
                <w:color w:val="000000" w:themeColor="text1"/>
                <w:sz w:val="22"/>
                <w:szCs w:val="22"/>
              </w:rPr>
            </w:pPr>
            <w:r>
              <w:rPr>
                <w:color w:val="000000" w:themeColor="text1"/>
                <w:sz w:val="22"/>
                <w:szCs w:val="22"/>
              </w:rPr>
              <w:t>28</w:t>
            </w:r>
            <w:r w:rsidR="00457A60">
              <w:rPr>
                <w:color w:val="000000" w:themeColor="text1"/>
                <w:sz w:val="22"/>
                <w:szCs w:val="22"/>
              </w:rPr>
              <w:t xml:space="preserve">. </w:t>
            </w:r>
          </w:p>
        </w:tc>
        <w:tc>
          <w:tcPr>
            <w:tcW w:w="3488" w:type="dxa"/>
            <w:vAlign w:val="center"/>
          </w:tcPr>
          <w:p w14:paraId="4CEFF33D" w14:textId="77777777" w:rsidR="00457A60" w:rsidRPr="00457A60" w:rsidRDefault="00457A60" w:rsidP="00CC625C">
            <w:pPr>
              <w:rPr>
                <w:color w:val="000000" w:themeColor="text1"/>
                <w:sz w:val="22"/>
                <w:szCs w:val="22"/>
              </w:rPr>
            </w:pPr>
            <w:r w:rsidRPr="00457A60">
              <w:rPr>
                <w:color w:val="000000" w:themeColor="text1"/>
                <w:sz w:val="22"/>
                <w:szCs w:val="22"/>
              </w:rPr>
              <w:t>„Oboji svijet“ (i drugi likovni natječaji</w:t>
            </w:r>
          </w:p>
        </w:tc>
        <w:tc>
          <w:tcPr>
            <w:tcW w:w="4025" w:type="dxa"/>
            <w:vAlign w:val="center"/>
          </w:tcPr>
          <w:p w14:paraId="2C5340E1" w14:textId="77777777" w:rsidR="00457A60" w:rsidRPr="00457A60" w:rsidRDefault="00457A60" w:rsidP="00CC625C">
            <w:pPr>
              <w:rPr>
                <w:color w:val="000000" w:themeColor="text1"/>
                <w:sz w:val="22"/>
                <w:szCs w:val="22"/>
              </w:rPr>
            </w:pPr>
            <w:r w:rsidRPr="00457A60">
              <w:rPr>
                <w:color w:val="000000" w:themeColor="text1"/>
                <w:sz w:val="22"/>
                <w:szCs w:val="22"/>
              </w:rPr>
              <w:t>Ivana Vlaisavljević</w:t>
            </w:r>
          </w:p>
        </w:tc>
      </w:tr>
      <w:tr w:rsidR="00C04343" w:rsidRPr="009265D4" w14:paraId="65267626" w14:textId="77777777" w:rsidTr="00CC625C">
        <w:trPr>
          <w:trHeight w:val="258"/>
          <w:jc w:val="center"/>
        </w:trPr>
        <w:tc>
          <w:tcPr>
            <w:tcW w:w="1149" w:type="dxa"/>
            <w:vAlign w:val="center"/>
          </w:tcPr>
          <w:p w14:paraId="6705F9E3" w14:textId="77777777" w:rsidR="00C04343" w:rsidRDefault="00C04343" w:rsidP="00CC625C">
            <w:pPr>
              <w:jc w:val="center"/>
              <w:rPr>
                <w:color w:val="000000" w:themeColor="text1"/>
                <w:sz w:val="22"/>
                <w:szCs w:val="22"/>
              </w:rPr>
            </w:pPr>
            <w:r>
              <w:rPr>
                <w:color w:val="000000" w:themeColor="text1"/>
                <w:sz w:val="22"/>
                <w:szCs w:val="22"/>
              </w:rPr>
              <w:t>29.</w:t>
            </w:r>
          </w:p>
        </w:tc>
        <w:tc>
          <w:tcPr>
            <w:tcW w:w="3488" w:type="dxa"/>
            <w:vAlign w:val="center"/>
          </w:tcPr>
          <w:p w14:paraId="6B505972" w14:textId="77777777" w:rsidR="00C04343" w:rsidRPr="00457A60" w:rsidRDefault="00C04343" w:rsidP="00CC625C">
            <w:pPr>
              <w:rPr>
                <w:color w:val="000000" w:themeColor="text1"/>
                <w:sz w:val="22"/>
                <w:szCs w:val="22"/>
              </w:rPr>
            </w:pPr>
            <w:r>
              <w:rPr>
                <w:color w:val="000000" w:themeColor="text1"/>
                <w:sz w:val="22"/>
                <w:szCs w:val="22"/>
              </w:rPr>
              <w:t>Mjesec hrvatske knjige, susreti u knjižnici</w:t>
            </w:r>
          </w:p>
        </w:tc>
        <w:tc>
          <w:tcPr>
            <w:tcW w:w="4025" w:type="dxa"/>
            <w:vAlign w:val="center"/>
          </w:tcPr>
          <w:p w14:paraId="04845E68" w14:textId="77777777" w:rsidR="00C04343" w:rsidRPr="00457A60" w:rsidRDefault="00C04343" w:rsidP="00CC625C">
            <w:pPr>
              <w:rPr>
                <w:color w:val="000000" w:themeColor="text1"/>
                <w:sz w:val="22"/>
                <w:szCs w:val="22"/>
              </w:rPr>
            </w:pPr>
            <w:r>
              <w:rPr>
                <w:color w:val="000000" w:themeColor="text1"/>
                <w:sz w:val="22"/>
                <w:szCs w:val="22"/>
              </w:rPr>
              <w:t>Tanja Kolar Janković, Ivana Vlaisavljević</w:t>
            </w:r>
          </w:p>
        </w:tc>
      </w:tr>
      <w:tr w:rsidR="00D05D03" w:rsidRPr="009265D4" w14:paraId="55CF26FC" w14:textId="77777777" w:rsidTr="00CC625C">
        <w:trPr>
          <w:trHeight w:val="258"/>
          <w:jc w:val="center"/>
        </w:trPr>
        <w:tc>
          <w:tcPr>
            <w:tcW w:w="1149" w:type="dxa"/>
            <w:vAlign w:val="center"/>
          </w:tcPr>
          <w:p w14:paraId="462A6A5E" w14:textId="0717737B" w:rsidR="00D05D03" w:rsidRDefault="00D05D03" w:rsidP="00CC625C">
            <w:pPr>
              <w:jc w:val="center"/>
              <w:rPr>
                <w:color w:val="000000" w:themeColor="text1"/>
                <w:sz w:val="22"/>
                <w:szCs w:val="22"/>
              </w:rPr>
            </w:pPr>
            <w:r>
              <w:rPr>
                <w:color w:val="000000" w:themeColor="text1"/>
                <w:sz w:val="22"/>
                <w:szCs w:val="22"/>
              </w:rPr>
              <w:t>30.</w:t>
            </w:r>
          </w:p>
        </w:tc>
        <w:tc>
          <w:tcPr>
            <w:tcW w:w="3488" w:type="dxa"/>
            <w:vAlign w:val="center"/>
          </w:tcPr>
          <w:p w14:paraId="643F6E3D" w14:textId="0862AB61" w:rsidR="00D05D03" w:rsidRDefault="00D05D03" w:rsidP="00CC625C">
            <w:pPr>
              <w:rPr>
                <w:color w:val="000000" w:themeColor="text1"/>
                <w:sz w:val="22"/>
                <w:szCs w:val="22"/>
              </w:rPr>
            </w:pPr>
            <w:r>
              <w:rPr>
                <w:color w:val="000000" w:themeColor="text1"/>
                <w:sz w:val="22"/>
                <w:szCs w:val="22"/>
              </w:rPr>
              <w:t>Ljekarna u prirodi – blagodati nevena</w:t>
            </w:r>
          </w:p>
        </w:tc>
        <w:tc>
          <w:tcPr>
            <w:tcW w:w="4025" w:type="dxa"/>
            <w:vAlign w:val="center"/>
          </w:tcPr>
          <w:p w14:paraId="70750F0C" w14:textId="4C554D8D" w:rsidR="00D05D03" w:rsidRDefault="00D05D03" w:rsidP="00CC625C">
            <w:pPr>
              <w:rPr>
                <w:color w:val="000000" w:themeColor="text1"/>
                <w:sz w:val="22"/>
                <w:szCs w:val="22"/>
              </w:rPr>
            </w:pPr>
            <w:r>
              <w:rPr>
                <w:color w:val="000000" w:themeColor="text1"/>
                <w:sz w:val="22"/>
                <w:szCs w:val="22"/>
              </w:rPr>
              <w:t>Jasmina Kolundžić Tutić</w:t>
            </w:r>
          </w:p>
        </w:tc>
      </w:tr>
    </w:tbl>
    <w:p w14:paraId="0F8F7CC1" w14:textId="77777777" w:rsidR="008F009A" w:rsidRPr="008F009A" w:rsidRDefault="008F009A" w:rsidP="008F009A">
      <w:bookmarkStart w:id="80" w:name="_Toc212346283"/>
    </w:p>
    <w:p w14:paraId="0EB1AFA3" w14:textId="77777777" w:rsidR="00CC625C" w:rsidRPr="00736407" w:rsidRDefault="00533203" w:rsidP="00D72341">
      <w:pPr>
        <w:pStyle w:val="Naslov1"/>
        <w:jc w:val="center"/>
        <w:rPr>
          <w:color w:val="auto"/>
          <w:sz w:val="24"/>
          <w:szCs w:val="24"/>
        </w:rPr>
      </w:pPr>
      <w:bookmarkStart w:id="81" w:name="_Toc53583105"/>
      <w:r>
        <w:rPr>
          <w:color w:val="auto"/>
          <w:sz w:val="24"/>
          <w:szCs w:val="24"/>
        </w:rPr>
        <w:t>2.3.</w:t>
      </w:r>
      <w:r w:rsidR="00CC625C" w:rsidRPr="00736407">
        <w:rPr>
          <w:color w:val="auto"/>
          <w:sz w:val="24"/>
          <w:szCs w:val="24"/>
        </w:rPr>
        <w:t xml:space="preserve"> Sistematski pregled učenika</w:t>
      </w:r>
      <w:bookmarkEnd w:id="80"/>
      <w:bookmarkEnd w:id="81"/>
    </w:p>
    <w:p w14:paraId="51ABCA8B" w14:textId="77777777" w:rsidR="00F8641D" w:rsidRPr="00F8641D" w:rsidRDefault="00F8641D" w:rsidP="00F8641D"/>
    <w:p w14:paraId="46861787" w14:textId="77777777" w:rsidR="00CC625C" w:rsidRPr="00CC625C" w:rsidRDefault="00CC625C" w:rsidP="00CC625C">
      <w:pPr>
        <w:tabs>
          <w:tab w:val="left" w:pos="142"/>
        </w:tabs>
        <w:jc w:val="both"/>
        <w:rPr>
          <w:b/>
          <w:szCs w:val="24"/>
        </w:rPr>
      </w:pPr>
      <w:r w:rsidRPr="00CC625C">
        <w:rPr>
          <w:szCs w:val="24"/>
        </w:rPr>
        <w:tab/>
        <w:t>Svi učenici III., IV. i V. razreda medicinskog programa, koji dio vježbi iz predmeta Zdravstvena njega realiziraju na odjelima Opće bolnice Virovitica, cijepe se protiv hepatitisa B.</w:t>
      </w:r>
    </w:p>
    <w:p w14:paraId="21417880" w14:textId="77777777" w:rsidR="00CC625C" w:rsidRPr="00CC625C" w:rsidRDefault="00CC625C" w:rsidP="00CC625C">
      <w:pPr>
        <w:jc w:val="both"/>
        <w:rPr>
          <w:b/>
          <w:szCs w:val="24"/>
        </w:rPr>
      </w:pPr>
    </w:p>
    <w:p w14:paraId="67B893E6" w14:textId="77777777" w:rsidR="00CC625C" w:rsidRPr="00736407" w:rsidRDefault="00CC625C" w:rsidP="00736407">
      <w:pPr>
        <w:pStyle w:val="Naslov1"/>
        <w:jc w:val="center"/>
        <w:rPr>
          <w:sz w:val="24"/>
          <w:szCs w:val="24"/>
        </w:rPr>
      </w:pPr>
      <w:bookmarkStart w:id="82" w:name="_Toc212346284"/>
      <w:bookmarkStart w:id="83" w:name="_Toc53583106"/>
      <w:r w:rsidRPr="00736407">
        <w:rPr>
          <w:color w:val="auto"/>
          <w:sz w:val="24"/>
          <w:szCs w:val="24"/>
        </w:rPr>
        <w:t>2.3.3. Suradnja s Učeničkim domom</w:t>
      </w:r>
      <w:bookmarkEnd w:id="82"/>
      <w:bookmarkEnd w:id="83"/>
    </w:p>
    <w:p w14:paraId="2F0ED0BF" w14:textId="77777777" w:rsidR="00F8641D" w:rsidRPr="00F8641D" w:rsidRDefault="00F8641D" w:rsidP="00F8641D"/>
    <w:p w14:paraId="666B0255" w14:textId="77777777" w:rsidR="00CC625C" w:rsidRPr="00CC625C" w:rsidRDefault="00CC625C" w:rsidP="00CC625C">
      <w:pPr>
        <w:tabs>
          <w:tab w:val="left" w:pos="142"/>
        </w:tabs>
        <w:jc w:val="both"/>
        <w:rPr>
          <w:szCs w:val="24"/>
        </w:rPr>
      </w:pPr>
      <w:r w:rsidRPr="00CC625C">
        <w:rPr>
          <w:szCs w:val="24"/>
        </w:rPr>
        <w:tab/>
        <w:t>U Učeničkom</w:t>
      </w:r>
      <w:r w:rsidR="00445093">
        <w:rPr>
          <w:szCs w:val="24"/>
        </w:rPr>
        <w:t xml:space="preserve"> domu Virovitica smješten</w:t>
      </w:r>
      <w:r w:rsidR="009265D4">
        <w:rPr>
          <w:szCs w:val="24"/>
        </w:rPr>
        <w:t xml:space="preserve">o je </w:t>
      </w:r>
      <w:r w:rsidR="002F137C">
        <w:rPr>
          <w:szCs w:val="24"/>
        </w:rPr>
        <w:t>6</w:t>
      </w:r>
      <w:r w:rsidR="0016246A">
        <w:rPr>
          <w:szCs w:val="24"/>
        </w:rPr>
        <w:t>5</w:t>
      </w:r>
      <w:r w:rsidRPr="00CC625C">
        <w:rPr>
          <w:szCs w:val="24"/>
        </w:rPr>
        <w:t xml:space="preserve"> učenika Tehničke škole, kojima je, zbog udaljenosti mjesta stanovanja, smještaj u Učeničkom domu bio najprihvatljivije rješenje. </w:t>
      </w:r>
    </w:p>
    <w:p w14:paraId="324553A4" w14:textId="77777777" w:rsidR="00CC625C" w:rsidRPr="00CC625C" w:rsidRDefault="00CC625C" w:rsidP="00CC625C">
      <w:pPr>
        <w:tabs>
          <w:tab w:val="left" w:pos="142"/>
        </w:tabs>
        <w:jc w:val="both"/>
        <w:rPr>
          <w:szCs w:val="24"/>
        </w:rPr>
      </w:pPr>
      <w:r w:rsidRPr="00CC625C">
        <w:rPr>
          <w:szCs w:val="24"/>
        </w:rPr>
        <w:t>U Učeničkom  domu</w:t>
      </w:r>
      <w:r w:rsidR="009265D4">
        <w:rPr>
          <w:szCs w:val="24"/>
        </w:rPr>
        <w:t xml:space="preserve"> smješteno je </w:t>
      </w:r>
      <w:r w:rsidR="002F137C">
        <w:rPr>
          <w:szCs w:val="24"/>
        </w:rPr>
        <w:t>1</w:t>
      </w:r>
      <w:r w:rsidR="0016246A">
        <w:rPr>
          <w:szCs w:val="24"/>
        </w:rPr>
        <w:t>6</w:t>
      </w:r>
      <w:r w:rsidR="009265D4">
        <w:rPr>
          <w:szCs w:val="24"/>
        </w:rPr>
        <w:t xml:space="preserve"> učenika  I. razreda, </w:t>
      </w:r>
      <w:r w:rsidR="002F137C">
        <w:rPr>
          <w:szCs w:val="24"/>
        </w:rPr>
        <w:t>21</w:t>
      </w:r>
      <w:r w:rsidR="009265D4">
        <w:rPr>
          <w:szCs w:val="24"/>
        </w:rPr>
        <w:t xml:space="preserve"> učenik II. razreda, 1</w:t>
      </w:r>
      <w:r w:rsidR="002F137C">
        <w:rPr>
          <w:szCs w:val="24"/>
        </w:rPr>
        <w:t>0</w:t>
      </w:r>
      <w:r w:rsidRPr="00CC625C">
        <w:rPr>
          <w:szCs w:val="24"/>
        </w:rPr>
        <w:t xml:space="preserve"> učenika </w:t>
      </w:r>
    </w:p>
    <w:p w14:paraId="28A68F79" w14:textId="77777777" w:rsidR="00CC625C" w:rsidRPr="00CC625C" w:rsidRDefault="00A55C94" w:rsidP="00CC625C">
      <w:pPr>
        <w:tabs>
          <w:tab w:val="left" w:pos="142"/>
        </w:tabs>
        <w:jc w:val="both"/>
        <w:rPr>
          <w:szCs w:val="24"/>
        </w:rPr>
      </w:pPr>
      <w:r>
        <w:rPr>
          <w:szCs w:val="24"/>
        </w:rPr>
        <w:t xml:space="preserve">III. razreda, </w:t>
      </w:r>
      <w:r w:rsidR="002F137C">
        <w:rPr>
          <w:szCs w:val="24"/>
        </w:rPr>
        <w:t>16</w:t>
      </w:r>
      <w:r w:rsidR="00445093">
        <w:rPr>
          <w:szCs w:val="24"/>
        </w:rPr>
        <w:t xml:space="preserve"> učenika IV.</w:t>
      </w:r>
      <w:r>
        <w:rPr>
          <w:szCs w:val="24"/>
        </w:rPr>
        <w:t xml:space="preserve"> razreda te </w:t>
      </w:r>
      <w:r w:rsidR="002F137C">
        <w:rPr>
          <w:szCs w:val="24"/>
        </w:rPr>
        <w:t>2</w:t>
      </w:r>
      <w:r w:rsidR="00CC625C" w:rsidRPr="00CC625C">
        <w:rPr>
          <w:szCs w:val="24"/>
        </w:rPr>
        <w:t xml:space="preserve"> učenika V. razreda.</w:t>
      </w:r>
    </w:p>
    <w:p w14:paraId="18DAE715" w14:textId="77777777" w:rsidR="00CC625C" w:rsidRPr="00CC625C" w:rsidRDefault="00CC625C" w:rsidP="00CC625C">
      <w:pPr>
        <w:jc w:val="both"/>
        <w:rPr>
          <w:szCs w:val="24"/>
        </w:rPr>
      </w:pPr>
      <w:r w:rsidRPr="00CC625C">
        <w:rPr>
          <w:szCs w:val="24"/>
        </w:rPr>
        <w:t>Najviše je u</w:t>
      </w:r>
      <w:r w:rsidR="00A55C94">
        <w:rPr>
          <w:szCs w:val="24"/>
        </w:rPr>
        <w:t>čenika iz programa šumarstva (</w:t>
      </w:r>
      <w:r w:rsidR="002F137C">
        <w:rPr>
          <w:szCs w:val="24"/>
        </w:rPr>
        <w:t>31</w:t>
      </w:r>
      <w:r w:rsidRPr="00CC625C">
        <w:rPr>
          <w:szCs w:val="24"/>
        </w:rPr>
        <w:t xml:space="preserve"> učenik). </w:t>
      </w:r>
    </w:p>
    <w:p w14:paraId="20DFC71B" w14:textId="77777777" w:rsidR="00CC625C" w:rsidRPr="00CC625C" w:rsidRDefault="00CC625C" w:rsidP="00CC625C">
      <w:pPr>
        <w:jc w:val="both"/>
        <w:rPr>
          <w:szCs w:val="24"/>
        </w:rPr>
      </w:pPr>
      <w:r w:rsidRPr="00CC625C">
        <w:rPr>
          <w:szCs w:val="24"/>
        </w:rPr>
        <w:t>Suradnja s Učeničkim domom odvija se kroz tjedne konzultacije odgajatelja iz Doma s razrednicima u školi i eventualno prisustvovanje odgajatelja (u slučaju spriječenosti roditelja) roditeljskim sastancima u školi.</w:t>
      </w:r>
    </w:p>
    <w:p w14:paraId="43E60C4F" w14:textId="77777777" w:rsidR="00CC625C" w:rsidRPr="00CC625C" w:rsidRDefault="00CC625C" w:rsidP="00CC625C">
      <w:pPr>
        <w:jc w:val="both"/>
        <w:rPr>
          <w:b/>
          <w:szCs w:val="24"/>
          <w:u w:val="single"/>
        </w:rPr>
      </w:pPr>
      <w:r w:rsidRPr="00CC625C">
        <w:rPr>
          <w:szCs w:val="24"/>
        </w:rPr>
        <w:t xml:space="preserve"> </w:t>
      </w:r>
    </w:p>
    <w:p w14:paraId="6B7300B2" w14:textId="77777777" w:rsidR="00CC625C" w:rsidRPr="00736407" w:rsidRDefault="00CC625C" w:rsidP="00736407">
      <w:pPr>
        <w:pStyle w:val="Naslov1"/>
        <w:jc w:val="center"/>
        <w:rPr>
          <w:color w:val="auto"/>
          <w:sz w:val="24"/>
          <w:szCs w:val="24"/>
        </w:rPr>
      </w:pPr>
      <w:bookmarkStart w:id="84" w:name="_Toc212346285"/>
      <w:bookmarkStart w:id="85" w:name="_Toc53583107"/>
      <w:r w:rsidRPr="00736407">
        <w:rPr>
          <w:color w:val="auto"/>
          <w:sz w:val="24"/>
          <w:szCs w:val="24"/>
        </w:rPr>
        <w:t>2.3.4. Prihvat učenika putnika</w:t>
      </w:r>
      <w:bookmarkEnd w:id="84"/>
      <w:bookmarkEnd w:id="85"/>
    </w:p>
    <w:p w14:paraId="35EEB03D" w14:textId="77777777" w:rsidR="00F8641D" w:rsidRPr="00F8641D" w:rsidRDefault="00F8641D" w:rsidP="00F8641D"/>
    <w:p w14:paraId="20EBEC81" w14:textId="77777777" w:rsidR="00CC625C" w:rsidRPr="00CC625C" w:rsidRDefault="00CC625C" w:rsidP="00CC625C">
      <w:pPr>
        <w:tabs>
          <w:tab w:val="left" w:pos="142"/>
        </w:tabs>
        <w:jc w:val="both"/>
        <w:rPr>
          <w:szCs w:val="24"/>
        </w:rPr>
      </w:pPr>
      <w:r w:rsidRPr="00CC625C">
        <w:tab/>
        <w:t>U</w:t>
      </w:r>
      <w:r w:rsidR="00A55C94">
        <w:t xml:space="preserve"> našoj školi 2</w:t>
      </w:r>
      <w:r w:rsidR="002F137C">
        <w:t>1</w:t>
      </w:r>
      <w:r w:rsidR="0016246A">
        <w:t>7</w:t>
      </w:r>
      <w:r w:rsidR="00A55C94">
        <w:t xml:space="preserve"> uče</w:t>
      </w:r>
      <w:r w:rsidR="00C10C4A">
        <w:t xml:space="preserve">nika (ili </w:t>
      </w:r>
      <w:r w:rsidR="002F137C">
        <w:t>54</w:t>
      </w:r>
      <w:r w:rsidRPr="00CC625C">
        <w:t xml:space="preserve">%) putuje, te od mjesta stanovanja do škole uglavnom koriste autobusni prijevoz i prijevoz vlakom.  </w:t>
      </w:r>
    </w:p>
    <w:p w14:paraId="15DCCA43" w14:textId="77777777" w:rsidR="00CC625C" w:rsidRPr="00CC625C" w:rsidRDefault="00CC625C" w:rsidP="00CC625C">
      <w:pPr>
        <w:tabs>
          <w:tab w:val="left" w:pos="426"/>
        </w:tabs>
        <w:rPr>
          <w:b/>
          <w:szCs w:val="24"/>
        </w:rPr>
      </w:pPr>
      <w:bookmarkStart w:id="86" w:name="_Toc212346286"/>
    </w:p>
    <w:p w14:paraId="5248250F" w14:textId="77777777" w:rsidR="00CC625C" w:rsidRPr="00736407" w:rsidRDefault="00CC625C" w:rsidP="00736407">
      <w:pPr>
        <w:pStyle w:val="Naslov1"/>
        <w:jc w:val="center"/>
        <w:rPr>
          <w:color w:val="auto"/>
          <w:sz w:val="24"/>
          <w:szCs w:val="24"/>
        </w:rPr>
      </w:pPr>
      <w:bookmarkStart w:id="87" w:name="_Toc53583108"/>
      <w:r w:rsidRPr="00736407">
        <w:rPr>
          <w:color w:val="auto"/>
          <w:sz w:val="24"/>
          <w:szCs w:val="24"/>
        </w:rPr>
        <w:t>2.3.5. Obrok za učenike</w:t>
      </w:r>
      <w:bookmarkEnd w:id="86"/>
      <w:bookmarkEnd w:id="87"/>
    </w:p>
    <w:p w14:paraId="34C29D8C" w14:textId="77777777" w:rsidR="00F8641D" w:rsidRPr="00F8641D" w:rsidRDefault="00F8641D" w:rsidP="00F8641D"/>
    <w:p w14:paraId="2922C952" w14:textId="77777777" w:rsidR="00533203" w:rsidRDefault="00CC625C" w:rsidP="00702776">
      <w:pPr>
        <w:tabs>
          <w:tab w:val="left" w:pos="142"/>
        </w:tabs>
        <w:jc w:val="both"/>
        <w:rPr>
          <w:szCs w:val="24"/>
        </w:rPr>
      </w:pPr>
      <w:r w:rsidRPr="00CC625C">
        <w:rPr>
          <w:szCs w:val="24"/>
        </w:rPr>
        <w:tab/>
        <w:t>Budući da u sklopu škole ne postoji učenička restoran, problem prehrane učenika djelomično je riješen davanjem u zakup školskog buffeta koji nudi učenicima, po prihvatljivim cijen</w:t>
      </w:r>
      <w:bookmarkStart w:id="88" w:name="_Toc212346287"/>
      <w:r w:rsidR="00533203">
        <w:rPr>
          <w:szCs w:val="24"/>
        </w:rPr>
        <w:t>ama, tople napitke i sendvi</w:t>
      </w:r>
      <w:r w:rsidR="00702776">
        <w:rPr>
          <w:szCs w:val="24"/>
        </w:rPr>
        <w:t>če.</w:t>
      </w:r>
    </w:p>
    <w:p w14:paraId="369210E0" w14:textId="77777777" w:rsidR="00702776" w:rsidRDefault="00702776" w:rsidP="00702776">
      <w:pPr>
        <w:tabs>
          <w:tab w:val="left" w:pos="142"/>
        </w:tabs>
        <w:jc w:val="both"/>
        <w:rPr>
          <w:szCs w:val="24"/>
        </w:rPr>
      </w:pPr>
    </w:p>
    <w:p w14:paraId="1C9E4329" w14:textId="77777777" w:rsidR="00702776" w:rsidRPr="00702776" w:rsidRDefault="00702776" w:rsidP="00702776">
      <w:pPr>
        <w:tabs>
          <w:tab w:val="left" w:pos="142"/>
        </w:tabs>
        <w:jc w:val="both"/>
        <w:rPr>
          <w:szCs w:val="24"/>
        </w:rPr>
      </w:pPr>
    </w:p>
    <w:p w14:paraId="09F97E79" w14:textId="25BC0886" w:rsidR="00CC625C" w:rsidRPr="00ED62CD" w:rsidRDefault="00CC625C" w:rsidP="00ED62CD">
      <w:pPr>
        <w:pStyle w:val="Naslov1"/>
        <w:spacing w:before="120"/>
        <w:jc w:val="center"/>
        <w:rPr>
          <w:color w:val="auto"/>
          <w:sz w:val="24"/>
          <w:szCs w:val="24"/>
        </w:rPr>
      </w:pPr>
      <w:bookmarkStart w:id="89" w:name="_Toc53583109"/>
      <w:r w:rsidRPr="00736407">
        <w:rPr>
          <w:color w:val="auto"/>
          <w:sz w:val="24"/>
          <w:szCs w:val="24"/>
        </w:rPr>
        <w:lastRenderedPageBreak/>
        <w:t>2.</w:t>
      </w:r>
      <w:r w:rsidR="00D4353F">
        <w:rPr>
          <w:color w:val="auto"/>
          <w:sz w:val="24"/>
          <w:szCs w:val="24"/>
        </w:rPr>
        <w:t>4</w:t>
      </w:r>
      <w:r w:rsidRPr="00736407">
        <w:rPr>
          <w:color w:val="auto"/>
          <w:sz w:val="24"/>
          <w:szCs w:val="24"/>
        </w:rPr>
        <w:t>. Kulturna i javna djelatnost škole</w:t>
      </w:r>
      <w:bookmarkEnd w:id="88"/>
      <w:bookmarkEnd w:id="89"/>
    </w:p>
    <w:p w14:paraId="4375913E" w14:textId="1346D603" w:rsidR="00CC625C" w:rsidRPr="00736407" w:rsidRDefault="00CC625C" w:rsidP="008B5C9D">
      <w:pPr>
        <w:pStyle w:val="Naslov1"/>
        <w:spacing w:before="120"/>
        <w:jc w:val="center"/>
        <w:rPr>
          <w:color w:val="auto"/>
          <w:sz w:val="24"/>
          <w:szCs w:val="24"/>
        </w:rPr>
      </w:pPr>
      <w:bookmarkStart w:id="90" w:name="_Toc212346288"/>
      <w:bookmarkStart w:id="91" w:name="_Toc53583110"/>
      <w:r w:rsidRPr="00736407">
        <w:rPr>
          <w:color w:val="auto"/>
          <w:sz w:val="24"/>
          <w:szCs w:val="24"/>
        </w:rPr>
        <w:t>2.</w:t>
      </w:r>
      <w:r w:rsidR="00D4353F">
        <w:rPr>
          <w:color w:val="auto"/>
          <w:sz w:val="24"/>
          <w:szCs w:val="24"/>
        </w:rPr>
        <w:t>4</w:t>
      </w:r>
      <w:r w:rsidRPr="00736407">
        <w:rPr>
          <w:color w:val="auto"/>
          <w:sz w:val="24"/>
          <w:szCs w:val="24"/>
        </w:rPr>
        <w:t>.1. Suradnja s roditeljima</w:t>
      </w:r>
      <w:bookmarkEnd w:id="90"/>
      <w:bookmarkEnd w:id="91"/>
    </w:p>
    <w:p w14:paraId="1051D496" w14:textId="77777777" w:rsidR="00F8641D" w:rsidRPr="00F8641D" w:rsidRDefault="00F8641D" w:rsidP="00F8641D"/>
    <w:p w14:paraId="2E5548E6" w14:textId="77777777" w:rsidR="00CC625C" w:rsidRPr="00CC625C" w:rsidRDefault="00CC625C" w:rsidP="001A3F5F">
      <w:pPr>
        <w:tabs>
          <w:tab w:val="left" w:pos="142"/>
        </w:tabs>
        <w:jc w:val="both"/>
        <w:rPr>
          <w:szCs w:val="24"/>
        </w:rPr>
      </w:pPr>
      <w:r w:rsidRPr="00CC625C">
        <w:rPr>
          <w:szCs w:val="24"/>
        </w:rPr>
        <w:tab/>
        <w:t>Suradnja s roditeljima ostvarivat će se</w:t>
      </w:r>
      <w:r w:rsidR="00205B75">
        <w:rPr>
          <w:szCs w:val="24"/>
        </w:rPr>
        <w:t>, sukladno epidemiološkoj situaciji, putem roditeljskih</w:t>
      </w:r>
      <w:r w:rsidRPr="00CC625C">
        <w:rPr>
          <w:szCs w:val="24"/>
        </w:rPr>
        <w:t xml:space="preserve"> sastan</w:t>
      </w:r>
      <w:r w:rsidR="00205B75">
        <w:rPr>
          <w:szCs w:val="24"/>
        </w:rPr>
        <w:t>aka u školi</w:t>
      </w:r>
      <w:r w:rsidRPr="00CC625C">
        <w:rPr>
          <w:szCs w:val="24"/>
        </w:rPr>
        <w:t xml:space="preserve">, </w:t>
      </w:r>
      <w:r w:rsidR="00205B75">
        <w:rPr>
          <w:szCs w:val="24"/>
        </w:rPr>
        <w:t>komunikacijskih mreža, individualnih informativnih razgovora i pisanih sadržaja</w:t>
      </w:r>
      <w:r w:rsidRPr="00CC625C">
        <w:rPr>
          <w:szCs w:val="24"/>
        </w:rPr>
        <w:t xml:space="preserve"> (izvješća) za roditelje </w:t>
      </w:r>
      <w:r w:rsidR="00205B75">
        <w:rPr>
          <w:szCs w:val="24"/>
        </w:rPr>
        <w:t>s kojima nije bilo moguće ostvariti kontakt na drugi način.</w:t>
      </w:r>
    </w:p>
    <w:p w14:paraId="18DA6132" w14:textId="77777777" w:rsidR="00205B75" w:rsidRPr="00E54109" w:rsidRDefault="00205B75" w:rsidP="00CC625C">
      <w:pPr>
        <w:jc w:val="both"/>
        <w:rPr>
          <w:szCs w:val="24"/>
        </w:rPr>
      </w:pPr>
      <w:r>
        <w:rPr>
          <w:szCs w:val="24"/>
        </w:rPr>
        <w:t>Tijekom šk. 2020./2021</w:t>
      </w:r>
      <w:r w:rsidR="00CC625C" w:rsidRPr="00CC625C">
        <w:rPr>
          <w:szCs w:val="24"/>
        </w:rPr>
        <w:t>.god.</w:t>
      </w:r>
      <w:r w:rsidR="00702776">
        <w:rPr>
          <w:szCs w:val="24"/>
        </w:rPr>
        <w:t xml:space="preserve"> svaki razrednik planira</w:t>
      </w:r>
      <w:r w:rsidR="001A6DE3">
        <w:rPr>
          <w:szCs w:val="24"/>
        </w:rPr>
        <w:t>,</w:t>
      </w:r>
      <w:r w:rsidR="00702776">
        <w:rPr>
          <w:szCs w:val="24"/>
        </w:rPr>
        <w:t xml:space="preserve"> priprema i održava </w:t>
      </w:r>
      <w:r w:rsidR="001A6DE3">
        <w:rPr>
          <w:szCs w:val="24"/>
        </w:rPr>
        <w:t>najmanje tri roditeljska sa</w:t>
      </w:r>
      <w:r w:rsidR="000B5691">
        <w:rPr>
          <w:szCs w:val="24"/>
        </w:rPr>
        <w:t>s</w:t>
      </w:r>
      <w:r w:rsidR="001A6DE3">
        <w:rPr>
          <w:szCs w:val="24"/>
        </w:rPr>
        <w:t>tanka.</w:t>
      </w:r>
    </w:p>
    <w:p w14:paraId="0CCF7324" w14:textId="77777777" w:rsidR="00D72341" w:rsidRPr="00E54109" w:rsidRDefault="00205B75" w:rsidP="00CC625C">
      <w:pPr>
        <w:jc w:val="both"/>
        <w:rPr>
          <w:bCs/>
          <w:szCs w:val="24"/>
        </w:rPr>
      </w:pPr>
      <w:r w:rsidRPr="00E54109">
        <w:rPr>
          <w:bCs/>
          <w:szCs w:val="24"/>
        </w:rPr>
        <w:t>Za sve razrede roditelja učenika 1. razreda, roditeljski sastanci će se održati, uz poštivanje propisanih epidemioloških mjera, prvoga nastavnoga tjedna u školi.</w:t>
      </w:r>
    </w:p>
    <w:p w14:paraId="4BB950F8" w14:textId="399FBB9F" w:rsidR="00F34FBE" w:rsidRPr="00ED62CD" w:rsidRDefault="00205B75" w:rsidP="00ED62CD">
      <w:pPr>
        <w:jc w:val="both"/>
        <w:rPr>
          <w:bCs/>
          <w:szCs w:val="24"/>
        </w:rPr>
      </w:pPr>
      <w:r w:rsidRPr="00E54109">
        <w:rPr>
          <w:bCs/>
          <w:szCs w:val="24"/>
        </w:rPr>
        <w:t>Za roditelje ostalih razreda roditeljski su sastanci planirani na već uspostavljen način komunikacije tijekom nastave na daljinu, u šk.g. 2019./2020.</w:t>
      </w:r>
    </w:p>
    <w:p w14:paraId="1F6418BB" w14:textId="77777777" w:rsidR="00F34FBE" w:rsidRDefault="00F34FBE" w:rsidP="00F34FBE">
      <w:pPr>
        <w:jc w:val="both"/>
        <w:rPr>
          <w:b/>
          <w:bCs/>
          <w:szCs w:val="24"/>
        </w:rPr>
      </w:pPr>
      <w:r>
        <w:rPr>
          <w:szCs w:val="24"/>
        </w:rPr>
        <w:t>Roditeljski sastanci</w:t>
      </w:r>
      <w:r w:rsidRPr="00CC625C">
        <w:rPr>
          <w:szCs w:val="24"/>
        </w:rPr>
        <w:t xml:space="preserve"> planira</w:t>
      </w:r>
      <w:r>
        <w:rPr>
          <w:szCs w:val="24"/>
        </w:rPr>
        <w:t>ju</w:t>
      </w:r>
      <w:r w:rsidRPr="00CC625C">
        <w:rPr>
          <w:szCs w:val="24"/>
        </w:rPr>
        <w:t xml:space="preserve"> se</w:t>
      </w:r>
      <w:r>
        <w:rPr>
          <w:szCs w:val="24"/>
        </w:rPr>
        <w:t xml:space="preserve"> prema sljedećem</w:t>
      </w:r>
      <w:r w:rsidRPr="00CC625C">
        <w:rPr>
          <w:szCs w:val="24"/>
        </w:rPr>
        <w:t xml:space="preserve"> kalendar</w:t>
      </w:r>
      <w:r>
        <w:rPr>
          <w:szCs w:val="24"/>
        </w:rPr>
        <w:t>u</w:t>
      </w:r>
      <w:r w:rsidRPr="00CC625C">
        <w:rPr>
          <w:szCs w:val="24"/>
        </w:rPr>
        <w:t xml:space="preserve"> o</w:t>
      </w:r>
      <w:r>
        <w:rPr>
          <w:szCs w:val="24"/>
        </w:rPr>
        <w:t>državanja</w:t>
      </w:r>
      <w:r w:rsidRPr="00CC625C">
        <w:rPr>
          <w:szCs w:val="24"/>
        </w:rPr>
        <w:t>:</w:t>
      </w:r>
    </w:p>
    <w:p w14:paraId="5E158138" w14:textId="77777777" w:rsidR="00205B75" w:rsidRDefault="00205B75" w:rsidP="00CC625C">
      <w:pPr>
        <w:jc w:val="both"/>
        <w:rPr>
          <w:b/>
          <w:bCs/>
          <w:szCs w:val="24"/>
        </w:rPr>
      </w:pPr>
    </w:p>
    <w:p w14:paraId="7A0B1F87" w14:textId="77777777" w:rsidR="00CC625C" w:rsidRDefault="00205B75" w:rsidP="00CC625C">
      <w:pPr>
        <w:jc w:val="both"/>
        <w:rPr>
          <w:b/>
          <w:bCs/>
          <w:szCs w:val="24"/>
        </w:rPr>
      </w:pPr>
      <w:r>
        <w:rPr>
          <w:b/>
          <w:bCs/>
          <w:szCs w:val="24"/>
        </w:rPr>
        <w:t>Rujan  (7</w:t>
      </w:r>
      <w:r w:rsidR="001A6DE3">
        <w:rPr>
          <w:b/>
          <w:bCs/>
          <w:szCs w:val="24"/>
        </w:rPr>
        <w:t xml:space="preserve">. </w:t>
      </w:r>
      <w:r>
        <w:rPr>
          <w:b/>
          <w:bCs/>
          <w:szCs w:val="24"/>
        </w:rPr>
        <w:t>-11. rujna</w:t>
      </w:r>
      <w:r w:rsidR="00F34FBE">
        <w:rPr>
          <w:b/>
          <w:bCs/>
          <w:szCs w:val="24"/>
        </w:rPr>
        <w:t xml:space="preserve"> 2020</w:t>
      </w:r>
      <w:r w:rsidR="00CC625C" w:rsidRPr="00CC625C">
        <w:rPr>
          <w:b/>
          <w:bCs/>
          <w:szCs w:val="24"/>
        </w:rPr>
        <w:t>. god.)</w:t>
      </w:r>
    </w:p>
    <w:p w14:paraId="17C5643F" w14:textId="77777777" w:rsidR="00F34FBE" w:rsidRDefault="001A6DE3" w:rsidP="00CC625C">
      <w:pPr>
        <w:jc w:val="both"/>
        <w:rPr>
          <w:bCs/>
          <w:szCs w:val="24"/>
        </w:rPr>
      </w:pPr>
      <w:r>
        <w:rPr>
          <w:b/>
          <w:bCs/>
          <w:szCs w:val="24"/>
        </w:rPr>
        <w:t xml:space="preserve">- </w:t>
      </w:r>
      <w:r w:rsidRPr="001A6DE3">
        <w:rPr>
          <w:bCs/>
          <w:szCs w:val="24"/>
        </w:rPr>
        <w:t>up</w:t>
      </w:r>
      <w:r w:rsidR="00205B75">
        <w:rPr>
          <w:bCs/>
          <w:szCs w:val="24"/>
        </w:rPr>
        <w:t xml:space="preserve">oznavanje roditelja s načinom organizacije izvođenja nastave </w:t>
      </w:r>
      <w:r w:rsidR="00F34FBE">
        <w:rPr>
          <w:bCs/>
          <w:szCs w:val="24"/>
        </w:rPr>
        <w:t xml:space="preserve">u uvjetima povezanim s </w:t>
      </w:r>
    </w:p>
    <w:p w14:paraId="0AA39570" w14:textId="77777777" w:rsidR="00F34FBE" w:rsidRPr="001A6DE3" w:rsidRDefault="00F34FBE" w:rsidP="00CC625C">
      <w:pPr>
        <w:jc w:val="both"/>
        <w:rPr>
          <w:bCs/>
          <w:szCs w:val="24"/>
        </w:rPr>
      </w:pPr>
      <w:r>
        <w:rPr>
          <w:bCs/>
          <w:szCs w:val="24"/>
        </w:rPr>
        <w:t xml:space="preserve">  Covid-19 (Model B, mješoviti),  </w:t>
      </w:r>
    </w:p>
    <w:p w14:paraId="40A8A747" w14:textId="77777777" w:rsidR="00CC625C" w:rsidRPr="00CC625C" w:rsidRDefault="00CC625C" w:rsidP="00CC625C">
      <w:pPr>
        <w:jc w:val="both"/>
        <w:rPr>
          <w:szCs w:val="24"/>
        </w:rPr>
      </w:pPr>
      <w:r w:rsidRPr="00CC625C">
        <w:rPr>
          <w:szCs w:val="24"/>
        </w:rPr>
        <w:t xml:space="preserve">- upoznavanje roditelja s nastavnim planom i programom razreda, te obvezama učenika u odnosu </w:t>
      </w:r>
    </w:p>
    <w:p w14:paraId="21263479" w14:textId="77777777" w:rsidR="00CC625C" w:rsidRPr="00CC625C" w:rsidRDefault="00CC625C" w:rsidP="00CC625C">
      <w:pPr>
        <w:tabs>
          <w:tab w:val="left" w:pos="142"/>
        </w:tabs>
        <w:jc w:val="both"/>
        <w:rPr>
          <w:szCs w:val="24"/>
        </w:rPr>
      </w:pPr>
      <w:r w:rsidRPr="00CC625C">
        <w:rPr>
          <w:szCs w:val="24"/>
        </w:rPr>
        <w:tab/>
        <w:t>na pribor i opremu,</w:t>
      </w:r>
    </w:p>
    <w:p w14:paraId="51B7CC17" w14:textId="77777777" w:rsidR="00CC625C" w:rsidRDefault="00CC625C" w:rsidP="00CC625C">
      <w:pPr>
        <w:jc w:val="both"/>
        <w:rPr>
          <w:szCs w:val="24"/>
        </w:rPr>
      </w:pPr>
      <w:r w:rsidRPr="00CC625C">
        <w:rPr>
          <w:szCs w:val="24"/>
        </w:rPr>
        <w:t>- obavijest roditeljima o planiranim stručnim ekskurzijama i posjetama,</w:t>
      </w:r>
      <w:r w:rsidR="00F34FBE">
        <w:rPr>
          <w:szCs w:val="24"/>
        </w:rPr>
        <w:t xml:space="preserve"> sukladno epidemiološkoj </w:t>
      </w:r>
    </w:p>
    <w:p w14:paraId="131D68CC" w14:textId="77777777" w:rsidR="00F34FBE" w:rsidRPr="00CC625C" w:rsidRDefault="00F34FBE" w:rsidP="00CC625C">
      <w:pPr>
        <w:jc w:val="both"/>
        <w:rPr>
          <w:szCs w:val="24"/>
        </w:rPr>
      </w:pPr>
      <w:r>
        <w:rPr>
          <w:szCs w:val="24"/>
        </w:rPr>
        <w:t xml:space="preserve">  </w:t>
      </w:r>
      <w:r w:rsidR="00E54109">
        <w:rPr>
          <w:szCs w:val="24"/>
        </w:rPr>
        <w:t>s</w:t>
      </w:r>
      <w:r>
        <w:rPr>
          <w:szCs w:val="24"/>
        </w:rPr>
        <w:t>ituaciji,</w:t>
      </w:r>
    </w:p>
    <w:p w14:paraId="6A4A16CD" w14:textId="77777777" w:rsidR="00CC625C" w:rsidRPr="00CC625C" w:rsidRDefault="00CC625C" w:rsidP="00CC625C">
      <w:pPr>
        <w:jc w:val="both"/>
        <w:rPr>
          <w:szCs w:val="24"/>
        </w:rPr>
      </w:pPr>
      <w:r w:rsidRPr="00CC625C">
        <w:rPr>
          <w:szCs w:val="24"/>
        </w:rPr>
        <w:t>- obavijest roditeljima o kalendaru rada škole,</w:t>
      </w:r>
    </w:p>
    <w:p w14:paraId="37599542" w14:textId="77777777" w:rsidR="00CC625C" w:rsidRPr="00CC625C" w:rsidRDefault="00CC625C" w:rsidP="00CC625C">
      <w:pPr>
        <w:jc w:val="both"/>
        <w:rPr>
          <w:szCs w:val="24"/>
        </w:rPr>
      </w:pPr>
      <w:r w:rsidRPr="00CC625C">
        <w:rPr>
          <w:szCs w:val="24"/>
        </w:rPr>
        <w:t xml:space="preserve">- </w:t>
      </w:r>
      <w:r w:rsidR="001A6DE3">
        <w:rPr>
          <w:szCs w:val="24"/>
        </w:rPr>
        <w:t>u</w:t>
      </w:r>
      <w:r w:rsidR="00702776">
        <w:rPr>
          <w:szCs w:val="24"/>
        </w:rPr>
        <w:t xml:space="preserve">poznavanje roditelja </w:t>
      </w:r>
      <w:r w:rsidR="001A6DE3">
        <w:rPr>
          <w:szCs w:val="24"/>
        </w:rPr>
        <w:t>s metodama, načinima i postupcima vrednovanja i ocjenjivanja</w:t>
      </w:r>
      <w:r w:rsidRPr="00CC625C">
        <w:rPr>
          <w:szCs w:val="24"/>
        </w:rPr>
        <w:t>,</w:t>
      </w:r>
    </w:p>
    <w:p w14:paraId="02BFD634" w14:textId="77777777" w:rsidR="00CC625C" w:rsidRPr="00CC625C" w:rsidRDefault="00CC625C" w:rsidP="00CC625C">
      <w:pPr>
        <w:jc w:val="both"/>
        <w:rPr>
          <w:szCs w:val="24"/>
        </w:rPr>
      </w:pPr>
      <w:r w:rsidRPr="00CC625C">
        <w:rPr>
          <w:szCs w:val="24"/>
        </w:rPr>
        <w:t xml:space="preserve">- </w:t>
      </w:r>
      <w:r w:rsidR="001A6DE3">
        <w:rPr>
          <w:szCs w:val="24"/>
        </w:rPr>
        <w:t xml:space="preserve">upoznavanje roditelja </w:t>
      </w:r>
      <w:r w:rsidR="00E54109">
        <w:rPr>
          <w:szCs w:val="24"/>
        </w:rPr>
        <w:t>s</w:t>
      </w:r>
      <w:r w:rsidR="001A6DE3">
        <w:rPr>
          <w:szCs w:val="24"/>
        </w:rPr>
        <w:t xml:space="preserve"> odredbama </w:t>
      </w:r>
      <w:r w:rsidRPr="00CC625C">
        <w:rPr>
          <w:szCs w:val="24"/>
        </w:rPr>
        <w:t>Pravilnik</w:t>
      </w:r>
      <w:r w:rsidR="001A6DE3">
        <w:rPr>
          <w:szCs w:val="24"/>
        </w:rPr>
        <w:t>a</w:t>
      </w:r>
      <w:r w:rsidRPr="00CC625C">
        <w:rPr>
          <w:szCs w:val="24"/>
        </w:rPr>
        <w:t xml:space="preserve"> o kriterijima za izricanje pedagoških mjera,</w:t>
      </w:r>
    </w:p>
    <w:p w14:paraId="14893879" w14:textId="77777777" w:rsidR="00CC625C" w:rsidRPr="00CC625C" w:rsidRDefault="00CC625C" w:rsidP="00CC625C">
      <w:pPr>
        <w:jc w:val="both"/>
        <w:rPr>
          <w:szCs w:val="24"/>
        </w:rPr>
      </w:pPr>
      <w:r w:rsidRPr="00CC625C">
        <w:rPr>
          <w:szCs w:val="24"/>
        </w:rPr>
        <w:t>- upoznavanje roditelja učenika s Pravilnikom o polaganju državne mature,</w:t>
      </w:r>
    </w:p>
    <w:p w14:paraId="6F483A8C" w14:textId="77777777" w:rsidR="00CC625C" w:rsidRPr="00CC625C" w:rsidRDefault="00CC625C" w:rsidP="00CC625C">
      <w:pPr>
        <w:jc w:val="both"/>
        <w:rPr>
          <w:szCs w:val="24"/>
        </w:rPr>
      </w:pPr>
      <w:r w:rsidRPr="00CC625C">
        <w:rPr>
          <w:szCs w:val="24"/>
        </w:rPr>
        <w:t xml:space="preserve">- upoznavanje roditelja s mogućnošću pohađanja učenika IV. odnosno V. razreda dopunske nastave </w:t>
      </w:r>
    </w:p>
    <w:p w14:paraId="40FAED5E" w14:textId="77777777" w:rsidR="00CC625C" w:rsidRPr="00CC625C" w:rsidRDefault="00CC625C" w:rsidP="00CC625C">
      <w:pPr>
        <w:jc w:val="both"/>
        <w:rPr>
          <w:szCs w:val="24"/>
        </w:rPr>
      </w:pPr>
      <w:r w:rsidRPr="00CC625C">
        <w:rPr>
          <w:szCs w:val="24"/>
        </w:rPr>
        <w:t xml:space="preserve">  iz hrvatskog jezika, matematike i stranih jezika u funkciji pripreme za polaganje državne mature,</w:t>
      </w:r>
    </w:p>
    <w:p w14:paraId="75710730" w14:textId="77777777" w:rsidR="00CC625C" w:rsidRPr="00CC625C" w:rsidRDefault="00CC625C" w:rsidP="00CC625C">
      <w:pPr>
        <w:jc w:val="both"/>
        <w:rPr>
          <w:szCs w:val="24"/>
        </w:rPr>
      </w:pPr>
      <w:r w:rsidRPr="00CC625C">
        <w:rPr>
          <w:szCs w:val="24"/>
        </w:rPr>
        <w:t xml:space="preserve">- upoznavanje roditelja učenika četvrtih, odnosno petih razreda s kalendarom polaganja ispita     </w:t>
      </w:r>
    </w:p>
    <w:p w14:paraId="0C2DA6B0" w14:textId="77777777" w:rsidR="00CC625C" w:rsidRPr="00CC625C" w:rsidRDefault="00CC625C" w:rsidP="00CC625C">
      <w:pPr>
        <w:jc w:val="both"/>
        <w:rPr>
          <w:szCs w:val="24"/>
        </w:rPr>
      </w:pPr>
      <w:r w:rsidRPr="00CC625C">
        <w:rPr>
          <w:szCs w:val="24"/>
        </w:rPr>
        <w:t xml:space="preserve">  državne mature</w:t>
      </w:r>
      <w:r w:rsidR="00F34FBE">
        <w:rPr>
          <w:szCs w:val="24"/>
        </w:rPr>
        <w:t xml:space="preserve"> u šk.g. 2020./2021</w:t>
      </w:r>
      <w:r w:rsidRPr="00CC625C">
        <w:rPr>
          <w:szCs w:val="24"/>
        </w:rPr>
        <w:t>.,</w:t>
      </w:r>
    </w:p>
    <w:p w14:paraId="4E60774B" w14:textId="77777777" w:rsidR="00CC625C" w:rsidRPr="00CC625C" w:rsidRDefault="00CC625C" w:rsidP="00CC625C">
      <w:pPr>
        <w:jc w:val="both"/>
        <w:rPr>
          <w:szCs w:val="24"/>
        </w:rPr>
      </w:pPr>
      <w:r w:rsidRPr="00CC625C">
        <w:rPr>
          <w:szCs w:val="24"/>
        </w:rPr>
        <w:t>- upoznavanje roditelja s Kućnim redom i Statutom škole, obavijest o videonadzoru Škole,</w:t>
      </w:r>
    </w:p>
    <w:p w14:paraId="65CD4B6A" w14:textId="77777777" w:rsidR="00CC625C" w:rsidRPr="00CC625C" w:rsidRDefault="00CC625C" w:rsidP="00CC625C">
      <w:pPr>
        <w:jc w:val="both"/>
        <w:rPr>
          <w:szCs w:val="24"/>
        </w:rPr>
      </w:pPr>
      <w:r w:rsidRPr="00CC625C">
        <w:rPr>
          <w:szCs w:val="24"/>
        </w:rPr>
        <w:t>- obavijest roditeljima o načinu nabavke udžbenika,</w:t>
      </w:r>
    </w:p>
    <w:p w14:paraId="0FD3132D" w14:textId="77777777" w:rsidR="00CC625C" w:rsidRPr="00CC625C" w:rsidRDefault="00CC625C" w:rsidP="00CC625C">
      <w:pPr>
        <w:jc w:val="both"/>
        <w:rPr>
          <w:szCs w:val="24"/>
        </w:rPr>
      </w:pPr>
      <w:r w:rsidRPr="00CC625C">
        <w:rPr>
          <w:szCs w:val="24"/>
        </w:rPr>
        <w:t xml:space="preserve">- obavijest roditeljima o terminu održavanja informacija o učenicima razrednika i drugih   </w:t>
      </w:r>
    </w:p>
    <w:p w14:paraId="2F936DE1" w14:textId="77777777" w:rsidR="00CC625C" w:rsidRPr="00CC625C" w:rsidRDefault="00CC625C" w:rsidP="00CC625C">
      <w:pPr>
        <w:jc w:val="both"/>
        <w:rPr>
          <w:szCs w:val="24"/>
        </w:rPr>
      </w:pPr>
      <w:r w:rsidRPr="00CC625C">
        <w:rPr>
          <w:szCs w:val="24"/>
        </w:rPr>
        <w:t xml:space="preserve">   predmetnih nastavnika,</w:t>
      </w:r>
    </w:p>
    <w:p w14:paraId="45EB23FC" w14:textId="77777777" w:rsidR="00CC625C" w:rsidRPr="00CC625C" w:rsidRDefault="00CC625C" w:rsidP="00CC625C">
      <w:pPr>
        <w:jc w:val="both"/>
        <w:rPr>
          <w:szCs w:val="24"/>
        </w:rPr>
      </w:pPr>
      <w:r w:rsidRPr="00CC625C">
        <w:rPr>
          <w:szCs w:val="24"/>
        </w:rPr>
        <w:t>- izbor predstavnika roditelja u Vijeće roditelja,</w:t>
      </w:r>
    </w:p>
    <w:p w14:paraId="68D04CD1" w14:textId="77777777" w:rsidR="00CC625C" w:rsidRPr="00CC625C" w:rsidRDefault="00CC625C" w:rsidP="00CC625C">
      <w:pPr>
        <w:jc w:val="both"/>
        <w:rPr>
          <w:szCs w:val="24"/>
        </w:rPr>
      </w:pPr>
      <w:r w:rsidRPr="00CC625C">
        <w:rPr>
          <w:szCs w:val="24"/>
        </w:rPr>
        <w:t>- obavijest roditeljima o osiguranju učenika,</w:t>
      </w:r>
    </w:p>
    <w:p w14:paraId="1A1FD8B4" w14:textId="77777777" w:rsidR="00CC625C" w:rsidRPr="00CC625C" w:rsidRDefault="00CC625C" w:rsidP="00CC625C">
      <w:pPr>
        <w:jc w:val="both"/>
        <w:rPr>
          <w:szCs w:val="24"/>
        </w:rPr>
      </w:pPr>
      <w:r w:rsidRPr="00CC625C">
        <w:rPr>
          <w:szCs w:val="24"/>
        </w:rPr>
        <w:t>- obavijest roditeljima o web-stranici škole,</w:t>
      </w:r>
    </w:p>
    <w:p w14:paraId="52C91EA6" w14:textId="77777777" w:rsidR="00CC625C" w:rsidRPr="00CC625C" w:rsidRDefault="00CC625C" w:rsidP="00CC625C">
      <w:pPr>
        <w:jc w:val="both"/>
        <w:rPr>
          <w:szCs w:val="24"/>
        </w:rPr>
      </w:pPr>
      <w:r w:rsidRPr="00CC625C">
        <w:rPr>
          <w:szCs w:val="24"/>
        </w:rPr>
        <w:t>- i obavijest te suglasnost roditelja s pa</w:t>
      </w:r>
      <w:r w:rsidR="001A6DE3">
        <w:rPr>
          <w:szCs w:val="24"/>
        </w:rPr>
        <w:t>rticipacijom troškova pri upisu te sudjelovanjem učenika u izvannastavnim i izvanškolskim aktivnostima.</w:t>
      </w:r>
    </w:p>
    <w:p w14:paraId="08A9950F" w14:textId="77777777" w:rsidR="00CC625C" w:rsidRPr="00CC625C" w:rsidRDefault="00CC625C" w:rsidP="00CC625C">
      <w:pPr>
        <w:jc w:val="both"/>
        <w:rPr>
          <w:b/>
          <w:bCs/>
          <w:szCs w:val="24"/>
        </w:rPr>
      </w:pPr>
    </w:p>
    <w:p w14:paraId="6CC81040" w14:textId="77777777" w:rsidR="00CC625C" w:rsidRPr="00CC625C" w:rsidRDefault="00121AA8" w:rsidP="00CC625C">
      <w:pPr>
        <w:jc w:val="both"/>
        <w:rPr>
          <w:b/>
          <w:bCs/>
          <w:szCs w:val="24"/>
        </w:rPr>
      </w:pPr>
      <w:r>
        <w:rPr>
          <w:b/>
          <w:bCs/>
          <w:szCs w:val="24"/>
        </w:rPr>
        <w:t>Prosinac (od 14. 12. do 18. 12. 2020</w:t>
      </w:r>
      <w:r w:rsidR="00CC625C" w:rsidRPr="00CC625C">
        <w:rPr>
          <w:b/>
          <w:bCs/>
          <w:szCs w:val="24"/>
        </w:rPr>
        <w:t>.)</w:t>
      </w:r>
    </w:p>
    <w:p w14:paraId="5224631B" w14:textId="77777777" w:rsidR="00CC625C" w:rsidRPr="00CC625C" w:rsidRDefault="00CC625C" w:rsidP="00CC625C">
      <w:pPr>
        <w:jc w:val="both"/>
        <w:rPr>
          <w:szCs w:val="24"/>
        </w:rPr>
      </w:pPr>
      <w:r w:rsidRPr="00CC625C">
        <w:rPr>
          <w:szCs w:val="24"/>
        </w:rPr>
        <w:t xml:space="preserve">- odgojno-obrazovni rezultati u dosadašnjem razdoblju (analiza i prijedlozi mjera za poboljšanje </w:t>
      </w:r>
    </w:p>
    <w:p w14:paraId="58FAE663" w14:textId="77777777" w:rsidR="00CC625C" w:rsidRPr="00CC625C" w:rsidRDefault="00CC625C" w:rsidP="00CC625C">
      <w:pPr>
        <w:tabs>
          <w:tab w:val="left" w:pos="142"/>
        </w:tabs>
        <w:jc w:val="both"/>
        <w:rPr>
          <w:szCs w:val="24"/>
        </w:rPr>
      </w:pPr>
      <w:r w:rsidRPr="00CC625C">
        <w:rPr>
          <w:szCs w:val="24"/>
        </w:rPr>
        <w:tab/>
        <w:t>uspjeha),</w:t>
      </w:r>
    </w:p>
    <w:p w14:paraId="2C654D2A" w14:textId="77777777" w:rsidR="00CC625C" w:rsidRPr="00CC625C" w:rsidRDefault="00CC625C" w:rsidP="00CC625C">
      <w:pPr>
        <w:jc w:val="both"/>
        <w:rPr>
          <w:szCs w:val="24"/>
        </w:rPr>
      </w:pPr>
      <w:r w:rsidRPr="00CC625C">
        <w:rPr>
          <w:szCs w:val="24"/>
        </w:rPr>
        <w:t xml:space="preserve">- tema za roditelje: </w:t>
      </w:r>
      <w:r w:rsidR="00BF1623">
        <w:rPr>
          <w:szCs w:val="24"/>
        </w:rPr>
        <w:t>sukladno školskom preventivnom programu</w:t>
      </w:r>
    </w:p>
    <w:p w14:paraId="454E1EFF" w14:textId="77777777" w:rsidR="00CC625C" w:rsidRPr="00CC625C" w:rsidRDefault="00CC625C" w:rsidP="00CC625C">
      <w:pPr>
        <w:jc w:val="both"/>
        <w:rPr>
          <w:szCs w:val="24"/>
        </w:rPr>
      </w:pPr>
      <w:r w:rsidRPr="00CC625C">
        <w:rPr>
          <w:szCs w:val="24"/>
        </w:rPr>
        <w:t>- informacije (razno).</w:t>
      </w:r>
    </w:p>
    <w:p w14:paraId="6107F533" w14:textId="77777777" w:rsidR="00CC625C" w:rsidRPr="00CC625C" w:rsidRDefault="00CC625C" w:rsidP="00CC625C">
      <w:pPr>
        <w:jc w:val="both"/>
        <w:rPr>
          <w:b/>
          <w:bCs/>
          <w:szCs w:val="24"/>
        </w:rPr>
      </w:pPr>
    </w:p>
    <w:p w14:paraId="09569A32" w14:textId="77777777" w:rsidR="00CC625C" w:rsidRPr="00CC625C" w:rsidRDefault="00121AA8" w:rsidP="00CC625C">
      <w:pPr>
        <w:jc w:val="both"/>
        <w:rPr>
          <w:b/>
          <w:bCs/>
          <w:szCs w:val="24"/>
        </w:rPr>
      </w:pPr>
      <w:r>
        <w:rPr>
          <w:b/>
          <w:bCs/>
          <w:szCs w:val="24"/>
        </w:rPr>
        <w:t>Ožujak (od 22. 03. do 26. 03. 2021</w:t>
      </w:r>
      <w:r w:rsidR="00CC625C" w:rsidRPr="00CC625C">
        <w:rPr>
          <w:b/>
          <w:bCs/>
          <w:szCs w:val="24"/>
        </w:rPr>
        <w:t xml:space="preserve">.) </w:t>
      </w:r>
    </w:p>
    <w:p w14:paraId="5A661C85" w14:textId="77777777" w:rsidR="00CC625C" w:rsidRPr="00CC625C" w:rsidRDefault="00CC625C" w:rsidP="00CC625C">
      <w:pPr>
        <w:jc w:val="both"/>
        <w:rPr>
          <w:szCs w:val="24"/>
        </w:rPr>
      </w:pPr>
      <w:r w:rsidRPr="00CC625C">
        <w:rPr>
          <w:szCs w:val="24"/>
        </w:rPr>
        <w:t xml:space="preserve">- odgojno-obrazovni rezultati u dosadašnjem razdoblju (analiza i prijedlozi mjera za poboljšanje </w:t>
      </w:r>
    </w:p>
    <w:p w14:paraId="1A61088A" w14:textId="77777777" w:rsidR="00CC625C" w:rsidRPr="00CC625C" w:rsidRDefault="00CC625C" w:rsidP="00CC625C">
      <w:pPr>
        <w:tabs>
          <w:tab w:val="left" w:pos="142"/>
        </w:tabs>
        <w:jc w:val="both"/>
        <w:rPr>
          <w:szCs w:val="24"/>
        </w:rPr>
      </w:pPr>
      <w:r w:rsidRPr="00CC625C">
        <w:rPr>
          <w:szCs w:val="24"/>
        </w:rPr>
        <w:tab/>
        <w:t>uspjeha),</w:t>
      </w:r>
    </w:p>
    <w:p w14:paraId="17915107" w14:textId="77777777" w:rsidR="00CC625C" w:rsidRPr="00CC625C" w:rsidRDefault="00CC625C" w:rsidP="00CC625C">
      <w:pPr>
        <w:jc w:val="both"/>
        <w:rPr>
          <w:szCs w:val="24"/>
        </w:rPr>
      </w:pPr>
      <w:r w:rsidRPr="00CC625C">
        <w:rPr>
          <w:szCs w:val="24"/>
        </w:rPr>
        <w:t xml:space="preserve">- tema za roditelje: </w:t>
      </w:r>
      <w:r w:rsidR="00BF1623">
        <w:rPr>
          <w:szCs w:val="24"/>
        </w:rPr>
        <w:t>sukladno školskom preventivnom programu</w:t>
      </w:r>
    </w:p>
    <w:p w14:paraId="3CDE4A8A" w14:textId="77777777" w:rsidR="00CC625C" w:rsidRPr="00CC625C" w:rsidRDefault="00CC625C" w:rsidP="00CC625C">
      <w:pPr>
        <w:jc w:val="both"/>
        <w:rPr>
          <w:szCs w:val="24"/>
        </w:rPr>
      </w:pPr>
      <w:r w:rsidRPr="00CC625C">
        <w:rPr>
          <w:szCs w:val="24"/>
        </w:rPr>
        <w:t>- informacije (razno).</w:t>
      </w:r>
    </w:p>
    <w:p w14:paraId="36DE7789" w14:textId="77777777" w:rsidR="00D8692A" w:rsidRDefault="00D8692A" w:rsidP="00CC625C">
      <w:pPr>
        <w:jc w:val="both"/>
        <w:rPr>
          <w:b/>
          <w:szCs w:val="24"/>
        </w:rPr>
      </w:pPr>
    </w:p>
    <w:p w14:paraId="0F9C8FB9" w14:textId="77777777" w:rsidR="00CC625C" w:rsidRPr="00CC625C" w:rsidRDefault="00121AA8" w:rsidP="00CC625C">
      <w:pPr>
        <w:jc w:val="both"/>
        <w:rPr>
          <w:b/>
          <w:szCs w:val="24"/>
        </w:rPr>
      </w:pPr>
      <w:r>
        <w:rPr>
          <w:b/>
          <w:szCs w:val="24"/>
        </w:rPr>
        <w:lastRenderedPageBreak/>
        <w:t>Travanj (od 26</w:t>
      </w:r>
      <w:r w:rsidR="002C0E23">
        <w:rPr>
          <w:b/>
          <w:szCs w:val="24"/>
        </w:rPr>
        <w:t>. 04. do</w:t>
      </w:r>
      <w:r>
        <w:rPr>
          <w:b/>
          <w:szCs w:val="24"/>
        </w:rPr>
        <w:t xml:space="preserve"> 30. 04. 2021</w:t>
      </w:r>
      <w:r w:rsidR="00CC625C" w:rsidRPr="00CC625C">
        <w:rPr>
          <w:b/>
          <w:szCs w:val="24"/>
        </w:rPr>
        <w:t>.) – završni razredi</w:t>
      </w:r>
    </w:p>
    <w:p w14:paraId="04427497" w14:textId="77777777" w:rsidR="00CC625C" w:rsidRPr="00CC625C" w:rsidRDefault="00CC625C" w:rsidP="00CC625C">
      <w:pPr>
        <w:jc w:val="both"/>
        <w:rPr>
          <w:szCs w:val="24"/>
        </w:rPr>
      </w:pPr>
      <w:r w:rsidRPr="00CC625C">
        <w:rPr>
          <w:szCs w:val="24"/>
        </w:rPr>
        <w:t>- odgojno-obrazovni rezultati u dosadašnjem razdoblju (analiza pred kraj nastavne godine),</w:t>
      </w:r>
    </w:p>
    <w:p w14:paraId="047F8A2B" w14:textId="77777777" w:rsidR="00CC625C" w:rsidRPr="00CC625C" w:rsidRDefault="00CC625C" w:rsidP="00CC625C">
      <w:pPr>
        <w:jc w:val="both"/>
        <w:rPr>
          <w:szCs w:val="24"/>
        </w:rPr>
      </w:pPr>
      <w:r w:rsidRPr="00CC625C">
        <w:rPr>
          <w:szCs w:val="24"/>
        </w:rPr>
        <w:t>- ocjena suradnje roditelja i škole (za završne razrede),</w:t>
      </w:r>
    </w:p>
    <w:p w14:paraId="2BE447C6" w14:textId="77777777" w:rsidR="00CC625C" w:rsidRPr="00CC625C" w:rsidRDefault="00CC625C" w:rsidP="00CC625C">
      <w:pPr>
        <w:jc w:val="both"/>
        <w:rPr>
          <w:szCs w:val="24"/>
        </w:rPr>
      </w:pPr>
      <w:r w:rsidRPr="00CC625C">
        <w:rPr>
          <w:szCs w:val="24"/>
        </w:rPr>
        <w:t>- kalendar polaganja ispita državne mature – završni razredi,</w:t>
      </w:r>
    </w:p>
    <w:p w14:paraId="6FA23A96" w14:textId="77777777" w:rsidR="00CC625C" w:rsidRPr="00CC625C" w:rsidRDefault="00CC625C" w:rsidP="00CC625C">
      <w:pPr>
        <w:jc w:val="both"/>
        <w:rPr>
          <w:szCs w:val="24"/>
        </w:rPr>
      </w:pPr>
      <w:r w:rsidRPr="00CC625C">
        <w:rPr>
          <w:szCs w:val="24"/>
        </w:rPr>
        <w:t xml:space="preserve">- kalendar rada škole do kraja nastavne i školske godine (obavijest o </w:t>
      </w:r>
      <w:r w:rsidR="00D8692A">
        <w:rPr>
          <w:szCs w:val="24"/>
        </w:rPr>
        <w:t xml:space="preserve">dopunskoj nastavi, </w:t>
      </w:r>
      <w:r w:rsidRPr="00CC625C">
        <w:rPr>
          <w:szCs w:val="24"/>
        </w:rPr>
        <w:t xml:space="preserve">popravnim </w:t>
      </w:r>
    </w:p>
    <w:p w14:paraId="3DAE8D85" w14:textId="77777777" w:rsidR="00CC625C" w:rsidRPr="00CC625C" w:rsidRDefault="00CC625C" w:rsidP="00CC625C">
      <w:pPr>
        <w:tabs>
          <w:tab w:val="left" w:pos="142"/>
        </w:tabs>
        <w:jc w:val="both"/>
        <w:rPr>
          <w:szCs w:val="24"/>
        </w:rPr>
      </w:pPr>
      <w:r w:rsidRPr="00CC625C">
        <w:rPr>
          <w:szCs w:val="24"/>
        </w:rPr>
        <w:t>ispitima, završnim ispitima, podjeli završnih svjedodžbi i potvrda o položenim ispitima državne   mature  i dr.) – za završne razrede.</w:t>
      </w:r>
    </w:p>
    <w:p w14:paraId="6C77F910" w14:textId="77777777" w:rsidR="00CC625C" w:rsidRPr="00CC625C" w:rsidRDefault="00CC625C" w:rsidP="00CC625C">
      <w:pPr>
        <w:jc w:val="both"/>
        <w:rPr>
          <w:b/>
          <w:bCs/>
          <w:szCs w:val="24"/>
        </w:rPr>
      </w:pPr>
    </w:p>
    <w:p w14:paraId="519ABB2B" w14:textId="77777777" w:rsidR="00CC625C" w:rsidRPr="00CC625C" w:rsidRDefault="007A301F" w:rsidP="00CC625C">
      <w:pPr>
        <w:jc w:val="both"/>
        <w:rPr>
          <w:b/>
          <w:bCs/>
          <w:szCs w:val="24"/>
        </w:rPr>
      </w:pPr>
      <w:r>
        <w:rPr>
          <w:b/>
          <w:bCs/>
          <w:szCs w:val="24"/>
        </w:rPr>
        <w:t>Svibanj (od 25. 05. do 30</w:t>
      </w:r>
      <w:r w:rsidR="00D8692A">
        <w:rPr>
          <w:b/>
          <w:bCs/>
          <w:szCs w:val="24"/>
        </w:rPr>
        <w:t xml:space="preserve">. 05. </w:t>
      </w:r>
      <w:r w:rsidR="00121AA8">
        <w:rPr>
          <w:b/>
          <w:bCs/>
          <w:szCs w:val="24"/>
        </w:rPr>
        <w:t>2021</w:t>
      </w:r>
      <w:r w:rsidR="00CC625C" w:rsidRPr="00CC625C">
        <w:rPr>
          <w:b/>
          <w:bCs/>
          <w:szCs w:val="24"/>
        </w:rPr>
        <w:t>.) - I.-III. razredi</w:t>
      </w:r>
    </w:p>
    <w:p w14:paraId="380B513D" w14:textId="77777777" w:rsidR="00CC625C" w:rsidRPr="00CC625C" w:rsidRDefault="00CC625C" w:rsidP="00CC625C">
      <w:pPr>
        <w:jc w:val="both"/>
        <w:rPr>
          <w:szCs w:val="24"/>
        </w:rPr>
      </w:pPr>
      <w:r w:rsidRPr="00CC625C">
        <w:rPr>
          <w:szCs w:val="24"/>
        </w:rPr>
        <w:t>- odgojno-obrazovni rezultati u dosadašnjem razdoblju (analiza pred kraj nastavne godine),</w:t>
      </w:r>
    </w:p>
    <w:p w14:paraId="25386B3A" w14:textId="77777777" w:rsidR="00CC625C" w:rsidRPr="00CC625C" w:rsidRDefault="00CC625C" w:rsidP="00CC625C">
      <w:pPr>
        <w:jc w:val="both"/>
        <w:rPr>
          <w:szCs w:val="24"/>
        </w:rPr>
      </w:pPr>
      <w:r w:rsidRPr="00CC625C">
        <w:rPr>
          <w:szCs w:val="24"/>
        </w:rPr>
        <w:t>- ocjena suradnje roditelja i škole (analiza i prijedlozi za poboljšanje kvalitete suradnje),</w:t>
      </w:r>
    </w:p>
    <w:p w14:paraId="0076504A" w14:textId="77777777" w:rsidR="00CC625C" w:rsidRPr="00CC625C" w:rsidRDefault="00CC625C" w:rsidP="00CC625C">
      <w:pPr>
        <w:jc w:val="both"/>
        <w:rPr>
          <w:szCs w:val="24"/>
        </w:rPr>
      </w:pPr>
      <w:r w:rsidRPr="00CC625C">
        <w:rPr>
          <w:szCs w:val="24"/>
        </w:rPr>
        <w:t xml:space="preserve">- kalendar rada škole do kraja nastavne i školske godine (obavijest o </w:t>
      </w:r>
      <w:r w:rsidR="00D8692A">
        <w:rPr>
          <w:szCs w:val="24"/>
        </w:rPr>
        <w:t xml:space="preserve">dopunskoj nastavi, </w:t>
      </w:r>
      <w:r w:rsidRPr="00CC625C">
        <w:rPr>
          <w:szCs w:val="24"/>
        </w:rPr>
        <w:t xml:space="preserve">popravnim </w:t>
      </w:r>
    </w:p>
    <w:p w14:paraId="55F2CD8B" w14:textId="77777777" w:rsidR="00CC625C" w:rsidRPr="00CC625C" w:rsidRDefault="00CC625C" w:rsidP="00CC625C">
      <w:pPr>
        <w:tabs>
          <w:tab w:val="left" w:pos="142"/>
        </w:tabs>
        <w:jc w:val="both"/>
        <w:rPr>
          <w:szCs w:val="24"/>
        </w:rPr>
      </w:pPr>
      <w:r w:rsidRPr="00CC625C">
        <w:rPr>
          <w:szCs w:val="24"/>
        </w:rPr>
        <w:tab/>
        <w:t>ispitima, stručnoj praksi i dr.),</w:t>
      </w:r>
    </w:p>
    <w:p w14:paraId="5EC44335" w14:textId="77777777" w:rsidR="00CC625C" w:rsidRPr="00CC625C" w:rsidRDefault="00CC625C" w:rsidP="00CC625C">
      <w:pPr>
        <w:jc w:val="both"/>
        <w:rPr>
          <w:szCs w:val="24"/>
        </w:rPr>
      </w:pPr>
      <w:r w:rsidRPr="00CC625C">
        <w:rPr>
          <w:szCs w:val="24"/>
        </w:rPr>
        <w:t xml:space="preserve">- informacije (razno). </w:t>
      </w:r>
    </w:p>
    <w:p w14:paraId="2A533B45" w14:textId="77777777" w:rsidR="00CC625C" w:rsidRPr="00CC625C" w:rsidRDefault="00CC625C" w:rsidP="00CC625C">
      <w:pPr>
        <w:jc w:val="both"/>
        <w:rPr>
          <w:szCs w:val="24"/>
        </w:rPr>
      </w:pPr>
    </w:p>
    <w:p w14:paraId="561598F0" w14:textId="77777777" w:rsidR="00CC625C" w:rsidRDefault="00CC625C" w:rsidP="00CC625C">
      <w:pPr>
        <w:jc w:val="both"/>
        <w:rPr>
          <w:szCs w:val="24"/>
        </w:rPr>
      </w:pPr>
      <w:r w:rsidRPr="00CC625C">
        <w:rPr>
          <w:szCs w:val="24"/>
        </w:rPr>
        <w:t xml:space="preserve">Suradnja s roditeljima i njihov neposredan utjecaj na život rad u školi ostvarivat će se i kroz rad </w:t>
      </w:r>
      <w:r w:rsidRPr="00CC625C">
        <w:rPr>
          <w:b/>
          <w:szCs w:val="24"/>
        </w:rPr>
        <w:t>Vijeća roditelja</w:t>
      </w:r>
      <w:r w:rsidRPr="00CC625C">
        <w:rPr>
          <w:szCs w:val="24"/>
        </w:rPr>
        <w:t xml:space="preserve"> koje će tijekom godine, na svojim sjednicama, raspravljati o pitanjima značajnim za život i rad škole: odabiru osiguravatelja učenika,</w:t>
      </w:r>
      <w:r w:rsidR="00D8692A">
        <w:rPr>
          <w:szCs w:val="24"/>
        </w:rPr>
        <w:t xml:space="preserve"> </w:t>
      </w:r>
      <w:r w:rsidRPr="00CC625C">
        <w:rPr>
          <w:szCs w:val="24"/>
        </w:rPr>
        <w:t>vladanjem i ponašanjem učenika u školi i izvan nje, uvjetima rada i poboljšanjem uvjeta rada u školi, o uspjehu učenika u obrazovnom radu, izvanškolskim i izvannastavnim aktivnostima te o drugim pitanjima.</w:t>
      </w:r>
    </w:p>
    <w:p w14:paraId="159904FC" w14:textId="77777777" w:rsidR="007A301F" w:rsidRPr="00CC625C" w:rsidRDefault="007A301F" w:rsidP="00CC625C">
      <w:pPr>
        <w:jc w:val="both"/>
        <w:rPr>
          <w:szCs w:val="24"/>
        </w:rPr>
      </w:pPr>
    </w:p>
    <w:p w14:paraId="2A60EA33" w14:textId="77777777" w:rsidR="00CC625C" w:rsidRPr="00CC625C" w:rsidRDefault="00CC625C" w:rsidP="00CC625C">
      <w:pPr>
        <w:jc w:val="both"/>
        <w:rPr>
          <w:szCs w:val="24"/>
        </w:rPr>
      </w:pPr>
    </w:p>
    <w:p w14:paraId="63057846" w14:textId="77777777" w:rsidR="00CC625C" w:rsidRPr="00CC625C" w:rsidRDefault="00121AA8" w:rsidP="00CC625C">
      <w:pPr>
        <w:jc w:val="both"/>
        <w:rPr>
          <w:szCs w:val="24"/>
        </w:rPr>
      </w:pPr>
      <w:r>
        <w:rPr>
          <w:szCs w:val="24"/>
        </w:rPr>
        <w:t>Tijekom šk. 2020./2021</w:t>
      </w:r>
      <w:r w:rsidR="00CC625C" w:rsidRPr="00CC625C">
        <w:rPr>
          <w:szCs w:val="24"/>
        </w:rPr>
        <w:t xml:space="preserve">.god. planira se sljedeći kalendar održavanja sjednica </w:t>
      </w:r>
      <w:r w:rsidR="00CC625C" w:rsidRPr="00CC625C">
        <w:rPr>
          <w:b/>
          <w:szCs w:val="24"/>
        </w:rPr>
        <w:t>Vijeća roditelja</w:t>
      </w:r>
      <w:r w:rsidR="00CC625C" w:rsidRPr="00CC625C">
        <w:rPr>
          <w:szCs w:val="24"/>
        </w:rPr>
        <w:t>:</w:t>
      </w:r>
    </w:p>
    <w:p w14:paraId="63E3F5C9" w14:textId="77777777" w:rsidR="00CC625C" w:rsidRPr="00CC625C" w:rsidRDefault="00CC625C" w:rsidP="00CC625C">
      <w:pPr>
        <w:jc w:val="both"/>
        <w:rPr>
          <w:b/>
          <w:szCs w:val="24"/>
        </w:rPr>
      </w:pPr>
    </w:p>
    <w:p w14:paraId="3B59107D" w14:textId="77777777" w:rsidR="00CC625C" w:rsidRPr="00CC625C" w:rsidRDefault="00121AA8" w:rsidP="00CC625C">
      <w:pPr>
        <w:tabs>
          <w:tab w:val="left" w:pos="426"/>
        </w:tabs>
        <w:rPr>
          <w:b/>
          <w:szCs w:val="24"/>
        </w:rPr>
      </w:pPr>
      <w:r>
        <w:rPr>
          <w:b/>
          <w:szCs w:val="24"/>
        </w:rPr>
        <w:t>Listopad, 2020</w:t>
      </w:r>
      <w:r w:rsidR="00CC625C" w:rsidRPr="00CC625C">
        <w:rPr>
          <w:b/>
          <w:szCs w:val="24"/>
        </w:rPr>
        <w:t>.</w:t>
      </w:r>
    </w:p>
    <w:p w14:paraId="62DA5789" w14:textId="77777777" w:rsidR="00CC625C" w:rsidRPr="00CC625C" w:rsidRDefault="00CC625C" w:rsidP="00CC625C">
      <w:pPr>
        <w:tabs>
          <w:tab w:val="left" w:pos="426"/>
        </w:tabs>
        <w:rPr>
          <w:szCs w:val="24"/>
        </w:rPr>
      </w:pPr>
      <w:r w:rsidRPr="00CC625C">
        <w:rPr>
          <w:szCs w:val="24"/>
        </w:rPr>
        <w:t>- Konstituirajuća sjednica Vijeća roditelja; izbor predsjednika</w:t>
      </w:r>
    </w:p>
    <w:p w14:paraId="6D5D1196" w14:textId="77777777" w:rsidR="00CC625C" w:rsidRPr="00CC625C" w:rsidRDefault="00CC625C" w:rsidP="00CC625C">
      <w:pPr>
        <w:tabs>
          <w:tab w:val="left" w:pos="426"/>
        </w:tabs>
        <w:rPr>
          <w:szCs w:val="24"/>
        </w:rPr>
      </w:pPr>
      <w:r w:rsidRPr="00CC625C">
        <w:rPr>
          <w:szCs w:val="24"/>
        </w:rPr>
        <w:t xml:space="preserve">- </w:t>
      </w:r>
      <w:r w:rsidR="00D8692A">
        <w:rPr>
          <w:szCs w:val="24"/>
        </w:rPr>
        <w:t xml:space="preserve">Upoznavanje roditelja sa </w:t>
      </w:r>
      <w:r w:rsidRPr="00CC625C">
        <w:rPr>
          <w:szCs w:val="24"/>
        </w:rPr>
        <w:t>Školski</w:t>
      </w:r>
      <w:r w:rsidR="00D8692A">
        <w:rPr>
          <w:szCs w:val="24"/>
        </w:rPr>
        <w:t>m</w:t>
      </w:r>
      <w:r w:rsidRPr="00CC625C">
        <w:rPr>
          <w:szCs w:val="24"/>
        </w:rPr>
        <w:t xml:space="preserve"> kurikulum</w:t>
      </w:r>
      <w:r w:rsidR="00D8692A">
        <w:rPr>
          <w:szCs w:val="24"/>
        </w:rPr>
        <w:t>om</w:t>
      </w:r>
    </w:p>
    <w:p w14:paraId="26789A22" w14:textId="77777777" w:rsidR="00CC625C" w:rsidRPr="00CC625C" w:rsidRDefault="00CC625C" w:rsidP="00CC625C">
      <w:pPr>
        <w:tabs>
          <w:tab w:val="left" w:pos="426"/>
        </w:tabs>
        <w:rPr>
          <w:szCs w:val="24"/>
        </w:rPr>
      </w:pPr>
      <w:r w:rsidRPr="00CC625C">
        <w:rPr>
          <w:szCs w:val="24"/>
        </w:rPr>
        <w:t xml:space="preserve">- </w:t>
      </w:r>
      <w:r w:rsidR="00D8692A">
        <w:rPr>
          <w:szCs w:val="24"/>
        </w:rPr>
        <w:t xml:space="preserve">Upoznavanje roditelja s </w:t>
      </w:r>
      <w:r w:rsidRPr="00CC625C">
        <w:rPr>
          <w:szCs w:val="24"/>
        </w:rPr>
        <w:t>Godišnji</w:t>
      </w:r>
      <w:r w:rsidR="00D8692A">
        <w:rPr>
          <w:szCs w:val="24"/>
        </w:rPr>
        <w:t>m</w:t>
      </w:r>
      <w:r w:rsidRPr="00CC625C">
        <w:rPr>
          <w:szCs w:val="24"/>
        </w:rPr>
        <w:t xml:space="preserve"> plan</w:t>
      </w:r>
      <w:r w:rsidR="00D8692A">
        <w:rPr>
          <w:szCs w:val="24"/>
        </w:rPr>
        <w:t>om</w:t>
      </w:r>
      <w:r w:rsidRPr="00CC625C">
        <w:rPr>
          <w:szCs w:val="24"/>
        </w:rPr>
        <w:t xml:space="preserve"> i program</w:t>
      </w:r>
      <w:r w:rsidR="00D8692A">
        <w:rPr>
          <w:szCs w:val="24"/>
        </w:rPr>
        <w:t>om</w:t>
      </w:r>
      <w:r w:rsidRPr="00CC625C">
        <w:rPr>
          <w:szCs w:val="24"/>
        </w:rPr>
        <w:t xml:space="preserve"> rada škole</w:t>
      </w:r>
    </w:p>
    <w:p w14:paraId="7BBDE0E4" w14:textId="77777777" w:rsidR="00CC625C" w:rsidRPr="00CC625C" w:rsidRDefault="00CC625C" w:rsidP="00CC625C">
      <w:pPr>
        <w:tabs>
          <w:tab w:val="left" w:pos="426"/>
        </w:tabs>
        <w:rPr>
          <w:szCs w:val="24"/>
        </w:rPr>
      </w:pPr>
      <w:r w:rsidRPr="00CC625C">
        <w:rPr>
          <w:szCs w:val="24"/>
        </w:rPr>
        <w:t xml:space="preserve">- </w:t>
      </w:r>
      <w:r w:rsidR="00D8692A">
        <w:rPr>
          <w:szCs w:val="24"/>
        </w:rPr>
        <w:t>Upoznavanje roditelja s postupkom provedbe samovrednovanja</w:t>
      </w:r>
      <w:r w:rsidRPr="00CC625C">
        <w:rPr>
          <w:szCs w:val="24"/>
        </w:rPr>
        <w:t xml:space="preserve"> rada škole</w:t>
      </w:r>
    </w:p>
    <w:p w14:paraId="3E69832A" w14:textId="77777777" w:rsidR="00CC625C" w:rsidRPr="00CC625C" w:rsidRDefault="00CC625C" w:rsidP="00CC625C">
      <w:pPr>
        <w:tabs>
          <w:tab w:val="left" w:pos="426"/>
        </w:tabs>
        <w:ind w:left="720"/>
        <w:rPr>
          <w:b/>
          <w:szCs w:val="24"/>
        </w:rPr>
      </w:pPr>
    </w:p>
    <w:p w14:paraId="70D9B14E" w14:textId="77777777" w:rsidR="00CC625C" w:rsidRPr="00CC625C" w:rsidRDefault="00121AA8" w:rsidP="00CC625C">
      <w:pPr>
        <w:tabs>
          <w:tab w:val="left" w:pos="426"/>
        </w:tabs>
        <w:rPr>
          <w:b/>
          <w:szCs w:val="24"/>
        </w:rPr>
      </w:pPr>
      <w:r>
        <w:rPr>
          <w:b/>
          <w:szCs w:val="24"/>
        </w:rPr>
        <w:t>Siječanj, 2021</w:t>
      </w:r>
      <w:r w:rsidR="00CC625C" w:rsidRPr="00CC625C">
        <w:rPr>
          <w:b/>
          <w:szCs w:val="24"/>
        </w:rPr>
        <w:t>.</w:t>
      </w:r>
    </w:p>
    <w:p w14:paraId="6A73EF60" w14:textId="77777777" w:rsidR="00CC625C" w:rsidRPr="00CC625C" w:rsidRDefault="00CC625C" w:rsidP="00E86D58">
      <w:pPr>
        <w:numPr>
          <w:ilvl w:val="0"/>
          <w:numId w:val="5"/>
        </w:numPr>
        <w:tabs>
          <w:tab w:val="left" w:pos="426"/>
        </w:tabs>
        <w:rPr>
          <w:szCs w:val="24"/>
        </w:rPr>
      </w:pPr>
      <w:r w:rsidRPr="00CC625C">
        <w:rPr>
          <w:szCs w:val="24"/>
        </w:rPr>
        <w:t>Odgojno-obrazovni rezultati prvoga polugodišta</w:t>
      </w:r>
    </w:p>
    <w:p w14:paraId="7CB32165" w14:textId="77777777" w:rsidR="00CC625C" w:rsidRPr="00CC625C" w:rsidRDefault="00CC625C" w:rsidP="00E86D58">
      <w:pPr>
        <w:numPr>
          <w:ilvl w:val="0"/>
          <w:numId w:val="5"/>
        </w:numPr>
        <w:tabs>
          <w:tab w:val="left" w:pos="426"/>
        </w:tabs>
        <w:rPr>
          <w:szCs w:val="24"/>
        </w:rPr>
      </w:pPr>
      <w:r w:rsidRPr="00CC625C">
        <w:rPr>
          <w:szCs w:val="24"/>
        </w:rPr>
        <w:t>Mjere za poboljšanje odgojno-obrazovnih rezultata</w:t>
      </w:r>
    </w:p>
    <w:p w14:paraId="7F1512A1" w14:textId="77777777" w:rsidR="00CC625C" w:rsidRPr="00CC625C" w:rsidRDefault="00CC625C" w:rsidP="00CC625C">
      <w:pPr>
        <w:tabs>
          <w:tab w:val="left" w:pos="426"/>
        </w:tabs>
        <w:rPr>
          <w:szCs w:val="24"/>
        </w:rPr>
      </w:pPr>
    </w:p>
    <w:p w14:paraId="66789CE7" w14:textId="77777777" w:rsidR="00CC625C" w:rsidRPr="00CC625C" w:rsidRDefault="00121AA8" w:rsidP="00CC625C">
      <w:pPr>
        <w:tabs>
          <w:tab w:val="left" w:pos="426"/>
        </w:tabs>
        <w:rPr>
          <w:b/>
          <w:szCs w:val="24"/>
        </w:rPr>
      </w:pPr>
      <w:r>
        <w:rPr>
          <w:b/>
          <w:szCs w:val="24"/>
        </w:rPr>
        <w:t>Travanj, 2021</w:t>
      </w:r>
      <w:r w:rsidR="00CC625C" w:rsidRPr="00CC625C">
        <w:rPr>
          <w:b/>
          <w:szCs w:val="24"/>
        </w:rPr>
        <w:t>.</w:t>
      </w:r>
    </w:p>
    <w:p w14:paraId="3C2831D8" w14:textId="77777777" w:rsidR="00CC625C" w:rsidRPr="00C04343" w:rsidRDefault="00CC625C" w:rsidP="00E86D58">
      <w:pPr>
        <w:numPr>
          <w:ilvl w:val="0"/>
          <w:numId w:val="5"/>
        </w:numPr>
        <w:tabs>
          <w:tab w:val="left" w:pos="426"/>
        </w:tabs>
        <w:rPr>
          <w:szCs w:val="24"/>
        </w:rPr>
      </w:pPr>
      <w:r w:rsidRPr="00CC625C">
        <w:rPr>
          <w:szCs w:val="24"/>
        </w:rPr>
        <w:t>Način organizacije i provedbe ispita državne mature te završnoga ispita</w:t>
      </w:r>
    </w:p>
    <w:p w14:paraId="6D0D02D5" w14:textId="7996F273" w:rsidR="00CC625C" w:rsidRPr="001A4CE1" w:rsidRDefault="00CC625C" w:rsidP="001A4CE1">
      <w:pPr>
        <w:pStyle w:val="Naslov1"/>
        <w:jc w:val="center"/>
        <w:rPr>
          <w:color w:val="auto"/>
          <w:sz w:val="24"/>
          <w:szCs w:val="24"/>
        </w:rPr>
      </w:pPr>
      <w:bookmarkStart w:id="92" w:name="_Toc212346289"/>
      <w:bookmarkStart w:id="93" w:name="_Toc53583111"/>
      <w:r w:rsidRPr="001A4CE1">
        <w:rPr>
          <w:color w:val="auto"/>
          <w:sz w:val="24"/>
          <w:szCs w:val="24"/>
        </w:rPr>
        <w:t>2.</w:t>
      </w:r>
      <w:r w:rsidR="00D4353F">
        <w:rPr>
          <w:color w:val="auto"/>
          <w:sz w:val="24"/>
          <w:szCs w:val="24"/>
        </w:rPr>
        <w:t>4</w:t>
      </w:r>
      <w:r w:rsidRPr="001A4CE1">
        <w:rPr>
          <w:color w:val="auto"/>
          <w:sz w:val="24"/>
          <w:szCs w:val="24"/>
        </w:rPr>
        <w:t>.2. Suradnja s drugim institucijama i ustanovama</w:t>
      </w:r>
      <w:bookmarkEnd w:id="92"/>
      <w:bookmarkEnd w:id="93"/>
    </w:p>
    <w:p w14:paraId="27329DA4" w14:textId="77777777" w:rsidR="00F8641D" w:rsidRPr="00F8641D" w:rsidRDefault="00F8641D" w:rsidP="00F8641D"/>
    <w:p w14:paraId="5BD66495" w14:textId="77777777" w:rsidR="00CC625C" w:rsidRPr="00CC625C" w:rsidRDefault="00CC625C" w:rsidP="00CC625C">
      <w:r w:rsidRPr="00CC625C">
        <w:t>U ostvarivanju svojega plana i programa rada, Tehnička škola nastavit će suradnju s:</w:t>
      </w:r>
    </w:p>
    <w:p w14:paraId="4ADD9752" w14:textId="77777777" w:rsidR="00CC625C" w:rsidRPr="00CC625C" w:rsidRDefault="00CC625C" w:rsidP="00CC625C">
      <w:r w:rsidRPr="00CC625C">
        <w:t>- Gradom Virovitica,</w:t>
      </w:r>
    </w:p>
    <w:p w14:paraId="320313E9" w14:textId="77777777" w:rsidR="00CC625C" w:rsidRPr="00CC625C" w:rsidRDefault="00CC625C" w:rsidP="00CC625C">
      <w:r w:rsidRPr="00CC625C">
        <w:t>- Virovitičko-podravskom županijom,</w:t>
      </w:r>
    </w:p>
    <w:p w14:paraId="3B1F936F" w14:textId="77777777" w:rsidR="00CC625C" w:rsidRPr="00CC625C" w:rsidRDefault="00CC625C" w:rsidP="00CC625C">
      <w:r w:rsidRPr="00CC625C">
        <w:t>- Ministarstvo</w:t>
      </w:r>
      <w:r w:rsidR="00D8692A">
        <w:t>m znanosti i obrazovanja</w:t>
      </w:r>
      <w:r w:rsidRPr="00CC625C">
        <w:t>,</w:t>
      </w:r>
    </w:p>
    <w:p w14:paraId="4567CF3B" w14:textId="77777777" w:rsidR="00CC625C" w:rsidRPr="00CC625C" w:rsidRDefault="00CC625C" w:rsidP="00CC625C">
      <w:r w:rsidRPr="00CC625C">
        <w:t>- Agencijom za odgoj i obrazovanje, Agencijom za strukovno obrazovanje i obrazovanje odraslih</w:t>
      </w:r>
      <w:r w:rsidR="008A7BB9">
        <w:t>,</w:t>
      </w:r>
    </w:p>
    <w:p w14:paraId="3A85F655" w14:textId="77777777" w:rsidR="00CC625C" w:rsidRPr="00CC625C" w:rsidRDefault="00CC625C" w:rsidP="00CC625C">
      <w:r w:rsidRPr="00CC625C">
        <w:t>- Nacionalnim centrom za vanjsko vrednovanje obrazovanja,</w:t>
      </w:r>
    </w:p>
    <w:p w14:paraId="4047E3EF" w14:textId="77777777" w:rsidR="00CC625C" w:rsidRPr="00CC625C" w:rsidRDefault="00CC625C" w:rsidP="00CC625C">
      <w:r w:rsidRPr="00CC625C">
        <w:t>- Visoka škola za menadžment u turizmu i informatici,</w:t>
      </w:r>
    </w:p>
    <w:p w14:paraId="2100257D" w14:textId="77777777" w:rsidR="00CC625C" w:rsidRPr="00CC625C" w:rsidRDefault="00CC625C" w:rsidP="00CC625C">
      <w:r w:rsidRPr="00CC625C">
        <w:t>- Šumarski fakultet,</w:t>
      </w:r>
    </w:p>
    <w:p w14:paraId="1DAAE1D6" w14:textId="77777777" w:rsidR="00CC625C" w:rsidRPr="00CC625C" w:rsidRDefault="00CC625C" w:rsidP="00CC625C">
      <w:r w:rsidRPr="00CC625C">
        <w:t>- Gospodarska komora RH,</w:t>
      </w:r>
    </w:p>
    <w:p w14:paraId="3FA695C6" w14:textId="77777777" w:rsidR="00CC625C" w:rsidRPr="00CC625C" w:rsidRDefault="00CC625C" w:rsidP="00CC625C">
      <w:r w:rsidRPr="00CC625C">
        <w:t>- Elektrostrojarska škola Varaždin,</w:t>
      </w:r>
    </w:p>
    <w:p w14:paraId="74CCAE42" w14:textId="77777777" w:rsidR="00CC625C" w:rsidRPr="00CC625C" w:rsidRDefault="00CC625C" w:rsidP="00CC625C">
      <w:r w:rsidRPr="00CC625C">
        <w:t xml:space="preserve">- Razvojnom agencijom </w:t>
      </w:r>
      <w:r w:rsidR="00DC6C55">
        <w:t>Vidra</w:t>
      </w:r>
      <w:r w:rsidRPr="00CC625C">
        <w:t>,</w:t>
      </w:r>
    </w:p>
    <w:p w14:paraId="6B46184E" w14:textId="77777777" w:rsidR="00CC625C" w:rsidRPr="00CC625C" w:rsidRDefault="00CC625C" w:rsidP="00CC625C">
      <w:r w:rsidRPr="00CC625C">
        <w:t>- Učeničkim domom u Virovitici,</w:t>
      </w:r>
    </w:p>
    <w:p w14:paraId="7B1F4BC3" w14:textId="77777777" w:rsidR="00CC625C" w:rsidRPr="00CC625C" w:rsidRDefault="00CC625C" w:rsidP="00CC625C">
      <w:r w:rsidRPr="00CC625C">
        <w:lastRenderedPageBreak/>
        <w:t>- Zavodom za javno zdravstvo Virovitičko-podravske županije, Školskom medicinom,</w:t>
      </w:r>
    </w:p>
    <w:p w14:paraId="7AAA798A" w14:textId="77777777" w:rsidR="00CC625C" w:rsidRPr="00CC625C" w:rsidRDefault="00CC625C" w:rsidP="00CC625C">
      <w:r w:rsidRPr="00CC625C">
        <w:t xml:space="preserve">- Obiteljskim centrom u Virovitici, Centrom za socijalnu skrb, </w:t>
      </w:r>
    </w:p>
    <w:p w14:paraId="79058D27" w14:textId="77777777" w:rsidR="00CC625C" w:rsidRPr="00CC625C" w:rsidRDefault="00CC625C" w:rsidP="00CC625C">
      <w:r w:rsidRPr="00CC625C">
        <w:t>- Zavodom za zapošljavanje,</w:t>
      </w:r>
    </w:p>
    <w:p w14:paraId="65051244" w14:textId="77777777" w:rsidR="00CC625C" w:rsidRPr="00CC625C" w:rsidRDefault="00CC625C" w:rsidP="00CC625C">
      <w:r w:rsidRPr="00CC625C">
        <w:t>- Kazalištem Virovitica,</w:t>
      </w:r>
    </w:p>
    <w:p w14:paraId="0E9AB9B6" w14:textId="77777777" w:rsidR="00CC625C" w:rsidRPr="00CC625C" w:rsidRDefault="00CC625C" w:rsidP="00CC625C">
      <w:r w:rsidRPr="00CC625C">
        <w:t xml:space="preserve">- Policijskom upravom Virovitičko-podravske županije, </w:t>
      </w:r>
    </w:p>
    <w:p w14:paraId="60D32A05" w14:textId="77777777" w:rsidR="00CC625C" w:rsidRPr="00CC625C" w:rsidRDefault="00CC625C" w:rsidP="00CC625C">
      <w:r w:rsidRPr="00CC625C">
        <w:t xml:space="preserve">- Općom bolnicom Virovitica, Domom zdravlja, </w:t>
      </w:r>
    </w:p>
    <w:p w14:paraId="1FFFF6C8" w14:textId="77777777" w:rsidR="00CC625C" w:rsidRPr="00CC625C" w:rsidRDefault="00CC625C" w:rsidP="00CC625C">
      <w:r w:rsidRPr="00CC625C">
        <w:t>- Domom za odrasle Borova,</w:t>
      </w:r>
    </w:p>
    <w:p w14:paraId="39AB1EE3" w14:textId="77777777" w:rsidR="00CC625C" w:rsidRPr="00CC625C" w:rsidRDefault="00CC625C" w:rsidP="00CC625C">
      <w:r w:rsidRPr="00CC625C">
        <w:t>- Dječjim vrtićem „Cvrčak“, osnovnim i srednjim školama u okruženju,</w:t>
      </w:r>
    </w:p>
    <w:p w14:paraId="74CCC832" w14:textId="77777777" w:rsidR="00CC625C" w:rsidRPr="00CC625C" w:rsidRDefault="00CC625C" w:rsidP="00CC625C">
      <w:r w:rsidRPr="00CC625C">
        <w:t>- Forumom za slobodu odgoja (projekt „Sretno dijete“),</w:t>
      </w:r>
    </w:p>
    <w:p w14:paraId="6F292F48" w14:textId="77777777" w:rsidR="00CC625C" w:rsidRPr="00CC625C" w:rsidRDefault="00CC625C" w:rsidP="00CC625C">
      <w:r w:rsidRPr="00CC625C">
        <w:t>- Srednja škola u Barcsu „Drava Volgye“,</w:t>
      </w:r>
    </w:p>
    <w:p w14:paraId="1A07C695" w14:textId="77777777" w:rsidR="00CC625C" w:rsidRDefault="00CC625C" w:rsidP="00D72341">
      <w:r w:rsidRPr="00CC625C">
        <w:t xml:space="preserve">- gospodarskim subjektima Virovitičko-podravske županije (TVIN, VIRO, RS Metali, Tvrtka Palković, </w:t>
      </w:r>
      <w:r w:rsidR="00D72341">
        <w:t>Contorte, Javorović i ostali ).</w:t>
      </w:r>
    </w:p>
    <w:p w14:paraId="375A0B7C" w14:textId="77777777" w:rsidR="00D72341" w:rsidRPr="00D72341" w:rsidRDefault="00D72341" w:rsidP="00D72341"/>
    <w:p w14:paraId="14776738" w14:textId="68461E1E" w:rsidR="00CC625C" w:rsidRPr="001A4CE1" w:rsidRDefault="00CC625C" w:rsidP="001A4CE1">
      <w:pPr>
        <w:pStyle w:val="Naslov1"/>
        <w:jc w:val="center"/>
        <w:rPr>
          <w:color w:val="auto"/>
          <w:sz w:val="24"/>
          <w:szCs w:val="24"/>
        </w:rPr>
      </w:pPr>
      <w:bookmarkStart w:id="94" w:name="_Toc212346290"/>
      <w:bookmarkStart w:id="95" w:name="_Toc53583112"/>
      <w:r w:rsidRPr="001A4CE1">
        <w:rPr>
          <w:color w:val="auto"/>
          <w:sz w:val="24"/>
          <w:szCs w:val="24"/>
        </w:rPr>
        <w:t>2.</w:t>
      </w:r>
      <w:r w:rsidR="00D4353F">
        <w:rPr>
          <w:color w:val="auto"/>
          <w:sz w:val="24"/>
          <w:szCs w:val="24"/>
        </w:rPr>
        <w:t>4</w:t>
      </w:r>
      <w:r w:rsidRPr="001A4CE1">
        <w:rPr>
          <w:color w:val="auto"/>
          <w:sz w:val="24"/>
          <w:szCs w:val="24"/>
        </w:rPr>
        <w:t>.3. Javni nastupi učenika</w:t>
      </w:r>
      <w:bookmarkEnd w:id="94"/>
      <w:bookmarkEnd w:id="95"/>
    </w:p>
    <w:p w14:paraId="43BF9AA6" w14:textId="77777777" w:rsidR="00F8641D" w:rsidRPr="00F8641D" w:rsidRDefault="00F8641D" w:rsidP="00F8641D"/>
    <w:p w14:paraId="289C9AD6" w14:textId="77777777" w:rsidR="00CC625C" w:rsidRPr="00CC625C" w:rsidRDefault="00CC625C" w:rsidP="00CC625C">
      <w:pPr>
        <w:tabs>
          <w:tab w:val="left" w:pos="142"/>
        </w:tabs>
        <w:jc w:val="both"/>
        <w:rPr>
          <w:szCs w:val="24"/>
        </w:rPr>
      </w:pPr>
      <w:r w:rsidRPr="00CC625C">
        <w:rPr>
          <w:szCs w:val="24"/>
        </w:rPr>
        <w:tab/>
        <w:t>Tijekom ožujka i travnja učenici Tehničke škole koji pokazuju iznadprosječn</w:t>
      </w:r>
      <w:r w:rsidR="007A301F">
        <w:rPr>
          <w:szCs w:val="24"/>
        </w:rPr>
        <w:t>a znanja i interes za predmete Matematika, Hrvatski jezik, Njemački i Engleski jezik, Informatika, Fizika, Povijest, Biologija, Vjeronauk i L</w:t>
      </w:r>
      <w:r w:rsidRPr="00CC625C">
        <w:rPr>
          <w:szCs w:val="24"/>
        </w:rPr>
        <w:t>atinski jezik u okviru općeobrazovnih predmeta sudjelovat će na natjecanjima, za koja će ih pripremati predmetni nastavnici u sklopu redovne i dodatne nastave te izvannastavnih aktivnosti.</w:t>
      </w:r>
    </w:p>
    <w:p w14:paraId="1AECD6FD" w14:textId="77777777" w:rsidR="00CC625C" w:rsidRPr="00CC625C" w:rsidRDefault="00CC625C" w:rsidP="00CC625C">
      <w:pPr>
        <w:tabs>
          <w:tab w:val="left" w:pos="142"/>
        </w:tabs>
        <w:jc w:val="both"/>
        <w:rPr>
          <w:szCs w:val="24"/>
        </w:rPr>
      </w:pPr>
      <w:r w:rsidRPr="00CC625C">
        <w:rPr>
          <w:szCs w:val="24"/>
        </w:rPr>
        <w:tab/>
        <w:t xml:space="preserve">Također se planira sudjelovanje </w:t>
      </w:r>
      <w:r w:rsidR="00DC6C55">
        <w:rPr>
          <w:szCs w:val="24"/>
        </w:rPr>
        <w:t>učenika</w:t>
      </w:r>
      <w:r w:rsidRPr="00CC625C">
        <w:rPr>
          <w:szCs w:val="24"/>
        </w:rPr>
        <w:t xml:space="preserve"> </w:t>
      </w:r>
      <w:r w:rsidR="008A7BB9">
        <w:rPr>
          <w:szCs w:val="24"/>
        </w:rPr>
        <w:t xml:space="preserve">svih programa na Državnom natjecanju učenika strukovnih škola, WorldSkills Croatia 2021.: </w:t>
      </w:r>
      <w:r w:rsidRPr="00CC625C">
        <w:rPr>
          <w:szCs w:val="24"/>
        </w:rPr>
        <w:t>strojarskog</w:t>
      </w:r>
      <w:r w:rsidR="008A7BB9">
        <w:rPr>
          <w:szCs w:val="24"/>
        </w:rPr>
        <w:t xml:space="preserve">, </w:t>
      </w:r>
      <w:r w:rsidRPr="00CC625C">
        <w:rPr>
          <w:szCs w:val="24"/>
        </w:rPr>
        <w:t>zdravstveno</w:t>
      </w:r>
      <w:r w:rsidR="008A7BB9">
        <w:rPr>
          <w:szCs w:val="24"/>
        </w:rPr>
        <w:t>g</w:t>
      </w:r>
      <w:r w:rsidRPr="00CC625C">
        <w:rPr>
          <w:szCs w:val="24"/>
        </w:rPr>
        <w:t xml:space="preserve">  - medicinska sestra, medicinski tehničar opće njege</w:t>
      </w:r>
      <w:r w:rsidR="008A7BB9">
        <w:rPr>
          <w:szCs w:val="24"/>
        </w:rPr>
        <w:t xml:space="preserve">, </w:t>
      </w:r>
      <w:r w:rsidRPr="00CC625C">
        <w:rPr>
          <w:szCs w:val="24"/>
        </w:rPr>
        <w:t xml:space="preserve">elektrotehničkog te učenika šumarskog programa. </w:t>
      </w:r>
    </w:p>
    <w:p w14:paraId="0B007A2F" w14:textId="77777777" w:rsidR="00CC625C" w:rsidRPr="00CC625C" w:rsidRDefault="00CC625C" w:rsidP="00CC625C">
      <w:pPr>
        <w:tabs>
          <w:tab w:val="left" w:pos="142"/>
        </w:tabs>
        <w:jc w:val="both"/>
        <w:rPr>
          <w:szCs w:val="24"/>
        </w:rPr>
      </w:pPr>
      <w:r w:rsidRPr="00CC625C">
        <w:rPr>
          <w:szCs w:val="24"/>
        </w:rPr>
        <w:tab/>
      </w:r>
    </w:p>
    <w:p w14:paraId="2C5C217C" w14:textId="77777777" w:rsidR="00CC625C" w:rsidRPr="00CC625C" w:rsidRDefault="00CC625C" w:rsidP="00CC625C">
      <w:pPr>
        <w:tabs>
          <w:tab w:val="left" w:pos="142"/>
        </w:tabs>
        <w:jc w:val="both"/>
        <w:rPr>
          <w:szCs w:val="24"/>
        </w:rPr>
      </w:pPr>
      <w:r w:rsidRPr="00CC625C">
        <w:rPr>
          <w:szCs w:val="24"/>
        </w:rPr>
        <w:t>Učenici - članovi ŠSK sudjelovat će na natjecanjima učenika srednjih škola u rukometu (mladići,djevojke), košarci (mladići), odbojci (mladići,djevojke), krosu i atletici i futsalu.</w:t>
      </w:r>
    </w:p>
    <w:p w14:paraId="657D65AA" w14:textId="0C8DDE3C" w:rsidR="00CC625C" w:rsidRPr="001A4CE1" w:rsidRDefault="00CC625C" w:rsidP="001A4CE1">
      <w:pPr>
        <w:pStyle w:val="Naslov1"/>
        <w:jc w:val="center"/>
        <w:rPr>
          <w:sz w:val="24"/>
          <w:szCs w:val="24"/>
        </w:rPr>
      </w:pPr>
      <w:bookmarkStart w:id="96" w:name="_Toc53583113"/>
      <w:r w:rsidRPr="001A4CE1">
        <w:rPr>
          <w:color w:val="auto"/>
          <w:sz w:val="24"/>
          <w:szCs w:val="24"/>
        </w:rPr>
        <w:t>2.</w:t>
      </w:r>
      <w:r w:rsidR="00D4353F">
        <w:rPr>
          <w:color w:val="auto"/>
          <w:sz w:val="24"/>
          <w:szCs w:val="24"/>
        </w:rPr>
        <w:t>4</w:t>
      </w:r>
      <w:r w:rsidRPr="001A4CE1">
        <w:rPr>
          <w:color w:val="auto"/>
          <w:sz w:val="24"/>
          <w:szCs w:val="24"/>
        </w:rPr>
        <w:t>.3.1. Prezentacija Tehničke škole putem strukovnih programa u 20</w:t>
      </w:r>
      <w:r w:rsidR="00121AA8">
        <w:rPr>
          <w:color w:val="auto"/>
          <w:sz w:val="24"/>
          <w:szCs w:val="24"/>
        </w:rPr>
        <w:t>20./2021</w:t>
      </w:r>
      <w:r w:rsidRPr="001A4CE1">
        <w:rPr>
          <w:color w:val="auto"/>
          <w:sz w:val="24"/>
          <w:szCs w:val="24"/>
        </w:rPr>
        <w:t>.</w:t>
      </w:r>
      <w:bookmarkEnd w:id="96"/>
    </w:p>
    <w:p w14:paraId="16B21FE0" w14:textId="77777777" w:rsidR="00CC625C" w:rsidRPr="00CC625C" w:rsidRDefault="00CC625C" w:rsidP="00CC625C">
      <w:pPr>
        <w:tabs>
          <w:tab w:val="left" w:pos="142"/>
        </w:tabs>
        <w:jc w:val="both"/>
        <w:rPr>
          <w:b/>
          <w:szCs w:val="24"/>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CC625C" w:rsidRPr="00CC625C" w14:paraId="206FA6E3"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14:paraId="4A7D842E" w14:textId="77777777" w:rsidR="00CC625C" w:rsidRPr="00CC625C" w:rsidRDefault="00CC625C" w:rsidP="00CC625C">
            <w:pPr>
              <w:jc w:val="center"/>
              <w:rPr>
                <w:b/>
                <w:bCs/>
              </w:rPr>
            </w:pPr>
            <w:r w:rsidRPr="00CC625C">
              <w:rPr>
                <w:b/>
                <w:bCs/>
              </w:rPr>
              <w:lastRenderedPageBreak/>
              <w:t>RED.</w:t>
            </w:r>
          </w:p>
          <w:p w14:paraId="4C44AE34" w14:textId="77777777" w:rsidR="00CC625C" w:rsidRPr="00CC625C" w:rsidRDefault="00CC625C" w:rsidP="00CC625C">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14:paraId="01DBE466" w14:textId="77777777" w:rsidR="00CC625C" w:rsidRPr="00CC625C" w:rsidRDefault="00CC625C" w:rsidP="00CC625C">
            <w:pPr>
              <w:jc w:val="center"/>
              <w:rPr>
                <w:b/>
                <w:bCs/>
              </w:rPr>
            </w:pPr>
            <w:r w:rsidRPr="00CC625C">
              <w:rPr>
                <w:b/>
                <w:bCs/>
              </w:rPr>
              <w:t>VRSTA DOGAĐANJA,</w:t>
            </w:r>
          </w:p>
          <w:p w14:paraId="6BD5D8EC" w14:textId="77777777" w:rsidR="00CC625C" w:rsidRPr="00CC625C" w:rsidRDefault="00CC625C" w:rsidP="00CC625C">
            <w:pPr>
              <w:jc w:val="center"/>
              <w:rPr>
                <w:b/>
                <w:bCs/>
              </w:rPr>
            </w:pPr>
            <w:r w:rsidRPr="00CC625C">
              <w:rPr>
                <w:b/>
                <w:bCs/>
              </w:rPr>
              <w:t>MJESTO DOGAĐANJA</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14:paraId="05EFB49A" w14:textId="77777777" w:rsidR="00CC625C" w:rsidRPr="00CC625C" w:rsidRDefault="00CC625C" w:rsidP="00CC625C">
            <w:pPr>
              <w:jc w:val="center"/>
              <w:rPr>
                <w:b/>
                <w:bCs/>
              </w:rPr>
            </w:pPr>
            <w:r w:rsidRPr="00CC625C">
              <w:rPr>
                <w:b/>
                <w:bCs/>
              </w:rPr>
              <w:t>NAČIN SUDJELOVANJA,</w:t>
            </w:r>
          </w:p>
          <w:p w14:paraId="57F01A7C" w14:textId="77777777" w:rsidR="00CC625C" w:rsidRPr="00CC625C" w:rsidRDefault="00CC625C" w:rsidP="00CC625C">
            <w:pPr>
              <w:jc w:val="center"/>
              <w:rPr>
                <w:b/>
                <w:bCs/>
              </w:rPr>
            </w:pPr>
            <w:r w:rsidRPr="00CC625C">
              <w:rPr>
                <w:b/>
                <w:bCs/>
              </w:rPr>
              <w:t>VRIJEME</w:t>
            </w:r>
          </w:p>
          <w:p w14:paraId="3134FD23" w14:textId="77777777" w:rsidR="00CC625C" w:rsidRPr="00CC625C" w:rsidRDefault="00CC625C" w:rsidP="00CC625C">
            <w:pPr>
              <w:jc w:val="center"/>
              <w:rPr>
                <w:b/>
                <w:bCs/>
              </w:rPr>
            </w:pPr>
            <w:r w:rsidRPr="00CC625C">
              <w:rPr>
                <w:b/>
                <w:bCs/>
              </w:rPr>
              <w:t>REALIZACIJE</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14:paraId="58DFE561" w14:textId="77777777" w:rsidR="00CC625C" w:rsidRPr="00CC625C" w:rsidRDefault="00CC625C" w:rsidP="00CC625C">
            <w:pPr>
              <w:jc w:val="center"/>
              <w:rPr>
                <w:b/>
                <w:bCs/>
              </w:rPr>
            </w:pPr>
            <w:r w:rsidRPr="00CC625C">
              <w:rPr>
                <w:b/>
                <w:bCs/>
              </w:rPr>
              <w:t>S U D I O N I C I</w:t>
            </w:r>
          </w:p>
        </w:tc>
      </w:tr>
      <w:tr w:rsidR="00CC625C" w:rsidRPr="00CC625C" w14:paraId="482AEA9E"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76621479" w14:textId="77777777" w:rsidR="00CC625C" w:rsidRPr="00CC625C" w:rsidRDefault="00CC625C" w:rsidP="00CC625C">
            <w:pPr>
              <w:jc w:val="center"/>
              <w:rPr>
                <w:b/>
                <w:bCs/>
              </w:rPr>
            </w:pPr>
            <w:r w:rsidRPr="00CC625C">
              <w:rPr>
                <w:b/>
                <w:bCs/>
              </w:rPr>
              <w:t xml:space="preserve">1. </w:t>
            </w:r>
          </w:p>
        </w:tc>
        <w:tc>
          <w:tcPr>
            <w:tcW w:w="3524" w:type="dxa"/>
            <w:tcBorders>
              <w:top w:val="single" w:sz="4" w:space="0" w:color="auto"/>
              <w:left w:val="single" w:sz="4" w:space="0" w:color="auto"/>
              <w:bottom w:val="single" w:sz="4" w:space="0" w:color="auto"/>
              <w:right w:val="single" w:sz="4" w:space="0" w:color="auto"/>
            </w:tcBorders>
            <w:vAlign w:val="center"/>
          </w:tcPr>
          <w:p w14:paraId="2BB86723" w14:textId="77777777" w:rsidR="00CC625C" w:rsidRPr="00CC625C" w:rsidRDefault="00DC3AE7" w:rsidP="00CC625C">
            <w:pPr>
              <w:jc w:val="center"/>
              <w:rPr>
                <w:b/>
                <w:bCs/>
              </w:rPr>
            </w:pPr>
            <w:r>
              <w:rPr>
                <w:b/>
                <w:bCs/>
              </w:rPr>
              <w:t>Sajam AMBIENTA 2020</w:t>
            </w:r>
            <w:r w:rsidR="00CC625C" w:rsidRPr="00CC625C">
              <w:rPr>
                <w:b/>
                <w:bCs/>
              </w:rPr>
              <w:t>.,</w:t>
            </w:r>
          </w:p>
          <w:p w14:paraId="5C5962E2" w14:textId="77777777" w:rsidR="00CC625C" w:rsidRPr="00CC625C" w:rsidRDefault="00CC625C" w:rsidP="00CC625C">
            <w:pPr>
              <w:jc w:val="center"/>
              <w:rPr>
                <w:b/>
                <w:bCs/>
              </w:rPr>
            </w:pPr>
            <w:r w:rsidRPr="00CC625C">
              <w:rPr>
                <w:b/>
                <w:bCs/>
              </w:rPr>
              <w:t>Zagrebački velesajam</w:t>
            </w:r>
          </w:p>
        </w:tc>
        <w:tc>
          <w:tcPr>
            <w:tcW w:w="3109" w:type="dxa"/>
            <w:tcBorders>
              <w:top w:val="single" w:sz="4" w:space="0" w:color="auto"/>
              <w:left w:val="single" w:sz="4" w:space="0" w:color="auto"/>
              <w:bottom w:val="single" w:sz="4" w:space="0" w:color="auto"/>
              <w:right w:val="single" w:sz="4" w:space="0" w:color="auto"/>
            </w:tcBorders>
            <w:vAlign w:val="center"/>
          </w:tcPr>
          <w:p w14:paraId="6C3368A4" w14:textId="77777777" w:rsidR="00CC625C" w:rsidRPr="00CC625C" w:rsidRDefault="00CC625C" w:rsidP="00CC625C">
            <w:pPr>
              <w:jc w:val="center"/>
              <w:rPr>
                <w:b/>
                <w:bCs/>
              </w:rPr>
            </w:pPr>
            <w:r w:rsidRPr="00CC625C">
              <w:rPr>
                <w:b/>
                <w:bCs/>
              </w:rPr>
              <w:t>Sudjelovanje na prezentaciji uradaka  učenika i nastavnika u programu obrade drva,</w:t>
            </w:r>
          </w:p>
          <w:p w14:paraId="0B42550A" w14:textId="77777777" w:rsidR="00CC625C" w:rsidRPr="00CC625C" w:rsidRDefault="00DC3AE7" w:rsidP="00CC625C">
            <w:pPr>
              <w:jc w:val="center"/>
              <w:rPr>
                <w:b/>
                <w:bCs/>
              </w:rPr>
            </w:pPr>
            <w:r>
              <w:rPr>
                <w:b/>
                <w:bCs/>
              </w:rPr>
              <w:t>14.-18</w:t>
            </w:r>
            <w:r w:rsidR="007D4E77">
              <w:rPr>
                <w:b/>
                <w:bCs/>
              </w:rPr>
              <w:t xml:space="preserve">. </w:t>
            </w:r>
            <w:r w:rsidR="00CC625C" w:rsidRPr="00CC625C">
              <w:rPr>
                <w:b/>
                <w:bCs/>
              </w:rPr>
              <w:t>listo</w:t>
            </w:r>
            <w:r>
              <w:rPr>
                <w:b/>
                <w:bCs/>
              </w:rPr>
              <w:t>pada 2020</w:t>
            </w:r>
            <w:r w:rsidR="00CC625C" w:rsidRPr="00CC625C">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0AC5250C" w14:textId="77777777" w:rsidR="00CC625C" w:rsidRPr="00CC625C" w:rsidRDefault="007D4E77" w:rsidP="00CC625C">
            <w:pPr>
              <w:jc w:val="center"/>
              <w:rPr>
                <w:b/>
                <w:bCs/>
              </w:rPr>
            </w:pPr>
            <w:r>
              <w:rPr>
                <w:b/>
                <w:bCs/>
              </w:rPr>
              <w:t>- učenici</w:t>
            </w:r>
            <w:r w:rsidR="00CC625C" w:rsidRPr="00CC625C">
              <w:rPr>
                <w:b/>
                <w:bCs/>
              </w:rPr>
              <w:t xml:space="preserve"> i nastavnici drvodjeljskog programa</w:t>
            </w:r>
          </w:p>
        </w:tc>
      </w:tr>
      <w:tr w:rsidR="00203001" w:rsidRPr="00CC625C" w14:paraId="444661E3"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31777E26" w14:textId="77777777" w:rsidR="00203001" w:rsidRPr="00CC625C" w:rsidRDefault="001A4580" w:rsidP="00CC625C">
            <w:pPr>
              <w:jc w:val="center"/>
              <w:rPr>
                <w:b/>
                <w:bCs/>
              </w:rPr>
            </w:pPr>
            <w:r>
              <w:rPr>
                <w:b/>
                <w:bCs/>
              </w:rPr>
              <w:t>2.</w:t>
            </w:r>
          </w:p>
        </w:tc>
        <w:tc>
          <w:tcPr>
            <w:tcW w:w="3524" w:type="dxa"/>
            <w:tcBorders>
              <w:top w:val="single" w:sz="4" w:space="0" w:color="auto"/>
              <w:left w:val="single" w:sz="4" w:space="0" w:color="auto"/>
              <w:bottom w:val="single" w:sz="4" w:space="0" w:color="auto"/>
              <w:right w:val="single" w:sz="4" w:space="0" w:color="auto"/>
            </w:tcBorders>
            <w:vAlign w:val="center"/>
          </w:tcPr>
          <w:p w14:paraId="502F4DF9" w14:textId="77777777" w:rsidR="00203001" w:rsidRDefault="00203001" w:rsidP="00CC625C">
            <w:pPr>
              <w:jc w:val="center"/>
              <w:rPr>
                <w:b/>
                <w:bCs/>
              </w:rPr>
            </w:pPr>
            <w:r>
              <w:rPr>
                <w:b/>
                <w:bCs/>
              </w:rPr>
              <w:t>Dani kruha, dani zahvalnosti za plodove zemlje, hol Tehničke škole</w:t>
            </w:r>
            <w:r w:rsidR="00F421F3">
              <w:rPr>
                <w:b/>
                <w:bCs/>
              </w:rPr>
              <w:t xml:space="preserve">/virtualno izložbom fotografija učenika </w:t>
            </w:r>
          </w:p>
        </w:tc>
        <w:tc>
          <w:tcPr>
            <w:tcW w:w="3109" w:type="dxa"/>
            <w:tcBorders>
              <w:top w:val="single" w:sz="4" w:space="0" w:color="auto"/>
              <w:left w:val="single" w:sz="4" w:space="0" w:color="auto"/>
              <w:bottom w:val="single" w:sz="4" w:space="0" w:color="auto"/>
              <w:right w:val="single" w:sz="4" w:space="0" w:color="auto"/>
            </w:tcBorders>
            <w:vAlign w:val="center"/>
          </w:tcPr>
          <w:p w14:paraId="41CF1EF3" w14:textId="77777777" w:rsidR="00203001" w:rsidRPr="00CC625C" w:rsidRDefault="00203001" w:rsidP="00CC625C">
            <w:pPr>
              <w:jc w:val="center"/>
              <w:rPr>
                <w:b/>
                <w:bCs/>
              </w:rPr>
            </w:pPr>
            <w:r>
              <w:rPr>
                <w:b/>
                <w:bCs/>
              </w:rPr>
              <w:t>Priredba učenika i izložba proizvoda plodova zemlje</w:t>
            </w:r>
            <w:r w:rsidR="00DC3AE7">
              <w:rPr>
                <w:b/>
                <w:bCs/>
              </w:rPr>
              <w:t>, listopad, 2020</w:t>
            </w:r>
            <w:r w:rsidR="00EA1844">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41E333C8" w14:textId="77777777" w:rsidR="00203001" w:rsidRDefault="00203001" w:rsidP="00CC625C">
            <w:pPr>
              <w:jc w:val="center"/>
              <w:rPr>
                <w:b/>
                <w:bCs/>
              </w:rPr>
            </w:pPr>
            <w:r>
              <w:rPr>
                <w:b/>
                <w:bCs/>
              </w:rPr>
              <w:t>učenici i nastavnici stručnog vijeća hrvatskoga i stranih jezika</w:t>
            </w:r>
          </w:p>
        </w:tc>
      </w:tr>
      <w:tr w:rsidR="00EA1844" w:rsidRPr="00CC625C" w14:paraId="7C455919"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5B262053" w14:textId="77777777" w:rsidR="00EA1844" w:rsidRDefault="001A4580" w:rsidP="00B4427E">
            <w:pPr>
              <w:jc w:val="center"/>
              <w:rPr>
                <w:b/>
                <w:bCs/>
              </w:rPr>
            </w:pPr>
            <w:r>
              <w:rPr>
                <w:b/>
                <w:bCs/>
              </w:rPr>
              <w:t>3.</w:t>
            </w:r>
          </w:p>
        </w:tc>
        <w:tc>
          <w:tcPr>
            <w:tcW w:w="3524" w:type="dxa"/>
            <w:tcBorders>
              <w:top w:val="single" w:sz="4" w:space="0" w:color="auto"/>
              <w:left w:val="single" w:sz="4" w:space="0" w:color="auto"/>
              <w:bottom w:val="single" w:sz="4" w:space="0" w:color="auto"/>
              <w:right w:val="single" w:sz="4" w:space="0" w:color="auto"/>
            </w:tcBorders>
            <w:vAlign w:val="center"/>
          </w:tcPr>
          <w:p w14:paraId="60B2E857" w14:textId="77777777" w:rsidR="00EA1844" w:rsidRPr="00EA1844" w:rsidRDefault="00EA1844" w:rsidP="00EA1844">
            <w:pPr>
              <w:jc w:val="center"/>
              <w:rPr>
                <w:b/>
                <w:bCs/>
              </w:rPr>
            </w:pPr>
            <w:r w:rsidRPr="00EA1844">
              <w:rPr>
                <w:b/>
                <w:bCs/>
              </w:rPr>
              <w:t xml:space="preserve">Sadnja drveća </w:t>
            </w:r>
          </w:p>
        </w:tc>
        <w:tc>
          <w:tcPr>
            <w:tcW w:w="3109" w:type="dxa"/>
            <w:tcBorders>
              <w:top w:val="single" w:sz="4" w:space="0" w:color="auto"/>
              <w:left w:val="single" w:sz="4" w:space="0" w:color="auto"/>
              <w:bottom w:val="single" w:sz="4" w:space="0" w:color="auto"/>
              <w:right w:val="single" w:sz="4" w:space="0" w:color="auto"/>
            </w:tcBorders>
            <w:vAlign w:val="center"/>
          </w:tcPr>
          <w:p w14:paraId="4A8849CA" w14:textId="77777777" w:rsidR="00EA1844" w:rsidRPr="00EA1844" w:rsidRDefault="00DC3AE7" w:rsidP="00B4427E">
            <w:pPr>
              <w:jc w:val="center"/>
              <w:rPr>
                <w:b/>
                <w:bCs/>
              </w:rPr>
            </w:pPr>
            <w:r>
              <w:rPr>
                <w:b/>
                <w:bCs/>
              </w:rPr>
              <w:t>Sadnja drveća, listopad, 2020</w:t>
            </w:r>
            <w:r w:rsidR="00EA1844" w:rsidRPr="00EA1844">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6983B1B5" w14:textId="77777777" w:rsidR="00EA1844" w:rsidRDefault="00EA1844" w:rsidP="00B4427E">
            <w:pPr>
              <w:jc w:val="center"/>
              <w:rPr>
                <w:b/>
                <w:bCs/>
              </w:rPr>
            </w:pPr>
            <w:r>
              <w:rPr>
                <w:b/>
                <w:bCs/>
              </w:rPr>
              <w:t>učenici i nastavnici šumarskog programa</w:t>
            </w:r>
          </w:p>
        </w:tc>
      </w:tr>
      <w:tr w:rsidR="00EA1844" w:rsidRPr="00CC625C" w14:paraId="3A9CCDD1"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0B7806F3" w14:textId="77777777" w:rsidR="00EA1844" w:rsidRDefault="001A4580" w:rsidP="00CC625C">
            <w:pPr>
              <w:jc w:val="center"/>
              <w:rPr>
                <w:b/>
                <w:bCs/>
              </w:rPr>
            </w:pPr>
            <w:r>
              <w:rPr>
                <w:b/>
                <w:bCs/>
              </w:rPr>
              <w:t>4.</w:t>
            </w:r>
          </w:p>
        </w:tc>
        <w:tc>
          <w:tcPr>
            <w:tcW w:w="3524" w:type="dxa"/>
            <w:tcBorders>
              <w:top w:val="single" w:sz="4" w:space="0" w:color="auto"/>
              <w:left w:val="single" w:sz="4" w:space="0" w:color="auto"/>
              <w:bottom w:val="single" w:sz="4" w:space="0" w:color="auto"/>
              <w:right w:val="single" w:sz="4" w:space="0" w:color="auto"/>
            </w:tcBorders>
            <w:vAlign w:val="center"/>
          </w:tcPr>
          <w:p w14:paraId="16AF5D4A" w14:textId="77777777" w:rsidR="00EA1844" w:rsidRPr="00F33C97" w:rsidRDefault="001A4580" w:rsidP="00CC625C">
            <w:pPr>
              <w:jc w:val="center"/>
              <w:rPr>
                <w:b/>
                <w:bCs/>
              </w:rPr>
            </w:pPr>
            <w:r>
              <w:rPr>
                <w:b/>
                <w:bCs/>
              </w:rPr>
              <w:t>Obilježavanje dana starijih osoba</w:t>
            </w:r>
          </w:p>
        </w:tc>
        <w:tc>
          <w:tcPr>
            <w:tcW w:w="3109" w:type="dxa"/>
            <w:tcBorders>
              <w:top w:val="single" w:sz="4" w:space="0" w:color="auto"/>
              <w:left w:val="single" w:sz="4" w:space="0" w:color="auto"/>
              <w:bottom w:val="single" w:sz="4" w:space="0" w:color="auto"/>
              <w:right w:val="single" w:sz="4" w:space="0" w:color="auto"/>
            </w:tcBorders>
            <w:vAlign w:val="center"/>
          </w:tcPr>
          <w:p w14:paraId="609A9E85" w14:textId="77777777" w:rsidR="00EA1844" w:rsidRDefault="001A4580" w:rsidP="00CC625C">
            <w:pPr>
              <w:jc w:val="center"/>
              <w:rPr>
                <w:b/>
                <w:bCs/>
              </w:rPr>
            </w:pPr>
            <w:r>
              <w:rPr>
                <w:b/>
                <w:bCs/>
              </w:rPr>
              <w:t>Prigodni program za korisnike Doma za odras</w:t>
            </w:r>
            <w:r w:rsidR="00DC3AE7">
              <w:rPr>
                <w:b/>
                <w:bCs/>
              </w:rPr>
              <w:t>le osobe, Borova, listopad, 2020</w:t>
            </w:r>
            <w:r>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26C04ED3" w14:textId="77777777" w:rsidR="00EA1844" w:rsidRDefault="001A4580" w:rsidP="00CC625C">
            <w:pPr>
              <w:jc w:val="center"/>
              <w:rPr>
                <w:b/>
                <w:bCs/>
              </w:rPr>
            </w:pPr>
            <w:r>
              <w:rPr>
                <w:b/>
                <w:bCs/>
              </w:rPr>
              <w:t>učenici 5. razreda medicinskog smjera i njihove mentorice</w:t>
            </w:r>
          </w:p>
        </w:tc>
      </w:tr>
      <w:tr w:rsidR="008972B9" w:rsidRPr="00CC625C" w14:paraId="14374DA6"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2C90AA9C" w14:textId="77777777" w:rsidR="008972B9" w:rsidRDefault="008972B9" w:rsidP="00CC625C">
            <w:pPr>
              <w:jc w:val="center"/>
              <w:rPr>
                <w:b/>
                <w:bCs/>
              </w:rPr>
            </w:pPr>
            <w:r>
              <w:rPr>
                <w:b/>
                <w:bCs/>
              </w:rPr>
              <w:t>5.</w:t>
            </w:r>
          </w:p>
        </w:tc>
        <w:tc>
          <w:tcPr>
            <w:tcW w:w="3524" w:type="dxa"/>
            <w:tcBorders>
              <w:top w:val="single" w:sz="4" w:space="0" w:color="auto"/>
              <w:left w:val="single" w:sz="4" w:space="0" w:color="auto"/>
              <w:bottom w:val="single" w:sz="4" w:space="0" w:color="auto"/>
              <w:right w:val="single" w:sz="4" w:space="0" w:color="auto"/>
            </w:tcBorders>
            <w:vAlign w:val="center"/>
          </w:tcPr>
          <w:p w14:paraId="44EDFACA" w14:textId="77777777" w:rsidR="008972B9" w:rsidRDefault="008972B9" w:rsidP="00CC625C">
            <w:pPr>
              <w:jc w:val="center"/>
              <w:rPr>
                <w:b/>
                <w:bCs/>
              </w:rPr>
            </w:pPr>
            <w:r>
              <w:rPr>
                <w:b/>
                <w:bCs/>
              </w:rPr>
              <w:t>Obilježavanje Svjetskog dana mentalnog zdravlja</w:t>
            </w:r>
          </w:p>
        </w:tc>
        <w:tc>
          <w:tcPr>
            <w:tcW w:w="3109" w:type="dxa"/>
            <w:tcBorders>
              <w:top w:val="single" w:sz="4" w:space="0" w:color="auto"/>
              <w:left w:val="single" w:sz="4" w:space="0" w:color="auto"/>
              <w:bottom w:val="single" w:sz="4" w:space="0" w:color="auto"/>
              <w:right w:val="single" w:sz="4" w:space="0" w:color="auto"/>
            </w:tcBorders>
            <w:vAlign w:val="center"/>
          </w:tcPr>
          <w:p w14:paraId="78BAE23C" w14:textId="77777777" w:rsidR="008972B9" w:rsidRPr="008972B9" w:rsidRDefault="008972B9" w:rsidP="00CC625C">
            <w:pPr>
              <w:jc w:val="center"/>
              <w:rPr>
                <w:b/>
                <w:bCs/>
                <w:szCs w:val="24"/>
              </w:rPr>
            </w:pPr>
            <w:r>
              <w:rPr>
                <w:b/>
                <w:szCs w:val="24"/>
              </w:rPr>
              <w:t xml:space="preserve">Predavanje, </w:t>
            </w:r>
            <w:r w:rsidRPr="008972B9">
              <w:rPr>
                <w:b/>
                <w:szCs w:val="24"/>
              </w:rPr>
              <w:t>plakati i nošenje zelene vrpce</w:t>
            </w:r>
          </w:p>
        </w:tc>
        <w:tc>
          <w:tcPr>
            <w:tcW w:w="2209" w:type="dxa"/>
            <w:tcBorders>
              <w:top w:val="single" w:sz="4" w:space="0" w:color="auto"/>
              <w:left w:val="single" w:sz="4" w:space="0" w:color="auto"/>
              <w:bottom w:val="single" w:sz="4" w:space="0" w:color="auto"/>
              <w:right w:val="single" w:sz="4" w:space="0" w:color="auto"/>
            </w:tcBorders>
            <w:vAlign w:val="center"/>
          </w:tcPr>
          <w:p w14:paraId="3486033F" w14:textId="77777777" w:rsidR="008972B9" w:rsidRDefault="008972B9" w:rsidP="00CC625C">
            <w:pPr>
              <w:jc w:val="center"/>
              <w:rPr>
                <w:b/>
                <w:bCs/>
              </w:rPr>
            </w:pPr>
            <w:r>
              <w:rPr>
                <w:b/>
                <w:bCs/>
              </w:rPr>
              <w:t>svi učenici zdravstveog programa</w:t>
            </w:r>
          </w:p>
        </w:tc>
      </w:tr>
      <w:tr w:rsidR="008972B9" w:rsidRPr="00CC625C" w14:paraId="1BC3FB47"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28AA90E7" w14:textId="77777777" w:rsidR="008972B9" w:rsidRDefault="008972B9" w:rsidP="00CC625C">
            <w:pPr>
              <w:jc w:val="center"/>
              <w:rPr>
                <w:b/>
                <w:bCs/>
              </w:rPr>
            </w:pPr>
            <w:r>
              <w:rPr>
                <w:b/>
                <w:bCs/>
              </w:rPr>
              <w:t>6.</w:t>
            </w:r>
          </w:p>
        </w:tc>
        <w:tc>
          <w:tcPr>
            <w:tcW w:w="3524" w:type="dxa"/>
            <w:tcBorders>
              <w:top w:val="single" w:sz="4" w:space="0" w:color="auto"/>
              <w:left w:val="single" w:sz="4" w:space="0" w:color="auto"/>
              <w:bottom w:val="single" w:sz="4" w:space="0" w:color="auto"/>
              <w:right w:val="single" w:sz="4" w:space="0" w:color="auto"/>
            </w:tcBorders>
            <w:vAlign w:val="center"/>
          </w:tcPr>
          <w:p w14:paraId="3285BF37" w14:textId="77777777" w:rsidR="008972B9" w:rsidRDefault="008972B9" w:rsidP="00CC625C">
            <w:pPr>
              <w:jc w:val="center"/>
              <w:rPr>
                <w:b/>
                <w:bCs/>
              </w:rPr>
            </w:pPr>
            <w:r>
              <w:rPr>
                <w:b/>
                <w:bCs/>
              </w:rPr>
              <w:t>Obilježavanje Svjetskog dana pranja ruku</w:t>
            </w:r>
          </w:p>
        </w:tc>
        <w:tc>
          <w:tcPr>
            <w:tcW w:w="3109" w:type="dxa"/>
            <w:tcBorders>
              <w:top w:val="single" w:sz="4" w:space="0" w:color="auto"/>
              <w:left w:val="single" w:sz="4" w:space="0" w:color="auto"/>
              <w:bottom w:val="single" w:sz="4" w:space="0" w:color="auto"/>
              <w:right w:val="single" w:sz="4" w:space="0" w:color="auto"/>
            </w:tcBorders>
            <w:vAlign w:val="center"/>
          </w:tcPr>
          <w:p w14:paraId="50057DE4" w14:textId="77777777" w:rsidR="008972B9" w:rsidRDefault="008972B9" w:rsidP="00CC625C">
            <w:pPr>
              <w:jc w:val="center"/>
              <w:rPr>
                <w:b/>
                <w:szCs w:val="24"/>
              </w:rPr>
            </w:pPr>
            <w:r>
              <w:rPr>
                <w:b/>
                <w:szCs w:val="24"/>
              </w:rPr>
              <w:t>Izrada plakata i brošura</w:t>
            </w:r>
            <w:r w:rsidRPr="008972B9">
              <w:rPr>
                <w:b/>
                <w:szCs w:val="24"/>
              </w:rPr>
              <w:t xml:space="preserve"> o važnosti redovitog pranja ruku, prevenci</w:t>
            </w:r>
            <w:r>
              <w:rPr>
                <w:b/>
                <w:szCs w:val="24"/>
              </w:rPr>
              <w:t>je različitih bolesti, osobito Covid-19, listopad, 2020.</w:t>
            </w:r>
          </w:p>
        </w:tc>
        <w:tc>
          <w:tcPr>
            <w:tcW w:w="2209" w:type="dxa"/>
            <w:tcBorders>
              <w:top w:val="single" w:sz="4" w:space="0" w:color="auto"/>
              <w:left w:val="single" w:sz="4" w:space="0" w:color="auto"/>
              <w:bottom w:val="single" w:sz="4" w:space="0" w:color="auto"/>
              <w:right w:val="single" w:sz="4" w:space="0" w:color="auto"/>
            </w:tcBorders>
            <w:vAlign w:val="center"/>
          </w:tcPr>
          <w:p w14:paraId="7DBB76A8" w14:textId="77777777" w:rsidR="008972B9" w:rsidRDefault="008972B9" w:rsidP="00CC625C">
            <w:pPr>
              <w:jc w:val="center"/>
              <w:rPr>
                <w:b/>
                <w:bCs/>
              </w:rPr>
            </w:pPr>
            <w:r>
              <w:rPr>
                <w:b/>
                <w:bCs/>
              </w:rPr>
              <w:t>učenici 3. razreda medicinskog smjera, mentorice</w:t>
            </w:r>
          </w:p>
        </w:tc>
      </w:tr>
      <w:tr w:rsidR="00F33C97" w:rsidRPr="00CC625C" w14:paraId="79CD8604"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488B8A2A" w14:textId="77777777" w:rsidR="00F33C97" w:rsidRPr="00CC625C" w:rsidRDefault="00CF1892" w:rsidP="00CC625C">
            <w:pPr>
              <w:jc w:val="center"/>
              <w:rPr>
                <w:b/>
                <w:bCs/>
              </w:rPr>
            </w:pPr>
            <w:r>
              <w:rPr>
                <w:b/>
                <w:bCs/>
              </w:rPr>
              <w:t>7</w:t>
            </w:r>
            <w:r w:rsidR="00F33C97">
              <w:rPr>
                <w:b/>
                <w:bCs/>
              </w:rPr>
              <w:t>.</w:t>
            </w:r>
          </w:p>
        </w:tc>
        <w:tc>
          <w:tcPr>
            <w:tcW w:w="3524" w:type="dxa"/>
            <w:tcBorders>
              <w:top w:val="single" w:sz="4" w:space="0" w:color="auto"/>
              <w:left w:val="single" w:sz="4" w:space="0" w:color="auto"/>
              <w:bottom w:val="single" w:sz="4" w:space="0" w:color="auto"/>
              <w:right w:val="single" w:sz="4" w:space="0" w:color="auto"/>
            </w:tcBorders>
            <w:vAlign w:val="center"/>
          </w:tcPr>
          <w:p w14:paraId="2C405004" w14:textId="77777777" w:rsidR="00F33C97" w:rsidRDefault="00F33C97" w:rsidP="00CC625C">
            <w:pPr>
              <w:jc w:val="center"/>
              <w:rPr>
                <w:b/>
                <w:bCs/>
              </w:rPr>
            </w:pPr>
            <w:r w:rsidRPr="00F33C97">
              <w:rPr>
                <w:b/>
                <w:bCs/>
              </w:rPr>
              <w:t>Svjetski dan šećerne bolesti</w:t>
            </w:r>
            <w:r w:rsidR="0043166C">
              <w:rPr>
                <w:b/>
                <w:bCs/>
              </w:rPr>
              <w:t>, štand u gradu Virovitica</w:t>
            </w:r>
          </w:p>
        </w:tc>
        <w:tc>
          <w:tcPr>
            <w:tcW w:w="3109" w:type="dxa"/>
            <w:tcBorders>
              <w:top w:val="single" w:sz="4" w:space="0" w:color="auto"/>
              <w:left w:val="single" w:sz="4" w:space="0" w:color="auto"/>
              <w:bottom w:val="single" w:sz="4" w:space="0" w:color="auto"/>
              <w:right w:val="single" w:sz="4" w:space="0" w:color="auto"/>
            </w:tcBorders>
            <w:vAlign w:val="center"/>
          </w:tcPr>
          <w:p w14:paraId="3A4A6C5D" w14:textId="77777777" w:rsidR="00F33C97" w:rsidRDefault="00F33C97" w:rsidP="00CC625C">
            <w:pPr>
              <w:jc w:val="center"/>
              <w:rPr>
                <w:b/>
                <w:bCs/>
              </w:rPr>
            </w:pPr>
            <w:r>
              <w:rPr>
                <w:b/>
                <w:bCs/>
              </w:rPr>
              <w:t>Mjerenje glukoze u krvi za građanstvo u suradnji s OB Virovitica,</w:t>
            </w:r>
          </w:p>
          <w:p w14:paraId="542C0D7E" w14:textId="77777777" w:rsidR="00F33C97" w:rsidRPr="00CC625C" w:rsidRDefault="00DC3AE7" w:rsidP="00CC625C">
            <w:pPr>
              <w:jc w:val="center"/>
              <w:rPr>
                <w:b/>
                <w:bCs/>
              </w:rPr>
            </w:pPr>
            <w:r>
              <w:rPr>
                <w:b/>
                <w:bCs/>
              </w:rPr>
              <w:t>studeni, 2020</w:t>
            </w:r>
            <w:r w:rsidR="00F33C97">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390E6F38" w14:textId="77777777" w:rsidR="00F33C97" w:rsidRDefault="00F33C97" w:rsidP="00CC625C">
            <w:pPr>
              <w:jc w:val="center"/>
              <w:rPr>
                <w:b/>
                <w:bCs/>
              </w:rPr>
            </w:pPr>
            <w:r>
              <w:rPr>
                <w:b/>
                <w:bCs/>
              </w:rPr>
              <w:t>-učenici 4. razreda medicinskog programa s mentoricama</w:t>
            </w:r>
          </w:p>
        </w:tc>
      </w:tr>
      <w:tr w:rsidR="008972B9" w:rsidRPr="00CC625C" w14:paraId="140340AA"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5C9B3D04" w14:textId="77777777" w:rsidR="008972B9" w:rsidRDefault="00CF1892" w:rsidP="00CC625C">
            <w:pPr>
              <w:jc w:val="center"/>
              <w:rPr>
                <w:b/>
                <w:bCs/>
              </w:rPr>
            </w:pPr>
            <w:r>
              <w:rPr>
                <w:b/>
                <w:bCs/>
              </w:rPr>
              <w:t>8</w:t>
            </w:r>
            <w:r w:rsidR="008972B9">
              <w:rPr>
                <w:b/>
                <w:bCs/>
              </w:rPr>
              <w:t>.</w:t>
            </w:r>
          </w:p>
        </w:tc>
        <w:tc>
          <w:tcPr>
            <w:tcW w:w="3524" w:type="dxa"/>
            <w:tcBorders>
              <w:top w:val="single" w:sz="4" w:space="0" w:color="auto"/>
              <w:left w:val="single" w:sz="4" w:space="0" w:color="auto"/>
              <w:bottom w:val="single" w:sz="4" w:space="0" w:color="auto"/>
              <w:right w:val="single" w:sz="4" w:space="0" w:color="auto"/>
            </w:tcBorders>
            <w:vAlign w:val="center"/>
          </w:tcPr>
          <w:p w14:paraId="4A809C24" w14:textId="77777777" w:rsidR="008972B9" w:rsidRPr="00F33C97" w:rsidRDefault="008972B9" w:rsidP="00CC625C">
            <w:pPr>
              <w:jc w:val="center"/>
              <w:rPr>
                <w:b/>
                <w:bCs/>
              </w:rPr>
            </w:pPr>
            <w:r>
              <w:rPr>
                <w:b/>
                <w:bCs/>
              </w:rPr>
              <w:t>Svjetski dan Palčića (Svjetski dan prijevremeno rođene djece)</w:t>
            </w:r>
          </w:p>
        </w:tc>
        <w:tc>
          <w:tcPr>
            <w:tcW w:w="3109" w:type="dxa"/>
            <w:tcBorders>
              <w:top w:val="single" w:sz="4" w:space="0" w:color="auto"/>
              <w:left w:val="single" w:sz="4" w:space="0" w:color="auto"/>
              <w:bottom w:val="single" w:sz="4" w:space="0" w:color="auto"/>
              <w:right w:val="single" w:sz="4" w:space="0" w:color="auto"/>
            </w:tcBorders>
            <w:vAlign w:val="center"/>
          </w:tcPr>
          <w:p w14:paraId="42F2FB2D" w14:textId="77777777" w:rsidR="008972B9" w:rsidRPr="008972B9" w:rsidRDefault="008972B9" w:rsidP="00CC625C">
            <w:pPr>
              <w:jc w:val="center"/>
              <w:rPr>
                <w:b/>
                <w:bCs/>
                <w:szCs w:val="24"/>
              </w:rPr>
            </w:pPr>
            <w:r w:rsidRPr="008972B9">
              <w:rPr>
                <w:b/>
                <w:szCs w:val="24"/>
              </w:rPr>
              <w:t>Izrada plakata i nositi ljubičasto i palac gore u znak podrške Palčićima, puštanje ljubičastih balona u zrak</w:t>
            </w:r>
          </w:p>
        </w:tc>
        <w:tc>
          <w:tcPr>
            <w:tcW w:w="2209" w:type="dxa"/>
            <w:tcBorders>
              <w:top w:val="single" w:sz="4" w:space="0" w:color="auto"/>
              <w:left w:val="single" w:sz="4" w:space="0" w:color="auto"/>
              <w:bottom w:val="single" w:sz="4" w:space="0" w:color="auto"/>
              <w:right w:val="single" w:sz="4" w:space="0" w:color="auto"/>
            </w:tcBorders>
            <w:vAlign w:val="center"/>
          </w:tcPr>
          <w:p w14:paraId="7E9ACEFA" w14:textId="77777777" w:rsidR="008972B9" w:rsidRDefault="008972B9" w:rsidP="00CC625C">
            <w:pPr>
              <w:jc w:val="center"/>
              <w:rPr>
                <w:b/>
                <w:bCs/>
              </w:rPr>
            </w:pPr>
            <w:r>
              <w:rPr>
                <w:b/>
                <w:bCs/>
              </w:rPr>
              <w:t>učenici 5. razreda medicinskog programa s mentoricama</w:t>
            </w:r>
          </w:p>
        </w:tc>
      </w:tr>
      <w:tr w:rsidR="00671487" w:rsidRPr="00CC625C" w14:paraId="1455B51A" w14:textId="77777777" w:rsidTr="00CF1892">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14:paraId="5BD46657" w14:textId="77777777" w:rsidR="00671487" w:rsidRDefault="00CF1892" w:rsidP="00CC625C">
            <w:pPr>
              <w:jc w:val="center"/>
              <w:rPr>
                <w:b/>
                <w:bCs/>
              </w:rPr>
            </w:pPr>
            <w:r>
              <w:rPr>
                <w:b/>
                <w:bCs/>
              </w:rPr>
              <w:t>9</w:t>
            </w:r>
            <w:r w:rsidR="00671487">
              <w:rPr>
                <w:b/>
                <w:bCs/>
              </w:rPr>
              <w:t>.</w:t>
            </w:r>
          </w:p>
        </w:tc>
        <w:tc>
          <w:tcPr>
            <w:tcW w:w="3524" w:type="dxa"/>
            <w:tcBorders>
              <w:top w:val="single" w:sz="4" w:space="0" w:color="auto"/>
              <w:left w:val="single" w:sz="4" w:space="0" w:color="auto"/>
              <w:bottom w:val="single" w:sz="4" w:space="0" w:color="auto"/>
              <w:right w:val="single" w:sz="4" w:space="0" w:color="auto"/>
            </w:tcBorders>
            <w:vAlign w:val="center"/>
          </w:tcPr>
          <w:p w14:paraId="7E66F45D" w14:textId="77777777" w:rsidR="00671487" w:rsidRPr="00F33C97" w:rsidRDefault="00671487" w:rsidP="00CC625C">
            <w:pPr>
              <w:jc w:val="center"/>
              <w:rPr>
                <w:b/>
                <w:bCs/>
              </w:rPr>
            </w:pPr>
            <w:r w:rsidRPr="00671487">
              <w:rPr>
                <w:b/>
                <w:bCs/>
              </w:rPr>
              <w:t>Večer matematike i fizike</w:t>
            </w:r>
            <w:r w:rsidR="0043166C">
              <w:rPr>
                <w:b/>
                <w:bCs/>
              </w:rPr>
              <w:t>, hol i učionice Tehničke škole</w:t>
            </w:r>
            <w:r w:rsidR="00F421F3">
              <w:rPr>
                <w:b/>
                <w:bCs/>
              </w:rPr>
              <w:t>/virtualno prezentacijama učeničkih radova</w:t>
            </w:r>
          </w:p>
        </w:tc>
        <w:tc>
          <w:tcPr>
            <w:tcW w:w="3109" w:type="dxa"/>
            <w:tcBorders>
              <w:top w:val="single" w:sz="4" w:space="0" w:color="auto"/>
              <w:left w:val="single" w:sz="4" w:space="0" w:color="auto"/>
              <w:bottom w:val="single" w:sz="4" w:space="0" w:color="auto"/>
              <w:right w:val="single" w:sz="4" w:space="0" w:color="auto"/>
            </w:tcBorders>
            <w:vAlign w:val="center"/>
          </w:tcPr>
          <w:p w14:paraId="4EB98F0B" w14:textId="77777777" w:rsidR="00671487" w:rsidRPr="00671487" w:rsidRDefault="00671487" w:rsidP="00671487">
            <w:pPr>
              <w:jc w:val="center"/>
              <w:rPr>
                <w:b/>
                <w:bCs/>
              </w:rPr>
            </w:pPr>
            <w:r>
              <w:rPr>
                <w:b/>
                <w:bCs/>
              </w:rPr>
              <w:t>Prezentacija zabavnih matematičkih</w:t>
            </w:r>
            <w:r w:rsidRPr="00671487">
              <w:rPr>
                <w:b/>
                <w:bCs/>
              </w:rPr>
              <w:t xml:space="preserve"> ig</w:t>
            </w:r>
            <w:r>
              <w:rPr>
                <w:b/>
                <w:bCs/>
              </w:rPr>
              <w:t>ara i kvizova te radionica</w:t>
            </w:r>
          </w:p>
          <w:p w14:paraId="3FB16B31" w14:textId="77777777" w:rsidR="00671487" w:rsidRDefault="00671487" w:rsidP="00671487">
            <w:pPr>
              <w:jc w:val="center"/>
              <w:rPr>
                <w:b/>
                <w:bCs/>
              </w:rPr>
            </w:pPr>
            <w:r>
              <w:rPr>
                <w:b/>
                <w:bCs/>
              </w:rPr>
              <w:t>-pokusa</w:t>
            </w:r>
            <w:r w:rsidRPr="00671487">
              <w:rPr>
                <w:b/>
                <w:bCs/>
              </w:rPr>
              <w:t xml:space="preserve"> iz fizike</w:t>
            </w:r>
            <w:r>
              <w:rPr>
                <w:b/>
                <w:bCs/>
              </w:rPr>
              <w:t xml:space="preserve"> otvorenih za javnost,</w:t>
            </w:r>
          </w:p>
          <w:p w14:paraId="146A1A9C" w14:textId="77777777" w:rsidR="00671487" w:rsidRDefault="00F421F3" w:rsidP="00671487">
            <w:pPr>
              <w:jc w:val="center"/>
              <w:rPr>
                <w:b/>
                <w:bCs/>
              </w:rPr>
            </w:pPr>
            <w:r>
              <w:rPr>
                <w:b/>
                <w:bCs/>
              </w:rPr>
              <w:t>prosinac, 2020</w:t>
            </w:r>
            <w:r w:rsidR="00671487">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458B840D" w14:textId="77777777" w:rsidR="00671487" w:rsidRDefault="00671487" w:rsidP="00CC625C">
            <w:pPr>
              <w:jc w:val="center"/>
              <w:rPr>
                <w:b/>
                <w:bCs/>
              </w:rPr>
            </w:pPr>
            <w:r>
              <w:rPr>
                <w:b/>
                <w:bCs/>
              </w:rPr>
              <w:t>učenici te nastavnici stručnog vijeća matematike i fizike</w:t>
            </w:r>
          </w:p>
        </w:tc>
      </w:tr>
    </w:tbl>
    <w:tbl>
      <w:tblPr>
        <w:tblpPr w:leftFromText="180" w:rightFromText="180" w:vertAnchor="text" w:horzAnchor="margin" w:tblpY="-1258"/>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8A7BB9" w:rsidRPr="00CC625C" w14:paraId="5A25A666" w14:textId="77777777" w:rsidTr="008A7BB9">
        <w:trPr>
          <w:tblHead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14:paraId="371159C6" w14:textId="77777777" w:rsidR="008A7BB9" w:rsidRPr="00CC625C" w:rsidRDefault="008A7BB9" w:rsidP="008A7BB9">
            <w:pPr>
              <w:rPr>
                <w:b/>
                <w:bCs/>
              </w:rPr>
            </w:pPr>
            <w:bookmarkStart w:id="97" w:name="_Toc212346291"/>
            <w:r w:rsidRPr="00CC625C">
              <w:rPr>
                <w:b/>
                <w:bCs/>
              </w:rPr>
              <w:lastRenderedPageBreak/>
              <w:t>RED.</w:t>
            </w:r>
          </w:p>
          <w:p w14:paraId="2FADC4AB" w14:textId="77777777" w:rsidR="008A7BB9" w:rsidRPr="00CC625C" w:rsidRDefault="008A7BB9" w:rsidP="008A7BB9">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14:paraId="385E8F64" w14:textId="77777777" w:rsidR="008A7BB9" w:rsidRPr="00CC625C" w:rsidRDefault="008A7BB9" w:rsidP="008A7BB9">
            <w:pPr>
              <w:jc w:val="center"/>
              <w:rPr>
                <w:b/>
                <w:bCs/>
              </w:rPr>
            </w:pPr>
            <w:r w:rsidRPr="00CC625C">
              <w:rPr>
                <w:b/>
                <w:bCs/>
              </w:rPr>
              <w:t>VRSTA DOGAĐANJA,</w:t>
            </w:r>
          </w:p>
          <w:p w14:paraId="1EAFBCCE" w14:textId="77777777" w:rsidR="008A7BB9" w:rsidRPr="00CC625C" w:rsidRDefault="008A7BB9" w:rsidP="008A7BB9">
            <w:pPr>
              <w:jc w:val="center"/>
              <w:rPr>
                <w:b/>
                <w:bCs/>
              </w:rPr>
            </w:pPr>
            <w:r w:rsidRPr="00CC625C">
              <w:rPr>
                <w:b/>
                <w:bCs/>
              </w:rPr>
              <w:t>MJESTO DOGAĐANJA</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14:paraId="56EAFDA1" w14:textId="77777777" w:rsidR="008A7BB9" w:rsidRPr="00CC625C" w:rsidRDefault="008A7BB9" w:rsidP="008A7BB9">
            <w:pPr>
              <w:jc w:val="center"/>
              <w:rPr>
                <w:b/>
                <w:bCs/>
              </w:rPr>
            </w:pPr>
            <w:r w:rsidRPr="00CC625C">
              <w:rPr>
                <w:b/>
                <w:bCs/>
              </w:rPr>
              <w:t>NAČIN SUDJELOVANJA,</w:t>
            </w:r>
          </w:p>
          <w:p w14:paraId="1010FEAE" w14:textId="77777777" w:rsidR="008A7BB9" w:rsidRPr="00CC625C" w:rsidRDefault="008A7BB9" w:rsidP="008A7BB9">
            <w:pPr>
              <w:jc w:val="center"/>
              <w:rPr>
                <w:b/>
                <w:bCs/>
              </w:rPr>
            </w:pPr>
            <w:r w:rsidRPr="00CC625C">
              <w:rPr>
                <w:b/>
                <w:bCs/>
              </w:rPr>
              <w:t>VRIJEME</w:t>
            </w:r>
          </w:p>
          <w:p w14:paraId="77070FFB" w14:textId="77777777" w:rsidR="008A7BB9" w:rsidRPr="00CC625C" w:rsidRDefault="008A7BB9" w:rsidP="008A7BB9">
            <w:pPr>
              <w:jc w:val="center"/>
              <w:rPr>
                <w:b/>
                <w:bCs/>
              </w:rPr>
            </w:pPr>
            <w:r w:rsidRPr="00CC625C">
              <w:rPr>
                <w:b/>
                <w:bCs/>
              </w:rPr>
              <w:t>REALIZACIJE</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14:paraId="64FD07EB" w14:textId="77777777" w:rsidR="008A7BB9" w:rsidRPr="00CC625C" w:rsidRDefault="008A7BB9" w:rsidP="008A7BB9">
            <w:pPr>
              <w:jc w:val="center"/>
              <w:rPr>
                <w:b/>
                <w:bCs/>
              </w:rPr>
            </w:pPr>
            <w:r w:rsidRPr="00CC625C">
              <w:rPr>
                <w:b/>
                <w:bCs/>
              </w:rPr>
              <w:t>S U D I O N I C I</w:t>
            </w:r>
          </w:p>
        </w:tc>
      </w:tr>
      <w:tr w:rsidR="008A7BB9" w:rsidRPr="00CC625C" w14:paraId="1ECB8EBB" w14:textId="77777777" w:rsidTr="008A7BB9">
        <w:trPr>
          <w:tblHeader/>
        </w:trPr>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D83B3" w14:textId="77777777" w:rsidR="008A7BB9" w:rsidRDefault="008A7BB9" w:rsidP="008A7BB9">
            <w:pPr>
              <w:jc w:val="center"/>
              <w:rPr>
                <w:b/>
                <w:bCs/>
              </w:rPr>
            </w:pPr>
            <w:r>
              <w:rPr>
                <w:b/>
                <w:bCs/>
              </w:rPr>
              <w:t>10.</w:t>
            </w:r>
          </w:p>
        </w:tc>
        <w:tc>
          <w:tcPr>
            <w:tcW w:w="3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5268" w14:textId="77777777" w:rsidR="008A7BB9" w:rsidRDefault="008A7BB9" w:rsidP="008A7BB9">
            <w:pPr>
              <w:jc w:val="center"/>
              <w:rPr>
                <w:b/>
                <w:bCs/>
              </w:rPr>
            </w:pPr>
            <w:r>
              <w:rPr>
                <w:b/>
                <w:bCs/>
              </w:rPr>
              <w:t>Svjetski dan bolesnika</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0144F" w14:textId="77777777" w:rsidR="008A7BB9" w:rsidRPr="00CF1892" w:rsidRDefault="008A7BB9" w:rsidP="008A7BB9">
            <w:pPr>
              <w:rPr>
                <w:b/>
                <w:color w:val="0D0D0D" w:themeColor="text1" w:themeTint="F2"/>
                <w:spacing w:val="3"/>
                <w:szCs w:val="24"/>
                <w:shd w:val="clear" w:color="auto" w:fill="FFFFFF"/>
              </w:rPr>
            </w:pPr>
            <w:r>
              <w:rPr>
                <w:b/>
                <w:color w:val="0D0D0D" w:themeColor="text1" w:themeTint="F2"/>
                <w:spacing w:val="3"/>
                <w:szCs w:val="24"/>
                <w:shd w:val="clear" w:color="auto" w:fill="FFFFFF"/>
              </w:rPr>
              <w:t>Mjerenje i dokumentiranje krvnog</w:t>
            </w:r>
            <w:r w:rsidRPr="00CF1892">
              <w:rPr>
                <w:b/>
                <w:color w:val="0D0D0D" w:themeColor="text1" w:themeTint="F2"/>
                <w:spacing w:val="3"/>
                <w:szCs w:val="24"/>
                <w:shd w:val="clear" w:color="auto" w:fill="FFFFFF"/>
              </w:rPr>
              <w:t xml:space="preserve"> tlak</w:t>
            </w:r>
            <w:r>
              <w:rPr>
                <w:b/>
                <w:color w:val="0D0D0D" w:themeColor="text1" w:themeTint="F2"/>
                <w:spacing w:val="3"/>
                <w:szCs w:val="24"/>
                <w:shd w:val="clear" w:color="auto" w:fill="FFFFFF"/>
              </w:rPr>
              <w:t>a</w:t>
            </w:r>
            <w:r w:rsidRPr="00CF1892">
              <w:rPr>
                <w:b/>
                <w:color w:val="0D0D0D" w:themeColor="text1" w:themeTint="F2"/>
                <w:spacing w:val="3"/>
                <w:szCs w:val="24"/>
                <w:shd w:val="clear" w:color="auto" w:fill="FFFFFF"/>
              </w:rPr>
              <w:t xml:space="preserve"> te vrije</w:t>
            </w:r>
            <w:r>
              <w:rPr>
                <w:b/>
                <w:color w:val="0D0D0D" w:themeColor="text1" w:themeTint="F2"/>
                <w:spacing w:val="3"/>
                <w:szCs w:val="24"/>
                <w:shd w:val="clear" w:color="auto" w:fill="FFFFFF"/>
              </w:rPr>
              <w:t>dnosti glukoze u krvi, educiranje bolesnika</w:t>
            </w:r>
            <w:r w:rsidRPr="00CF1892">
              <w:rPr>
                <w:b/>
                <w:color w:val="0D0D0D" w:themeColor="text1" w:themeTint="F2"/>
                <w:spacing w:val="3"/>
                <w:szCs w:val="24"/>
                <w:shd w:val="clear" w:color="auto" w:fill="FFFFFF"/>
              </w:rPr>
              <w:t xml:space="preserve"> o važnosti pravilne i redovite kontrole krvn</w:t>
            </w:r>
            <w:r>
              <w:rPr>
                <w:b/>
                <w:color w:val="0D0D0D" w:themeColor="text1" w:themeTint="F2"/>
                <w:spacing w:val="3"/>
                <w:szCs w:val="24"/>
                <w:shd w:val="clear" w:color="auto" w:fill="FFFFFF"/>
              </w:rPr>
              <w:t xml:space="preserve">og tlaka i glukoze u krvi te </w:t>
            </w:r>
            <w:r w:rsidRPr="00CF1892">
              <w:rPr>
                <w:b/>
                <w:color w:val="0D0D0D" w:themeColor="text1" w:themeTint="F2"/>
                <w:spacing w:val="3"/>
                <w:szCs w:val="24"/>
                <w:shd w:val="clear" w:color="auto" w:fill="FFFFFF"/>
              </w:rPr>
              <w:t>potaknuti da promisle o vlastitim mogućnostima</w:t>
            </w:r>
            <w:r>
              <w:rPr>
                <w:b/>
                <w:color w:val="0D0D0D" w:themeColor="text1" w:themeTint="F2"/>
                <w:spacing w:val="3"/>
                <w:szCs w:val="24"/>
                <w:shd w:val="clear" w:color="auto" w:fill="FFFFFF"/>
              </w:rPr>
              <w:t xml:space="preserve"> brige za sebe, ali i za druge, </w:t>
            </w:r>
          </w:p>
          <w:p w14:paraId="1217DAD7" w14:textId="77777777" w:rsidR="008A7BB9" w:rsidRPr="00CC625C" w:rsidRDefault="008A7BB9" w:rsidP="008A7BB9">
            <w:pPr>
              <w:jc w:val="center"/>
              <w:rPr>
                <w:b/>
                <w:bCs/>
              </w:rPr>
            </w:pPr>
            <w:r w:rsidRPr="00CF1892">
              <w:rPr>
                <w:b/>
                <w:color w:val="0D0D0D" w:themeColor="text1" w:themeTint="F2"/>
                <w:spacing w:val="3"/>
                <w:szCs w:val="24"/>
                <w:shd w:val="clear" w:color="auto" w:fill="FFFFFF"/>
              </w:rPr>
              <w:t>u Ustanovi za starije i nemoćne oso</w:t>
            </w:r>
            <w:r>
              <w:rPr>
                <w:b/>
                <w:color w:val="0D0D0D" w:themeColor="text1" w:themeTint="F2"/>
                <w:spacing w:val="3"/>
                <w:szCs w:val="24"/>
                <w:shd w:val="clear" w:color="auto" w:fill="FFFFFF"/>
              </w:rPr>
              <w:t>be ili na odjelima Opće bolnice Virovitica.</w:t>
            </w:r>
          </w:p>
        </w:tc>
        <w:tc>
          <w:tcPr>
            <w:tcW w:w="2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3302A" w14:textId="77777777" w:rsidR="008A7BB9" w:rsidRPr="00CC625C" w:rsidRDefault="008A7BB9" w:rsidP="008A7BB9">
            <w:pPr>
              <w:jc w:val="center"/>
              <w:rPr>
                <w:b/>
                <w:bCs/>
              </w:rPr>
            </w:pPr>
            <w:r>
              <w:rPr>
                <w:b/>
                <w:bCs/>
              </w:rPr>
              <w:t>učenici 4. razreda medicinskog smjera, mentorice</w:t>
            </w:r>
          </w:p>
        </w:tc>
      </w:tr>
      <w:tr w:rsidR="008A7BB9" w:rsidRPr="00CC625C" w14:paraId="37BC6421" w14:textId="77777777" w:rsidTr="008A7BB9">
        <w:trPr>
          <w:tblHeader/>
        </w:trPr>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5CC0" w14:textId="77777777" w:rsidR="008A7BB9" w:rsidRPr="00CC625C" w:rsidRDefault="008A7BB9" w:rsidP="008A7BB9">
            <w:pPr>
              <w:jc w:val="center"/>
              <w:rPr>
                <w:b/>
                <w:bCs/>
              </w:rPr>
            </w:pPr>
            <w:r>
              <w:rPr>
                <w:b/>
                <w:bCs/>
              </w:rPr>
              <w:t>11</w:t>
            </w:r>
            <w:r w:rsidRPr="00CC625C">
              <w:rPr>
                <w:b/>
                <w:bCs/>
              </w:rPr>
              <w:t>.</w:t>
            </w:r>
          </w:p>
        </w:tc>
        <w:tc>
          <w:tcPr>
            <w:tcW w:w="3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5E9CB" w14:textId="77777777" w:rsidR="008A7BB9" w:rsidRPr="00CC625C" w:rsidRDefault="008A7BB9" w:rsidP="008A7BB9">
            <w:pPr>
              <w:jc w:val="center"/>
              <w:rPr>
                <w:b/>
                <w:bCs/>
              </w:rPr>
            </w:pPr>
            <w:r>
              <w:rPr>
                <w:b/>
                <w:bCs/>
              </w:rPr>
              <w:t>Sajam VIROEXPO 2021</w:t>
            </w:r>
            <w:r w:rsidRPr="00CC625C">
              <w:rPr>
                <w:b/>
                <w:bCs/>
              </w:rPr>
              <w:t>.,</w:t>
            </w:r>
          </w:p>
          <w:p w14:paraId="73E70BDA" w14:textId="77777777" w:rsidR="008A7BB9" w:rsidRPr="00CC625C" w:rsidRDefault="008A7BB9" w:rsidP="008A7BB9">
            <w:pPr>
              <w:jc w:val="center"/>
              <w:rPr>
                <w:b/>
                <w:bCs/>
              </w:rPr>
            </w:pPr>
            <w:r w:rsidRPr="00CC625C">
              <w:rPr>
                <w:b/>
                <w:bCs/>
              </w:rPr>
              <w:t>Virovitica</w:t>
            </w:r>
            <w:r>
              <w:rPr>
                <w:b/>
                <w:bCs/>
              </w:rPr>
              <w:t>, hale sajma</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ABC0" w14:textId="77777777" w:rsidR="008A7BB9" w:rsidRPr="00CC625C" w:rsidRDefault="008A7BB9" w:rsidP="008A7BB9">
            <w:pPr>
              <w:jc w:val="center"/>
              <w:rPr>
                <w:b/>
                <w:bCs/>
              </w:rPr>
            </w:pPr>
            <w:r w:rsidRPr="00CC625C">
              <w:rPr>
                <w:b/>
                <w:bCs/>
              </w:rPr>
              <w:t>Štand uradaka učenika i nastavnika u programi</w:t>
            </w:r>
            <w:r>
              <w:rPr>
                <w:b/>
                <w:bCs/>
              </w:rPr>
              <w:t>ma strojarstva, elektrotehnike, šumarstva i</w:t>
            </w:r>
            <w:r w:rsidRPr="00CC625C">
              <w:rPr>
                <w:b/>
                <w:bCs/>
              </w:rPr>
              <w:t xml:space="preserve"> obrade drva,</w:t>
            </w:r>
          </w:p>
          <w:p w14:paraId="0ACF9A7A" w14:textId="77777777" w:rsidR="008A7BB9" w:rsidRPr="00CC625C" w:rsidRDefault="008A7BB9" w:rsidP="008A7BB9">
            <w:pPr>
              <w:jc w:val="center"/>
              <w:rPr>
                <w:b/>
                <w:bCs/>
              </w:rPr>
            </w:pPr>
            <w:r>
              <w:rPr>
                <w:b/>
                <w:bCs/>
              </w:rPr>
              <w:t>12.-14. ožujak, 2021</w:t>
            </w:r>
            <w:r w:rsidRPr="00CC625C">
              <w:rPr>
                <w:b/>
                <w:bCs/>
              </w:rPr>
              <w:t>.</w:t>
            </w:r>
          </w:p>
        </w:tc>
        <w:tc>
          <w:tcPr>
            <w:tcW w:w="2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5F6DD" w14:textId="77777777" w:rsidR="008A7BB9" w:rsidRPr="00CC625C" w:rsidRDefault="008A7BB9" w:rsidP="008A7BB9">
            <w:pPr>
              <w:jc w:val="center"/>
              <w:rPr>
                <w:b/>
                <w:bCs/>
              </w:rPr>
            </w:pPr>
            <w:r w:rsidRPr="00CC625C">
              <w:rPr>
                <w:b/>
                <w:bCs/>
              </w:rPr>
              <w:t>- učenici i nastavnici strojarskog,elektrotehničkog</w:t>
            </w:r>
            <w:r>
              <w:rPr>
                <w:b/>
                <w:bCs/>
              </w:rPr>
              <w:t xml:space="preserve">, šumarskog, </w:t>
            </w:r>
            <w:r w:rsidRPr="00CC625C">
              <w:rPr>
                <w:b/>
                <w:bCs/>
              </w:rPr>
              <w:t xml:space="preserve">drvodjeljskog </w:t>
            </w:r>
            <w:r>
              <w:rPr>
                <w:b/>
                <w:bCs/>
              </w:rPr>
              <w:t xml:space="preserve">i medicinskog </w:t>
            </w:r>
            <w:r w:rsidRPr="00CC625C">
              <w:rPr>
                <w:b/>
                <w:bCs/>
              </w:rPr>
              <w:t>programa</w:t>
            </w:r>
          </w:p>
        </w:tc>
      </w:tr>
      <w:tr w:rsidR="008A7BB9" w:rsidRPr="00CC625C" w14:paraId="046D84C3"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515A071A" w14:textId="77777777" w:rsidR="008A7BB9" w:rsidRPr="00CC625C" w:rsidRDefault="008A7BB9" w:rsidP="008A7BB9">
            <w:pPr>
              <w:jc w:val="center"/>
              <w:rPr>
                <w:b/>
                <w:bCs/>
              </w:rPr>
            </w:pPr>
            <w:r>
              <w:rPr>
                <w:b/>
                <w:bCs/>
              </w:rPr>
              <w:t>12</w:t>
            </w:r>
            <w:r w:rsidRPr="00CC625C">
              <w:rPr>
                <w:b/>
                <w:bCs/>
              </w:rPr>
              <w:t xml:space="preserve">. </w:t>
            </w:r>
          </w:p>
        </w:tc>
        <w:tc>
          <w:tcPr>
            <w:tcW w:w="3524" w:type="dxa"/>
            <w:tcBorders>
              <w:top w:val="single" w:sz="4" w:space="0" w:color="auto"/>
              <w:left w:val="single" w:sz="4" w:space="0" w:color="auto"/>
              <w:bottom w:val="single" w:sz="4" w:space="0" w:color="auto"/>
              <w:right w:val="single" w:sz="4" w:space="0" w:color="auto"/>
            </w:tcBorders>
            <w:vAlign w:val="center"/>
          </w:tcPr>
          <w:p w14:paraId="05CF445E" w14:textId="77777777" w:rsidR="008A7BB9" w:rsidRPr="007D4E77" w:rsidRDefault="008A7BB9" w:rsidP="008A7BB9">
            <w:pPr>
              <w:rPr>
                <w:b/>
                <w:szCs w:val="22"/>
              </w:rPr>
            </w:pPr>
            <w:r w:rsidRPr="007D4E77">
              <w:rPr>
                <w:b/>
                <w:szCs w:val="22"/>
              </w:rPr>
              <w:t>Obilježavanje Svjetskog dana transplantiranih osoba</w:t>
            </w:r>
            <w:r>
              <w:rPr>
                <w:b/>
                <w:szCs w:val="22"/>
              </w:rPr>
              <w:t>, štand u gradu Virovitica</w:t>
            </w:r>
          </w:p>
          <w:p w14:paraId="7B7E8E68" w14:textId="77777777" w:rsidR="008A7BB9" w:rsidRPr="007D4E77" w:rsidRDefault="008A7BB9" w:rsidP="008A7BB9">
            <w:pPr>
              <w:jc w:val="center"/>
              <w:rPr>
                <w:b/>
                <w:bCs/>
              </w:rPr>
            </w:pPr>
          </w:p>
        </w:tc>
        <w:tc>
          <w:tcPr>
            <w:tcW w:w="3109" w:type="dxa"/>
            <w:tcBorders>
              <w:top w:val="single" w:sz="4" w:space="0" w:color="auto"/>
              <w:left w:val="single" w:sz="4" w:space="0" w:color="auto"/>
              <w:bottom w:val="single" w:sz="4" w:space="0" w:color="auto"/>
              <w:right w:val="single" w:sz="4" w:space="0" w:color="auto"/>
            </w:tcBorders>
            <w:vAlign w:val="center"/>
          </w:tcPr>
          <w:p w14:paraId="412A17D4" w14:textId="77777777" w:rsidR="008A7BB9" w:rsidRDefault="008A7BB9" w:rsidP="008A7BB9">
            <w:pPr>
              <w:jc w:val="center"/>
              <w:rPr>
                <w:b/>
                <w:szCs w:val="24"/>
              </w:rPr>
            </w:pPr>
            <w:r>
              <w:rPr>
                <w:b/>
                <w:szCs w:val="24"/>
              </w:rPr>
              <w:t>A</w:t>
            </w:r>
            <w:r w:rsidRPr="00537B5C">
              <w:rPr>
                <w:b/>
                <w:szCs w:val="24"/>
              </w:rPr>
              <w:t xml:space="preserve">kcija mjerenja krvnog tlaka i edukacija na štandu u gradu, </w:t>
            </w:r>
          </w:p>
          <w:p w14:paraId="06E0F729" w14:textId="77777777" w:rsidR="008A7BB9" w:rsidRPr="00537B5C" w:rsidRDefault="008A7BB9" w:rsidP="008A7BB9">
            <w:pPr>
              <w:jc w:val="center"/>
              <w:rPr>
                <w:b/>
                <w:bCs/>
                <w:szCs w:val="24"/>
              </w:rPr>
            </w:pPr>
            <w:r>
              <w:rPr>
                <w:b/>
                <w:szCs w:val="24"/>
              </w:rPr>
              <w:t>ožujak-svibanj, 2021</w:t>
            </w:r>
            <w:r w:rsidRPr="00537B5C">
              <w:rPr>
                <w:b/>
                <w:szCs w:val="24"/>
              </w:rPr>
              <w:t>.</w:t>
            </w:r>
          </w:p>
        </w:tc>
        <w:tc>
          <w:tcPr>
            <w:tcW w:w="2209" w:type="dxa"/>
            <w:tcBorders>
              <w:top w:val="single" w:sz="4" w:space="0" w:color="auto"/>
              <w:left w:val="single" w:sz="4" w:space="0" w:color="auto"/>
              <w:bottom w:val="single" w:sz="4" w:space="0" w:color="auto"/>
              <w:right w:val="single" w:sz="4" w:space="0" w:color="auto"/>
            </w:tcBorders>
            <w:vAlign w:val="center"/>
          </w:tcPr>
          <w:p w14:paraId="7F769CE2" w14:textId="77777777" w:rsidR="008A7BB9" w:rsidRPr="00CC625C" w:rsidRDefault="008A7BB9" w:rsidP="008A7BB9">
            <w:pPr>
              <w:jc w:val="center"/>
              <w:rPr>
                <w:b/>
                <w:bCs/>
              </w:rPr>
            </w:pPr>
            <w:r w:rsidRPr="00CC625C">
              <w:rPr>
                <w:b/>
                <w:bCs/>
              </w:rPr>
              <w:t xml:space="preserve">- </w:t>
            </w:r>
            <w:r>
              <w:rPr>
                <w:b/>
                <w:bCs/>
              </w:rPr>
              <w:t>učenici 4. razreda medicinskog programa s mentoricama</w:t>
            </w:r>
          </w:p>
        </w:tc>
      </w:tr>
      <w:tr w:rsidR="008A7BB9" w:rsidRPr="00CC625C" w14:paraId="72275BA5"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788AEDA6" w14:textId="77777777" w:rsidR="008A7BB9" w:rsidRPr="00CC625C" w:rsidRDefault="008A7BB9" w:rsidP="008A7BB9">
            <w:pPr>
              <w:jc w:val="center"/>
              <w:rPr>
                <w:b/>
                <w:bCs/>
              </w:rPr>
            </w:pPr>
            <w:r>
              <w:rPr>
                <w:b/>
                <w:bCs/>
              </w:rPr>
              <w:t>13</w:t>
            </w:r>
            <w:r w:rsidRPr="00CC625C">
              <w:rPr>
                <w:b/>
                <w:bCs/>
              </w:rPr>
              <w:t>.</w:t>
            </w:r>
          </w:p>
        </w:tc>
        <w:tc>
          <w:tcPr>
            <w:tcW w:w="3524" w:type="dxa"/>
            <w:tcBorders>
              <w:top w:val="single" w:sz="4" w:space="0" w:color="auto"/>
              <w:left w:val="single" w:sz="4" w:space="0" w:color="auto"/>
              <w:bottom w:val="single" w:sz="4" w:space="0" w:color="auto"/>
              <w:right w:val="single" w:sz="4" w:space="0" w:color="auto"/>
            </w:tcBorders>
            <w:vAlign w:val="center"/>
          </w:tcPr>
          <w:p w14:paraId="04CBFE15" w14:textId="77777777" w:rsidR="008A7BB9" w:rsidRPr="00537B5C" w:rsidRDefault="008A7BB9" w:rsidP="008A7BB9">
            <w:pPr>
              <w:jc w:val="center"/>
              <w:rPr>
                <w:rFonts w:cs="Trebuchet MS"/>
                <w:b/>
                <w:szCs w:val="22"/>
                <w:lang w:eastAsia="hr-HR"/>
              </w:rPr>
            </w:pPr>
            <w:r w:rsidRPr="00537B5C">
              <w:rPr>
                <w:rFonts w:cs="Trebuchet MS"/>
                <w:b/>
                <w:szCs w:val="22"/>
                <w:lang w:eastAsia="hr-HR"/>
              </w:rPr>
              <w:t>Obilježavanje Dana borbe protiv raka dojke (Dan narcisa)</w:t>
            </w:r>
          </w:p>
          <w:p w14:paraId="20DF1A03" w14:textId="77777777" w:rsidR="008A7BB9" w:rsidRPr="00CC625C" w:rsidRDefault="008A7BB9" w:rsidP="008A7BB9">
            <w:pPr>
              <w:jc w:val="center"/>
              <w:rPr>
                <w:b/>
                <w:bCs/>
              </w:rPr>
            </w:pPr>
          </w:p>
        </w:tc>
        <w:tc>
          <w:tcPr>
            <w:tcW w:w="3109" w:type="dxa"/>
            <w:tcBorders>
              <w:top w:val="single" w:sz="4" w:space="0" w:color="auto"/>
              <w:left w:val="single" w:sz="4" w:space="0" w:color="auto"/>
              <w:bottom w:val="single" w:sz="4" w:space="0" w:color="auto"/>
              <w:right w:val="single" w:sz="4" w:space="0" w:color="auto"/>
            </w:tcBorders>
            <w:vAlign w:val="center"/>
          </w:tcPr>
          <w:p w14:paraId="29F5A947" w14:textId="77777777" w:rsidR="008A7BB9" w:rsidRPr="00CC625C" w:rsidRDefault="008A7BB9" w:rsidP="008A7BB9">
            <w:pPr>
              <w:jc w:val="center"/>
              <w:rPr>
                <w:b/>
                <w:bCs/>
              </w:rPr>
            </w:pPr>
            <w:r>
              <w:rPr>
                <w:b/>
                <w:bCs/>
              </w:rPr>
              <w:t>Prodaja narcisa</w:t>
            </w:r>
            <w:r w:rsidRPr="00CC625C">
              <w:rPr>
                <w:b/>
                <w:bCs/>
              </w:rPr>
              <w:t>,</w:t>
            </w:r>
          </w:p>
          <w:p w14:paraId="506BC782" w14:textId="77777777" w:rsidR="008A7BB9" w:rsidRPr="00CC625C" w:rsidRDefault="008A7BB9" w:rsidP="008A7BB9">
            <w:pPr>
              <w:jc w:val="center"/>
              <w:rPr>
                <w:b/>
                <w:bCs/>
              </w:rPr>
            </w:pPr>
            <w:r>
              <w:rPr>
                <w:b/>
                <w:bCs/>
              </w:rPr>
              <w:t>ožujak, 2021</w:t>
            </w:r>
            <w:r w:rsidRPr="00CC625C">
              <w:rPr>
                <w:b/>
                <w:bCs/>
              </w:rPr>
              <w:t>.</w:t>
            </w:r>
          </w:p>
        </w:tc>
        <w:tc>
          <w:tcPr>
            <w:tcW w:w="2209" w:type="dxa"/>
            <w:tcBorders>
              <w:top w:val="single" w:sz="4" w:space="0" w:color="auto"/>
              <w:left w:val="single" w:sz="4" w:space="0" w:color="auto"/>
              <w:bottom w:val="single" w:sz="4" w:space="0" w:color="auto"/>
              <w:right w:val="single" w:sz="4" w:space="0" w:color="auto"/>
            </w:tcBorders>
            <w:vAlign w:val="center"/>
          </w:tcPr>
          <w:p w14:paraId="51D1A157" w14:textId="77777777" w:rsidR="008A7BB9" w:rsidRPr="00CC625C" w:rsidRDefault="008A7BB9" w:rsidP="008A7BB9">
            <w:pPr>
              <w:jc w:val="center"/>
              <w:rPr>
                <w:b/>
                <w:bCs/>
              </w:rPr>
            </w:pPr>
            <w:r w:rsidRPr="00CC625C">
              <w:rPr>
                <w:b/>
                <w:bCs/>
              </w:rPr>
              <w:t xml:space="preserve">- </w:t>
            </w:r>
            <w:r>
              <w:rPr>
                <w:b/>
                <w:bCs/>
              </w:rPr>
              <w:t>učenici 4. razreda medicinskog programa s mentoricama</w:t>
            </w:r>
          </w:p>
        </w:tc>
      </w:tr>
      <w:tr w:rsidR="008A7BB9" w:rsidRPr="00CC625C" w14:paraId="2C7066DD"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6AF3CF5C" w14:textId="77777777" w:rsidR="008A7BB9" w:rsidRPr="00CC625C" w:rsidRDefault="008A7BB9" w:rsidP="008A7BB9">
            <w:pPr>
              <w:jc w:val="center"/>
              <w:rPr>
                <w:b/>
                <w:bCs/>
              </w:rPr>
            </w:pPr>
            <w:r>
              <w:rPr>
                <w:b/>
                <w:bCs/>
              </w:rPr>
              <w:t>14.</w:t>
            </w:r>
          </w:p>
        </w:tc>
        <w:tc>
          <w:tcPr>
            <w:tcW w:w="3524" w:type="dxa"/>
            <w:tcBorders>
              <w:top w:val="single" w:sz="4" w:space="0" w:color="auto"/>
              <w:left w:val="single" w:sz="4" w:space="0" w:color="auto"/>
              <w:bottom w:val="single" w:sz="4" w:space="0" w:color="auto"/>
              <w:right w:val="single" w:sz="4" w:space="0" w:color="auto"/>
            </w:tcBorders>
            <w:vAlign w:val="center"/>
          </w:tcPr>
          <w:p w14:paraId="2666F788" w14:textId="77777777" w:rsidR="008A7BB9" w:rsidRPr="00537B5C" w:rsidRDefault="008A7BB9" w:rsidP="008A7BB9">
            <w:pPr>
              <w:rPr>
                <w:rFonts w:cs="Trebuchet MS"/>
                <w:b/>
                <w:szCs w:val="22"/>
                <w:lang w:eastAsia="hr-HR"/>
              </w:rPr>
            </w:pPr>
            <w:r w:rsidRPr="00537B5C">
              <w:rPr>
                <w:rFonts w:cs="Trebuchet MS"/>
                <w:b/>
                <w:szCs w:val="22"/>
                <w:lang w:eastAsia="hr-HR"/>
              </w:rPr>
              <w:t>Svjetski dan osoba s Down sindromom</w:t>
            </w:r>
          </w:p>
          <w:p w14:paraId="5732E0AA" w14:textId="77777777" w:rsidR="008A7BB9" w:rsidRPr="00537B5C" w:rsidRDefault="008A7BB9" w:rsidP="008A7BB9">
            <w:pPr>
              <w:jc w:val="center"/>
              <w:rPr>
                <w:rFonts w:cs="Trebuchet MS"/>
                <w:b/>
                <w:szCs w:val="22"/>
                <w:lang w:eastAsia="hr-HR"/>
              </w:rPr>
            </w:pPr>
          </w:p>
        </w:tc>
        <w:tc>
          <w:tcPr>
            <w:tcW w:w="3109" w:type="dxa"/>
            <w:tcBorders>
              <w:top w:val="single" w:sz="4" w:space="0" w:color="auto"/>
              <w:left w:val="single" w:sz="4" w:space="0" w:color="auto"/>
              <w:bottom w:val="single" w:sz="4" w:space="0" w:color="auto"/>
              <w:right w:val="single" w:sz="4" w:space="0" w:color="auto"/>
            </w:tcBorders>
            <w:vAlign w:val="center"/>
          </w:tcPr>
          <w:p w14:paraId="55E1C5CE" w14:textId="77777777" w:rsidR="008A7BB9" w:rsidRPr="008972B9" w:rsidRDefault="008A7BB9" w:rsidP="008A7BB9">
            <w:pPr>
              <w:jc w:val="center"/>
              <w:rPr>
                <w:b/>
                <w:szCs w:val="24"/>
              </w:rPr>
            </w:pPr>
            <w:r w:rsidRPr="008972B9">
              <w:rPr>
                <w:b/>
                <w:color w:val="0D0D0D" w:themeColor="text1" w:themeTint="F2"/>
                <w:szCs w:val="24"/>
              </w:rPr>
              <w:t>Učenici 3., 4. i 5. razreda će nositi šarene i različite čarape</w:t>
            </w:r>
            <w:r>
              <w:rPr>
                <w:b/>
                <w:color w:val="0D0D0D" w:themeColor="text1" w:themeTint="F2"/>
                <w:szCs w:val="24"/>
              </w:rPr>
              <w:t>,</w:t>
            </w:r>
          </w:p>
          <w:p w14:paraId="516E46D4" w14:textId="77777777" w:rsidR="008A7BB9" w:rsidRDefault="008A7BB9" w:rsidP="008A7BB9">
            <w:pPr>
              <w:jc w:val="center"/>
              <w:rPr>
                <w:b/>
                <w:bCs/>
              </w:rPr>
            </w:pPr>
            <w:r>
              <w:rPr>
                <w:b/>
                <w:szCs w:val="24"/>
              </w:rPr>
              <w:t>ožujak, 2021.</w:t>
            </w:r>
          </w:p>
        </w:tc>
        <w:tc>
          <w:tcPr>
            <w:tcW w:w="2209" w:type="dxa"/>
            <w:tcBorders>
              <w:top w:val="single" w:sz="4" w:space="0" w:color="auto"/>
              <w:left w:val="single" w:sz="4" w:space="0" w:color="auto"/>
              <w:bottom w:val="single" w:sz="4" w:space="0" w:color="auto"/>
              <w:right w:val="single" w:sz="4" w:space="0" w:color="auto"/>
            </w:tcBorders>
            <w:vAlign w:val="center"/>
          </w:tcPr>
          <w:p w14:paraId="0EA00870" w14:textId="77777777" w:rsidR="008A7BB9" w:rsidRPr="00CC625C" w:rsidRDefault="008A7BB9" w:rsidP="008A7BB9">
            <w:pPr>
              <w:jc w:val="center"/>
              <w:rPr>
                <w:b/>
                <w:bCs/>
              </w:rPr>
            </w:pPr>
            <w:r>
              <w:rPr>
                <w:b/>
                <w:bCs/>
              </w:rPr>
              <w:t>-</w:t>
            </w:r>
            <w:r w:rsidRPr="00F33C97">
              <w:rPr>
                <w:b/>
                <w:bCs/>
              </w:rPr>
              <w:t xml:space="preserve">učenici 4. razreda </w:t>
            </w:r>
            <w:r>
              <w:rPr>
                <w:b/>
                <w:bCs/>
              </w:rPr>
              <w:t>medicinskog programa s mentoricama</w:t>
            </w:r>
          </w:p>
        </w:tc>
      </w:tr>
      <w:tr w:rsidR="008A7BB9" w:rsidRPr="00CC625C" w14:paraId="5FB638F6"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6F26EC45" w14:textId="77777777" w:rsidR="008A7BB9" w:rsidRPr="00CC625C" w:rsidRDefault="008A7BB9" w:rsidP="008A7BB9">
            <w:pPr>
              <w:jc w:val="center"/>
              <w:rPr>
                <w:b/>
                <w:bCs/>
              </w:rPr>
            </w:pPr>
          </w:p>
          <w:p w14:paraId="434317EA" w14:textId="77777777" w:rsidR="008A7BB9" w:rsidRPr="00CC625C" w:rsidRDefault="008A7BB9" w:rsidP="008A7BB9">
            <w:pPr>
              <w:jc w:val="center"/>
              <w:rPr>
                <w:b/>
                <w:bCs/>
              </w:rPr>
            </w:pPr>
          </w:p>
          <w:p w14:paraId="7FF947CB" w14:textId="77777777" w:rsidR="008A7BB9" w:rsidRPr="00CC625C" w:rsidRDefault="008A7BB9" w:rsidP="008A7BB9">
            <w:pPr>
              <w:jc w:val="center"/>
              <w:rPr>
                <w:b/>
                <w:bCs/>
              </w:rPr>
            </w:pPr>
            <w:r>
              <w:rPr>
                <w:b/>
                <w:bCs/>
              </w:rPr>
              <w:t>15</w:t>
            </w:r>
            <w:r w:rsidRPr="00CC625C">
              <w:rPr>
                <w:b/>
                <w:bCs/>
              </w:rPr>
              <w:t>.</w:t>
            </w:r>
          </w:p>
          <w:p w14:paraId="19442425" w14:textId="77777777" w:rsidR="008A7BB9" w:rsidRPr="00CC625C" w:rsidRDefault="008A7BB9" w:rsidP="008A7BB9">
            <w:pPr>
              <w:jc w:val="center"/>
              <w:rPr>
                <w:b/>
                <w:bCs/>
              </w:rPr>
            </w:pPr>
          </w:p>
          <w:p w14:paraId="662B5A68" w14:textId="77777777" w:rsidR="008A7BB9" w:rsidRPr="00CC625C" w:rsidRDefault="008A7BB9" w:rsidP="008A7BB9">
            <w:pPr>
              <w:jc w:val="center"/>
              <w:rPr>
                <w:b/>
                <w:bCs/>
              </w:rPr>
            </w:pPr>
          </w:p>
          <w:p w14:paraId="2838461D" w14:textId="77777777" w:rsidR="008A7BB9" w:rsidRPr="00CC625C" w:rsidRDefault="008A7BB9" w:rsidP="008A7BB9">
            <w:pPr>
              <w:jc w:val="center"/>
              <w:rPr>
                <w:b/>
                <w:bCs/>
              </w:rPr>
            </w:pPr>
          </w:p>
          <w:p w14:paraId="11E68374" w14:textId="77777777" w:rsidR="008A7BB9" w:rsidRPr="00CC625C" w:rsidRDefault="008A7BB9" w:rsidP="008A7BB9">
            <w:pPr>
              <w:jc w:val="center"/>
              <w:rPr>
                <w:b/>
                <w:bCs/>
              </w:rPr>
            </w:pPr>
          </w:p>
          <w:p w14:paraId="534DC677" w14:textId="77777777" w:rsidR="008A7BB9" w:rsidRPr="00CC625C" w:rsidRDefault="008A7BB9" w:rsidP="008A7BB9">
            <w:pPr>
              <w:jc w:val="center"/>
              <w:rPr>
                <w:b/>
                <w:bCs/>
              </w:rPr>
            </w:pPr>
          </w:p>
        </w:tc>
        <w:tc>
          <w:tcPr>
            <w:tcW w:w="3524" w:type="dxa"/>
            <w:tcBorders>
              <w:top w:val="single" w:sz="4" w:space="0" w:color="auto"/>
              <w:left w:val="single" w:sz="4" w:space="0" w:color="auto"/>
              <w:bottom w:val="single" w:sz="4" w:space="0" w:color="auto"/>
              <w:right w:val="single" w:sz="4" w:space="0" w:color="auto"/>
            </w:tcBorders>
            <w:vAlign w:val="center"/>
          </w:tcPr>
          <w:p w14:paraId="69C3AE73" w14:textId="77777777" w:rsidR="008A7BB9" w:rsidRPr="00CC625C" w:rsidRDefault="008A7BB9" w:rsidP="008A7BB9">
            <w:pPr>
              <w:rPr>
                <w:rFonts w:cs="Trebuchet MS"/>
                <w:b/>
                <w:szCs w:val="22"/>
                <w:lang w:eastAsia="hr-HR"/>
              </w:rPr>
            </w:pPr>
            <w:r w:rsidRPr="00CC625C">
              <w:rPr>
                <w:rFonts w:cs="Trebuchet MS"/>
                <w:b/>
                <w:szCs w:val="22"/>
                <w:lang w:eastAsia="hr-HR"/>
              </w:rPr>
              <w:t xml:space="preserve">Obilježavanje </w:t>
            </w:r>
            <w:r>
              <w:rPr>
                <w:rFonts w:cs="Trebuchet MS"/>
                <w:b/>
                <w:szCs w:val="22"/>
                <w:lang w:eastAsia="hr-HR"/>
              </w:rPr>
              <w:t xml:space="preserve">Međunarodnog dana medicinskih  </w:t>
            </w:r>
            <w:r w:rsidRPr="00CC625C">
              <w:rPr>
                <w:rFonts w:cs="Trebuchet MS"/>
                <w:b/>
                <w:szCs w:val="22"/>
                <w:lang w:eastAsia="hr-HR"/>
              </w:rPr>
              <w:t>sestara</w:t>
            </w:r>
          </w:p>
        </w:tc>
        <w:tc>
          <w:tcPr>
            <w:tcW w:w="3109" w:type="dxa"/>
            <w:tcBorders>
              <w:top w:val="single" w:sz="4" w:space="0" w:color="auto"/>
              <w:left w:val="single" w:sz="4" w:space="0" w:color="auto"/>
              <w:bottom w:val="single" w:sz="4" w:space="0" w:color="auto"/>
              <w:right w:val="single" w:sz="4" w:space="0" w:color="auto"/>
            </w:tcBorders>
            <w:vAlign w:val="center"/>
          </w:tcPr>
          <w:p w14:paraId="13086F36" w14:textId="77777777" w:rsidR="008A7BB9" w:rsidRDefault="008A7BB9" w:rsidP="008A7BB9">
            <w:pPr>
              <w:jc w:val="center"/>
              <w:rPr>
                <w:b/>
                <w:szCs w:val="24"/>
              </w:rPr>
            </w:pPr>
            <w:r w:rsidRPr="00CC625C">
              <w:rPr>
                <w:b/>
                <w:szCs w:val="24"/>
              </w:rPr>
              <w:t>Predavanje i plakati s HKM</w:t>
            </w:r>
            <w:r>
              <w:rPr>
                <w:b/>
                <w:szCs w:val="24"/>
              </w:rPr>
              <w:t>S podružnicom</w:t>
            </w:r>
            <w:r w:rsidRPr="00CC625C">
              <w:rPr>
                <w:b/>
                <w:szCs w:val="24"/>
              </w:rPr>
              <w:t xml:space="preserve"> Virovitica. </w:t>
            </w:r>
          </w:p>
          <w:p w14:paraId="459F20A4" w14:textId="77777777" w:rsidR="008A7BB9" w:rsidRPr="00CC625C" w:rsidRDefault="008A7BB9" w:rsidP="008A7BB9">
            <w:pPr>
              <w:jc w:val="center"/>
              <w:rPr>
                <w:b/>
                <w:szCs w:val="24"/>
              </w:rPr>
            </w:pPr>
            <w:r w:rsidRPr="00CC625C">
              <w:rPr>
                <w:b/>
                <w:szCs w:val="24"/>
              </w:rPr>
              <w:t>Mjerenja tlaka, šećera, kolesterola, tjelesne težine,</w:t>
            </w:r>
            <w:r>
              <w:rPr>
                <w:b/>
                <w:szCs w:val="24"/>
              </w:rPr>
              <w:t xml:space="preserve"> visine, opsega struka te izraču</w:t>
            </w:r>
            <w:r w:rsidRPr="00CC625C">
              <w:rPr>
                <w:b/>
                <w:szCs w:val="24"/>
              </w:rPr>
              <w:t>navanje BMI,</w:t>
            </w:r>
          </w:p>
          <w:p w14:paraId="04B40BFF" w14:textId="77777777" w:rsidR="008A7BB9" w:rsidRPr="00CC625C" w:rsidRDefault="008A7BB9" w:rsidP="008A7BB9">
            <w:pPr>
              <w:jc w:val="center"/>
              <w:rPr>
                <w:b/>
                <w:bCs/>
                <w:szCs w:val="24"/>
              </w:rPr>
            </w:pPr>
            <w:r>
              <w:rPr>
                <w:b/>
                <w:szCs w:val="24"/>
              </w:rPr>
              <w:t>12. svibnja 2020</w:t>
            </w:r>
            <w:r w:rsidRPr="00CC625C">
              <w:rPr>
                <w:b/>
                <w:szCs w:val="24"/>
              </w:rPr>
              <w:t>.</w:t>
            </w:r>
          </w:p>
        </w:tc>
        <w:tc>
          <w:tcPr>
            <w:tcW w:w="2209" w:type="dxa"/>
            <w:tcBorders>
              <w:top w:val="single" w:sz="4" w:space="0" w:color="auto"/>
              <w:left w:val="single" w:sz="4" w:space="0" w:color="auto"/>
              <w:bottom w:val="single" w:sz="4" w:space="0" w:color="auto"/>
              <w:right w:val="single" w:sz="4" w:space="0" w:color="auto"/>
            </w:tcBorders>
            <w:vAlign w:val="center"/>
          </w:tcPr>
          <w:p w14:paraId="0A3CF601" w14:textId="77777777" w:rsidR="008A7BB9" w:rsidRPr="00CC625C" w:rsidRDefault="008A7BB9" w:rsidP="008A7BB9">
            <w:pPr>
              <w:jc w:val="center"/>
              <w:rPr>
                <w:b/>
                <w:bCs/>
              </w:rPr>
            </w:pPr>
            <w:r>
              <w:rPr>
                <w:b/>
                <w:bCs/>
              </w:rPr>
              <w:t xml:space="preserve">- </w:t>
            </w:r>
            <w:r w:rsidRPr="00CC625C">
              <w:rPr>
                <w:b/>
                <w:bCs/>
              </w:rPr>
              <w:t>učenici i nastavnici medicinskog programa</w:t>
            </w:r>
          </w:p>
        </w:tc>
      </w:tr>
      <w:tr w:rsidR="008A7BB9" w:rsidRPr="00CC625C" w14:paraId="1EE76E90"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6CB422D6" w14:textId="77777777" w:rsidR="008A7BB9" w:rsidRDefault="008A7BB9" w:rsidP="008A7BB9">
            <w:pPr>
              <w:jc w:val="center"/>
              <w:rPr>
                <w:b/>
                <w:bCs/>
              </w:rPr>
            </w:pPr>
            <w:r>
              <w:rPr>
                <w:b/>
                <w:bCs/>
              </w:rPr>
              <w:t>16.</w:t>
            </w:r>
          </w:p>
        </w:tc>
        <w:tc>
          <w:tcPr>
            <w:tcW w:w="3524" w:type="dxa"/>
            <w:tcBorders>
              <w:top w:val="single" w:sz="4" w:space="0" w:color="auto"/>
              <w:left w:val="single" w:sz="4" w:space="0" w:color="auto"/>
              <w:bottom w:val="single" w:sz="4" w:space="0" w:color="auto"/>
              <w:right w:val="single" w:sz="4" w:space="0" w:color="auto"/>
            </w:tcBorders>
            <w:vAlign w:val="center"/>
          </w:tcPr>
          <w:p w14:paraId="55A9540B" w14:textId="77777777" w:rsidR="008A7BB9" w:rsidRPr="00537B5C" w:rsidRDefault="008A7BB9" w:rsidP="008A7BB9">
            <w:pPr>
              <w:rPr>
                <w:rFonts w:cs="Trebuchet MS"/>
                <w:b/>
                <w:szCs w:val="22"/>
                <w:lang w:eastAsia="hr-HR"/>
              </w:rPr>
            </w:pPr>
            <w:r w:rsidRPr="00F33C97">
              <w:rPr>
                <w:rFonts w:cs="Trebuchet MS"/>
                <w:b/>
                <w:szCs w:val="22"/>
                <w:lang w:eastAsia="hr-HR"/>
              </w:rPr>
              <w:t>Obilježavanje Međunarodnog dana primalja</w:t>
            </w:r>
          </w:p>
        </w:tc>
        <w:tc>
          <w:tcPr>
            <w:tcW w:w="3109" w:type="dxa"/>
            <w:tcBorders>
              <w:top w:val="single" w:sz="4" w:space="0" w:color="auto"/>
              <w:left w:val="single" w:sz="4" w:space="0" w:color="auto"/>
              <w:bottom w:val="single" w:sz="4" w:space="0" w:color="auto"/>
              <w:right w:val="single" w:sz="4" w:space="0" w:color="auto"/>
            </w:tcBorders>
            <w:vAlign w:val="center"/>
          </w:tcPr>
          <w:p w14:paraId="5C09FDD7" w14:textId="77777777" w:rsidR="008A7BB9" w:rsidRDefault="008A7BB9" w:rsidP="008A7BB9">
            <w:pPr>
              <w:jc w:val="center"/>
              <w:rPr>
                <w:b/>
                <w:szCs w:val="24"/>
              </w:rPr>
            </w:pPr>
            <w:r>
              <w:rPr>
                <w:b/>
                <w:szCs w:val="24"/>
              </w:rPr>
              <w:t>Predavanja, prezentacije, izrada plakata pri OB Virovitica,</w:t>
            </w:r>
          </w:p>
          <w:p w14:paraId="065C04C4" w14:textId="77777777" w:rsidR="008A7BB9" w:rsidRDefault="008A7BB9" w:rsidP="008A7BB9">
            <w:pPr>
              <w:jc w:val="center"/>
              <w:rPr>
                <w:b/>
                <w:szCs w:val="24"/>
              </w:rPr>
            </w:pPr>
            <w:r>
              <w:rPr>
                <w:b/>
                <w:szCs w:val="24"/>
              </w:rPr>
              <w:t>svibanj, 2021.</w:t>
            </w:r>
          </w:p>
        </w:tc>
        <w:tc>
          <w:tcPr>
            <w:tcW w:w="2209" w:type="dxa"/>
            <w:tcBorders>
              <w:top w:val="single" w:sz="4" w:space="0" w:color="auto"/>
              <w:left w:val="single" w:sz="4" w:space="0" w:color="auto"/>
              <w:bottom w:val="single" w:sz="4" w:space="0" w:color="auto"/>
              <w:right w:val="single" w:sz="4" w:space="0" w:color="auto"/>
            </w:tcBorders>
            <w:vAlign w:val="center"/>
          </w:tcPr>
          <w:p w14:paraId="132F76A6" w14:textId="77777777" w:rsidR="008A7BB9" w:rsidRDefault="008A7BB9" w:rsidP="008A7BB9">
            <w:pPr>
              <w:jc w:val="center"/>
              <w:rPr>
                <w:b/>
                <w:bCs/>
              </w:rPr>
            </w:pPr>
            <w:r>
              <w:rPr>
                <w:b/>
                <w:bCs/>
              </w:rPr>
              <w:t>-učenici 5. razreda medicinskog programa s mentoricama</w:t>
            </w:r>
          </w:p>
        </w:tc>
      </w:tr>
      <w:tr w:rsidR="008A7BB9" w:rsidRPr="00CC625C" w14:paraId="65F1EE2F"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2F893CE4" w14:textId="77777777" w:rsidR="008A7BB9" w:rsidRDefault="008A7BB9" w:rsidP="008A7BB9">
            <w:pPr>
              <w:jc w:val="center"/>
              <w:rPr>
                <w:b/>
                <w:bCs/>
              </w:rPr>
            </w:pPr>
            <w:r>
              <w:rPr>
                <w:b/>
                <w:bCs/>
              </w:rPr>
              <w:t>17.</w:t>
            </w:r>
          </w:p>
        </w:tc>
        <w:tc>
          <w:tcPr>
            <w:tcW w:w="3524" w:type="dxa"/>
            <w:tcBorders>
              <w:top w:val="single" w:sz="4" w:space="0" w:color="auto"/>
              <w:left w:val="single" w:sz="4" w:space="0" w:color="auto"/>
              <w:bottom w:val="single" w:sz="4" w:space="0" w:color="auto"/>
              <w:right w:val="single" w:sz="4" w:space="0" w:color="auto"/>
            </w:tcBorders>
            <w:vAlign w:val="center"/>
          </w:tcPr>
          <w:p w14:paraId="3EF1C19B" w14:textId="77777777" w:rsidR="008A7BB9" w:rsidRPr="00F33C97" w:rsidRDefault="008A7BB9" w:rsidP="008A7BB9">
            <w:pPr>
              <w:rPr>
                <w:rFonts w:cs="Trebuchet MS"/>
                <w:b/>
                <w:szCs w:val="22"/>
                <w:lang w:eastAsia="hr-HR"/>
              </w:rPr>
            </w:pPr>
            <w:r>
              <w:rPr>
                <w:rFonts w:cs="Trebuchet MS"/>
                <w:b/>
                <w:szCs w:val="22"/>
                <w:lang w:eastAsia="hr-HR"/>
              </w:rPr>
              <w:t>Obilježavanje Dana škole</w:t>
            </w:r>
          </w:p>
        </w:tc>
        <w:tc>
          <w:tcPr>
            <w:tcW w:w="3109" w:type="dxa"/>
            <w:tcBorders>
              <w:top w:val="single" w:sz="4" w:space="0" w:color="auto"/>
              <w:left w:val="single" w:sz="4" w:space="0" w:color="auto"/>
              <w:bottom w:val="single" w:sz="4" w:space="0" w:color="auto"/>
              <w:right w:val="single" w:sz="4" w:space="0" w:color="auto"/>
            </w:tcBorders>
            <w:vAlign w:val="center"/>
          </w:tcPr>
          <w:p w14:paraId="5B9D3BC9" w14:textId="77777777" w:rsidR="008A7BB9" w:rsidRDefault="008A7BB9" w:rsidP="008A7BB9">
            <w:pPr>
              <w:jc w:val="center"/>
              <w:rPr>
                <w:b/>
                <w:szCs w:val="24"/>
              </w:rPr>
            </w:pPr>
            <w:r>
              <w:rPr>
                <w:b/>
                <w:szCs w:val="24"/>
              </w:rPr>
              <w:t>Priredba i prezentacija rada Tehničke škole, svibanj, 2021.</w:t>
            </w:r>
          </w:p>
        </w:tc>
        <w:tc>
          <w:tcPr>
            <w:tcW w:w="2209" w:type="dxa"/>
            <w:tcBorders>
              <w:top w:val="single" w:sz="4" w:space="0" w:color="auto"/>
              <w:left w:val="single" w:sz="4" w:space="0" w:color="auto"/>
              <w:bottom w:val="single" w:sz="4" w:space="0" w:color="auto"/>
              <w:right w:val="single" w:sz="4" w:space="0" w:color="auto"/>
            </w:tcBorders>
            <w:vAlign w:val="center"/>
          </w:tcPr>
          <w:p w14:paraId="3A0B7E1D" w14:textId="77777777" w:rsidR="008A7BB9" w:rsidRDefault="008A7BB9" w:rsidP="008A7BB9">
            <w:pPr>
              <w:jc w:val="center"/>
              <w:rPr>
                <w:b/>
                <w:bCs/>
              </w:rPr>
            </w:pPr>
            <w:r>
              <w:rPr>
                <w:b/>
                <w:bCs/>
              </w:rPr>
              <w:t>učenici i nastavnici</w:t>
            </w:r>
          </w:p>
        </w:tc>
      </w:tr>
      <w:tr w:rsidR="008A7BB9" w:rsidRPr="00CC625C" w14:paraId="2BB1DA9B"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0D4B5E23" w14:textId="77777777" w:rsidR="008A7BB9" w:rsidRDefault="008A7BB9" w:rsidP="008A7BB9">
            <w:pPr>
              <w:jc w:val="center"/>
              <w:rPr>
                <w:b/>
                <w:bCs/>
              </w:rPr>
            </w:pPr>
            <w:r>
              <w:rPr>
                <w:b/>
                <w:bCs/>
              </w:rPr>
              <w:t>18.</w:t>
            </w:r>
          </w:p>
        </w:tc>
        <w:tc>
          <w:tcPr>
            <w:tcW w:w="3524" w:type="dxa"/>
            <w:tcBorders>
              <w:top w:val="single" w:sz="4" w:space="0" w:color="auto"/>
              <w:left w:val="single" w:sz="4" w:space="0" w:color="auto"/>
              <w:bottom w:val="single" w:sz="4" w:space="0" w:color="auto"/>
              <w:right w:val="single" w:sz="4" w:space="0" w:color="auto"/>
            </w:tcBorders>
            <w:vAlign w:val="center"/>
          </w:tcPr>
          <w:p w14:paraId="1F672F1F" w14:textId="77777777" w:rsidR="008A7BB9" w:rsidRPr="00F33C97" w:rsidRDefault="008A7BB9" w:rsidP="008A7BB9">
            <w:pPr>
              <w:rPr>
                <w:rFonts w:cs="Trebuchet MS"/>
                <w:b/>
                <w:szCs w:val="22"/>
                <w:lang w:eastAsia="hr-HR"/>
              </w:rPr>
            </w:pPr>
            <w:r>
              <w:rPr>
                <w:rFonts w:cs="Trebuchet MS"/>
                <w:b/>
                <w:szCs w:val="22"/>
                <w:lang w:eastAsia="hr-HR"/>
              </w:rPr>
              <w:t>Najljepši školski vrtovi</w:t>
            </w:r>
          </w:p>
        </w:tc>
        <w:tc>
          <w:tcPr>
            <w:tcW w:w="3109" w:type="dxa"/>
            <w:tcBorders>
              <w:top w:val="single" w:sz="4" w:space="0" w:color="auto"/>
              <w:left w:val="single" w:sz="4" w:space="0" w:color="auto"/>
              <w:bottom w:val="single" w:sz="4" w:space="0" w:color="auto"/>
              <w:right w:val="single" w:sz="4" w:space="0" w:color="auto"/>
            </w:tcBorders>
            <w:vAlign w:val="center"/>
          </w:tcPr>
          <w:p w14:paraId="548779E6" w14:textId="77777777" w:rsidR="008A7BB9" w:rsidRDefault="008A7BB9" w:rsidP="008A7BB9">
            <w:pPr>
              <w:jc w:val="center"/>
              <w:rPr>
                <w:b/>
                <w:szCs w:val="24"/>
              </w:rPr>
            </w:pPr>
            <w:r>
              <w:rPr>
                <w:b/>
                <w:szCs w:val="24"/>
              </w:rPr>
              <w:t>Prezentacija uređenosti školskog okoliša, tijekom godine</w:t>
            </w:r>
          </w:p>
        </w:tc>
        <w:tc>
          <w:tcPr>
            <w:tcW w:w="2209" w:type="dxa"/>
            <w:tcBorders>
              <w:top w:val="single" w:sz="4" w:space="0" w:color="auto"/>
              <w:left w:val="single" w:sz="4" w:space="0" w:color="auto"/>
              <w:bottom w:val="single" w:sz="4" w:space="0" w:color="auto"/>
              <w:right w:val="single" w:sz="4" w:space="0" w:color="auto"/>
            </w:tcBorders>
            <w:vAlign w:val="center"/>
          </w:tcPr>
          <w:p w14:paraId="6C5C4AE3" w14:textId="77777777" w:rsidR="008A7BB9" w:rsidRDefault="008A7BB9" w:rsidP="008A7BB9">
            <w:pPr>
              <w:jc w:val="center"/>
              <w:rPr>
                <w:b/>
                <w:bCs/>
              </w:rPr>
            </w:pPr>
            <w:r>
              <w:rPr>
                <w:b/>
                <w:bCs/>
              </w:rPr>
              <w:t>učenici šumarskog programa, Dino Davidović, prof.</w:t>
            </w:r>
          </w:p>
        </w:tc>
      </w:tr>
      <w:tr w:rsidR="008A7BB9" w:rsidRPr="00CC625C" w14:paraId="2E9FB01E" w14:textId="77777777" w:rsidTr="008A7BB9">
        <w:trPr>
          <w:tblHeader/>
        </w:trPr>
        <w:tc>
          <w:tcPr>
            <w:tcW w:w="794" w:type="dxa"/>
            <w:tcBorders>
              <w:top w:val="single" w:sz="4" w:space="0" w:color="auto"/>
              <w:left w:val="single" w:sz="4" w:space="0" w:color="auto"/>
              <w:bottom w:val="single" w:sz="4" w:space="0" w:color="auto"/>
              <w:right w:val="single" w:sz="4" w:space="0" w:color="auto"/>
            </w:tcBorders>
            <w:vAlign w:val="center"/>
          </w:tcPr>
          <w:p w14:paraId="611C34C3" w14:textId="77777777" w:rsidR="008A7BB9" w:rsidRDefault="008A7BB9" w:rsidP="008A7BB9">
            <w:pPr>
              <w:jc w:val="center"/>
              <w:rPr>
                <w:b/>
                <w:bCs/>
              </w:rPr>
            </w:pPr>
            <w:r>
              <w:rPr>
                <w:b/>
                <w:bCs/>
              </w:rPr>
              <w:lastRenderedPageBreak/>
              <w:t>19.</w:t>
            </w:r>
          </w:p>
        </w:tc>
        <w:tc>
          <w:tcPr>
            <w:tcW w:w="3524" w:type="dxa"/>
            <w:tcBorders>
              <w:top w:val="single" w:sz="4" w:space="0" w:color="auto"/>
              <w:left w:val="single" w:sz="4" w:space="0" w:color="auto"/>
              <w:bottom w:val="single" w:sz="4" w:space="0" w:color="auto"/>
              <w:right w:val="single" w:sz="4" w:space="0" w:color="auto"/>
            </w:tcBorders>
            <w:vAlign w:val="center"/>
          </w:tcPr>
          <w:p w14:paraId="12210F7C" w14:textId="77777777" w:rsidR="008A7BB9" w:rsidRDefault="008A7BB9" w:rsidP="008A7BB9">
            <w:pPr>
              <w:rPr>
                <w:rFonts w:cs="Trebuchet MS"/>
                <w:b/>
                <w:szCs w:val="22"/>
                <w:lang w:eastAsia="hr-HR"/>
              </w:rPr>
            </w:pPr>
            <w:r>
              <w:rPr>
                <w:rFonts w:cs="Trebuchet MS"/>
                <w:b/>
                <w:szCs w:val="22"/>
                <w:lang w:eastAsia="hr-HR"/>
              </w:rPr>
              <w:t>Skulpture u drvetu, Grad Virovitica</w:t>
            </w:r>
          </w:p>
        </w:tc>
        <w:tc>
          <w:tcPr>
            <w:tcW w:w="3109" w:type="dxa"/>
            <w:tcBorders>
              <w:top w:val="single" w:sz="4" w:space="0" w:color="auto"/>
              <w:left w:val="single" w:sz="4" w:space="0" w:color="auto"/>
              <w:bottom w:val="single" w:sz="4" w:space="0" w:color="auto"/>
              <w:right w:val="single" w:sz="4" w:space="0" w:color="auto"/>
            </w:tcBorders>
            <w:vAlign w:val="center"/>
          </w:tcPr>
          <w:p w14:paraId="195BB814" w14:textId="77777777" w:rsidR="008A7BB9" w:rsidRDefault="008A7BB9" w:rsidP="008A7BB9">
            <w:pPr>
              <w:jc w:val="center"/>
              <w:rPr>
                <w:b/>
                <w:szCs w:val="24"/>
              </w:rPr>
            </w:pPr>
            <w:r>
              <w:rPr>
                <w:b/>
                <w:szCs w:val="24"/>
              </w:rPr>
              <w:t>Izrada skulptura u drvetu, tijekom godine</w:t>
            </w:r>
          </w:p>
        </w:tc>
        <w:tc>
          <w:tcPr>
            <w:tcW w:w="2209" w:type="dxa"/>
            <w:tcBorders>
              <w:top w:val="single" w:sz="4" w:space="0" w:color="auto"/>
              <w:left w:val="single" w:sz="4" w:space="0" w:color="auto"/>
              <w:bottom w:val="single" w:sz="4" w:space="0" w:color="auto"/>
              <w:right w:val="single" w:sz="4" w:space="0" w:color="auto"/>
            </w:tcBorders>
            <w:vAlign w:val="center"/>
          </w:tcPr>
          <w:p w14:paraId="6EB19B4C" w14:textId="77777777" w:rsidR="008A7BB9" w:rsidRDefault="008A7BB9" w:rsidP="008A7BB9">
            <w:pPr>
              <w:jc w:val="center"/>
              <w:rPr>
                <w:b/>
                <w:bCs/>
              </w:rPr>
            </w:pPr>
            <w:r>
              <w:rPr>
                <w:b/>
                <w:bCs/>
              </w:rPr>
              <w:t>učenici šumarskog programa, Luka Mlinarić, prof., Dino Davidović, prof.</w:t>
            </w:r>
          </w:p>
        </w:tc>
      </w:tr>
    </w:tbl>
    <w:p w14:paraId="3F342BF7" w14:textId="77777777" w:rsidR="008A7BB9" w:rsidRPr="00CC625C" w:rsidRDefault="008A7BB9" w:rsidP="00CC625C">
      <w:pPr>
        <w:tabs>
          <w:tab w:val="left" w:pos="426"/>
        </w:tabs>
        <w:rPr>
          <w:b/>
          <w:szCs w:val="24"/>
        </w:rPr>
      </w:pPr>
    </w:p>
    <w:p w14:paraId="4F877DFE" w14:textId="77777777" w:rsidR="00671487" w:rsidRPr="00CC625C" w:rsidRDefault="00671487" w:rsidP="00CC625C">
      <w:pPr>
        <w:tabs>
          <w:tab w:val="left" w:pos="426"/>
        </w:tabs>
        <w:rPr>
          <w:b/>
          <w:szCs w:val="24"/>
        </w:rPr>
      </w:pPr>
    </w:p>
    <w:p w14:paraId="1BF95C42" w14:textId="6695F26F" w:rsidR="00CC625C" w:rsidRPr="001A4CE1" w:rsidRDefault="00CC625C" w:rsidP="001A4CE1">
      <w:pPr>
        <w:pStyle w:val="Naslov1"/>
        <w:jc w:val="center"/>
        <w:rPr>
          <w:sz w:val="24"/>
          <w:szCs w:val="24"/>
        </w:rPr>
      </w:pPr>
      <w:bookmarkStart w:id="98" w:name="_Toc212346292"/>
      <w:bookmarkStart w:id="99" w:name="_Toc53583114"/>
      <w:bookmarkEnd w:id="97"/>
      <w:r w:rsidRPr="001A4CE1">
        <w:rPr>
          <w:color w:val="auto"/>
          <w:sz w:val="24"/>
          <w:szCs w:val="24"/>
        </w:rPr>
        <w:t>2.</w:t>
      </w:r>
      <w:r w:rsidR="00D4353F">
        <w:rPr>
          <w:color w:val="auto"/>
          <w:sz w:val="24"/>
          <w:szCs w:val="24"/>
        </w:rPr>
        <w:t>4</w:t>
      </w:r>
      <w:r w:rsidRPr="001A4CE1">
        <w:rPr>
          <w:color w:val="auto"/>
          <w:sz w:val="24"/>
          <w:szCs w:val="24"/>
        </w:rPr>
        <w:t>.4. Plan obilježavanja važnijih datuma</w:t>
      </w:r>
      <w:bookmarkEnd w:id="98"/>
      <w:bookmarkEnd w:id="99"/>
    </w:p>
    <w:p w14:paraId="4855016E" w14:textId="77777777" w:rsidR="00F8641D" w:rsidRPr="00F8641D" w:rsidRDefault="00F8641D" w:rsidP="00F8641D"/>
    <w:p w14:paraId="0024AE4F" w14:textId="77777777" w:rsidR="00CC625C" w:rsidRPr="00CC625C" w:rsidRDefault="00CC625C" w:rsidP="00CC625C">
      <w:pPr>
        <w:tabs>
          <w:tab w:val="left" w:pos="426"/>
        </w:tabs>
        <w:rPr>
          <w:bCs/>
          <w:szCs w:val="24"/>
        </w:rPr>
      </w:pPr>
      <w:r w:rsidRPr="00CC625C">
        <w:rPr>
          <w:b/>
          <w:szCs w:val="24"/>
        </w:rPr>
        <w:t xml:space="preserve">           - </w:t>
      </w:r>
      <w:r w:rsidRPr="00CC625C">
        <w:rPr>
          <w:b/>
          <w:bCs/>
          <w:szCs w:val="24"/>
        </w:rPr>
        <w:t xml:space="preserve">  Eur</w:t>
      </w:r>
      <w:r w:rsidR="00F421F3">
        <w:rPr>
          <w:b/>
          <w:bCs/>
          <w:szCs w:val="24"/>
        </w:rPr>
        <w:t>opski dan jezika, 26. rujna 2020</w:t>
      </w:r>
      <w:r w:rsidRPr="00CC625C">
        <w:rPr>
          <w:b/>
          <w:bCs/>
          <w:szCs w:val="24"/>
        </w:rPr>
        <w:t>. (</w:t>
      </w:r>
      <w:r w:rsidRPr="00CC625C">
        <w:rPr>
          <w:bCs/>
          <w:szCs w:val="24"/>
        </w:rPr>
        <w:t xml:space="preserve">nositelj aktivnosti organizacije: stručno vijeće    </w:t>
      </w:r>
    </w:p>
    <w:p w14:paraId="1A3FBBE8" w14:textId="77777777" w:rsidR="00CC625C" w:rsidRPr="00CC625C" w:rsidRDefault="00CC625C" w:rsidP="00CC625C">
      <w:pPr>
        <w:tabs>
          <w:tab w:val="left" w:pos="426"/>
        </w:tabs>
        <w:rPr>
          <w:b/>
          <w:szCs w:val="24"/>
        </w:rPr>
      </w:pPr>
      <w:r w:rsidRPr="00CC625C">
        <w:rPr>
          <w:bCs/>
          <w:szCs w:val="24"/>
        </w:rPr>
        <w:t xml:space="preserve">               profesora stranih jezika</w:t>
      </w:r>
      <w:r w:rsidRPr="00CC625C">
        <w:rPr>
          <w:b/>
          <w:bCs/>
          <w:szCs w:val="24"/>
        </w:rPr>
        <w:t>),</w:t>
      </w:r>
    </w:p>
    <w:p w14:paraId="1A187765" w14:textId="77777777" w:rsidR="00CC625C" w:rsidRPr="00CC625C" w:rsidRDefault="00CC625C" w:rsidP="00E86D58">
      <w:pPr>
        <w:numPr>
          <w:ilvl w:val="0"/>
          <w:numId w:val="1"/>
        </w:numPr>
        <w:jc w:val="both"/>
        <w:rPr>
          <w:bCs/>
          <w:szCs w:val="24"/>
        </w:rPr>
      </w:pPr>
      <w:r w:rsidRPr="00CC625C">
        <w:rPr>
          <w:b/>
          <w:szCs w:val="24"/>
        </w:rPr>
        <w:t>Međunarodni</w:t>
      </w:r>
      <w:r w:rsidR="00F421F3">
        <w:rPr>
          <w:b/>
          <w:szCs w:val="24"/>
        </w:rPr>
        <w:t xml:space="preserve"> dan učitelja, 5. listopada 2020</w:t>
      </w:r>
      <w:r w:rsidRPr="00CC625C">
        <w:rPr>
          <w:b/>
          <w:szCs w:val="24"/>
        </w:rPr>
        <w:t>.</w:t>
      </w:r>
      <w:r w:rsidRPr="00CC625C">
        <w:rPr>
          <w:bCs/>
          <w:szCs w:val="24"/>
        </w:rPr>
        <w:t xml:space="preserve"> ( nositelj aktivnosti organizacije:         ravnatelj prof. Ivan Kućan ),</w:t>
      </w:r>
    </w:p>
    <w:p w14:paraId="37A923CE" w14:textId="77777777" w:rsidR="00CC625C" w:rsidRPr="00CC625C" w:rsidRDefault="00CC625C" w:rsidP="00E86D58">
      <w:pPr>
        <w:numPr>
          <w:ilvl w:val="0"/>
          <w:numId w:val="1"/>
        </w:numPr>
        <w:jc w:val="both"/>
        <w:rPr>
          <w:bCs/>
          <w:szCs w:val="24"/>
        </w:rPr>
      </w:pPr>
      <w:r w:rsidRPr="00CC625C">
        <w:rPr>
          <w:b/>
          <w:szCs w:val="24"/>
        </w:rPr>
        <w:t>Dani kruha –</w:t>
      </w:r>
      <w:r w:rsidRPr="00CC625C">
        <w:rPr>
          <w:bCs/>
          <w:szCs w:val="24"/>
        </w:rPr>
        <w:t xml:space="preserve"> </w:t>
      </w:r>
      <w:r w:rsidRPr="00CC625C">
        <w:rPr>
          <w:b/>
          <w:bCs/>
          <w:szCs w:val="24"/>
        </w:rPr>
        <w:t>Dani zahvalnosti za plodove zemlje</w:t>
      </w:r>
      <w:r w:rsidR="002B31F9">
        <w:rPr>
          <w:bCs/>
          <w:szCs w:val="24"/>
        </w:rPr>
        <w:t xml:space="preserve">, </w:t>
      </w:r>
      <w:r w:rsidR="00F421F3">
        <w:rPr>
          <w:b/>
          <w:szCs w:val="24"/>
        </w:rPr>
        <w:t>listopad 2020</w:t>
      </w:r>
      <w:r w:rsidRPr="00CC625C">
        <w:rPr>
          <w:b/>
          <w:szCs w:val="24"/>
        </w:rPr>
        <w:t>.</w:t>
      </w:r>
    </w:p>
    <w:p w14:paraId="6ECF781F" w14:textId="77777777" w:rsidR="00CC625C" w:rsidRPr="00CC625C" w:rsidRDefault="00CC625C" w:rsidP="00CC625C">
      <w:pPr>
        <w:ind w:left="900"/>
        <w:jc w:val="both"/>
        <w:rPr>
          <w:bCs/>
          <w:szCs w:val="24"/>
        </w:rPr>
      </w:pPr>
      <w:r w:rsidRPr="00CC625C">
        <w:rPr>
          <w:bCs/>
          <w:szCs w:val="24"/>
        </w:rPr>
        <w:t>(nositelj aktivnosti organizacije: stručno vijeće profesora    hrvatskoga i stranoga jezika, knjižnica),</w:t>
      </w:r>
    </w:p>
    <w:p w14:paraId="28402AF5" w14:textId="77777777" w:rsidR="00CC625C" w:rsidRDefault="00F421F3" w:rsidP="00E86D58">
      <w:pPr>
        <w:numPr>
          <w:ilvl w:val="0"/>
          <w:numId w:val="1"/>
        </w:numPr>
        <w:jc w:val="both"/>
        <w:rPr>
          <w:bCs/>
          <w:szCs w:val="24"/>
        </w:rPr>
      </w:pPr>
      <w:r>
        <w:rPr>
          <w:b/>
          <w:szCs w:val="24"/>
        </w:rPr>
        <w:t>Dan hrvatskog sabora – spomendan RH</w:t>
      </w:r>
      <w:r w:rsidR="00CC625C" w:rsidRPr="00CC625C">
        <w:rPr>
          <w:b/>
          <w:szCs w:val="24"/>
        </w:rPr>
        <w:t>, 8.</w:t>
      </w:r>
      <w:r w:rsidR="00CC625C" w:rsidRPr="00CC625C">
        <w:rPr>
          <w:bCs/>
          <w:szCs w:val="24"/>
        </w:rPr>
        <w:t xml:space="preserve"> </w:t>
      </w:r>
      <w:r>
        <w:rPr>
          <w:b/>
          <w:szCs w:val="24"/>
        </w:rPr>
        <w:t>listopada 2020</w:t>
      </w:r>
      <w:r w:rsidR="00CC625C" w:rsidRPr="00CC625C">
        <w:rPr>
          <w:bCs/>
          <w:szCs w:val="24"/>
        </w:rPr>
        <w:t>. (nositelj aktivnosti organizacije: ravnatelj prof. Ivan Kućan, prof. povijesti Zdravko Samac),</w:t>
      </w:r>
    </w:p>
    <w:p w14:paraId="40BCCFD9" w14:textId="601C7D38" w:rsidR="00F277AE" w:rsidRPr="00F277AE" w:rsidRDefault="00F277AE" w:rsidP="00E86D58">
      <w:pPr>
        <w:numPr>
          <w:ilvl w:val="0"/>
          <w:numId w:val="1"/>
        </w:numPr>
        <w:jc w:val="both"/>
        <w:rPr>
          <w:bCs/>
          <w:szCs w:val="24"/>
        </w:rPr>
      </w:pPr>
      <w:r>
        <w:rPr>
          <w:b/>
          <w:szCs w:val="24"/>
        </w:rPr>
        <w:t>Dan transp</w:t>
      </w:r>
      <w:r w:rsidR="005B2FC4">
        <w:rPr>
          <w:b/>
          <w:szCs w:val="24"/>
        </w:rPr>
        <w:t>l</w:t>
      </w:r>
      <w:r w:rsidR="00D05D03">
        <w:rPr>
          <w:b/>
          <w:szCs w:val="24"/>
        </w:rPr>
        <w:t>antiranih osoba, listopad, 2020</w:t>
      </w:r>
      <w:r w:rsidR="005B2FC4">
        <w:rPr>
          <w:b/>
          <w:szCs w:val="24"/>
        </w:rPr>
        <w:t>., ožujak i svibanj, 202</w:t>
      </w:r>
      <w:r w:rsidR="008A7BB9">
        <w:rPr>
          <w:b/>
          <w:szCs w:val="24"/>
        </w:rPr>
        <w:t>1</w:t>
      </w:r>
      <w:r>
        <w:rPr>
          <w:b/>
          <w:szCs w:val="24"/>
        </w:rPr>
        <w:t xml:space="preserve">. </w:t>
      </w:r>
      <w:r w:rsidRPr="00FB478A">
        <w:rPr>
          <w:szCs w:val="24"/>
        </w:rPr>
        <w:t>(</w:t>
      </w:r>
      <w:r w:rsidRPr="00CC625C">
        <w:rPr>
          <w:bCs/>
          <w:szCs w:val="24"/>
        </w:rPr>
        <w:t>nositelj aktivnosti organizacije</w:t>
      </w:r>
      <w:r>
        <w:rPr>
          <w:bCs/>
          <w:szCs w:val="24"/>
        </w:rPr>
        <w:t>: nastavnice stručnog vijeća zdravstva),</w:t>
      </w:r>
    </w:p>
    <w:p w14:paraId="267E7F51" w14:textId="77777777" w:rsidR="002B31F9" w:rsidRPr="004F35E3" w:rsidRDefault="002B31F9" w:rsidP="00E86D58">
      <w:pPr>
        <w:numPr>
          <w:ilvl w:val="0"/>
          <w:numId w:val="1"/>
        </w:numPr>
        <w:jc w:val="both"/>
        <w:rPr>
          <w:bCs/>
          <w:szCs w:val="24"/>
        </w:rPr>
      </w:pPr>
      <w:r>
        <w:rPr>
          <w:b/>
          <w:szCs w:val="24"/>
        </w:rPr>
        <w:t>Mjesec hrvatske knjige, 15. listopad</w:t>
      </w:r>
      <w:r w:rsidR="00F421F3">
        <w:rPr>
          <w:b/>
          <w:szCs w:val="24"/>
        </w:rPr>
        <w:t>a do 15. studenoga 2020</w:t>
      </w:r>
      <w:r>
        <w:rPr>
          <w:b/>
          <w:szCs w:val="24"/>
        </w:rPr>
        <w:t xml:space="preserve">. </w:t>
      </w:r>
      <w:r w:rsidRPr="002B31F9">
        <w:rPr>
          <w:szCs w:val="24"/>
        </w:rPr>
        <w:t>(</w:t>
      </w:r>
      <w:r>
        <w:rPr>
          <w:szCs w:val="24"/>
        </w:rPr>
        <w:t>nositelj aktivnosti organizacije: prof. Ivana Vlaisavljević, prof. Tanja Kolar Janković),</w:t>
      </w:r>
    </w:p>
    <w:p w14:paraId="5DE704D7" w14:textId="77777777" w:rsidR="004F35E3" w:rsidRPr="00CC625C" w:rsidRDefault="004F35E3" w:rsidP="00E86D58">
      <w:pPr>
        <w:numPr>
          <w:ilvl w:val="0"/>
          <w:numId w:val="1"/>
        </w:numPr>
        <w:jc w:val="both"/>
        <w:rPr>
          <w:bCs/>
          <w:szCs w:val="24"/>
        </w:rPr>
      </w:pPr>
      <w:r>
        <w:rPr>
          <w:b/>
          <w:szCs w:val="24"/>
        </w:rPr>
        <w:t>Svjetski dan mentalnog zdravlja, listop</w:t>
      </w:r>
      <w:r w:rsidR="00F421F3">
        <w:rPr>
          <w:b/>
          <w:szCs w:val="24"/>
        </w:rPr>
        <w:t>ad, 2020</w:t>
      </w:r>
      <w:r>
        <w:rPr>
          <w:b/>
          <w:szCs w:val="24"/>
        </w:rPr>
        <w:t xml:space="preserve">. </w:t>
      </w:r>
      <w:r w:rsidRPr="00987EAA">
        <w:rPr>
          <w:szCs w:val="24"/>
        </w:rPr>
        <w:t>(</w:t>
      </w:r>
      <w:r w:rsidR="00987EAA" w:rsidRPr="00CC625C">
        <w:rPr>
          <w:bCs/>
          <w:szCs w:val="24"/>
        </w:rPr>
        <w:t xml:space="preserve">nositelj aktivnosti organizacije: </w:t>
      </w:r>
      <w:r w:rsidR="00987EAA" w:rsidRPr="00987EAA">
        <w:rPr>
          <w:szCs w:val="24"/>
        </w:rPr>
        <w:t>prof.</w:t>
      </w:r>
      <w:r w:rsidR="00987EAA">
        <w:rPr>
          <w:b/>
          <w:szCs w:val="24"/>
        </w:rPr>
        <w:t xml:space="preserve"> </w:t>
      </w:r>
      <w:r w:rsidRPr="004F35E3">
        <w:rPr>
          <w:szCs w:val="24"/>
        </w:rPr>
        <w:t>Ivana Meter, Valentina Polić,</w:t>
      </w:r>
      <w:r>
        <w:rPr>
          <w:b/>
          <w:szCs w:val="24"/>
        </w:rPr>
        <w:t xml:space="preserve"> </w:t>
      </w:r>
      <w:r w:rsidR="00987EAA" w:rsidRPr="00987EAA">
        <w:rPr>
          <w:szCs w:val="24"/>
        </w:rPr>
        <w:t>Mirela Rakijašić)</w:t>
      </w:r>
      <w:r w:rsidR="00987EAA">
        <w:rPr>
          <w:szCs w:val="24"/>
        </w:rPr>
        <w:t>,</w:t>
      </w:r>
    </w:p>
    <w:p w14:paraId="02B191B6" w14:textId="77777777" w:rsidR="00CC625C" w:rsidRPr="00CC625C" w:rsidRDefault="00CC625C" w:rsidP="00E86D58">
      <w:pPr>
        <w:numPr>
          <w:ilvl w:val="0"/>
          <w:numId w:val="1"/>
        </w:numPr>
        <w:jc w:val="both"/>
        <w:rPr>
          <w:b/>
          <w:szCs w:val="24"/>
        </w:rPr>
      </w:pPr>
      <w:r w:rsidRPr="00CC625C">
        <w:rPr>
          <w:b/>
          <w:szCs w:val="24"/>
        </w:rPr>
        <w:t>Svjetski dan borbe protiv dijabetesa, 14</w:t>
      </w:r>
      <w:r w:rsidRPr="00CC625C">
        <w:rPr>
          <w:bCs/>
          <w:szCs w:val="24"/>
        </w:rPr>
        <w:t xml:space="preserve">. </w:t>
      </w:r>
      <w:r w:rsidR="00F421F3">
        <w:rPr>
          <w:b/>
          <w:szCs w:val="24"/>
        </w:rPr>
        <w:t>studenog 2020</w:t>
      </w:r>
      <w:r w:rsidRPr="00CC625C">
        <w:rPr>
          <w:b/>
          <w:szCs w:val="24"/>
        </w:rPr>
        <w:t xml:space="preserve">., </w:t>
      </w:r>
      <w:r w:rsidRPr="00CC625C">
        <w:rPr>
          <w:bCs/>
          <w:szCs w:val="24"/>
        </w:rPr>
        <w:t>(nositelj aktivnosti organizacije: stručno vijeće zdravstva),</w:t>
      </w:r>
    </w:p>
    <w:p w14:paraId="712FB247" w14:textId="77777777" w:rsidR="00CC625C" w:rsidRPr="00CC625C" w:rsidRDefault="00CC625C" w:rsidP="00E86D58">
      <w:pPr>
        <w:numPr>
          <w:ilvl w:val="0"/>
          <w:numId w:val="1"/>
        </w:numPr>
        <w:jc w:val="both"/>
        <w:rPr>
          <w:b/>
          <w:szCs w:val="24"/>
        </w:rPr>
      </w:pPr>
      <w:r w:rsidRPr="00CC625C">
        <w:rPr>
          <w:b/>
          <w:szCs w:val="24"/>
        </w:rPr>
        <w:t>Međunarodni da</w:t>
      </w:r>
      <w:r w:rsidR="002B31F9">
        <w:rPr>
          <w:b/>
          <w:szCs w:val="24"/>
        </w:rPr>
        <w:t>n tole</w:t>
      </w:r>
      <w:r w:rsidR="005B2FC4">
        <w:rPr>
          <w:b/>
          <w:szCs w:val="24"/>
        </w:rPr>
        <w:t>rancije, 16. stu</w:t>
      </w:r>
      <w:r w:rsidR="00F421F3">
        <w:rPr>
          <w:b/>
          <w:szCs w:val="24"/>
        </w:rPr>
        <w:t>denog 2020</w:t>
      </w:r>
      <w:r w:rsidRPr="00CC625C">
        <w:rPr>
          <w:b/>
          <w:szCs w:val="24"/>
        </w:rPr>
        <w:t xml:space="preserve">. </w:t>
      </w:r>
      <w:r w:rsidRPr="00CC625C">
        <w:rPr>
          <w:szCs w:val="24"/>
        </w:rPr>
        <w:t xml:space="preserve">(nositelj aktivnosti organizacije: </w:t>
      </w:r>
      <w:r w:rsidR="002B31F9">
        <w:rPr>
          <w:szCs w:val="24"/>
        </w:rPr>
        <w:t xml:space="preserve">stručno vijeće hrvatskoga i stranih jezika, </w:t>
      </w:r>
      <w:r w:rsidRPr="00CC625C">
        <w:rPr>
          <w:szCs w:val="24"/>
        </w:rPr>
        <w:t>školski tim za vršnjačku medijaciju),</w:t>
      </w:r>
    </w:p>
    <w:p w14:paraId="4DD752B8" w14:textId="77777777" w:rsidR="00CC625C" w:rsidRPr="00CC625C" w:rsidRDefault="00CC625C" w:rsidP="00E86D58">
      <w:pPr>
        <w:numPr>
          <w:ilvl w:val="0"/>
          <w:numId w:val="1"/>
        </w:numPr>
        <w:jc w:val="both"/>
        <w:rPr>
          <w:b/>
          <w:szCs w:val="24"/>
        </w:rPr>
      </w:pPr>
      <w:r w:rsidRPr="00CC625C">
        <w:rPr>
          <w:b/>
          <w:szCs w:val="24"/>
        </w:rPr>
        <w:t>Dan sjećan</w:t>
      </w:r>
      <w:r w:rsidR="00F421F3">
        <w:rPr>
          <w:b/>
          <w:szCs w:val="24"/>
        </w:rPr>
        <w:t>ja na žrtve Domovinskog rata</w:t>
      </w:r>
      <w:r w:rsidR="005B2FC4">
        <w:rPr>
          <w:b/>
          <w:szCs w:val="24"/>
        </w:rPr>
        <w:t>,</w:t>
      </w:r>
      <w:r w:rsidR="00F421F3">
        <w:rPr>
          <w:b/>
          <w:szCs w:val="24"/>
        </w:rPr>
        <w:t xml:space="preserve"> Dan sjećanja na žrtvu Vukovara i Škabrnje</w:t>
      </w:r>
      <w:r w:rsidR="005B2FC4">
        <w:rPr>
          <w:b/>
          <w:szCs w:val="24"/>
        </w:rPr>
        <w:t xml:space="preserve"> 18. studenog 20</w:t>
      </w:r>
      <w:r w:rsidR="008A7BB9">
        <w:rPr>
          <w:b/>
          <w:szCs w:val="24"/>
        </w:rPr>
        <w:t>20</w:t>
      </w:r>
      <w:r w:rsidRPr="00CC625C">
        <w:rPr>
          <w:b/>
          <w:szCs w:val="24"/>
        </w:rPr>
        <w:t xml:space="preserve">. </w:t>
      </w:r>
      <w:r w:rsidRPr="00CC625C">
        <w:rPr>
          <w:szCs w:val="24"/>
        </w:rPr>
        <w:t>(</w:t>
      </w:r>
      <w:r w:rsidRPr="00CC625C">
        <w:rPr>
          <w:bCs/>
          <w:szCs w:val="24"/>
        </w:rPr>
        <w:t>nositelj aktivnosti organizacije: prof. povijesti Zdravko Samac, knjižnica),</w:t>
      </w:r>
    </w:p>
    <w:p w14:paraId="588D303D" w14:textId="77777777" w:rsidR="00CC625C" w:rsidRPr="00CC625C" w:rsidRDefault="00CC625C" w:rsidP="00E86D58">
      <w:pPr>
        <w:numPr>
          <w:ilvl w:val="0"/>
          <w:numId w:val="1"/>
        </w:numPr>
        <w:jc w:val="both"/>
        <w:rPr>
          <w:b/>
          <w:szCs w:val="24"/>
        </w:rPr>
      </w:pPr>
      <w:r w:rsidRPr="00CC625C">
        <w:rPr>
          <w:b/>
          <w:szCs w:val="24"/>
        </w:rPr>
        <w:t>Večer ma</w:t>
      </w:r>
      <w:r w:rsidR="00F421F3">
        <w:rPr>
          <w:b/>
          <w:szCs w:val="24"/>
        </w:rPr>
        <w:t>tematike i fizike, prosinac 2020</w:t>
      </w:r>
      <w:r w:rsidRPr="00CC625C">
        <w:rPr>
          <w:b/>
          <w:szCs w:val="24"/>
        </w:rPr>
        <w:t>. (</w:t>
      </w:r>
      <w:r w:rsidRPr="00CC625C">
        <w:rPr>
          <w:szCs w:val="24"/>
        </w:rPr>
        <w:t>nositelj aktivnosti organizacije: stručno vijeće matematike i fizike),</w:t>
      </w:r>
    </w:p>
    <w:p w14:paraId="3B80745E" w14:textId="77777777" w:rsidR="00CC625C" w:rsidRPr="00CC625C" w:rsidRDefault="00CC625C" w:rsidP="00E86D58">
      <w:pPr>
        <w:numPr>
          <w:ilvl w:val="0"/>
          <w:numId w:val="1"/>
        </w:numPr>
        <w:jc w:val="both"/>
        <w:rPr>
          <w:b/>
          <w:szCs w:val="24"/>
        </w:rPr>
      </w:pPr>
      <w:r w:rsidRPr="00CC625C">
        <w:rPr>
          <w:b/>
          <w:szCs w:val="24"/>
        </w:rPr>
        <w:t>Međunarodni mjesec borbe protiv zlou</w:t>
      </w:r>
      <w:r w:rsidR="00F421F3">
        <w:rPr>
          <w:b/>
          <w:szCs w:val="24"/>
        </w:rPr>
        <w:t>porabe droge, 15.11.-15.12. 2020</w:t>
      </w:r>
      <w:r w:rsidRPr="00CC625C">
        <w:rPr>
          <w:b/>
          <w:szCs w:val="24"/>
        </w:rPr>
        <w:t>.,</w:t>
      </w:r>
      <w:r w:rsidRPr="00CC625C">
        <w:rPr>
          <w:bCs/>
          <w:szCs w:val="24"/>
        </w:rPr>
        <w:t xml:space="preserve"> (nositelj </w:t>
      </w:r>
    </w:p>
    <w:p w14:paraId="49FD1CAE" w14:textId="77777777" w:rsidR="00CC625C" w:rsidRPr="00CC625C" w:rsidRDefault="00CC625C" w:rsidP="00CC625C">
      <w:pPr>
        <w:ind w:left="928"/>
        <w:jc w:val="both"/>
        <w:rPr>
          <w:b/>
          <w:szCs w:val="24"/>
        </w:rPr>
      </w:pPr>
      <w:r w:rsidRPr="00CC625C">
        <w:rPr>
          <w:bCs/>
          <w:szCs w:val="24"/>
        </w:rPr>
        <w:t>aktivnosti organizacije: stručna suradnica, razrednici),</w:t>
      </w:r>
    </w:p>
    <w:p w14:paraId="0E421395" w14:textId="77777777" w:rsidR="00CC625C" w:rsidRPr="00CC625C" w:rsidRDefault="00CC625C" w:rsidP="00E86D58">
      <w:pPr>
        <w:numPr>
          <w:ilvl w:val="0"/>
          <w:numId w:val="1"/>
        </w:numPr>
        <w:jc w:val="both"/>
        <w:rPr>
          <w:bCs/>
          <w:szCs w:val="24"/>
        </w:rPr>
      </w:pPr>
      <w:r w:rsidRPr="00CC625C">
        <w:rPr>
          <w:b/>
          <w:szCs w:val="24"/>
        </w:rPr>
        <w:t>Svjetski dan borbe</w:t>
      </w:r>
      <w:r w:rsidR="00F421F3">
        <w:rPr>
          <w:b/>
          <w:szCs w:val="24"/>
        </w:rPr>
        <w:t xml:space="preserve"> protiv AIDS-a, 1. prosinca 2020</w:t>
      </w:r>
      <w:r w:rsidRPr="00CC625C">
        <w:rPr>
          <w:b/>
          <w:szCs w:val="24"/>
        </w:rPr>
        <w:t xml:space="preserve">., </w:t>
      </w:r>
      <w:r w:rsidRPr="00CC625C">
        <w:rPr>
          <w:bCs/>
          <w:szCs w:val="24"/>
        </w:rPr>
        <w:t>(nositelj aktivnosti organizacije: stručni aktiv zdravstva, stručna suradnica, razrednici),</w:t>
      </w:r>
    </w:p>
    <w:p w14:paraId="17F602D7" w14:textId="77777777" w:rsidR="00CC625C" w:rsidRDefault="00CC625C" w:rsidP="00E86D58">
      <w:pPr>
        <w:numPr>
          <w:ilvl w:val="0"/>
          <w:numId w:val="1"/>
        </w:numPr>
        <w:jc w:val="both"/>
        <w:rPr>
          <w:bCs/>
          <w:szCs w:val="24"/>
        </w:rPr>
      </w:pPr>
      <w:r w:rsidRPr="00CC625C">
        <w:rPr>
          <w:b/>
          <w:szCs w:val="24"/>
        </w:rPr>
        <w:t>Ususret blagd</w:t>
      </w:r>
      <w:r w:rsidR="00F421F3">
        <w:rPr>
          <w:b/>
          <w:szCs w:val="24"/>
        </w:rPr>
        <w:t>anu Božića, 1.-23. prosinca 2020</w:t>
      </w:r>
      <w:r w:rsidRPr="00CC625C">
        <w:rPr>
          <w:b/>
          <w:szCs w:val="24"/>
        </w:rPr>
        <w:t>.</w:t>
      </w:r>
      <w:r w:rsidRPr="00CC625C">
        <w:rPr>
          <w:bCs/>
          <w:szCs w:val="24"/>
        </w:rPr>
        <w:t xml:space="preserve"> (nositelj aktivnosti organizacije: sva stručna vijeća, knjižnica, vjeroučitelj prof. Antun Radić),</w:t>
      </w:r>
    </w:p>
    <w:p w14:paraId="53D79F10" w14:textId="77777777" w:rsidR="00CC625C" w:rsidRPr="00B8435D" w:rsidRDefault="00CC625C" w:rsidP="00E86D58">
      <w:pPr>
        <w:numPr>
          <w:ilvl w:val="0"/>
          <w:numId w:val="1"/>
        </w:numPr>
        <w:jc w:val="both"/>
        <w:rPr>
          <w:bCs/>
          <w:szCs w:val="24"/>
        </w:rPr>
      </w:pPr>
      <w:r w:rsidRPr="00CC625C">
        <w:rPr>
          <w:b/>
          <w:szCs w:val="24"/>
        </w:rPr>
        <w:t>Dan sjećanja na Holokaust i sprječavanja zločina proti</w:t>
      </w:r>
      <w:r w:rsidR="00F421F3">
        <w:rPr>
          <w:b/>
          <w:szCs w:val="24"/>
        </w:rPr>
        <w:t>v čovječnosti, 27. siječnja 2021</w:t>
      </w:r>
      <w:r w:rsidRPr="00CC625C">
        <w:rPr>
          <w:b/>
          <w:szCs w:val="24"/>
        </w:rPr>
        <w:t xml:space="preserve">. </w:t>
      </w:r>
      <w:r w:rsidRPr="00CC625C">
        <w:rPr>
          <w:szCs w:val="24"/>
        </w:rPr>
        <w:t>( nositelj aktivnosti organizacije: prof. Zdravko Samac),</w:t>
      </w:r>
    </w:p>
    <w:p w14:paraId="11FE020E" w14:textId="77777777" w:rsidR="00B8435D" w:rsidRPr="00B8435D" w:rsidRDefault="004F35E3" w:rsidP="00E86D58">
      <w:pPr>
        <w:numPr>
          <w:ilvl w:val="0"/>
          <w:numId w:val="1"/>
        </w:numPr>
        <w:jc w:val="both"/>
        <w:rPr>
          <w:bCs/>
          <w:szCs w:val="24"/>
        </w:rPr>
      </w:pPr>
      <w:r>
        <w:rPr>
          <w:b/>
          <w:szCs w:val="24"/>
        </w:rPr>
        <w:t>Dan sigurnijeg interneta,</w:t>
      </w:r>
      <w:r w:rsidR="00B8435D">
        <w:rPr>
          <w:bCs/>
          <w:szCs w:val="24"/>
        </w:rPr>
        <w:t xml:space="preserve"> </w:t>
      </w:r>
      <w:r>
        <w:rPr>
          <w:b/>
          <w:bCs/>
          <w:szCs w:val="24"/>
        </w:rPr>
        <w:t>veljača</w:t>
      </w:r>
      <w:r w:rsidR="00F421F3">
        <w:rPr>
          <w:b/>
          <w:bCs/>
          <w:szCs w:val="24"/>
        </w:rPr>
        <w:t xml:space="preserve"> 2021</w:t>
      </w:r>
      <w:r w:rsidR="00B8435D" w:rsidRPr="00B8435D">
        <w:rPr>
          <w:b/>
          <w:bCs/>
          <w:szCs w:val="24"/>
        </w:rPr>
        <w:t>.</w:t>
      </w:r>
      <w:r w:rsidR="00B8435D">
        <w:rPr>
          <w:b/>
          <w:bCs/>
          <w:szCs w:val="24"/>
        </w:rPr>
        <w:t xml:space="preserve"> </w:t>
      </w:r>
      <w:r w:rsidR="00B8435D" w:rsidRPr="00B8435D">
        <w:rPr>
          <w:bCs/>
          <w:szCs w:val="24"/>
        </w:rPr>
        <w:t>(nositelj aktivnosti</w:t>
      </w:r>
      <w:r w:rsidR="00B8435D">
        <w:rPr>
          <w:b/>
          <w:bCs/>
          <w:szCs w:val="24"/>
        </w:rPr>
        <w:t xml:space="preserve"> </w:t>
      </w:r>
      <w:r w:rsidR="00B8435D" w:rsidRPr="00B8435D">
        <w:rPr>
          <w:bCs/>
          <w:szCs w:val="24"/>
        </w:rPr>
        <w:t>organizacije: prof. Domagoj Lisjak, prof. Melita Majurec)</w:t>
      </w:r>
    </w:p>
    <w:p w14:paraId="58A19360" w14:textId="77777777" w:rsidR="00CC625C" w:rsidRDefault="00CC625C" w:rsidP="00E86D58">
      <w:pPr>
        <w:numPr>
          <w:ilvl w:val="0"/>
          <w:numId w:val="1"/>
        </w:numPr>
        <w:jc w:val="both"/>
        <w:rPr>
          <w:bCs/>
          <w:szCs w:val="24"/>
        </w:rPr>
      </w:pPr>
      <w:r w:rsidRPr="00CC625C">
        <w:rPr>
          <w:b/>
          <w:szCs w:val="24"/>
        </w:rPr>
        <w:t>Valentinovo,14.</w:t>
      </w:r>
      <w:r w:rsidR="00F421F3">
        <w:rPr>
          <w:b/>
          <w:bCs/>
          <w:szCs w:val="24"/>
        </w:rPr>
        <w:t>2.2021</w:t>
      </w:r>
      <w:r w:rsidRPr="00CC625C">
        <w:rPr>
          <w:b/>
          <w:bCs/>
          <w:szCs w:val="24"/>
        </w:rPr>
        <w:t xml:space="preserve">. </w:t>
      </w:r>
      <w:r w:rsidRPr="00CC625C">
        <w:rPr>
          <w:bCs/>
          <w:szCs w:val="24"/>
        </w:rPr>
        <w:t>(n</w:t>
      </w:r>
      <w:r w:rsidR="002B31F9">
        <w:rPr>
          <w:bCs/>
          <w:szCs w:val="24"/>
        </w:rPr>
        <w:t>ositelj aktivnosti organizacije:</w:t>
      </w:r>
      <w:r w:rsidRPr="00CC625C">
        <w:rPr>
          <w:bCs/>
          <w:szCs w:val="24"/>
        </w:rPr>
        <w:t xml:space="preserve"> stručno vijeće hrvatskoga jezika i stranih jezika),</w:t>
      </w:r>
    </w:p>
    <w:p w14:paraId="499F9DDF" w14:textId="77777777" w:rsidR="002B31F9" w:rsidRDefault="009C5D90" w:rsidP="00E86D58">
      <w:pPr>
        <w:numPr>
          <w:ilvl w:val="0"/>
          <w:numId w:val="1"/>
        </w:numPr>
        <w:jc w:val="both"/>
        <w:rPr>
          <w:bCs/>
          <w:szCs w:val="24"/>
        </w:rPr>
      </w:pPr>
      <w:r>
        <w:rPr>
          <w:b/>
          <w:szCs w:val="24"/>
        </w:rPr>
        <w:t>Mjesec hrvatskoga jezika, veljača/ožujak 2021</w:t>
      </w:r>
      <w:r w:rsidR="002B31F9">
        <w:rPr>
          <w:b/>
          <w:szCs w:val="24"/>
        </w:rPr>
        <w:t>.</w:t>
      </w:r>
      <w:r w:rsidR="002B31F9" w:rsidRPr="002B31F9">
        <w:rPr>
          <w:szCs w:val="24"/>
        </w:rPr>
        <w:t xml:space="preserve"> (</w:t>
      </w:r>
      <w:r w:rsidR="002B31F9" w:rsidRPr="00CC625C">
        <w:rPr>
          <w:bCs/>
          <w:szCs w:val="24"/>
        </w:rPr>
        <w:t>nositelj aktivnosti organizacije</w:t>
      </w:r>
      <w:r w:rsidR="002B31F9">
        <w:rPr>
          <w:bCs/>
          <w:szCs w:val="24"/>
        </w:rPr>
        <w:t>: stručno vijeće nastavnica hrvatskoga jezika),</w:t>
      </w:r>
    </w:p>
    <w:p w14:paraId="0B783F3E" w14:textId="77777777" w:rsidR="004F02DF" w:rsidRDefault="004F02DF" w:rsidP="00E86D58">
      <w:pPr>
        <w:numPr>
          <w:ilvl w:val="0"/>
          <w:numId w:val="1"/>
        </w:numPr>
        <w:jc w:val="both"/>
        <w:rPr>
          <w:bCs/>
          <w:szCs w:val="24"/>
        </w:rPr>
      </w:pPr>
      <w:r>
        <w:rPr>
          <w:b/>
          <w:szCs w:val="24"/>
        </w:rPr>
        <w:t>Sv</w:t>
      </w:r>
      <w:r w:rsidR="00FB478A">
        <w:rPr>
          <w:b/>
          <w:szCs w:val="24"/>
        </w:rPr>
        <w:t>je</w:t>
      </w:r>
      <w:r>
        <w:rPr>
          <w:b/>
          <w:szCs w:val="24"/>
        </w:rPr>
        <w:t>tski dan osoba s Down sidromom,</w:t>
      </w:r>
      <w:r w:rsidR="005B2FC4">
        <w:rPr>
          <w:b/>
          <w:szCs w:val="24"/>
        </w:rPr>
        <w:t xml:space="preserve"> ožujak, 202</w:t>
      </w:r>
      <w:r w:rsidR="008A7BB9">
        <w:rPr>
          <w:b/>
          <w:szCs w:val="24"/>
        </w:rPr>
        <w:t>1</w:t>
      </w:r>
      <w:r w:rsidR="00FB478A">
        <w:rPr>
          <w:b/>
          <w:szCs w:val="24"/>
        </w:rPr>
        <w:t xml:space="preserve">. </w:t>
      </w:r>
      <w:r w:rsidR="00FB478A" w:rsidRPr="00FB478A">
        <w:rPr>
          <w:szCs w:val="24"/>
        </w:rPr>
        <w:t>(</w:t>
      </w:r>
      <w:r w:rsidR="00FB478A" w:rsidRPr="00CC625C">
        <w:rPr>
          <w:bCs/>
          <w:szCs w:val="24"/>
        </w:rPr>
        <w:t>nositelj aktivnosti organizacije</w:t>
      </w:r>
      <w:r w:rsidR="00FB478A">
        <w:rPr>
          <w:bCs/>
          <w:szCs w:val="24"/>
        </w:rPr>
        <w:t>: nastavnice stručnog vijeća zdravstva),</w:t>
      </w:r>
    </w:p>
    <w:p w14:paraId="1F1EEF17" w14:textId="77777777" w:rsidR="002B31F9" w:rsidRDefault="002B31F9" w:rsidP="00E86D58">
      <w:pPr>
        <w:numPr>
          <w:ilvl w:val="0"/>
          <w:numId w:val="1"/>
        </w:numPr>
        <w:jc w:val="both"/>
        <w:rPr>
          <w:bCs/>
          <w:szCs w:val="24"/>
        </w:rPr>
      </w:pPr>
      <w:r>
        <w:rPr>
          <w:b/>
          <w:szCs w:val="24"/>
        </w:rPr>
        <w:lastRenderedPageBreak/>
        <w:t>Dani hrvats</w:t>
      </w:r>
      <w:r w:rsidR="005B2FC4">
        <w:rPr>
          <w:b/>
          <w:szCs w:val="24"/>
        </w:rPr>
        <w:t>koga jezika, 11.-17. ožujka 202</w:t>
      </w:r>
      <w:r w:rsidR="008A7BB9">
        <w:rPr>
          <w:b/>
          <w:szCs w:val="24"/>
        </w:rPr>
        <w:t>1</w:t>
      </w:r>
      <w:r>
        <w:rPr>
          <w:b/>
          <w:szCs w:val="24"/>
        </w:rPr>
        <w:t xml:space="preserve">. </w:t>
      </w:r>
      <w:r w:rsidRPr="002B31F9">
        <w:rPr>
          <w:szCs w:val="24"/>
        </w:rPr>
        <w:t>(</w:t>
      </w:r>
      <w:r w:rsidRPr="00CC625C">
        <w:rPr>
          <w:bCs/>
          <w:szCs w:val="24"/>
        </w:rPr>
        <w:t>nositelj aktivnosti organizacije</w:t>
      </w:r>
      <w:r>
        <w:rPr>
          <w:bCs/>
          <w:szCs w:val="24"/>
        </w:rPr>
        <w:t>: stručno vijeće nastavnica hrvatskoga jezika),</w:t>
      </w:r>
    </w:p>
    <w:p w14:paraId="00C6F65D" w14:textId="77777777" w:rsidR="004F02DF" w:rsidRPr="00CC625C" w:rsidRDefault="004F02DF" w:rsidP="00E86D58">
      <w:pPr>
        <w:numPr>
          <w:ilvl w:val="0"/>
          <w:numId w:val="1"/>
        </w:numPr>
        <w:jc w:val="both"/>
        <w:rPr>
          <w:bCs/>
          <w:szCs w:val="24"/>
        </w:rPr>
      </w:pPr>
      <w:r>
        <w:rPr>
          <w:b/>
          <w:szCs w:val="24"/>
        </w:rPr>
        <w:t>Svjetski</w:t>
      </w:r>
      <w:r w:rsidR="005B2FC4">
        <w:rPr>
          <w:b/>
          <w:szCs w:val="24"/>
        </w:rPr>
        <w:t xml:space="preserve"> dan pjesništva, 21. ožujka 202</w:t>
      </w:r>
      <w:r w:rsidR="008A7BB9">
        <w:rPr>
          <w:b/>
          <w:szCs w:val="24"/>
        </w:rPr>
        <w:t>1</w:t>
      </w:r>
      <w:r>
        <w:rPr>
          <w:b/>
          <w:szCs w:val="24"/>
        </w:rPr>
        <w:t xml:space="preserve">. </w:t>
      </w:r>
      <w:r w:rsidRPr="004F02DF">
        <w:rPr>
          <w:szCs w:val="24"/>
        </w:rPr>
        <w:t>(</w:t>
      </w:r>
      <w:r w:rsidRPr="00CC625C">
        <w:rPr>
          <w:bCs/>
          <w:szCs w:val="24"/>
        </w:rPr>
        <w:t>nositelj aktivnosti organizacije</w:t>
      </w:r>
      <w:r>
        <w:rPr>
          <w:bCs/>
          <w:szCs w:val="24"/>
        </w:rPr>
        <w:t>: stručno vijeće nastavnica hrvatskoga jezika),</w:t>
      </w:r>
    </w:p>
    <w:p w14:paraId="6BE5F951" w14:textId="342B81F4" w:rsidR="00CC625C" w:rsidRPr="00CC625C" w:rsidRDefault="00CC625C" w:rsidP="00E86D58">
      <w:pPr>
        <w:numPr>
          <w:ilvl w:val="0"/>
          <w:numId w:val="1"/>
        </w:numPr>
        <w:jc w:val="both"/>
        <w:rPr>
          <w:bCs/>
          <w:szCs w:val="24"/>
        </w:rPr>
      </w:pPr>
      <w:r w:rsidRPr="00CC625C">
        <w:rPr>
          <w:b/>
          <w:szCs w:val="24"/>
        </w:rPr>
        <w:t>Svjetski dan voda, 22</w:t>
      </w:r>
      <w:r w:rsidRPr="00CC625C">
        <w:rPr>
          <w:bCs/>
          <w:szCs w:val="24"/>
        </w:rPr>
        <w:t>.</w:t>
      </w:r>
      <w:r w:rsidR="00207682">
        <w:rPr>
          <w:b/>
          <w:bCs/>
          <w:szCs w:val="24"/>
        </w:rPr>
        <w:t xml:space="preserve"> ožujka </w:t>
      </w:r>
      <w:r w:rsidR="00D05D03">
        <w:rPr>
          <w:b/>
          <w:bCs/>
          <w:szCs w:val="24"/>
        </w:rPr>
        <w:t>2021.</w:t>
      </w:r>
      <w:r w:rsidRPr="00CC625C">
        <w:rPr>
          <w:bCs/>
          <w:szCs w:val="24"/>
        </w:rPr>
        <w:t xml:space="preserve"> (nositelj aktivnosti organizacije: stručno vijeće šumarstva i stručno vijeće biologije, kemije, TZK),</w:t>
      </w:r>
    </w:p>
    <w:p w14:paraId="709A86B8" w14:textId="77777777" w:rsidR="00CC625C" w:rsidRPr="00CC625C" w:rsidRDefault="00CC625C" w:rsidP="00E86D58">
      <w:pPr>
        <w:numPr>
          <w:ilvl w:val="0"/>
          <w:numId w:val="1"/>
        </w:numPr>
        <w:jc w:val="both"/>
        <w:rPr>
          <w:bCs/>
          <w:szCs w:val="24"/>
        </w:rPr>
      </w:pPr>
      <w:r w:rsidRPr="00CC625C">
        <w:rPr>
          <w:b/>
          <w:szCs w:val="24"/>
        </w:rPr>
        <w:t xml:space="preserve">Dan borbe protiv raka </w:t>
      </w:r>
      <w:r w:rsidR="005B2FC4">
        <w:rPr>
          <w:b/>
          <w:szCs w:val="24"/>
        </w:rPr>
        <w:t xml:space="preserve">dojke - „Dan narcisa“, </w:t>
      </w:r>
      <w:r w:rsidR="00207682">
        <w:rPr>
          <w:b/>
          <w:szCs w:val="24"/>
        </w:rPr>
        <w:t>ožuj</w:t>
      </w:r>
      <w:r w:rsidR="005B2FC4">
        <w:rPr>
          <w:b/>
          <w:szCs w:val="24"/>
        </w:rPr>
        <w:t>ak</w:t>
      </w:r>
      <w:r w:rsidR="00207682">
        <w:rPr>
          <w:b/>
          <w:szCs w:val="24"/>
        </w:rPr>
        <w:t xml:space="preserve"> </w:t>
      </w:r>
      <w:r w:rsidR="005B2FC4">
        <w:rPr>
          <w:b/>
          <w:szCs w:val="24"/>
        </w:rPr>
        <w:t>202</w:t>
      </w:r>
      <w:r w:rsidR="008A7BB9">
        <w:rPr>
          <w:b/>
          <w:szCs w:val="24"/>
        </w:rPr>
        <w:t>1</w:t>
      </w:r>
      <w:r w:rsidRPr="00CC625C">
        <w:rPr>
          <w:b/>
          <w:szCs w:val="24"/>
        </w:rPr>
        <w:t xml:space="preserve">. </w:t>
      </w:r>
      <w:r w:rsidRPr="00CC625C">
        <w:rPr>
          <w:szCs w:val="24"/>
        </w:rPr>
        <w:t xml:space="preserve">(nositelj aktivnosti: </w:t>
      </w:r>
      <w:r w:rsidR="005C0476">
        <w:rPr>
          <w:szCs w:val="24"/>
        </w:rPr>
        <w:t>prof. Marija Radošević, Duška Mžik</w:t>
      </w:r>
      <w:r w:rsidRPr="00CC625C">
        <w:rPr>
          <w:szCs w:val="24"/>
        </w:rPr>
        <w:t>),</w:t>
      </w:r>
    </w:p>
    <w:p w14:paraId="732F349B" w14:textId="77777777" w:rsidR="00CC625C" w:rsidRDefault="004F02DF" w:rsidP="00E86D58">
      <w:pPr>
        <w:numPr>
          <w:ilvl w:val="0"/>
          <w:numId w:val="1"/>
        </w:numPr>
        <w:jc w:val="both"/>
        <w:rPr>
          <w:bCs/>
          <w:szCs w:val="24"/>
        </w:rPr>
      </w:pPr>
      <w:r>
        <w:rPr>
          <w:b/>
          <w:szCs w:val="24"/>
        </w:rPr>
        <w:t>Usus</w:t>
      </w:r>
      <w:r w:rsidR="009C5D90">
        <w:rPr>
          <w:b/>
          <w:szCs w:val="24"/>
        </w:rPr>
        <w:t>ret blagdanu Uskrsa, 29</w:t>
      </w:r>
      <w:r w:rsidR="00CC625C" w:rsidRPr="00CC625C">
        <w:rPr>
          <w:b/>
          <w:szCs w:val="24"/>
        </w:rPr>
        <w:t>.</w:t>
      </w:r>
      <w:r w:rsidR="002D6E49">
        <w:rPr>
          <w:b/>
          <w:szCs w:val="24"/>
        </w:rPr>
        <w:t xml:space="preserve"> ožujka </w:t>
      </w:r>
      <w:r w:rsidR="00CC625C" w:rsidRPr="00CC625C">
        <w:rPr>
          <w:bCs/>
          <w:szCs w:val="24"/>
        </w:rPr>
        <w:t>-</w:t>
      </w:r>
      <w:r w:rsidR="009C5D90">
        <w:rPr>
          <w:bCs/>
          <w:szCs w:val="24"/>
        </w:rPr>
        <w:t xml:space="preserve"> </w:t>
      </w:r>
      <w:r w:rsidR="009C5D90">
        <w:rPr>
          <w:b/>
          <w:szCs w:val="24"/>
        </w:rPr>
        <w:t>4. travnja 2021</w:t>
      </w:r>
      <w:r w:rsidR="00CC625C" w:rsidRPr="00CC625C">
        <w:rPr>
          <w:b/>
          <w:szCs w:val="24"/>
        </w:rPr>
        <w:t>.</w:t>
      </w:r>
      <w:r w:rsidR="00CC625C" w:rsidRPr="00CC625C">
        <w:rPr>
          <w:bCs/>
          <w:szCs w:val="24"/>
        </w:rPr>
        <w:t xml:space="preserve"> (nositelj aktivnosti organizacije: sva stručna vijeća, knjižnica, vjeroučitelj prof. Antun Radić),</w:t>
      </w:r>
    </w:p>
    <w:p w14:paraId="75021092" w14:textId="77777777" w:rsidR="005B2FC4" w:rsidRPr="005B2FC4" w:rsidRDefault="005B2FC4" w:rsidP="00E86D58">
      <w:pPr>
        <w:numPr>
          <w:ilvl w:val="0"/>
          <w:numId w:val="1"/>
        </w:numPr>
        <w:jc w:val="both"/>
        <w:rPr>
          <w:bCs/>
          <w:szCs w:val="24"/>
        </w:rPr>
      </w:pPr>
      <w:r>
        <w:rPr>
          <w:b/>
          <w:szCs w:val="24"/>
        </w:rPr>
        <w:t>Dan m</w:t>
      </w:r>
      <w:r w:rsidR="009C5D90">
        <w:rPr>
          <w:b/>
          <w:szCs w:val="24"/>
        </w:rPr>
        <w:t>edijske pismenosti, travanj 2021</w:t>
      </w:r>
      <w:r>
        <w:rPr>
          <w:b/>
          <w:szCs w:val="24"/>
        </w:rPr>
        <w:t>.</w:t>
      </w:r>
      <w:r w:rsidRPr="005B2FC4">
        <w:rPr>
          <w:bCs/>
          <w:szCs w:val="24"/>
        </w:rPr>
        <w:t xml:space="preserve"> </w:t>
      </w:r>
      <w:r>
        <w:rPr>
          <w:bCs/>
          <w:szCs w:val="24"/>
        </w:rPr>
        <w:t>(</w:t>
      </w:r>
      <w:r w:rsidRPr="00CC625C">
        <w:rPr>
          <w:bCs/>
          <w:szCs w:val="24"/>
        </w:rPr>
        <w:t>nositelj aktivnosti organizacije</w:t>
      </w:r>
      <w:r>
        <w:rPr>
          <w:bCs/>
          <w:szCs w:val="24"/>
        </w:rPr>
        <w:t>: stručno vijeće nastavnica hrvatskoga jezika),</w:t>
      </w:r>
    </w:p>
    <w:p w14:paraId="6B42B164" w14:textId="77777777" w:rsidR="00CC625C" w:rsidRDefault="00CC625C" w:rsidP="00E86D58">
      <w:pPr>
        <w:numPr>
          <w:ilvl w:val="0"/>
          <w:numId w:val="1"/>
        </w:numPr>
        <w:jc w:val="both"/>
        <w:rPr>
          <w:bCs/>
          <w:szCs w:val="24"/>
        </w:rPr>
      </w:pPr>
      <w:r w:rsidRPr="00CC625C">
        <w:rPr>
          <w:b/>
          <w:szCs w:val="24"/>
        </w:rPr>
        <w:t>Dan planeta Zemlje, 22.</w:t>
      </w:r>
      <w:r w:rsidRPr="00CC625C">
        <w:rPr>
          <w:bCs/>
          <w:szCs w:val="24"/>
        </w:rPr>
        <w:t xml:space="preserve"> </w:t>
      </w:r>
      <w:r w:rsidR="00F421F3">
        <w:rPr>
          <w:b/>
          <w:bCs/>
          <w:szCs w:val="24"/>
        </w:rPr>
        <w:t>travnja 2021</w:t>
      </w:r>
      <w:r w:rsidRPr="00CC625C">
        <w:rPr>
          <w:b/>
          <w:bCs/>
          <w:szCs w:val="24"/>
        </w:rPr>
        <w:t xml:space="preserve">. </w:t>
      </w:r>
      <w:r w:rsidRPr="00CC625C">
        <w:rPr>
          <w:bCs/>
          <w:szCs w:val="24"/>
        </w:rPr>
        <w:t>(nositelj aktivnosti organizacije: stručno vijeće šumarstva i stručno vijeće biologije, kemije i TZK),</w:t>
      </w:r>
    </w:p>
    <w:p w14:paraId="789C2902" w14:textId="77777777" w:rsidR="004F02DF" w:rsidRPr="004F02DF" w:rsidRDefault="009C5D90" w:rsidP="00E86D58">
      <w:pPr>
        <w:numPr>
          <w:ilvl w:val="0"/>
          <w:numId w:val="1"/>
        </w:numPr>
        <w:jc w:val="both"/>
        <w:rPr>
          <w:bCs/>
          <w:szCs w:val="24"/>
        </w:rPr>
      </w:pPr>
      <w:r>
        <w:rPr>
          <w:b/>
          <w:szCs w:val="24"/>
        </w:rPr>
        <w:t>Dan hrvatske knjige/</w:t>
      </w:r>
      <w:r w:rsidR="004F02DF">
        <w:rPr>
          <w:b/>
          <w:szCs w:val="24"/>
        </w:rPr>
        <w:t>Noć knjige, 22</w:t>
      </w:r>
      <w:r w:rsidR="004F02DF" w:rsidRPr="004F02DF">
        <w:rPr>
          <w:b/>
          <w:szCs w:val="24"/>
        </w:rPr>
        <w:t>.</w:t>
      </w:r>
      <w:r w:rsidR="00F421F3">
        <w:rPr>
          <w:b/>
          <w:bCs/>
          <w:szCs w:val="24"/>
        </w:rPr>
        <w:t>/23. travnja 2021</w:t>
      </w:r>
      <w:r w:rsidR="004F02DF" w:rsidRPr="004F02DF">
        <w:rPr>
          <w:b/>
          <w:bCs/>
          <w:szCs w:val="24"/>
        </w:rPr>
        <w:t>.</w:t>
      </w:r>
      <w:r w:rsidR="004F02DF">
        <w:rPr>
          <w:b/>
          <w:bCs/>
          <w:szCs w:val="24"/>
        </w:rPr>
        <w:t xml:space="preserve"> </w:t>
      </w:r>
      <w:r w:rsidR="004F02DF" w:rsidRPr="004F02DF">
        <w:rPr>
          <w:bCs/>
          <w:szCs w:val="24"/>
        </w:rPr>
        <w:t>(</w:t>
      </w:r>
      <w:r w:rsidR="004F02DF" w:rsidRPr="00CC625C">
        <w:rPr>
          <w:bCs/>
          <w:szCs w:val="24"/>
        </w:rPr>
        <w:t>nositelj aktivnosti organizacije</w:t>
      </w:r>
      <w:r w:rsidR="004F02DF">
        <w:rPr>
          <w:bCs/>
          <w:szCs w:val="24"/>
        </w:rPr>
        <w:t>: stručno vijeće nastavnica hrvatskoga jezika),</w:t>
      </w:r>
    </w:p>
    <w:p w14:paraId="19DE3048" w14:textId="77777777" w:rsidR="00CC625C" w:rsidRDefault="00CC625C" w:rsidP="00E86D58">
      <w:pPr>
        <w:numPr>
          <w:ilvl w:val="0"/>
          <w:numId w:val="1"/>
        </w:numPr>
        <w:jc w:val="both"/>
        <w:rPr>
          <w:bCs/>
          <w:szCs w:val="24"/>
        </w:rPr>
      </w:pPr>
      <w:r w:rsidRPr="00CC625C">
        <w:rPr>
          <w:b/>
          <w:szCs w:val="24"/>
        </w:rPr>
        <w:t>Međunarodni dan medicinskih sestara, 12.</w:t>
      </w:r>
      <w:r w:rsidRPr="00CC625C">
        <w:rPr>
          <w:bCs/>
          <w:szCs w:val="24"/>
        </w:rPr>
        <w:t xml:space="preserve"> </w:t>
      </w:r>
      <w:r w:rsidR="00F421F3">
        <w:rPr>
          <w:b/>
          <w:szCs w:val="24"/>
        </w:rPr>
        <w:t>svibnja 2021</w:t>
      </w:r>
      <w:r w:rsidRPr="00CC625C">
        <w:rPr>
          <w:b/>
          <w:szCs w:val="24"/>
        </w:rPr>
        <w:t>.</w:t>
      </w:r>
      <w:r w:rsidRPr="00CC625C">
        <w:rPr>
          <w:bCs/>
          <w:szCs w:val="24"/>
        </w:rPr>
        <w:t xml:space="preserve"> (nositelj aktivnosti organizacije: stručno vijeće zdravstva),</w:t>
      </w:r>
    </w:p>
    <w:p w14:paraId="7BEF0C0D" w14:textId="77777777" w:rsidR="00207682" w:rsidRPr="00CC625C" w:rsidRDefault="00207682" w:rsidP="00E86D58">
      <w:pPr>
        <w:numPr>
          <w:ilvl w:val="0"/>
          <w:numId w:val="1"/>
        </w:numPr>
        <w:jc w:val="both"/>
        <w:rPr>
          <w:bCs/>
          <w:szCs w:val="24"/>
        </w:rPr>
      </w:pPr>
      <w:r>
        <w:rPr>
          <w:b/>
          <w:szCs w:val="24"/>
        </w:rPr>
        <w:t>Međunar</w:t>
      </w:r>
      <w:r w:rsidR="00F421F3">
        <w:rPr>
          <w:b/>
          <w:szCs w:val="24"/>
        </w:rPr>
        <w:t>odni dan primalja, svibanj, 2021</w:t>
      </w:r>
      <w:r>
        <w:rPr>
          <w:b/>
          <w:szCs w:val="24"/>
        </w:rPr>
        <w:t>.</w:t>
      </w:r>
      <w:r>
        <w:rPr>
          <w:bCs/>
          <w:szCs w:val="24"/>
        </w:rPr>
        <w:t xml:space="preserve"> (</w:t>
      </w:r>
      <w:r w:rsidRPr="00CC625C">
        <w:rPr>
          <w:bCs/>
          <w:szCs w:val="24"/>
        </w:rPr>
        <w:t>nositelj aktivnosti organizacije</w:t>
      </w:r>
      <w:r>
        <w:rPr>
          <w:bCs/>
          <w:szCs w:val="24"/>
        </w:rPr>
        <w:t>: nastavnice stručnog vijeća zdravstva),</w:t>
      </w:r>
    </w:p>
    <w:p w14:paraId="1CAE3D05" w14:textId="77777777" w:rsidR="00CC625C" w:rsidRDefault="00CC625C" w:rsidP="00E86D58">
      <w:pPr>
        <w:numPr>
          <w:ilvl w:val="0"/>
          <w:numId w:val="1"/>
        </w:numPr>
        <w:jc w:val="both"/>
        <w:rPr>
          <w:bCs/>
          <w:szCs w:val="24"/>
        </w:rPr>
      </w:pPr>
      <w:r w:rsidRPr="00CC625C">
        <w:rPr>
          <w:b/>
          <w:szCs w:val="24"/>
        </w:rPr>
        <w:t xml:space="preserve">Svjetski </w:t>
      </w:r>
      <w:r w:rsidR="00F421F3">
        <w:rPr>
          <w:b/>
          <w:szCs w:val="24"/>
        </w:rPr>
        <w:t>dan bez duhana, 31. svibnja 2021</w:t>
      </w:r>
      <w:r w:rsidRPr="00CC625C">
        <w:rPr>
          <w:b/>
          <w:szCs w:val="24"/>
        </w:rPr>
        <w:t xml:space="preserve">. </w:t>
      </w:r>
      <w:r w:rsidRPr="00CC625C">
        <w:rPr>
          <w:szCs w:val="24"/>
        </w:rPr>
        <w:t>(</w:t>
      </w:r>
      <w:r w:rsidRPr="00CC625C">
        <w:rPr>
          <w:bCs/>
          <w:szCs w:val="24"/>
        </w:rPr>
        <w:t>nositelj aktivnosti organizacije: stručna suradn</w:t>
      </w:r>
      <w:r w:rsidR="00207682">
        <w:rPr>
          <w:bCs/>
          <w:szCs w:val="24"/>
        </w:rPr>
        <w:t>ica, stručno vijeće zdravstva)</w:t>
      </w:r>
      <w:r w:rsidRPr="00207682">
        <w:rPr>
          <w:bCs/>
          <w:szCs w:val="24"/>
        </w:rPr>
        <w:t>.</w:t>
      </w:r>
    </w:p>
    <w:p w14:paraId="6367AAAD" w14:textId="77777777" w:rsidR="00987EAA" w:rsidRPr="00987EAA" w:rsidRDefault="00987EAA" w:rsidP="00E86D58">
      <w:pPr>
        <w:numPr>
          <w:ilvl w:val="0"/>
          <w:numId w:val="1"/>
        </w:numPr>
        <w:jc w:val="both"/>
        <w:rPr>
          <w:bCs/>
          <w:szCs w:val="24"/>
        </w:rPr>
      </w:pPr>
      <w:r>
        <w:rPr>
          <w:b/>
          <w:szCs w:val="24"/>
        </w:rPr>
        <w:t xml:space="preserve">Svjetski </w:t>
      </w:r>
      <w:r w:rsidR="00F421F3">
        <w:rPr>
          <w:b/>
          <w:szCs w:val="24"/>
        </w:rPr>
        <w:t>dan darivanja krvi, lipanj, 2021</w:t>
      </w:r>
      <w:r>
        <w:rPr>
          <w:b/>
          <w:szCs w:val="24"/>
        </w:rPr>
        <w:t>.</w:t>
      </w:r>
      <w:r>
        <w:rPr>
          <w:bCs/>
          <w:szCs w:val="24"/>
        </w:rPr>
        <w:t xml:space="preserve"> </w:t>
      </w:r>
      <w:r w:rsidRPr="00CC625C">
        <w:rPr>
          <w:szCs w:val="24"/>
        </w:rPr>
        <w:t>(</w:t>
      </w:r>
      <w:r w:rsidRPr="00CC625C">
        <w:rPr>
          <w:bCs/>
          <w:szCs w:val="24"/>
        </w:rPr>
        <w:t>nositelj aktivnosti organizacije:</w:t>
      </w:r>
      <w:r w:rsidRPr="00987EAA">
        <w:rPr>
          <w:sz w:val="18"/>
          <w:szCs w:val="18"/>
        </w:rPr>
        <w:t xml:space="preserve"> </w:t>
      </w:r>
      <w:r w:rsidR="00F421F3">
        <w:rPr>
          <w:szCs w:val="24"/>
        </w:rPr>
        <w:t>stručno vijeće zdravstva</w:t>
      </w:r>
      <w:r>
        <w:rPr>
          <w:szCs w:val="24"/>
        </w:rPr>
        <w:t>)</w:t>
      </w:r>
    </w:p>
    <w:p w14:paraId="1B0BA217" w14:textId="77777777" w:rsidR="00CC625C" w:rsidRPr="00CC625C" w:rsidRDefault="00CC625C" w:rsidP="00CC625C">
      <w:pPr>
        <w:tabs>
          <w:tab w:val="left" w:pos="142"/>
        </w:tabs>
        <w:jc w:val="both"/>
        <w:rPr>
          <w:bCs/>
          <w:szCs w:val="24"/>
        </w:rPr>
      </w:pPr>
    </w:p>
    <w:p w14:paraId="28560DC5" w14:textId="247BF513" w:rsidR="00CC625C" w:rsidRDefault="00CC625C" w:rsidP="001A4CE1">
      <w:pPr>
        <w:pStyle w:val="Naslov1"/>
        <w:jc w:val="center"/>
        <w:rPr>
          <w:color w:val="auto"/>
          <w:sz w:val="24"/>
          <w:szCs w:val="24"/>
        </w:rPr>
      </w:pPr>
      <w:bookmarkStart w:id="100" w:name="_Toc212346293"/>
      <w:bookmarkStart w:id="101" w:name="_Toc53583115"/>
      <w:r w:rsidRPr="001A4CE1">
        <w:rPr>
          <w:color w:val="auto"/>
          <w:sz w:val="24"/>
          <w:szCs w:val="24"/>
        </w:rPr>
        <w:t>2.</w:t>
      </w:r>
      <w:r w:rsidR="00D4353F">
        <w:rPr>
          <w:color w:val="auto"/>
          <w:sz w:val="24"/>
          <w:szCs w:val="24"/>
        </w:rPr>
        <w:t>4</w:t>
      </w:r>
      <w:r w:rsidR="009C5D90">
        <w:rPr>
          <w:color w:val="auto"/>
          <w:sz w:val="24"/>
          <w:szCs w:val="24"/>
        </w:rPr>
        <w:t>.5. Obilježavanje Dana škole, 7. svibnja 2021</w:t>
      </w:r>
      <w:r w:rsidRPr="001A4CE1">
        <w:rPr>
          <w:color w:val="auto"/>
          <w:sz w:val="24"/>
          <w:szCs w:val="24"/>
        </w:rPr>
        <w:t xml:space="preserve">. </w:t>
      </w:r>
      <w:r w:rsidR="004073E5">
        <w:rPr>
          <w:color w:val="auto"/>
          <w:sz w:val="24"/>
          <w:szCs w:val="24"/>
        </w:rPr>
        <w:t>g</w:t>
      </w:r>
      <w:r w:rsidRPr="001A4CE1">
        <w:rPr>
          <w:color w:val="auto"/>
          <w:sz w:val="24"/>
          <w:szCs w:val="24"/>
        </w:rPr>
        <w:t>odine</w:t>
      </w:r>
      <w:bookmarkEnd w:id="100"/>
      <w:bookmarkEnd w:id="101"/>
    </w:p>
    <w:p w14:paraId="085B0800" w14:textId="77777777" w:rsidR="00207682" w:rsidRPr="00207682" w:rsidRDefault="00207682" w:rsidP="00207682"/>
    <w:p w14:paraId="274E9BC7" w14:textId="77777777" w:rsidR="00207682" w:rsidRDefault="00207682" w:rsidP="00207682">
      <w:r w:rsidRPr="00CC625C">
        <w:rPr>
          <w:bCs/>
          <w:szCs w:val="24"/>
        </w:rPr>
        <w:t>a) svrha</w:t>
      </w:r>
      <w:r>
        <w:rPr>
          <w:bCs/>
          <w:szCs w:val="24"/>
        </w:rPr>
        <w:t xml:space="preserve"> - </w:t>
      </w:r>
      <w:r w:rsidRPr="00207682">
        <w:t>razvijanje i poticanje zajedništva i suradnje</w:t>
      </w:r>
      <w:r>
        <w:t>,</w:t>
      </w:r>
      <w:r w:rsidRPr="00207682">
        <w:t xml:space="preserve"> pokazivanje učeničkih talenata i vještina</w:t>
      </w:r>
    </w:p>
    <w:p w14:paraId="0DBAE87A" w14:textId="77777777" w:rsidR="00207682" w:rsidRPr="00207682" w:rsidRDefault="00207682" w:rsidP="00207682">
      <w:pPr>
        <w:rPr>
          <w:bCs/>
          <w:szCs w:val="24"/>
        </w:rPr>
      </w:pPr>
      <w:r w:rsidRPr="00CC625C">
        <w:rPr>
          <w:bCs/>
          <w:szCs w:val="24"/>
        </w:rPr>
        <w:t>b) sadržaj</w:t>
      </w:r>
      <w:r>
        <w:rPr>
          <w:bCs/>
          <w:szCs w:val="24"/>
        </w:rPr>
        <w:t xml:space="preserve"> - </w:t>
      </w:r>
      <w:r w:rsidRPr="00207682">
        <w:rPr>
          <w:bCs/>
          <w:szCs w:val="24"/>
        </w:rPr>
        <w:t>prigodni program s recitacijama i školskim zborom</w:t>
      </w:r>
      <w:r>
        <w:rPr>
          <w:bCs/>
          <w:szCs w:val="24"/>
        </w:rPr>
        <w:t xml:space="preserve">, </w:t>
      </w:r>
      <w:r w:rsidRPr="00207682">
        <w:rPr>
          <w:bCs/>
          <w:szCs w:val="24"/>
        </w:rPr>
        <w:t>dodjeljivanje nagrada jubilarcima i učenicima uspješnim na natjecanjima</w:t>
      </w:r>
      <w:r>
        <w:rPr>
          <w:bCs/>
          <w:szCs w:val="24"/>
        </w:rPr>
        <w:t xml:space="preserve">, </w:t>
      </w:r>
      <w:r w:rsidRPr="00207682">
        <w:rPr>
          <w:bCs/>
          <w:szCs w:val="24"/>
        </w:rPr>
        <w:t>dodjeljivanje diploma učenicima volonterima</w:t>
      </w:r>
      <w:r>
        <w:rPr>
          <w:bCs/>
          <w:szCs w:val="24"/>
        </w:rPr>
        <w:t xml:space="preserve">, </w:t>
      </w:r>
      <w:r w:rsidRPr="00207682">
        <w:rPr>
          <w:bCs/>
          <w:szCs w:val="24"/>
        </w:rPr>
        <w:t>nogometna utakmica</w:t>
      </w:r>
    </w:p>
    <w:p w14:paraId="56755939" w14:textId="77777777" w:rsidR="00CC625C" w:rsidRPr="00CC625C" w:rsidRDefault="00207682" w:rsidP="00CC625C">
      <w:pPr>
        <w:jc w:val="both"/>
        <w:rPr>
          <w:bCs/>
          <w:szCs w:val="24"/>
        </w:rPr>
      </w:pPr>
      <w:r>
        <w:t xml:space="preserve">c) </w:t>
      </w:r>
      <w:r w:rsidR="00CC625C" w:rsidRPr="00CC625C">
        <w:rPr>
          <w:bCs/>
          <w:szCs w:val="24"/>
        </w:rPr>
        <w:t>nositelj aktivnosti organizacije: ravnatelj, stručn</w:t>
      </w:r>
      <w:r>
        <w:rPr>
          <w:bCs/>
          <w:szCs w:val="24"/>
        </w:rPr>
        <w:t>e suradnice, sva stručna vijeća</w:t>
      </w:r>
      <w:r w:rsidR="00CC625C" w:rsidRPr="00CC625C">
        <w:rPr>
          <w:bCs/>
          <w:szCs w:val="24"/>
        </w:rPr>
        <w:t>.</w:t>
      </w:r>
    </w:p>
    <w:p w14:paraId="6EECD5CB" w14:textId="77777777" w:rsidR="00CC625C" w:rsidRPr="00CC625C" w:rsidRDefault="00CC625C" w:rsidP="00CC625C">
      <w:pPr>
        <w:tabs>
          <w:tab w:val="left" w:pos="426"/>
        </w:tabs>
        <w:rPr>
          <w:b/>
          <w:szCs w:val="24"/>
        </w:rPr>
      </w:pPr>
      <w:bookmarkStart w:id="102" w:name="_Toc212346294"/>
    </w:p>
    <w:p w14:paraId="0ED2B0C7" w14:textId="3788FCB0" w:rsidR="00CC625C" w:rsidRPr="001A4CE1" w:rsidRDefault="00CC625C" w:rsidP="001A4CE1">
      <w:pPr>
        <w:pStyle w:val="Naslov1"/>
        <w:jc w:val="center"/>
        <w:rPr>
          <w:color w:val="auto"/>
          <w:sz w:val="24"/>
          <w:szCs w:val="24"/>
        </w:rPr>
      </w:pPr>
      <w:bookmarkStart w:id="103" w:name="_Toc53583116"/>
      <w:r w:rsidRPr="001A4CE1">
        <w:rPr>
          <w:color w:val="auto"/>
          <w:sz w:val="24"/>
          <w:szCs w:val="24"/>
        </w:rPr>
        <w:t>2.</w:t>
      </w:r>
      <w:r w:rsidR="00D4353F">
        <w:rPr>
          <w:color w:val="auto"/>
          <w:sz w:val="24"/>
          <w:szCs w:val="24"/>
        </w:rPr>
        <w:t>4</w:t>
      </w:r>
      <w:r w:rsidRPr="001A4CE1">
        <w:rPr>
          <w:color w:val="auto"/>
          <w:sz w:val="24"/>
          <w:szCs w:val="24"/>
        </w:rPr>
        <w:t>.6. Web stranica i Facebook stranica škole</w:t>
      </w:r>
      <w:bookmarkEnd w:id="102"/>
      <w:bookmarkEnd w:id="103"/>
    </w:p>
    <w:p w14:paraId="43D488A7" w14:textId="77777777" w:rsidR="00F8641D" w:rsidRPr="00F8641D" w:rsidRDefault="00F8641D" w:rsidP="00F8641D"/>
    <w:p w14:paraId="4B8B37A6" w14:textId="77777777" w:rsidR="00CC625C" w:rsidRPr="00CC625C" w:rsidRDefault="00CC625C" w:rsidP="00CC625C">
      <w:pPr>
        <w:ind w:left="426" w:hanging="284"/>
        <w:rPr>
          <w:bCs/>
          <w:szCs w:val="24"/>
        </w:rPr>
      </w:pPr>
      <w:r w:rsidRPr="00CC625C">
        <w:rPr>
          <w:bCs/>
          <w:szCs w:val="24"/>
        </w:rPr>
        <w:t>a) svrha - upoznavanje šire javnosti, ali i učenika i roditelja Tehničke škole s radom i aktualnostima u Tehničkoj školi u različitim područjima i programima,</w:t>
      </w:r>
    </w:p>
    <w:p w14:paraId="36E2B1FF" w14:textId="77777777" w:rsidR="00CC625C" w:rsidRPr="00CC625C" w:rsidRDefault="00CC625C" w:rsidP="00CC625C">
      <w:pPr>
        <w:ind w:left="426" w:hanging="284"/>
        <w:rPr>
          <w:bCs/>
          <w:szCs w:val="24"/>
        </w:rPr>
      </w:pPr>
      <w:r w:rsidRPr="00CC625C">
        <w:rPr>
          <w:bCs/>
          <w:szCs w:val="24"/>
        </w:rPr>
        <w:t>b) sadržaj – web stranica škole pružat će kontinuirano informacije o događanjima u školi (ustrojstvo, obrazovni programi, popis djelatnika, učenika, kalendar rada škole, propisi i pravilnici u srednjem školstvu, aktivnosti u školi, kolumne, upisi u prvi razred i dr.),</w:t>
      </w:r>
    </w:p>
    <w:p w14:paraId="31D3638C" w14:textId="77777777" w:rsidR="00CC625C" w:rsidRPr="00CC625C" w:rsidRDefault="00CC625C" w:rsidP="00CC625C">
      <w:pPr>
        <w:ind w:left="426" w:hanging="284"/>
        <w:rPr>
          <w:bCs/>
          <w:szCs w:val="24"/>
        </w:rPr>
      </w:pPr>
      <w:r w:rsidRPr="00CC625C">
        <w:rPr>
          <w:bCs/>
          <w:szCs w:val="24"/>
        </w:rPr>
        <w:t>c) aktivnosti – kontinuirano praćenje događanja u školi i unošenje istih na stranicu,</w:t>
      </w:r>
    </w:p>
    <w:p w14:paraId="159EB885" w14:textId="77777777" w:rsidR="00CC625C" w:rsidRPr="00CC625C" w:rsidRDefault="00CC625C" w:rsidP="00CC625C">
      <w:pPr>
        <w:ind w:left="426" w:hanging="284"/>
        <w:rPr>
          <w:bCs/>
          <w:szCs w:val="24"/>
        </w:rPr>
      </w:pPr>
      <w:r w:rsidRPr="00CC625C">
        <w:rPr>
          <w:bCs/>
          <w:szCs w:val="24"/>
        </w:rPr>
        <w:t>d) nositelji aktivnosti –Tanja Kolar Janković, prof., Gabriela Tomljanović, prof., novinarska i fotografska družina škole,</w:t>
      </w:r>
    </w:p>
    <w:p w14:paraId="051984CF" w14:textId="77777777" w:rsidR="00B4427E" w:rsidRDefault="00CC625C" w:rsidP="00CF1892">
      <w:pPr>
        <w:ind w:left="426" w:hanging="284"/>
      </w:pPr>
      <w:r w:rsidRPr="00CC625C">
        <w:t xml:space="preserve">e) vrijeme realizacije – kontinuirano, tijekom školske godine.  </w:t>
      </w:r>
    </w:p>
    <w:p w14:paraId="3F08BF68" w14:textId="77777777" w:rsidR="008A7BB9" w:rsidRPr="00CC625C" w:rsidRDefault="008A7BB9" w:rsidP="00CF1892">
      <w:pPr>
        <w:ind w:left="426" w:hanging="284"/>
      </w:pPr>
    </w:p>
    <w:p w14:paraId="4DA3DA30" w14:textId="0C298D14" w:rsidR="00CC625C" w:rsidRPr="001A4CE1" w:rsidRDefault="00CC625C" w:rsidP="001A4CE1">
      <w:pPr>
        <w:pStyle w:val="Naslov1"/>
        <w:jc w:val="center"/>
        <w:rPr>
          <w:color w:val="auto"/>
          <w:sz w:val="24"/>
          <w:szCs w:val="24"/>
        </w:rPr>
      </w:pPr>
      <w:bookmarkStart w:id="104" w:name="_Toc53583117"/>
      <w:r w:rsidRPr="001A4CE1">
        <w:rPr>
          <w:color w:val="auto"/>
          <w:sz w:val="24"/>
          <w:szCs w:val="24"/>
        </w:rPr>
        <w:lastRenderedPageBreak/>
        <w:t>2.</w:t>
      </w:r>
      <w:r w:rsidR="00D4353F">
        <w:rPr>
          <w:color w:val="auto"/>
          <w:sz w:val="24"/>
          <w:szCs w:val="24"/>
        </w:rPr>
        <w:t>4</w:t>
      </w:r>
      <w:r w:rsidRPr="001A4CE1">
        <w:rPr>
          <w:color w:val="auto"/>
          <w:sz w:val="24"/>
          <w:szCs w:val="24"/>
        </w:rPr>
        <w:t>.7.  Dan otvorenih vrata škole</w:t>
      </w:r>
      <w:bookmarkEnd w:id="104"/>
    </w:p>
    <w:p w14:paraId="21F64260" w14:textId="77777777" w:rsidR="00F8641D" w:rsidRPr="00F8641D" w:rsidRDefault="00F8641D" w:rsidP="00F8641D"/>
    <w:p w14:paraId="7F5D15AB" w14:textId="77777777" w:rsidR="00CC625C" w:rsidRPr="00CC625C" w:rsidRDefault="00CC625C" w:rsidP="00CC625C">
      <w:pPr>
        <w:ind w:left="426" w:hanging="284"/>
        <w:rPr>
          <w:bCs/>
          <w:szCs w:val="24"/>
        </w:rPr>
      </w:pPr>
      <w:r w:rsidRPr="00CC625C">
        <w:rPr>
          <w:bCs/>
          <w:szCs w:val="24"/>
        </w:rPr>
        <w:t>a) svrha - upoznavanje učenika 8. razreda na području Virovitičko-podravske županije te učenika i roditelja Tehničke škole s radom i aktualnostima u Tehničkoj školi u različitim područjima i programima,</w:t>
      </w:r>
    </w:p>
    <w:p w14:paraId="31153530" w14:textId="77777777" w:rsidR="00CC625C" w:rsidRPr="00CC625C" w:rsidRDefault="00CC625C" w:rsidP="00CC625C">
      <w:pPr>
        <w:ind w:left="426" w:hanging="284"/>
        <w:rPr>
          <w:bCs/>
          <w:szCs w:val="24"/>
        </w:rPr>
      </w:pPr>
      <w:r w:rsidRPr="00CC625C">
        <w:rPr>
          <w:bCs/>
          <w:szCs w:val="24"/>
        </w:rPr>
        <w:t>b) sadržaj – prezentacije načina rada škole, obrazovnih programa, materijalno-tehničkih uvjeta rada</w:t>
      </w:r>
      <w:r w:rsidR="00C8266B">
        <w:rPr>
          <w:bCs/>
          <w:szCs w:val="24"/>
        </w:rPr>
        <w:t>,</w:t>
      </w:r>
    </w:p>
    <w:p w14:paraId="15A633DA" w14:textId="77777777" w:rsidR="00CC625C" w:rsidRPr="00CC625C" w:rsidRDefault="00CC625C" w:rsidP="00CC625C">
      <w:pPr>
        <w:ind w:left="426" w:hanging="284"/>
        <w:rPr>
          <w:bCs/>
          <w:szCs w:val="24"/>
        </w:rPr>
      </w:pPr>
      <w:r w:rsidRPr="00CC625C">
        <w:rPr>
          <w:bCs/>
          <w:szCs w:val="24"/>
        </w:rPr>
        <w:t>c) aktivnosti – prezentacija škole kroz strukovne i općeobrazovne programe,</w:t>
      </w:r>
    </w:p>
    <w:p w14:paraId="241FFBA1" w14:textId="77777777" w:rsidR="00CC625C" w:rsidRPr="00CC625C" w:rsidRDefault="00CC625C" w:rsidP="00CC625C">
      <w:pPr>
        <w:ind w:left="426" w:hanging="284"/>
        <w:rPr>
          <w:bCs/>
          <w:szCs w:val="24"/>
        </w:rPr>
      </w:pPr>
      <w:r w:rsidRPr="00CC625C">
        <w:rPr>
          <w:bCs/>
          <w:szCs w:val="24"/>
        </w:rPr>
        <w:t>d) nositelji aktivnosti –sva stručna vijeća,</w:t>
      </w:r>
    </w:p>
    <w:p w14:paraId="7A050343" w14:textId="77777777" w:rsidR="00CC625C" w:rsidRPr="00CC625C" w:rsidRDefault="00CC625C" w:rsidP="00CC625C">
      <w:pPr>
        <w:ind w:left="426" w:hanging="284"/>
      </w:pPr>
      <w:r w:rsidRPr="00CC625C">
        <w:t>e) vri</w:t>
      </w:r>
      <w:r w:rsidR="009C5D90">
        <w:t>jeme realizacije – travanj, 2021</w:t>
      </w:r>
      <w:r w:rsidRPr="00CC625C">
        <w:t xml:space="preserve">.  </w:t>
      </w:r>
      <w:bookmarkStart w:id="105" w:name="_Toc212346295"/>
    </w:p>
    <w:p w14:paraId="2D5B0EE3" w14:textId="3382ACDB" w:rsidR="00CC625C" w:rsidRPr="001A4CE1" w:rsidRDefault="00CC625C" w:rsidP="001A4CE1">
      <w:pPr>
        <w:pStyle w:val="Naslov1"/>
        <w:jc w:val="center"/>
        <w:rPr>
          <w:color w:val="auto"/>
          <w:sz w:val="24"/>
          <w:szCs w:val="24"/>
        </w:rPr>
      </w:pPr>
      <w:bookmarkStart w:id="106" w:name="_Toc53583118"/>
      <w:r w:rsidRPr="001A4CE1">
        <w:rPr>
          <w:color w:val="auto"/>
          <w:sz w:val="24"/>
          <w:szCs w:val="24"/>
        </w:rPr>
        <w:t>2.</w:t>
      </w:r>
      <w:r w:rsidR="00D4353F">
        <w:rPr>
          <w:color w:val="auto"/>
          <w:sz w:val="24"/>
          <w:szCs w:val="24"/>
        </w:rPr>
        <w:t>5</w:t>
      </w:r>
      <w:r w:rsidRPr="001A4CE1">
        <w:rPr>
          <w:color w:val="auto"/>
          <w:sz w:val="24"/>
          <w:szCs w:val="24"/>
        </w:rPr>
        <w:t>. Unapređenje rada škole</w:t>
      </w:r>
      <w:bookmarkEnd w:id="105"/>
      <w:bookmarkEnd w:id="106"/>
    </w:p>
    <w:p w14:paraId="1956E386" w14:textId="77777777" w:rsidR="00CC625C" w:rsidRPr="00CC625C" w:rsidRDefault="00CC625C" w:rsidP="00CC625C">
      <w:pPr>
        <w:jc w:val="both"/>
        <w:rPr>
          <w:b/>
          <w:sz w:val="16"/>
          <w:szCs w:val="24"/>
        </w:rPr>
      </w:pPr>
    </w:p>
    <w:p w14:paraId="356342FA" w14:textId="00DB2388" w:rsidR="00CC625C" w:rsidRPr="001A4CE1" w:rsidRDefault="00CC625C" w:rsidP="00E75D44">
      <w:pPr>
        <w:pStyle w:val="Naslov1"/>
        <w:jc w:val="center"/>
        <w:rPr>
          <w:color w:val="auto"/>
          <w:sz w:val="24"/>
          <w:szCs w:val="24"/>
        </w:rPr>
      </w:pPr>
      <w:bookmarkStart w:id="107" w:name="_Toc212346296"/>
      <w:bookmarkStart w:id="108" w:name="_Toc53583119"/>
      <w:r w:rsidRPr="001A4CE1">
        <w:rPr>
          <w:color w:val="auto"/>
          <w:sz w:val="24"/>
          <w:szCs w:val="24"/>
        </w:rPr>
        <w:t>2.</w:t>
      </w:r>
      <w:r w:rsidR="00D4353F">
        <w:rPr>
          <w:color w:val="auto"/>
          <w:sz w:val="24"/>
          <w:szCs w:val="24"/>
        </w:rPr>
        <w:t>5</w:t>
      </w:r>
      <w:r w:rsidRPr="001A4CE1">
        <w:rPr>
          <w:color w:val="auto"/>
          <w:sz w:val="24"/>
          <w:szCs w:val="24"/>
        </w:rPr>
        <w:t xml:space="preserve">.1. </w:t>
      </w:r>
      <w:bookmarkEnd w:id="107"/>
      <w:r w:rsidRPr="001A4CE1">
        <w:rPr>
          <w:color w:val="auto"/>
          <w:sz w:val="24"/>
          <w:szCs w:val="24"/>
        </w:rPr>
        <w:t xml:space="preserve">Unaprjeđenje kvalitete rada </w:t>
      </w:r>
      <w:r w:rsidR="00B4427E">
        <w:rPr>
          <w:color w:val="auto"/>
          <w:sz w:val="24"/>
          <w:szCs w:val="24"/>
        </w:rPr>
        <w:t>nastavnika izradom godišnjih izvedbenih kurikuluma</w:t>
      </w:r>
      <w:bookmarkEnd w:id="108"/>
    </w:p>
    <w:p w14:paraId="3C0D4C9C" w14:textId="77777777" w:rsidR="00CC625C" w:rsidRPr="00CC625C" w:rsidRDefault="00CC625C" w:rsidP="00CC625C">
      <w:pPr>
        <w:tabs>
          <w:tab w:val="left" w:pos="426"/>
        </w:tabs>
        <w:rPr>
          <w:b/>
          <w:szCs w:val="24"/>
        </w:rPr>
      </w:pPr>
    </w:p>
    <w:p w14:paraId="6540C3B4" w14:textId="77777777" w:rsidR="00CC625C" w:rsidRPr="00CC625C" w:rsidRDefault="00CC625C" w:rsidP="00CC625C">
      <w:pPr>
        <w:ind w:left="426" w:hanging="284"/>
        <w:rPr>
          <w:bCs/>
          <w:szCs w:val="24"/>
        </w:rPr>
      </w:pPr>
      <w:r w:rsidRPr="00CC625C">
        <w:rPr>
          <w:bCs/>
          <w:szCs w:val="24"/>
        </w:rPr>
        <w:t xml:space="preserve">a) svrha- </w:t>
      </w:r>
      <w:r w:rsidR="002D6E49">
        <w:rPr>
          <w:bCs/>
          <w:szCs w:val="24"/>
        </w:rPr>
        <w:t>ujednačiti kvalitetu izrade</w:t>
      </w:r>
      <w:r w:rsidR="00B4427E">
        <w:rPr>
          <w:bCs/>
          <w:szCs w:val="24"/>
        </w:rPr>
        <w:t xml:space="preserve"> godišnji</w:t>
      </w:r>
      <w:r w:rsidR="002D6E49">
        <w:rPr>
          <w:bCs/>
          <w:szCs w:val="24"/>
        </w:rPr>
        <w:t>h</w:t>
      </w:r>
      <w:r w:rsidR="00B4427E">
        <w:rPr>
          <w:bCs/>
          <w:szCs w:val="24"/>
        </w:rPr>
        <w:t xml:space="preserve"> izvedbeni</w:t>
      </w:r>
      <w:r w:rsidR="002D6E49">
        <w:rPr>
          <w:bCs/>
          <w:szCs w:val="24"/>
        </w:rPr>
        <w:t>h</w:t>
      </w:r>
      <w:r w:rsidR="00B4427E">
        <w:rPr>
          <w:bCs/>
          <w:szCs w:val="24"/>
        </w:rPr>
        <w:t xml:space="preserve"> kurikulum</w:t>
      </w:r>
      <w:r w:rsidR="002D6E49">
        <w:rPr>
          <w:bCs/>
          <w:szCs w:val="24"/>
        </w:rPr>
        <w:t>a</w:t>
      </w:r>
      <w:r w:rsidR="00B4427E">
        <w:rPr>
          <w:bCs/>
          <w:szCs w:val="24"/>
        </w:rPr>
        <w:t xml:space="preserve"> sa svim predviđenim sastavnicama</w:t>
      </w:r>
    </w:p>
    <w:p w14:paraId="00A0B1BA" w14:textId="77777777" w:rsidR="00CC625C" w:rsidRPr="00CC625C" w:rsidRDefault="00CC625C" w:rsidP="00CC625C">
      <w:pPr>
        <w:ind w:left="426" w:hanging="284"/>
        <w:rPr>
          <w:bCs/>
          <w:szCs w:val="24"/>
        </w:rPr>
      </w:pPr>
      <w:r w:rsidRPr="00CC625C">
        <w:rPr>
          <w:bCs/>
          <w:szCs w:val="24"/>
        </w:rPr>
        <w:t xml:space="preserve">b) sadržaj – </w:t>
      </w:r>
      <w:r w:rsidR="002D6E49">
        <w:rPr>
          <w:bCs/>
          <w:szCs w:val="24"/>
        </w:rPr>
        <w:t>definirati područja unaprjeđenja</w:t>
      </w:r>
      <w:r w:rsidR="00C8266B">
        <w:rPr>
          <w:bCs/>
          <w:szCs w:val="24"/>
        </w:rPr>
        <w:t>,</w:t>
      </w:r>
    </w:p>
    <w:p w14:paraId="2FCEDE2D" w14:textId="77777777" w:rsidR="00CC625C" w:rsidRPr="00CC625C" w:rsidRDefault="00CC625C" w:rsidP="00CC625C">
      <w:pPr>
        <w:ind w:left="426" w:hanging="284"/>
        <w:rPr>
          <w:bCs/>
          <w:szCs w:val="24"/>
        </w:rPr>
      </w:pPr>
      <w:r w:rsidRPr="00CC625C">
        <w:rPr>
          <w:bCs/>
          <w:szCs w:val="24"/>
        </w:rPr>
        <w:t xml:space="preserve">c) aktivnosti – </w:t>
      </w:r>
      <w:r w:rsidR="002D6E49">
        <w:rPr>
          <w:bCs/>
          <w:szCs w:val="24"/>
        </w:rPr>
        <w:t>predavanja i radionice na svim stručnim vijećima</w:t>
      </w:r>
      <w:r w:rsidR="00C8266B">
        <w:rPr>
          <w:bCs/>
          <w:szCs w:val="24"/>
        </w:rPr>
        <w:t>,</w:t>
      </w:r>
    </w:p>
    <w:p w14:paraId="2E2E2144" w14:textId="77777777" w:rsidR="00CC625C" w:rsidRPr="00CC625C" w:rsidRDefault="00CC625C" w:rsidP="00CC625C">
      <w:pPr>
        <w:ind w:left="426" w:hanging="284"/>
        <w:rPr>
          <w:bCs/>
          <w:szCs w:val="24"/>
        </w:rPr>
      </w:pPr>
      <w:r w:rsidRPr="00CC625C">
        <w:rPr>
          <w:bCs/>
          <w:szCs w:val="24"/>
        </w:rPr>
        <w:t xml:space="preserve">d) nositelji aktivnosti: </w:t>
      </w:r>
      <w:r w:rsidR="002D6E49">
        <w:rPr>
          <w:bCs/>
          <w:szCs w:val="24"/>
        </w:rPr>
        <w:t>Tim za kvalitetu za prioritetno područje planiranje i programiranje</w:t>
      </w:r>
      <w:r w:rsidRPr="00CC625C">
        <w:rPr>
          <w:bCs/>
          <w:szCs w:val="24"/>
        </w:rPr>
        <w:t xml:space="preserve">, </w:t>
      </w:r>
    </w:p>
    <w:p w14:paraId="3ABF0688" w14:textId="77777777" w:rsidR="00CC625C" w:rsidRPr="00CC625C" w:rsidRDefault="00CC625C" w:rsidP="00CC625C">
      <w:pPr>
        <w:ind w:left="426" w:hanging="284"/>
        <w:rPr>
          <w:bCs/>
          <w:szCs w:val="24"/>
        </w:rPr>
      </w:pPr>
      <w:r w:rsidRPr="00CC625C">
        <w:rPr>
          <w:bCs/>
          <w:szCs w:val="24"/>
        </w:rPr>
        <w:t>e) vrijeme realizacije – kontinuirano, tijekom škols</w:t>
      </w:r>
      <w:r w:rsidR="009C5D90">
        <w:rPr>
          <w:bCs/>
          <w:szCs w:val="24"/>
        </w:rPr>
        <w:t>ke godine 2020./2021</w:t>
      </w:r>
      <w:r w:rsidRPr="00CC625C">
        <w:rPr>
          <w:bCs/>
          <w:szCs w:val="24"/>
        </w:rPr>
        <w:t>.,</w:t>
      </w:r>
    </w:p>
    <w:p w14:paraId="05618287" w14:textId="3FED8C6B" w:rsidR="000D641A" w:rsidRDefault="00CC625C" w:rsidP="00ED62CD">
      <w:pPr>
        <w:ind w:left="426" w:hanging="284"/>
      </w:pPr>
      <w:r w:rsidRPr="00CC625C">
        <w:t xml:space="preserve">f) valorizacija – </w:t>
      </w:r>
      <w:bookmarkStart w:id="109" w:name="_Toc212346297"/>
      <w:r w:rsidR="002D6E49">
        <w:t>broj godišnji</w:t>
      </w:r>
      <w:r w:rsidR="00C8266B">
        <w:t>h</w:t>
      </w:r>
      <w:r w:rsidR="002D6E49">
        <w:t xml:space="preserve"> izvedbenih kurikuluma sa svim predviđenim sastavnicama</w:t>
      </w:r>
      <w:r w:rsidR="00C8266B">
        <w:t>.</w:t>
      </w:r>
    </w:p>
    <w:p w14:paraId="08D92E84" w14:textId="71FF040A" w:rsidR="000D641A" w:rsidRPr="004C211F" w:rsidRDefault="000D641A" w:rsidP="004C211F">
      <w:pPr>
        <w:pStyle w:val="Naslov1"/>
        <w:jc w:val="center"/>
        <w:rPr>
          <w:color w:val="auto"/>
          <w:sz w:val="24"/>
          <w:szCs w:val="24"/>
        </w:rPr>
      </w:pPr>
      <w:bookmarkStart w:id="110" w:name="_Toc53583120"/>
      <w:r w:rsidRPr="004C211F">
        <w:rPr>
          <w:color w:val="auto"/>
          <w:sz w:val="24"/>
          <w:szCs w:val="24"/>
        </w:rPr>
        <w:t>2.</w:t>
      </w:r>
      <w:r w:rsidR="00D4353F">
        <w:rPr>
          <w:color w:val="auto"/>
          <w:sz w:val="24"/>
          <w:szCs w:val="24"/>
        </w:rPr>
        <w:t>5</w:t>
      </w:r>
      <w:r w:rsidRPr="004C211F">
        <w:rPr>
          <w:color w:val="auto"/>
          <w:sz w:val="24"/>
          <w:szCs w:val="24"/>
        </w:rPr>
        <w:t>.2. Projekt e-škole</w:t>
      </w:r>
      <w:bookmarkEnd w:id="110"/>
    </w:p>
    <w:p w14:paraId="0EDA3DA5" w14:textId="77777777" w:rsidR="000D641A" w:rsidRPr="000D641A" w:rsidRDefault="000D641A" w:rsidP="000D641A">
      <w:pPr>
        <w:ind w:left="426" w:hanging="284"/>
        <w:rPr>
          <w:b/>
        </w:rPr>
      </w:pPr>
    </w:p>
    <w:p w14:paraId="657BA58D" w14:textId="77777777" w:rsidR="000D641A" w:rsidRPr="00CC625C" w:rsidRDefault="000D641A" w:rsidP="000D641A">
      <w:pPr>
        <w:ind w:left="426" w:hanging="284"/>
        <w:rPr>
          <w:bCs/>
          <w:szCs w:val="24"/>
        </w:rPr>
      </w:pPr>
      <w:r w:rsidRPr="00CC625C">
        <w:rPr>
          <w:bCs/>
          <w:szCs w:val="24"/>
        </w:rPr>
        <w:t xml:space="preserve">a) svrha- </w:t>
      </w:r>
      <w:r>
        <w:rPr>
          <w:bCs/>
          <w:szCs w:val="24"/>
        </w:rPr>
        <w:t>ujednačiti kvalitetu izrade godišnjih izvedbenih kurikuluma sa svim predviđenim sastavnicama</w:t>
      </w:r>
    </w:p>
    <w:p w14:paraId="538AFE6B" w14:textId="77777777" w:rsidR="000D641A" w:rsidRPr="00CC625C" w:rsidRDefault="000D641A" w:rsidP="000D641A">
      <w:pPr>
        <w:ind w:left="426" w:hanging="284"/>
        <w:rPr>
          <w:bCs/>
          <w:szCs w:val="24"/>
        </w:rPr>
      </w:pPr>
      <w:r w:rsidRPr="00CC625C">
        <w:rPr>
          <w:bCs/>
          <w:szCs w:val="24"/>
        </w:rPr>
        <w:t xml:space="preserve">b) sadržaj – </w:t>
      </w:r>
      <w:r>
        <w:rPr>
          <w:bCs/>
          <w:szCs w:val="24"/>
        </w:rPr>
        <w:t>definirati područja unaprjeđenja,</w:t>
      </w:r>
    </w:p>
    <w:p w14:paraId="164F33CD" w14:textId="77777777" w:rsidR="000D641A" w:rsidRPr="00CC625C" w:rsidRDefault="000D641A" w:rsidP="000D641A">
      <w:pPr>
        <w:ind w:left="426" w:hanging="284"/>
        <w:rPr>
          <w:bCs/>
          <w:szCs w:val="24"/>
        </w:rPr>
      </w:pPr>
      <w:r w:rsidRPr="00CC625C">
        <w:rPr>
          <w:bCs/>
          <w:szCs w:val="24"/>
        </w:rPr>
        <w:t xml:space="preserve">c) aktivnosti – </w:t>
      </w:r>
      <w:r>
        <w:rPr>
          <w:bCs/>
          <w:szCs w:val="24"/>
        </w:rPr>
        <w:t>predavanja i radionice na svim stručnim vijećima,</w:t>
      </w:r>
    </w:p>
    <w:p w14:paraId="77830CA5" w14:textId="77777777" w:rsidR="000D641A" w:rsidRPr="00CC625C" w:rsidRDefault="000D641A" w:rsidP="000D641A">
      <w:pPr>
        <w:ind w:left="426" w:hanging="284"/>
        <w:rPr>
          <w:bCs/>
          <w:szCs w:val="24"/>
        </w:rPr>
      </w:pPr>
      <w:r w:rsidRPr="00CC625C">
        <w:rPr>
          <w:bCs/>
          <w:szCs w:val="24"/>
        </w:rPr>
        <w:t xml:space="preserve">d) nositelji aktivnosti: </w:t>
      </w:r>
      <w:r>
        <w:rPr>
          <w:bCs/>
          <w:szCs w:val="24"/>
        </w:rPr>
        <w:t>D</w:t>
      </w:r>
      <w:r w:rsidR="008A7BB9">
        <w:rPr>
          <w:bCs/>
          <w:szCs w:val="24"/>
        </w:rPr>
        <w:t>omagoj Lisjak, prof.</w:t>
      </w:r>
      <w:r w:rsidRPr="00CC625C">
        <w:rPr>
          <w:bCs/>
          <w:szCs w:val="24"/>
        </w:rPr>
        <w:t xml:space="preserve"> </w:t>
      </w:r>
    </w:p>
    <w:p w14:paraId="79891996" w14:textId="77777777" w:rsidR="000D641A" w:rsidRPr="00CC625C" w:rsidRDefault="000D641A" w:rsidP="000D641A">
      <w:pPr>
        <w:ind w:left="426" w:hanging="284"/>
        <w:rPr>
          <w:bCs/>
          <w:szCs w:val="24"/>
        </w:rPr>
      </w:pPr>
      <w:r w:rsidRPr="00CC625C">
        <w:rPr>
          <w:bCs/>
          <w:szCs w:val="24"/>
        </w:rPr>
        <w:t>e) vrijeme realizacije – kontinuirano, tijekom škols</w:t>
      </w:r>
      <w:r>
        <w:rPr>
          <w:bCs/>
          <w:szCs w:val="24"/>
        </w:rPr>
        <w:t>ke godine 2020./2021</w:t>
      </w:r>
      <w:r w:rsidRPr="00CC625C">
        <w:rPr>
          <w:bCs/>
          <w:szCs w:val="24"/>
        </w:rPr>
        <w:t>.,</w:t>
      </w:r>
    </w:p>
    <w:p w14:paraId="071527D8" w14:textId="1730AD8E" w:rsidR="00386353" w:rsidRDefault="000D641A" w:rsidP="00ED62CD">
      <w:pPr>
        <w:ind w:left="426" w:hanging="284"/>
      </w:pPr>
      <w:r w:rsidRPr="00CC625C">
        <w:t xml:space="preserve">f) valorizacija – </w:t>
      </w:r>
      <w:r>
        <w:t>broj godišnjih izvedbenih kurikuluma sa svim predviđenim sastavnicama.</w:t>
      </w:r>
    </w:p>
    <w:p w14:paraId="51A64569" w14:textId="55E153DF" w:rsidR="00386353" w:rsidRDefault="00386353" w:rsidP="00386353">
      <w:pPr>
        <w:pStyle w:val="Naslov1"/>
        <w:jc w:val="center"/>
        <w:rPr>
          <w:color w:val="auto"/>
          <w:sz w:val="24"/>
          <w:szCs w:val="24"/>
        </w:rPr>
      </w:pPr>
      <w:bookmarkStart w:id="111" w:name="_Toc53583121"/>
      <w:r>
        <w:rPr>
          <w:color w:val="auto"/>
          <w:sz w:val="24"/>
          <w:szCs w:val="24"/>
        </w:rPr>
        <w:t>2</w:t>
      </w:r>
      <w:r w:rsidR="00481083">
        <w:rPr>
          <w:color w:val="auto"/>
          <w:sz w:val="24"/>
          <w:szCs w:val="24"/>
        </w:rPr>
        <w:t>.</w:t>
      </w:r>
      <w:r w:rsidR="00D4353F">
        <w:rPr>
          <w:color w:val="auto"/>
          <w:sz w:val="24"/>
          <w:szCs w:val="24"/>
        </w:rPr>
        <w:t>5</w:t>
      </w:r>
      <w:r w:rsidR="00481083">
        <w:rPr>
          <w:color w:val="auto"/>
          <w:sz w:val="24"/>
          <w:szCs w:val="24"/>
        </w:rPr>
        <w:t>.</w:t>
      </w:r>
      <w:r w:rsidR="004C211F">
        <w:rPr>
          <w:color w:val="auto"/>
          <w:sz w:val="24"/>
          <w:szCs w:val="24"/>
        </w:rPr>
        <w:t>3</w:t>
      </w:r>
      <w:r w:rsidRPr="001A4CE1">
        <w:rPr>
          <w:color w:val="auto"/>
          <w:sz w:val="24"/>
          <w:szCs w:val="24"/>
        </w:rPr>
        <w:t xml:space="preserve">. </w:t>
      </w:r>
      <w:r>
        <w:rPr>
          <w:color w:val="auto"/>
          <w:sz w:val="24"/>
          <w:szCs w:val="24"/>
        </w:rPr>
        <w:t xml:space="preserve">Partnerstvo </w:t>
      </w:r>
      <w:r w:rsidR="00855FDC">
        <w:rPr>
          <w:color w:val="auto"/>
          <w:sz w:val="24"/>
          <w:szCs w:val="24"/>
        </w:rPr>
        <w:t>s Medicinskom školom Bjelovar u provedbi projekta uspostave regionalnog centra kompetentnosti</w:t>
      </w:r>
      <w:bookmarkEnd w:id="111"/>
    </w:p>
    <w:p w14:paraId="72C1B2F8" w14:textId="77777777" w:rsidR="00650803" w:rsidRPr="00650803" w:rsidRDefault="00650803" w:rsidP="00650803"/>
    <w:p w14:paraId="0BFBCE88" w14:textId="77777777" w:rsidR="00386353" w:rsidRPr="00CC625C" w:rsidRDefault="00386353" w:rsidP="00386353">
      <w:pPr>
        <w:ind w:left="426" w:hanging="284"/>
        <w:rPr>
          <w:bCs/>
          <w:szCs w:val="24"/>
        </w:rPr>
      </w:pPr>
      <w:r w:rsidRPr="00CC625C">
        <w:rPr>
          <w:bCs/>
          <w:szCs w:val="24"/>
        </w:rPr>
        <w:t xml:space="preserve">a) svrha- </w:t>
      </w:r>
      <w:r w:rsidR="00855FDC">
        <w:rPr>
          <w:bCs/>
          <w:szCs w:val="24"/>
        </w:rPr>
        <w:t>modernizacija ponude strukovnog obrazovanja te podizanje njegove kvalitete u svrhu povećanja zapošljivosti učenika kao i mogućnosti za daljnje obrazovanje</w:t>
      </w:r>
    </w:p>
    <w:p w14:paraId="562EE363" w14:textId="77777777" w:rsidR="00386353" w:rsidRPr="00CC625C" w:rsidRDefault="00386353" w:rsidP="00386353">
      <w:pPr>
        <w:ind w:left="426" w:hanging="284"/>
        <w:rPr>
          <w:bCs/>
          <w:szCs w:val="24"/>
        </w:rPr>
      </w:pPr>
      <w:r w:rsidRPr="00CC625C">
        <w:rPr>
          <w:bCs/>
          <w:szCs w:val="24"/>
        </w:rPr>
        <w:t xml:space="preserve">b) sadržaj – </w:t>
      </w:r>
      <w:r w:rsidR="00855FDC">
        <w:rPr>
          <w:bCs/>
          <w:szCs w:val="24"/>
        </w:rPr>
        <w:t>uspostava organizacije rada i razvoja regionalnog centra kompetentnosti, razvoj i/ili unaprjeđenje te provedba programa redovitog strukovnog obrazovanja, jačanje kompetencija odgojno-obrazovnih radnika i mentora</w:t>
      </w:r>
    </w:p>
    <w:p w14:paraId="5FD63EB4" w14:textId="77777777" w:rsidR="00386353" w:rsidRPr="00CC625C" w:rsidRDefault="00386353" w:rsidP="00386353">
      <w:pPr>
        <w:ind w:left="426" w:hanging="284"/>
        <w:rPr>
          <w:bCs/>
          <w:szCs w:val="24"/>
        </w:rPr>
      </w:pPr>
      <w:r w:rsidRPr="00CC625C">
        <w:rPr>
          <w:bCs/>
          <w:szCs w:val="24"/>
        </w:rPr>
        <w:t xml:space="preserve">c) aktivnosti – </w:t>
      </w:r>
      <w:r>
        <w:rPr>
          <w:bCs/>
          <w:szCs w:val="24"/>
        </w:rPr>
        <w:t>predavanja i</w:t>
      </w:r>
      <w:r w:rsidR="00A76034">
        <w:rPr>
          <w:bCs/>
          <w:szCs w:val="24"/>
        </w:rPr>
        <w:t xml:space="preserve"> radionice za stjecanje didaktičkih, metodičkih, digitalnih, interpersonalnih, pedagoških, poduzetničkih i stručnih kompetencija </w:t>
      </w:r>
    </w:p>
    <w:p w14:paraId="39307541" w14:textId="77777777" w:rsidR="00386353" w:rsidRPr="00CC625C" w:rsidRDefault="00386353" w:rsidP="00386353">
      <w:pPr>
        <w:ind w:left="426" w:hanging="284"/>
        <w:rPr>
          <w:bCs/>
          <w:szCs w:val="24"/>
        </w:rPr>
      </w:pPr>
      <w:r w:rsidRPr="00CC625C">
        <w:rPr>
          <w:bCs/>
          <w:szCs w:val="24"/>
        </w:rPr>
        <w:t xml:space="preserve">d) nositelji aktivnosti: </w:t>
      </w:r>
      <w:r w:rsidR="00887B2D">
        <w:rPr>
          <w:bCs/>
          <w:szCs w:val="24"/>
        </w:rPr>
        <w:t>rav</w:t>
      </w:r>
      <w:r w:rsidR="00A76034">
        <w:rPr>
          <w:bCs/>
          <w:szCs w:val="24"/>
        </w:rPr>
        <w:t>natelj Ivan Kućan, prof, nastavnici Igor Kućan, prof., Domagoj Lisjak, prof.,</w:t>
      </w:r>
      <w:r w:rsidR="000D641A">
        <w:rPr>
          <w:bCs/>
          <w:szCs w:val="24"/>
        </w:rPr>
        <w:t xml:space="preserve"> </w:t>
      </w:r>
      <w:r w:rsidR="00A76034">
        <w:rPr>
          <w:bCs/>
          <w:szCs w:val="24"/>
        </w:rPr>
        <w:t>Kristina Horvat, prof., Mirela Rakijašić, prof.</w:t>
      </w:r>
      <w:r w:rsidRPr="00CC625C">
        <w:rPr>
          <w:bCs/>
          <w:szCs w:val="24"/>
        </w:rPr>
        <w:t xml:space="preserve"> </w:t>
      </w:r>
    </w:p>
    <w:p w14:paraId="130F0DBE" w14:textId="77777777" w:rsidR="00386353" w:rsidRPr="00CC625C" w:rsidRDefault="00386353" w:rsidP="00386353">
      <w:pPr>
        <w:ind w:left="426" w:hanging="284"/>
        <w:rPr>
          <w:bCs/>
          <w:szCs w:val="24"/>
        </w:rPr>
      </w:pPr>
      <w:r w:rsidRPr="00CC625C">
        <w:rPr>
          <w:bCs/>
          <w:szCs w:val="24"/>
        </w:rPr>
        <w:t>e) vrijeme realizaci</w:t>
      </w:r>
      <w:r w:rsidR="00A76034">
        <w:rPr>
          <w:bCs/>
          <w:szCs w:val="24"/>
        </w:rPr>
        <w:t>je – kontinuirano</w:t>
      </w:r>
    </w:p>
    <w:p w14:paraId="438EDE4E" w14:textId="77777777" w:rsidR="00CC625C" w:rsidRPr="008A7BB9" w:rsidRDefault="00386353" w:rsidP="008A7BB9">
      <w:pPr>
        <w:ind w:left="426" w:hanging="284"/>
      </w:pPr>
      <w:r w:rsidRPr="00CC625C">
        <w:t xml:space="preserve">f) valorizacija – </w:t>
      </w:r>
      <w:r w:rsidR="00A76034">
        <w:t>povećanje zapošljivosti i daljnjeg obrazovanja učenika.</w:t>
      </w:r>
    </w:p>
    <w:p w14:paraId="5AF33D96" w14:textId="116757CA" w:rsidR="00CC625C" w:rsidRPr="001A4CE1" w:rsidRDefault="00650803" w:rsidP="00E75D44">
      <w:pPr>
        <w:pStyle w:val="Naslov1"/>
        <w:jc w:val="center"/>
        <w:rPr>
          <w:color w:val="auto"/>
          <w:sz w:val="24"/>
          <w:szCs w:val="24"/>
        </w:rPr>
      </w:pPr>
      <w:bookmarkStart w:id="112" w:name="_Toc53583122"/>
      <w:r>
        <w:rPr>
          <w:color w:val="auto"/>
          <w:sz w:val="24"/>
          <w:szCs w:val="24"/>
        </w:rPr>
        <w:lastRenderedPageBreak/>
        <w:t>2.</w:t>
      </w:r>
      <w:r w:rsidR="00D4353F">
        <w:rPr>
          <w:color w:val="auto"/>
          <w:sz w:val="24"/>
          <w:szCs w:val="24"/>
        </w:rPr>
        <w:t>5</w:t>
      </w:r>
      <w:r>
        <w:rPr>
          <w:color w:val="auto"/>
          <w:sz w:val="24"/>
          <w:szCs w:val="24"/>
        </w:rPr>
        <w:t>.</w:t>
      </w:r>
      <w:r w:rsidR="004C211F">
        <w:rPr>
          <w:color w:val="auto"/>
          <w:sz w:val="24"/>
          <w:szCs w:val="24"/>
        </w:rPr>
        <w:t>4</w:t>
      </w:r>
      <w:r w:rsidR="00CC625C" w:rsidRPr="001A4CE1">
        <w:rPr>
          <w:color w:val="auto"/>
          <w:sz w:val="24"/>
          <w:szCs w:val="24"/>
        </w:rPr>
        <w:t>. „Sretno dijete“ – program prevencije nasilja učen</w:t>
      </w:r>
      <w:r w:rsidR="00DD49F4" w:rsidRPr="001A4CE1">
        <w:rPr>
          <w:color w:val="auto"/>
          <w:sz w:val="24"/>
          <w:szCs w:val="24"/>
        </w:rPr>
        <w:t xml:space="preserve">jem socio-emocionalnih vještina </w:t>
      </w:r>
      <w:r w:rsidR="00CC625C" w:rsidRPr="001A4CE1">
        <w:rPr>
          <w:color w:val="auto"/>
          <w:sz w:val="24"/>
          <w:szCs w:val="24"/>
        </w:rPr>
        <w:t>učenika i nastavnika</w:t>
      </w:r>
      <w:bookmarkEnd w:id="112"/>
    </w:p>
    <w:p w14:paraId="408E88DF" w14:textId="77777777" w:rsidR="00CC625C" w:rsidRPr="00CC625C" w:rsidRDefault="00CC625C" w:rsidP="00CC625C">
      <w:pPr>
        <w:tabs>
          <w:tab w:val="left" w:pos="426"/>
        </w:tabs>
        <w:rPr>
          <w:b/>
          <w:szCs w:val="24"/>
        </w:rPr>
      </w:pPr>
    </w:p>
    <w:p w14:paraId="3725A3A3" w14:textId="77777777" w:rsidR="00CC625C" w:rsidRPr="00CC625C" w:rsidRDefault="00CC625C" w:rsidP="00CC625C">
      <w:pPr>
        <w:ind w:left="426" w:hanging="284"/>
        <w:rPr>
          <w:bCs/>
          <w:szCs w:val="24"/>
        </w:rPr>
      </w:pPr>
      <w:r w:rsidRPr="00CC625C">
        <w:rPr>
          <w:bCs/>
          <w:szCs w:val="24"/>
        </w:rPr>
        <w:t>a) svrha- razvijanje kompetencija učenika za nenasilno komuniciranje, suradnju i rješavanje sukoba</w:t>
      </w:r>
      <w:r w:rsidR="00C8266B">
        <w:rPr>
          <w:bCs/>
          <w:szCs w:val="24"/>
        </w:rPr>
        <w:t>,</w:t>
      </w:r>
    </w:p>
    <w:p w14:paraId="3A0368C6" w14:textId="77777777" w:rsidR="00CC625C" w:rsidRPr="00CC625C" w:rsidRDefault="00CC625C" w:rsidP="00CC625C">
      <w:pPr>
        <w:ind w:left="426" w:hanging="284"/>
        <w:rPr>
          <w:bCs/>
          <w:szCs w:val="24"/>
        </w:rPr>
      </w:pPr>
      <w:r w:rsidRPr="00CC625C">
        <w:rPr>
          <w:bCs/>
          <w:szCs w:val="24"/>
        </w:rPr>
        <w:t>b) sadržaj – suradnja educiranih nastavnika i vršnjačkih medijatora koji zajednički provode preventivne radionice u školi</w:t>
      </w:r>
      <w:r w:rsidR="00C8266B">
        <w:rPr>
          <w:bCs/>
          <w:szCs w:val="24"/>
        </w:rPr>
        <w:t>,</w:t>
      </w:r>
    </w:p>
    <w:p w14:paraId="2FD7557D" w14:textId="77777777" w:rsidR="00CC625C" w:rsidRPr="00CC625C" w:rsidRDefault="00CC625C" w:rsidP="00CC625C">
      <w:pPr>
        <w:ind w:left="426" w:hanging="284"/>
        <w:rPr>
          <w:bCs/>
          <w:szCs w:val="24"/>
        </w:rPr>
      </w:pPr>
      <w:r w:rsidRPr="00CC625C">
        <w:rPr>
          <w:bCs/>
          <w:szCs w:val="24"/>
        </w:rPr>
        <w:t xml:space="preserve">c) aktivnosti – pedagoške radionice za učenike </w:t>
      </w:r>
      <w:r w:rsidR="00C8266B">
        <w:rPr>
          <w:bCs/>
          <w:szCs w:val="24"/>
        </w:rPr>
        <w:t>,</w:t>
      </w:r>
    </w:p>
    <w:p w14:paraId="72F762EA" w14:textId="77777777" w:rsidR="00CC625C" w:rsidRPr="00CC625C" w:rsidRDefault="00CC625C" w:rsidP="00CC625C">
      <w:pPr>
        <w:ind w:left="426" w:hanging="284"/>
        <w:rPr>
          <w:bCs/>
          <w:szCs w:val="24"/>
        </w:rPr>
      </w:pPr>
      <w:r w:rsidRPr="00CC625C">
        <w:rPr>
          <w:bCs/>
          <w:szCs w:val="24"/>
        </w:rPr>
        <w:t>d) nositelji aktivnosti -  školski tim zadužen za provedbu projekta</w:t>
      </w:r>
      <w:r w:rsidR="00C8266B">
        <w:rPr>
          <w:bCs/>
          <w:szCs w:val="24"/>
        </w:rPr>
        <w:t>,</w:t>
      </w:r>
      <w:r w:rsidRPr="00CC625C">
        <w:rPr>
          <w:bCs/>
          <w:szCs w:val="24"/>
        </w:rPr>
        <w:t xml:space="preserve"> </w:t>
      </w:r>
    </w:p>
    <w:p w14:paraId="179AA84A" w14:textId="77777777" w:rsidR="00CC625C" w:rsidRPr="00CC625C" w:rsidRDefault="00207682" w:rsidP="00CC625C">
      <w:pPr>
        <w:ind w:left="426" w:hanging="284"/>
        <w:rPr>
          <w:bCs/>
          <w:szCs w:val="24"/>
        </w:rPr>
      </w:pPr>
      <w:r>
        <w:rPr>
          <w:bCs/>
          <w:szCs w:val="24"/>
        </w:rPr>
        <w:t>e) vrijeme realizaci</w:t>
      </w:r>
      <w:r w:rsidR="009C5D90">
        <w:rPr>
          <w:bCs/>
          <w:szCs w:val="24"/>
        </w:rPr>
        <w:t>je – listopad 2020.- lipanj 2021</w:t>
      </w:r>
      <w:r w:rsidR="00CC625C" w:rsidRPr="00CC625C">
        <w:rPr>
          <w:bCs/>
          <w:szCs w:val="24"/>
        </w:rPr>
        <w:t>,</w:t>
      </w:r>
    </w:p>
    <w:p w14:paraId="2336ED56" w14:textId="042532BA" w:rsidR="00CC625C" w:rsidRPr="00CC625C" w:rsidRDefault="00CC625C" w:rsidP="00CC625C">
      <w:pPr>
        <w:rPr>
          <w:rFonts w:eastAsia="Calibri"/>
          <w:szCs w:val="24"/>
        </w:rPr>
      </w:pPr>
      <w:r w:rsidRPr="00CC625C">
        <w:t xml:space="preserve">  f) valorizacija </w:t>
      </w:r>
      <w:r w:rsidRPr="00CC625C">
        <w:rPr>
          <w:szCs w:val="24"/>
        </w:rPr>
        <w:t xml:space="preserve">– </w:t>
      </w:r>
      <w:r w:rsidRPr="00CC625C">
        <w:rPr>
          <w:rFonts w:eastAsia="Calibri"/>
          <w:szCs w:val="24"/>
        </w:rPr>
        <w:t xml:space="preserve">zadovoljstvo učenika i nastavnika sudjelovanjem u projektu, smanjenje broja   </w:t>
      </w:r>
    </w:p>
    <w:p w14:paraId="0D3BB68A" w14:textId="77777777" w:rsidR="00CC625C" w:rsidRPr="00CC625C" w:rsidRDefault="00CC625C" w:rsidP="00CC625C">
      <w:pPr>
        <w:rPr>
          <w:rFonts w:eastAsia="Calibri"/>
          <w:szCs w:val="24"/>
        </w:rPr>
      </w:pPr>
      <w:r w:rsidRPr="00CC625C">
        <w:rPr>
          <w:rFonts w:eastAsia="Calibri"/>
          <w:szCs w:val="24"/>
        </w:rPr>
        <w:t xml:space="preserve">     slučajeva nasilne komunikacije i sukoba</w:t>
      </w:r>
      <w:r w:rsidR="00C8266B">
        <w:rPr>
          <w:rFonts w:eastAsia="Calibri"/>
          <w:szCs w:val="24"/>
        </w:rPr>
        <w:t>.</w:t>
      </w:r>
    </w:p>
    <w:p w14:paraId="46D68BBF" w14:textId="77777777" w:rsidR="008B5C9D" w:rsidRDefault="008B5C9D" w:rsidP="00CC625C">
      <w:pPr>
        <w:rPr>
          <w:rFonts w:eastAsia="Calibri"/>
          <w:szCs w:val="24"/>
        </w:rPr>
      </w:pPr>
    </w:p>
    <w:p w14:paraId="2FBC0065" w14:textId="39120F6E" w:rsidR="00C66EFD" w:rsidRPr="001A4CE1" w:rsidRDefault="00C66EFD" w:rsidP="00E75D44">
      <w:pPr>
        <w:pStyle w:val="Naslov1"/>
        <w:jc w:val="center"/>
        <w:rPr>
          <w:color w:val="auto"/>
          <w:sz w:val="24"/>
          <w:szCs w:val="24"/>
        </w:rPr>
      </w:pPr>
      <w:bookmarkStart w:id="113" w:name="_Toc53583123"/>
      <w:r>
        <w:rPr>
          <w:color w:val="auto"/>
          <w:sz w:val="24"/>
          <w:szCs w:val="24"/>
        </w:rPr>
        <w:t>2.</w:t>
      </w:r>
      <w:r w:rsidR="00D4353F">
        <w:rPr>
          <w:color w:val="auto"/>
          <w:sz w:val="24"/>
          <w:szCs w:val="24"/>
        </w:rPr>
        <w:t>5</w:t>
      </w:r>
      <w:r>
        <w:rPr>
          <w:color w:val="auto"/>
          <w:sz w:val="24"/>
          <w:szCs w:val="24"/>
        </w:rPr>
        <w:t>.</w:t>
      </w:r>
      <w:r w:rsidR="004C211F">
        <w:rPr>
          <w:color w:val="auto"/>
          <w:sz w:val="24"/>
          <w:szCs w:val="24"/>
        </w:rPr>
        <w:t>5</w:t>
      </w:r>
      <w:r w:rsidRPr="001A4CE1">
        <w:rPr>
          <w:color w:val="auto"/>
          <w:sz w:val="24"/>
          <w:szCs w:val="24"/>
        </w:rPr>
        <w:t xml:space="preserve">. </w:t>
      </w:r>
      <w:r>
        <w:rPr>
          <w:color w:val="auto"/>
          <w:sz w:val="24"/>
          <w:szCs w:val="24"/>
        </w:rPr>
        <w:t>Partnerstvo u projektu „ I ja znam, i mene se pita – program osnaživanja učenika za aktivniju participaciju u školi i lokalnoj zajednici“</w:t>
      </w:r>
      <w:bookmarkEnd w:id="113"/>
    </w:p>
    <w:p w14:paraId="5A67ECA5" w14:textId="77777777" w:rsidR="00C66EFD" w:rsidRPr="00F8641D" w:rsidRDefault="00C66EFD" w:rsidP="00C66EFD"/>
    <w:p w14:paraId="5FEE5A7E" w14:textId="77777777" w:rsidR="00C66EFD" w:rsidRDefault="00C66EFD" w:rsidP="00E86D58">
      <w:pPr>
        <w:pStyle w:val="Odlomakpopisa"/>
        <w:numPr>
          <w:ilvl w:val="0"/>
          <w:numId w:val="21"/>
        </w:numPr>
        <w:tabs>
          <w:tab w:val="left" w:pos="426"/>
        </w:tabs>
        <w:rPr>
          <w:szCs w:val="24"/>
        </w:rPr>
      </w:pPr>
      <w:r w:rsidRPr="006563CB">
        <w:rPr>
          <w:szCs w:val="24"/>
        </w:rPr>
        <w:t>svrha – osnažiti učenike iz područja osobnog rasta i razvoja, prava djece i ljudskih prava</w:t>
      </w:r>
      <w:r>
        <w:rPr>
          <w:szCs w:val="24"/>
        </w:rPr>
        <w:t>,</w:t>
      </w:r>
    </w:p>
    <w:p w14:paraId="56128AD5" w14:textId="77777777" w:rsidR="00C66EFD" w:rsidRPr="006563CB" w:rsidRDefault="00C66EFD" w:rsidP="00C66EFD">
      <w:pPr>
        <w:pStyle w:val="Odlomakpopisa"/>
        <w:tabs>
          <w:tab w:val="left" w:pos="426"/>
        </w:tabs>
        <w:ind w:left="660"/>
        <w:rPr>
          <w:szCs w:val="24"/>
        </w:rPr>
      </w:pPr>
      <w:r>
        <w:rPr>
          <w:szCs w:val="24"/>
        </w:rPr>
        <w:t>upravljanja donošenjem odluka, komunikacije, vođenja konstruktivnih dijaloga te volontiranja</w:t>
      </w:r>
      <w:r w:rsidR="00A0263E">
        <w:rPr>
          <w:szCs w:val="24"/>
        </w:rPr>
        <w:t>,</w:t>
      </w:r>
    </w:p>
    <w:p w14:paraId="2064FF46" w14:textId="77777777" w:rsidR="00C66EFD" w:rsidRDefault="00C66EFD" w:rsidP="00C66EFD">
      <w:pPr>
        <w:tabs>
          <w:tab w:val="left" w:pos="426"/>
        </w:tabs>
        <w:rPr>
          <w:szCs w:val="24"/>
        </w:rPr>
      </w:pPr>
      <w:r w:rsidRPr="00CC625C">
        <w:rPr>
          <w:szCs w:val="24"/>
        </w:rPr>
        <w:t xml:space="preserve">     b) sadržaj – </w:t>
      </w:r>
      <w:r>
        <w:rPr>
          <w:szCs w:val="24"/>
        </w:rPr>
        <w:t xml:space="preserve">osmišljavanje projekata ili inicijativa koje će pridonijeti rješavanju problema u školi </w:t>
      </w:r>
    </w:p>
    <w:p w14:paraId="5DA1D780" w14:textId="77777777" w:rsidR="00C66EFD" w:rsidRPr="00CC625C" w:rsidRDefault="00C66EFD" w:rsidP="00C66EFD">
      <w:pPr>
        <w:tabs>
          <w:tab w:val="left" w:pos="426"/>
        </w:tabs>
        <w:rPr>
          <w:szCs w:val="24"/>
        </w:rPr>
      </w:pPr>
      <w:r>
        <w:rPr>
          <w:szCs w:val="24"/>
        </w:rPr>
        <w:t xml:space="preserve">         ili lokalnoj zajednici, koje oni prepoznaju kao njima važne</w:t>
      </w:r>
      <w:r w:rsidR="00A0263E">
        <w:rPr>
          <w:szCs w:val="24"/>
        </w:rPr>
        <w:t>,</w:t>
      </w:r>
    </w:p>
    <w:p w14:paraId="24D536BF" w14:textId="77777777" w:rsidR="00C66EFD" w:rsidRPr="00481083" w:rsidRDefault="00C66EFD" w:rsidP="00481083">
      <w:pPr>
        <w:pStyle w:val="Odlomakpopisa"/>
        <w:numPr>
          <w:ilvl w:val="0"/>
          <w:numId w:val="31"/>
        </w:numPr>
        <w:tabs>
          <w:tab w:val="left" w:pos="426"/>
        </w:tabs>
        <w:rPr>
          <w:szCs w:val="24"/>
        </w:rPr>
      </w:pPr>
      <w:r w:rsidRPr="00481083">
        <w:rPr>
          <w:szCs w:val="24"/>
        </w:rPr>
        <w:t xml:space="preserve">aktivnosti – formiranje skupina učenika na načelu zainteresiranosti i dobrovoljnosti, </w:t>
      </w:r>
    </w:p>
    <w:p w14:paraId="22A210C9" w14:textId="77777777" w:rsidR="00C66EFD" w:rsidRPr="00C66EFD" w:rsidRDefault="00C66EFD" w:rsidP="00C66EFD">
      <w:pPr>
        <w:pStyle w:val="Odlomakpopisa"/>
        <w:tabs>
          <w:tab w:val="left" w:pos="426"/>
        </w:tabs>
        <w:ind w:left="660"/>
        <w:rPr>
          <w:szCs w:val="24"/>
        </w:rPr>
      </w:pPr>
      <w:r>
        <w:rPr>
          <w:szCs w:val="24"/>
        </w:rPr>
        <w:t>predavanja i radionice</w:t>
      </w:r>
      <w:r w:rsidR="00A0263E">
        <w:rPr>
          <w:szCs w:val="24"/>
        </w:rPr>
        <w:t>,</w:t>
      </w:r>
    </w:p>
    <w:p w14:paraId="3E6AA8DD" w14:textId="77777777" w:rsidR="00C66EFD" w:rsidRPr="00481083" w:rsidRDefault="00C66EFD" w:rsidP="00481083">
      <w:pPr>
        <w:pStyle w:val="Odlomakpopisa"/>
        <w:numPr>
          <w:ilvl w:val="0"/>
          <w:numId w:val="31"/>
        </w:numPr>
        <w:tabs>
          <w:tab w:val="left" w:pos="426"/>
        </w:tabs>
        <w:rPr>
          <w:szCs w:val="24"/>
        </w:rPr>
      </w:pPr>
      <w:r w:rsidRPr="00481083">
        <w:rPr>
          <w:szCs w:val="24"/>
        </w:rPr>
        <w:t>nositelji aktivnosti – Forum za slobodu odgoja, Gabriela Tomljanović, prof., Ivana Vlaisavljević,prof., Melita Majurec, prof.</w:t>
      </w:r>
      <w:r w:rsidR="00A0263E" w:rsidRPr="00481083">
        <w:rPr>
          <w:szCs w:val="24"/>
        </w:rPr>
        <w:t>,</w:t>
      </w:r>
    </w:p>
    <w:p w14:paraId="1CDD08D1" w14:textId="77777777" w:rsidR="00C66EFD" w:rsidRPr="00CC625C" w:rsidRDefault="00C66EFD" w:rsidP="00C66EFD">
      <w:pPr>
        <w:tabs>
          <w:tab w:val="left" w:pos="426"/>
        </w:tabs>
        <w:rPr>
          <w:szCs w:val="24"/>
        </w:rPr>
      </w:pPr>
      <w:r w:rsidRPr="00CC625C">
        <w:rPr>
          <w:szCs w:val="24"/>
        </w:rPr>
        <w:t xml:space="preserve">     e) </w:t>
      </w:r>
      <w:r>
        <w:rPr>
          <w:szCs w:val="24"/>
        </w:rPr>
        <w:t xml:space="preserve"> </w:t>
      </w:r>
      <w:r w:rsidRPr="00CC625C">
        <w:rPr>
          <w:szCs w:val="24"/>
        </w:rPr>
        <w:t>vrijeme realizacije – tijekom nastavne godine</w:t>
      </w:r>
      <w:r w:rsidR="00A0263E">
        <w:rPr>
          <w:szCs w:val="24"/>
        </w:rPr>
        <w:t>,</w:t>
      </w:r>
    </w:p>
    <w:p w14:paraId="66A80E4B" w14:textId="77777777" w:rsidR="00C66EFD" w:rsidRPr="00E75D44" w:rsidRDefault="00C66EFD" w:rsidP="00E75D44">
      <w:pPr>
        <w:tabs>
          <w:tab w:val="left" w:pos="426"/>
        </w:tabs>
        <w:rPr>
          <w:szCs w:val="24"/>
        </w:rPr>
      </w:pPr>
      <w:r w:rsidRPr="00CC625C">
        <w:rPr>
          <w:szCs w:val="24"/>
        </w:rPr>
        <w:t xml:space="preserve">     f) </w:t>
      </w:r>
      <w:r>
        <w:rPr>
          <w:szCs w:val="24"/>
        </w:rPr>
        <w:t xml:space="preserve"> valorizacija – analiza primjene</w:t>
      </w:r>
      <w:r w:rsidR="005463E7">
        <w:rPr>
          <w:szCs w:val="24"/>
        </w:rPr>
        <w:t>, zadovoljstvo učenika i nastavnika</w:t>
      </w:r>
      <w:r w:rsidR="00A0263E">
        <w:rPr>
          <w:szCs w:val="24"/>
        </w:rPr>
        <w:t>.</w:t>
      </w:r>
    </w:p>
    <w:p w14:paraId="58394151" w14:textId="24D1D0B9" w:rsidR="00CC625C" w:rsidRPr="001A4CE1" w:rsidRDefault="00C66EFD" w:rsidP="00E75D44">
      <w:pPr>
        <w:pStyle w:val="Naslov1"/>
        <w:ind w:firstLine="708"/>
        <w:jc w:val="center"/>
        <w:rPr>
          <w:color w:val="auto"/>
          <w:sz w:val="24"/>
          <w:szCs w:val="24"/>
        </w:rPr>
      </w:pPr>
      <w:bookmarkStart w:id="114" w:name="_Toc53583124"/>
      <w:r>
        <w:rPr>
          <w:color w:val="auto"/>
          <w:sz w:val="24"/>
          <w:szCs w:val="24"/>
        </w:rPr>
        <w:t>2.</w:t>
      </w:r>
      <w:r w:rsidR="00D4353F">
        <w:rPr>
          <w:color w:val="auto"/>
          <w:sz w:val="24"/>
          <w:szCs w:val="24"/>
        </w:rPr>
        <w:t>5</w:t>
      </w:r>
      <w:r>
        <w:rPr>
          <w:color w:val="auto"/>
          <w:sz w:val="24"/>
          <w:szCs w:val="24"/>
        </w:rPr>
        <w:t>.</w:t>
      </w:r>
      <w:r w:rsidR="004C211F">
        <w:rPr>
          <w:color w:val="auto"/>
          <w:sz w:val="24"/>
          <w:szCs w:val="24"/>
        </w:rPr>
        <w:t>6</w:t>
      </w:r>
      <w:r w:rsidR="00CC625C" w:rsidRPr="001A4CE1">
        <w:rPr>
          <w:color w:val="auto"/>
          <w:sz w:val="24"/>
          <w:szCs w:val="24"/>
        </w:rPr>
        <w:t>. „Čitanjem do zvijezda“</w:t>
      </w:r>
      <w:bookmarkEnd w:id="114"/>
    </w:p>
    <w:p w14:paraId="278B93BF" w14:textId="77777777" w:rsidR="00F8641D" w:rsidRPr="00F8641D" w:rsidRDefault="00F8641D" w:rsidP="00F8641D"/>
    <w:p w14:paraId="30AFDFA1" w14:textId="77777777" w:rsidR="00CC625C" w:rsidRPr="00CC625C" w:rsidRDefault="00B4427E" w:rsidP="00CC625C">
      <w:pPr>
        <w:rPr>
          <w:rFonts w:eastAsia="Calibri"/>
          <w:szCs w:val="24"/>
        </w:rPr>
      </w:pPr>
      <w:r>
        <w:rPr>
          <w:bCs/>
          <w:szCs w:val="24"/>
        </w:rPr>
        <w:t xml:space="preserve">    </w:t>
      </w:r>
      <w:r w:rsidR="00CC625C" w:rsidRPr="00CC625C">
        <w:rPr>
          <w:bCs/>
          <w:szCs w:val="24"/>
        </w:rPr>
        <w:t>a) svrha</w:t>
      </w:r>
      <w:r w:rsidR="00CC625C" w:rsidRPr="00CC625C">
        <w:rPr>
          <w:rFonts w:eastAsia="Calibri"/>
          <w:szCs w:val="24"/>
        </w:rPr>
        <w:t>-potaknuti učenike na čitanje s razumijevanjem, istraživanje i kreativno stvaranje te</w:t>
      </w:r>
    </w:p>
    <w:p w14:paraId="6622E3C6" w14:textId="77777777" w:rsidR="00CC625C" w:rsidRPr="00CC625C" w:rsidRDefault="00B4427E" w:rsidP="00CC625C">
      <w:pPr>
        <w:spacing w:line="276" w:lineRule="auto"/>
        <w:rPr>
          <w:rFonts w:eastAsia="Calibri"/>
          <w:szCs w:val="24"/>
        </w:rPr>
      </w:pPr>
      <w:r>
        <w:rPr>
          <w:rFonts w:eastAsia="Calibri"/>
          <w:szCs w:val="24"/>
        </w:rPr>
        <w:t xml:space="preserve">         </w:t>
      </w:r>
      <w:r w:rsidR="00CC625C" w:rsidRPr="00CC625C">
        <w:rPr>
          <w:rFonts w:eastAsia="Calibri"/>
          <w:szCs w:val="24"/>
        </w:rPr>
        <w:t xml:space="preserve">poučavati korisnike knjižnice čitanju, informacijskim tehnikama, vještinama i      </w:t>
      </w:r>
    </w:p>
    <w:p w14:paraId="63891D49" w14:textId="77777777" w:rsidR="00CC625C" w:rsidRPr="00CC625C" w:rsidRDefault="00CC625C" w:rsidP="00CC625C">
      <w:pPr>
        <w:spacing w:line="276" w:lineRule="auto"/>
        <w:rPr>
          <w:rFonts w:eastAsia="Calibri"/>
          <w:szCs w:val="24"/>
        </w:rPr>
      </w:pPr>
      <w:r w:rsidRPr="00CC625C">
        <w:rPr>
          <w:rFonts w:eastAsia="Calibri"/>
          <w:szCs w:val="24"/>
        </w:rPr>
        <w:tab/>
        <w:t xml:space="preserve">  organiziranom i smislenom provođenju slobodnog vremena</w:t>
      </w:r>
    </w:p>
    <w:p w14:paraId="1E356B1D" w14:textId="77777777" w:rsidR="00CC625C" w:rsidRPr="00CC625C" w:rsidRDefault="00CC625C" w:rsidP="00B4427E">
      <w:pPr>
        <w:ind w:left="300"/>
        <w:rPr>
          <w:rFonts w:eastAsia="Calibri"/>
          <w:szCs w:val="24"/>
        </w:rPr>
      </w:pPr>
      <w:r w:rsidRPr="00CC625C">
        <w:rPr>
          <w:bCs/>
          <w:szCs w:val="24"/>
        </w:rPr>
        <w:t>b) sadržaj –</w:t>
      </w:r>
      <w:r w:rsidRPr="00CC625C">
        <w:rPr>
          <w:rFonts w:eastAsia="Calibri"/>
          <w:szCs w:val="24"/>
        </w:rPr>
        <w:t xml:space="preserve">predstavljanje rezultata rada, znanja, vještina, sposobnosti i kompetencija učenika i  </w:t>
      </w:r>
      <w:r w:rsidR="00B4427E">
        <w:rPr>
          <w:rFonts w:eastAsia="Calibri"/>
          <w:szCs w:val="24"/>
        </w:rPr>
        <w:t xml:space="preserve">       </w:t>
      </w:r>
      <w:r w:rsidRPr="00CC625C">
        <w:rPr>
          <w:rFonts w:eastAsia="Calibri"/>
          <w:szCs w:val="24"/>
        </w:rPr>
        <w:t>njihovih mentora-nastavnika na području čitanja</w:t>
      </w:r>
    </w:p>
    <w:p w14:paraId="025AF91A" w14:textId="77777777" w:rsidR="00CC625C" w:rsidRPr="00CC625C" w:rsidRDefault="00B4427E" w:rsidP="00B4427E">
      <w:pPr>
        <w:rPr>
          <w:rFonts w:eastAsia="Calibri"/>
          <w:szCs w:val="24"/>
        </w:rPr>
      </w:pPr>
      <w:r>
        <w:rPr>
          <w:rFonts w:eastAsia="Calibri"/>
          <w:szCs w:val="24"/>
        </w:rPr>
        <w:t xml:space="preserve">     </w:t>
      </w:r>
      <w:r w:rsidR="00CC625C" w:rsidRPr="00CC625C">
        <w:rPr>
          <w:rFonts w:eastAsia="Calibri"/>
          <w:szCs w:val="24"/>
        </w:rPr>
        <w:t>-unaprjeđivanje životnih vještina i sposobnosti mladih</w:t>
      </w:r>
    </w:p>
    <w:p w14:paraId="77130B72" w14:textId="77777777" w:rsidR="00CC625C" w:rsidRPr="00CC625C" w:rsidRDefault="00B4427E" w:rsidP="00B4427E">
      <w:pPr>
        <w:rPr>
          <w:bCs/>
          <w:szCs w:val="24"/>
        </w:rPr>
      </w:pPr>
      <w:r>
        <w:rPr>
          <w:rFonts w:eastAsia="Calibri"/>
          <w:szCs w:val="24"/>
        </w:rPr>
        <w:t xml:space="preserve">     </w:t>
      </w:r>
      <w:r w:rsidR="00CC625C" w:rsidRPr="00CC625C">
        <w:rPr>
          <w:rFonts w:eastAsia="Calibri"/>
          <w:szCs w:val="24"/>
        </w:rPr>
        <w:t>-upoznavanje učenika s djelima koja nisu dio obvezne literature</w:t>
      </w:r>
      <w:r w:rsidR="00CC625C" w:rsidRPr="00CC625C">
        <w:rPr>
          <w:rFonts w:eastAsia="Calibri"/>
          <w:szCs w:val="24"/>
        </w:rPr>
        <w:tab/>
      </w:r>
    </w:p>
    <w:p w14:paraId="30AB0CAD" w14:textId="77777777" w:rsidR="00CC625C" w:rsidRPr="00CC625C" w:rsidRDefault="00CC625C" w:rsidP="00CC625C">
      <w:pPr>
        <w:ind w:left="426" w:hanging="284"/>
        <w:rPr>
          <w:bCs/>
          <w:szCs w:val="24"/>
        </w:rPr>
      </w:pPr>
      <w:r w:rsidRPr="00CC625C">
        <w:rPr>
          <w:bCs/>
          <w:szCs w:val="24"/>
        </w:rPr>
        <w:t xml:space="preserve">c) aktivnosti – </w:t>
      </w:r>
      <w:r w:rsidRPr="00CC625C">
        <w:rPr>
          <w:szCs w:val="24"/>
        </w:rPr>
        <w:t>formiranje skupine učenika prema iskazanim interesima i načelu dobrovoljnosti</w:t>
      </w:r>
      <w:r w:rsidRPr="00CC625C">
        <w:rPr>
          <w:bCs/>
          <w:szCs w:val="24"/>
        </w:rPr>
        <w:t xml:space="preserve"> </w:t>
      </w:r>
    </w:p>
    <w:p w14:paraId="2D1227C9" w14:textId="77777777" w:rsidR="00CC625C" w:rsidRPr="00CC625C" w:rsidRDefault="00CC625C" w:rsidP="00CC625C">
      <w:pPr>
        <w:ind w:left="426" w:hanging="284"/>
        <w:rPr>
          <w:bCs/>
          <w:szCs w:val="24"/>
        </w:rPr>
      </w:pPr>
      <w:r w:rsidRPr="00CC625C">
        <w:rPr>
          <w:bCs/>
          <w:szCs w:val="24"/>
        </w:rPr>
        <w:t>d) nositelji aktivnosti:. Tanja Kolar Janković, prof., vijeće nastavnika hrvatskoga jezika</w:t>
      </w:r>
    </w:p>
    <w:p w14:paraId="2C8D02D1" w14:textId="77777777" w:rsidR="00CC625C" w:rsidRPr="00CC625C" w:rsidRDefault="00CC625C" w:rsidP="00CC625C">
      <w:pPr>
        <w:ind w:left="426" w:hanging="284"/>
        <w:rPr>
          <w:bCs/>
          <w:szCs w:val="24"/>
        </w:rPr>
      </w:pPr>
      <w:r w:rsidRPr="00CC625C">
        <w:rPr>
          <w:bCs/>
          <w:szCs w:val="24"/>
        </w:rPr>
        <w:t>e) vrijeme realizacije –</w:t>
      </w:r>
      <w:r w:rsidRPr="00CC625C">
        <w:rPr>
          <w:rFonts w:ascii="Calibri" w:eastAsia="Calibri" w:hAnsi="Calibri"/>
          <w:sz w:val="20"/>
        </w:rPr>
        <w:t xml:space="preserve"> </w:t>
      </w:r>
      <w:r w:rsidRPr="00CC625C">
        <w:rPr>
          <w:bCs/>
          <w:szCs w:val="24"/>
        </w:rPr>
        <w:t>tijekom nastavne godine</w:t>
      </w:r>
    </w:p>
    <w:p w14:paraId="38B1D9A1" w14:textId="77777777" w:rsidR="00C8266B" w:rsidRDefault="00CC625C" w:rsidP="00C8266B">
      <w:pPr>
        <w:ind w:left="426" w:hanging="284"/>
      </w:pPr>
      <w:r w:rsidRPr="00CC625C">
        <w:t>f) valorizacija – ostvareni rezultati na školskoj, ž</w:t>
      </w:r>
      <w:r w:rsidR="00C8266B">
        <w:t>upanijskoj i regionalnoj razini</w:t>
      </w:r>
    </w:p>
    <w:p w14:paraId="19F6B6D4" w14:textId="77777777" w:rsidR="00C8266B" w:rsidRDefault="00C8266B" w:rsidP="00C8266B">
      <w:pPr>
        <w:ind w:left="426" w:hanging="284"/>
      </w:pPr>
      <w:r>
        <w:t xml:space="preserve">    </w:t>
      </w:r>
      <w:r w:rsidR="00CC625C" w:rsidRPr="00CC625C">
        <w:t>-uspješn</w:t>
      </w:r>
      <w:r w:rsidR="008B5C9D">
        <w:t>o izrađen multi</w:t>
      </w:r>
      <w:r>
        <w:t>medijalni uradak</w:t>
      </w:r>
    </w:p>
    <w:p w14:paraId="28D0A57B" w14:textId="77777777" w:rsidR="00F8641D" w:rsidRDefault="00C8266B" w:rsidP="00C8266B">
      <w:pPr>
        <w:ind w:left="426" w:hanging="284"/>
      </w:pPr>
      <w:r>
        <w:t xml:space="preserve">    </w:t>
      </w:r>
      <w:r w:rsidR="00CC625C" w:rsidRPr="00CC625C">
        <w:t>-zadovoljstvo učenika sudjelovanjem u projektu</w:t>
      </w:r>
    </w:p>
    <w:p w14:paraId="67691794" w14:textId="23DD66B9" w:rsidR="00650803" w:rsidRDefault="00650803" w:rsidP="00C8266B">
      <w:pPr>
        <w:ind w:left="426" w:hanging="284"/>
      </w:pPr>
    </w:p>
    <w:p w14:paraId="7FBA93C8" w14:textId="33C451EC" w:rsidR="00ED62CD" w:rsidRDefault="00ED62CD" w:rsidP="00C8266B">
      <w:pPr>
        <w:ind w:left="426" w:hanging="284"/>
      </w:pPr>
    </w:p>
    <w:p w14:paraId="0D87A4BA" w14:textId="77777777" w:rsidR="00ED62CD" w:rsidRDefault="00ED62CD" w:rsidP="00C8266B">
      <w:pPr>
        <w:ind w:left="426" w:hanging="284"/>
      </w:pPr>
    </w:p>
    <w:p w14:paraId="45BA75F0" w14:textId="417EDB68" w:rsidR="00650803" w:rsidRPr="004C211F" w:rsidRDefault="00650803" w:rsidP="004C211F">
      <w:pPr>
        <w:pStyle w:val="Naslov1"/>
        <w:jc w:val="center"/>
        <w:rPr>
          <w:color w:val="auto"/>
          <w:sz w:val="24"/>
          <w:szCs w:val="24"/>
        </w:rPr>
      </w:pPr>
      <w:bookmarkStart w:id="115" w:name="_Toc53583125"/>
      <w:r w:rsidRPr="004C211F">
        <w:rPr>
          <w:color w:val="auto"/>
          <w:sz w:val="24"/>
          <w:szCs w:val="24"/>
        </w:rPr>
        <w:lastRenderedPageBreak/>
        <w:t>2.</w:t>
      </w:r>
      <w:r w:rsidR="00D4353F">
        <w:rPr>
          <w:color w:val="auto"/>
          <w:sz w:val="24"/>
          <w:szCs w:val="24"/>
        </w:rPr>
        <w:t>5</w:t>
      </w:r>
      <w:r w:rsidRPr="004C211F">
        <w:rPr>
          <w:color w:val="auto"/>
          <w:sz w:val="24"/>
          <w:szCs w:val="24"/>
        </w:rPr>
        <w:t>.</w:t>
      </w:r>
      <w:r w:rsidR="004C211F" w:rsidRPr="004C211F">
        <w:rPr>
          <w:color w:val="auto"/>
          <w:sz w:val="24"/>
          <w:szCs w:val="24"/>
        </w:rPr>
        <w:t>7</w:t>
      </w:r>
      <w:r w:rsidRPr="004C211F">
        <w:rPr>
          <w:color w:val="auto"/>
          <w:sz w:val="24"/>
          <w:szCs w:val="24"/>
        </w:rPr>
        <w:t>. Lektira na mreži</w:t>
      </w:r>
      <w:bookmarkEnd w:id="115"/>
    </w:p>
    <w:p w14:paraId="1D4B449E" w14:textId="77777777" w:rsidR="00650803" w:rsidRDefault="00650803" w:rsidP="00650803">
      <w:pPr>
        <w:ind w:left="426" w:hanging="284"/>
        <w:jc w:val="center"/>
        <w:rPr>
          <w:b/>
        </w:rPr>
      </w:pPr>
    </w:p>
    <w:p w14:paraId="6B941F5D" w14:textId="77777777" w:rsidR="00650803" w:rsidRDefault="00650803" w:rsidP="00650803">
      <w:pPr>
        <w:spacing w:line="292" w:lineRule="auto"/>
        <w:ind w:left="107" w:right="121"/>
        <w:rPr>
          <w:rFonts w:eastAsia="Arial" w:cstheme="minorHAnsi"/>
          <w:szCs w:val="24"/>
          <w:lang w:eastAsia="hr-HR" w:bidi="hr-HR"/>
        </w:rPr>
      </w:pPr>
      <w:r>
        <w:rPr>
          <w:bCs/>
          <w:szCs w:val="24"/>
        </w:rPr>
        <w:t xml:space="preserve">    </w:t>
      </w:r>
      <w:r w:rsidRPr="00CC625C">
        <w:rPr>
          <w:bCs/>
          <w:szCs w:val="24"/>
        </w:rPr>
        <w:t xml:space="preserve">a) </w:t>
      </w:r>
      <w:r w:rsidRPr="00650803">
        <w:rPr>
          <w:bCs/>
          <w:szCs w:val="24"/>
        </w:rPr>
        <w:t>svrha</w:t>
      </w:r>
      <w:r w:rsidRPr="00650803">
        <w:rPr>
          <w:rFonts w:eastAsia="Calibri"/>
          <w:szCs w:val="24"/>
        </w:rPr>
        <w:t>-</w:t>
      </w:r>
      <w:r w:rsidRPr="00650803">
        <w:rPr>
          <w:rFonts w:eastAsia="Arial" w:cstheme="minorHAnsi"/>
          <w:szCs w:val="24"/>
          <w:lang w:eastAsia="hr-HR" w:bidi="hr-HR"/>
        </w:rPr>
        <w:t>poticanje kvalitetne i smislene suradnje školskih knjižničara i nastavnika hrvatskoga jezika i književnosti u obradi lektire, cjelovitih djela za čitanje</w:t>
      </w:r>
      <w:r>
        <w:rPr>
          <w:rFonts w:eastAsia="Arial" w:cstheme="minorHAnsi"/>
          <w:szCs w:val="24"/>
          <w:lang w:eastAsia="hr-HR" w:bidi="hr-HR"/>
        </w:rPr>
        <w:t xml:space="preserve">; </w:t>
      </w:r>
      <w:r w:rsidRPr="00650803">
        <w:rPr>
          <w:rFonts w:eastAsia="Arial" w:cstheme="minorHAnsi"/>
          <w:szCs w:val="24"/>
          <w:lang w:eastAsia="hr-HR" w:bidi="hr-HR"/>
        </w:rPr>
        <w:t>rad s učenicima na kreativnim projektima koji se grade na temelju djela pročitanih i obrađenih na nastavi, a podrazumijevaju novi pristup lektirnom djelu</w:t>
      </w:r>
    </w:p>
    <w:p w14:paraId="2C8414F1" w14:textId="77777777" w:rsidR="00650803" w:rsidRDefault="00650803" w:rsidP="00650803">
      <w:pPr>
        <w:spacing w:line="292" w:lineRule="auto"/>
        <w:ind w:left="107" w:right="121"/>
        <w:rPr>
          <w:rFonts w:eastAsia="Arial" w:cstheme="minorHAnsi"/>
          <w:bCs/>
          <w:szCs w:val="24"/>
          <w:lang w:eastAsia="hr-HR" w:bidi="hr-HR"/>
        </w:rPr>
      </w:pPr>
      <w:r w:rsidRPr="00650803">
        <w:rPr>
          <w:bCs/>
          <w:szCs w:val="24"/>
        </w:rPr>
        <w:t>b) sadržaj –</w:t>
      </w:r>
      <w:r w:rsidRPr="00650803">
        <w:rPr>
          <w:rFonts w:eastAsia="Arial" w:cstheme="minorHAnsi"/>
          <w:sz w:val="20"/>
          <w:lang w:eastAsia="hr-HR" w:bidi="hr-HR"/>
        </w:rPr>
        <w:t xml:space="preserve"> </w:t>
      </w:r>
      <w:r w:rsidRPr="00650803">
        <w:rPr>
          <w:rFonts w:eastAsia="Arial" w:cstheme="minorHAnsi"/>
          <w:szCs w:val="24"/>
          <w:lang w:eastAsia="hr-HR" w:bidi="hr-HR"/>
        </w:rPr>
        <w:t>rad s učenicima na kreativnim projektima koji se grade na temelju djela pročitanih i obrađenih na nastavi, a podrazumijevaju novi pristup lektirnom djelu</w:t>
      </w:r>
      <w:r w:rsidRPr="00650803">
        <w:rPr>
          <w:rFonts w:eastAsia="Arial" w:cstheme="minorHAnsi"/>
          <w:bCs/>
          <w:szCs w:val="24"/>
          <w:lang w:eastAsia="hr-HR" w:bidi="hr-HR"/>
        </w:rPr>
        <w:t xml:space="preserve"> </w:t>
      </w:r>
    </w:p>
    <w:p w14:paraId="62243997" w14:textId="77777777" w:rsidR="00650803" w:rsidRDefault="00650803" w:rsidP="00650803">
      <w:pPr>
        <w:spacing w:line="292" w:lineRule="auto"/>
        <w:ind w:left="107" w:right="121"/>
        <w:rPr>
          <w:rFonts w:eastAsia="Arial" w:cstheme="minorHAnsi"/>
          <w:bCs/>
          <w:szCs w:val="24"/>
          <w:lang w:eastAsia="hr-HR" w:bidi="hr-HR"/>
        </w:rPr>
      </w:pPr>
      <w:r>
        <w:rPr>
          <w:rFonts w:eastAsia="Arial" w:cstheme="minorHAnsi"/>
          <w:bCs/>
          <w:szCs w:val="24"/>
          <w:lang w:eastAsia="hr-HR" w:bidi="hr-HR"/>
        </w:rPr>
        <w:t xml:space="preserve">c) aktivnosti - </w:t>
      </w:r>
      <w:r w:rsidRPr="00650803">
        <w:rPr>
          <w:rFonts w:eastAsia="Arial" w:cstheme="minorHAnsi"/>
          <w:bCs/>
          <w:szCs w:val="24"/>
          <w:lang w:eastAsia="hr-HR" w:bidi="hr-HR"/>
        </w:rPr>
        <w:t>komunikacija i suradnja mentora odvija se u sustavu za e-učenje – Loomen</w:t>
      </w:r>
      <w:r>
        <w:rPr>
          <w:rFonts w:eastAsia="Arial" w:cstheme="minorHAnsi"/>
          <w:bCs/>
          <w:szCs w:val="24"/>
          <w:lang w:eastAsia="hr-HR" w:bidi="hr-HR"/>
        </w:rPr>
        <w:t xml:space="preserve">; </w:t>
      </w:r>
      <w:r w:rsidRPr="00650803">
        <w:rPr>
          <w:rFonts w:eastAsia="Arial" w:cstheme="minorHAnsi"/>
          <w:bCs/>
          <w:szCs w:val="24"/>
          <w:lang w:eastAsia="hr-HR" w:bidi="hr-HR"/>
        </w:rPr>
        <w:t>svaka faza projekta započinje webinarom na kojem se mentori upoznaju sa zadacima koji slijede i alatima koje će koristiti</w:t>
      </w:r>
      <w:r>
        <w:rPr>
          <w:rFonts w:eastAsia="Arial" w:cstheme="minorHAnsi"/>
          <w:bCs/>
          <w:szCs w:val="24"/>
          <w:lang w:eastAsia="hr-HR" w:bidi="hr-HR"/>
        </w:rPr>
        <w:t xml:space="preserve">; </w:t>
      </w:r>
      <w:r w:rsidRPr="00650803">
        <w:rPr>
          <w:rFonts w:eastAsia="Arial" w:cstheme="minorHAnsi"/>
          <w:bCs/>
          <w:szCs w:val="24"/>
          <w:lang w:eastAsia="hr-HR" w:bidi="hr-HR"/>
        </w:rPr>
        <w:t>svaki mentor može poslati neograničen broj kreativnih uradaka</w:t>
      </w:r>
      <w:r>
        <w:rPr>
          <w:rFonts w:eastAsia="Arial" w:cstheme="minorHAnsi"/>
          <w:bCs/>
          <w:szCs w:val="24"/>
          <w:lang w:eastAsia="hr-HR" w:bidi="hr-HR"/>
        </w:rPr>
        <w:t xml:space="preserve">; </w:t>
      </w:r>
      <w:r w:rsidRPr="00650803">
        <w:rPr>
          <w:rFonts w:eastAsia="Arial" w:cstheme="minorHAnsi"/>
          <w:bCs/>
          <w:szCs w:val="24"/>
          <w:lang w:eastAsia="hr-HR" w:bidi="hr-HR"/>
        </w:rPr>
        <w:t>svaki kreativni uradak izrađuju maksimalno 4 učenika; svi učenici sudjeluju u projektu od njegovog početka do njegovog kraja - nema eliminacije</w:t>
      </w:r>
    </w:p>
    <w:p w14:paraId="22C2401B" w14:textId="77777777" w:rsidR="00650803" w:rsidRPr="00CC625C" w:rsidRDefault="00650803" w:rsidP="00650803">
      <w:pPr>
        <w:spacing w:line="292" w:lineRule="auto"/>
        <w:ind w:left="107" w:right="121"/>
        <w:rPr>
          <w:bCs/>
          <w:szCs w:val="24"/>
        </w:rPr>
      </w:pPr>
      <w:r w:rsidRPr="00CC625C">
        <w:rPr>
          <w:bCs/>
          <w:szCs w:val="24"/>
        </w:rPr>
        <w:t xml:space="preserve">d) nositelji aktivnosti:. Tanja Kolar Janković, prof., </w:t>
      </w:r>
      <w:r>
        <w:rPr>
          <w:bCs/>
          <w:szCs w:val="24"/>
        </w:rPr>
        <w:t>Ivana Vlaisavljević, prof.</w:t>
      </w:r>
    </w:p>
    <w:p w14:paraId="11221504" w14:textId="77777777" w:rsidR="00650803" w:rsidRPr="00CC625C" w:rsidRDefault="00650803" w:rsidP="00650803">
      <w:pPr>
        <w:ind w:left="426" w:hanging="284"/>
        <w:rPr>
          <w:bCs/>
          <w:szCs w:val="24"/>
        </w:rPr>
      </w:pPr>
      <w:r w:rsidRPr="00CC625C">
        <w:rPr>
          <w:bCs/>
          <w:szCs w:val="24"/>
        </w:rPr>
        <w:t>e) vrijeme realizacije –</w:t>
      </w:r>
      <w:r w:rsidRPr="00CC625C">
        <w:rPr>
          <w:rFonts w:ascii="Calibri" w:eastAsia="Calibri" w:hAnsi="Calibri"/>
          <w:sz w:val="20"/>
        </w:rPr>
        <w:t xml:space="preserve"> </w:t>
      </w:r>
      <w:r>
        <w:rPr>
          <w:bCs/>
          <w:szCs w:val="24"/>
        </w:rPr>
        <w:t>od rujna 2020. do svibnja 2021.</w:t>
      </w:r>
    </w:p>
    <w:p w14:paraId="638CFFAF" w14:textId="77777777" w:rsidR="00650803" w:rsidRPr="00650803" w:rsidRDefault="00650803" w:rsidP="00650803">
      <w:pPr>
        <w:ind w:left="426" w:hanging="284"/>
        <w:rPr>
          <w:b/>
        </w:rPr>
      </w:pPr>
      <w:r w:rsidRPr="00CC625C">
        <w:t xml:space="preserve">f) valorizacija – </w:t>
      </w:r>
      <w:r w:rsidRPr="00650803">
        <w:rPr>
          <w:lang w:bidi="hr-HR"/>
        </w:rPr>
        <w:t>kreativne uratke vrednuju mentori, javnost na društvenim profilima škola i mrežnim stranicama i Prosudbeno povjerenstvo</w:t>
      </w:r>
    </w:p>
    <w:p w14:paraId="3339D67C" w14:textId="77777777" w:rsidR="00C66EFD" w:rsidRDefault="00C66EFD" w:rsidP="00C8266B">
      <w:pPr>
        <w:ind w:left="426" w:hanging="284"/>
      </w:pPr>
    </w:p>
    <w:p w14:paraId="4CE61AD4" w14:textId="073546EA" w:rsidR="00C66EFD" w:rsidRPr="004C211F" w:rsidRDefault="00650803" w:rsidP="004C211F">
      <w:pPr>
        <w:pStyle w:val="Naslov1"/>
        <w:jc w:val="center"/>
        <w:rPr>
          <w:color w:val="auto"/>
          <w:sz w:val="24"/>
          <w:szCs w:val="24"/>
        </w:rPr>
      </w:pPr>
      <w:bookmarkStart w:id="116" w:name="_Toc53583126"/>
      <w:r w:rsidRPr="004C211F">
        <w:rPr>
          <w:color w:val="auto"/>
          <w:sz w:val="24"/>
          <w:szCs w:val="24"/>
        </w:rPr>
        <w:t>2.</w:t>
      </w:r>
      <w:r w:rsidR="00D4353F">
        <w:rPr>
          <w:color w:val="auto"/>
          <w:sz w:val="24"/>
          <w:szCs w:val="24"/>
        </w:rPr>
        <w:t>5</w:t>
      </w:r>
      <w:r w:rsidRPr="004C211F">
        <w:rPr>
          <w:color w:val="auto"/>
          <w:sz w:val="24"/>
          <w:szCs w:val="24"/>
        </w:rPr>
        <w:t>.</w:t>
      </w:r>
      <w:r w:rsidR="004C211F" w:rsidRPr="004C211F">
        <w:rPr>
          <w:color w:val="auto"/>
          <w:sz w:val="24"/>
          <w:szCs w:val="24"/>
        </w:rPr>
        <w:t>8.</w:t>
      </w:r>
      <w:r w:rsidR="00C66EFD" w:rsidRPr="004C211F">
        <w:rPr>
          <w:color w:val="auto"/>
          <w:sz w:val="24"/>
          <w:szCs w:val="24"/>
        </w:rPr>
        <w:t xml:space="preserve"> Zaboravljene šumske voćkarice –nastavak projekta prekogranične suradnje Mađarska – Hrvatska</w:t>
      </w:r>
      <w:bookmarkEnd w:id="116"/>
    </w:p>
    <w:p w14:paraId="32A0114E" w14:textId="77777777" w:rsidR="00C66EFD" w:rsidRDefault="00C66EFD" w:rsidP="00C66EFD">
      <w:pPr>
        <w:tabs>
          <w:tab w:val="left" w:pos="426"/>
        </w:tabs>
        <w:jc w:val="center"/>
        <w:rPr>
          <w:b/>
          <w:szCs w:val="24"/>
        </w:rPr>
      </w:pPr>
    </w:p>
    <w:p w14:paraId="41C4B274" w14:textId="77777777" w:rsidR="00C66EFD" w:rsidRDefault="00C66EFD" w:rsidP="00C66EFD">
      <w:pPr>
        <w:tabs>
          <w:tab w:val="left" w:pos="426"/>
        </w:tabs>
        <w:rPr>
          <w:b/>
          <w:szCs w:val="24"/>
        </w:rPr>
      </w:pPr>
    </w:p>
    <w:p w14:paraId="31FEF32B" w14:textId="77777777" w:rsidR="00C66EFD" w:rsidRDefault="00C66EFD" w:rsidP="00C66EFD">
      <w:pPr>
        <w:tabs>
          <w:tab w:val="left" w:pos="426"/>
        </w:tabs>
        <w:rPr>
          <w:szCs w:val="24"/>
        </w:rPr>
      </w:pPr>
      <w:r>
        <w:rPr>
          <w:szCs w:val="24"/>
        </w:rPr>
        <w:t xml:space="preserve">      </w:t>
      </w:r>
      <w:r w:rsidRPr="00CC625C">
        <w:rPr>
          <w:szCs w:val="24"/>
        </w:rPr>
        <w:t xml:space="preserve">a) svrha – </w:t>
      </w:r>
      <w:r>
        <w:rPr>
          <w:szCs w:val="24"/>
        </w:rPr>
        <w:t xml:space="preserve">očuvanje bioraznolikosti šumskih voćkarica u panonskom dijelu Hrvatske i </w:t>
      </w:r>
    </w:p>
    <w:p w14:paraId="1CC38919" w14:textId="77777777" w:rsidR="00C66EFD" w:rsidRPr="00CC625C" w:rsidRDefault="00C66EFD" w:rsidP="00C66EFD">
      <w:pPr>
        <w:tabs>
          <w:tab w:val="left" w:pos="426"/>
        </w:tabs>
        <w:rPr>
          <w:szCs w:val="24"/>
        </w:rPr>
      </w:pPr>
      <w:r>
        <w:rPr>
          <w:szCs w:val="24"/>
        </w:rPr>
        <w:t xml:space="preserve">          Mađarske</w:t>
      </w:r>
    </w:p>
    <w:p w14:paraId="146F3AB5" w14:textId="77777777" w:rsidR="00C66EFD" w:rsidRPr="00CC625C" w:rsidRDefault="00C66EFD" w:rsidP="00C66EFD">
      <w:pPr>
        <w:tabs>
          <w:tab w:val="left" w:pos="426"/>
        </w:tabs>
        <w:rPr>
          <w:szCs w:val="24"/>
        </w:rPr>
      </w:pPr>
      <w:r w:rsidRPr="00CC625C">
        <w:rPr>
          <w:szCs w:val="24"/>
        </w:rPr>
        <w:t xml:space="preserve">      b) sadržaj – </w:t>
      </w:r>
      <w:r>
        <w:rPr>
          <w:szCs w:val="24"/>
        </w:rPr>
        <w:t>stjecanje znanja o važnosti, značenju i uzgoju šumskih voćkarica</w:t>
      </w:r>
    </w:p>
    <w:p w14:paraId="0A2BF531" w14:textId="77777777" w:rsidR="00C66EFD" w:rsidRPr="00CC625C" w:rsidRDefault="00C66EFD" w:rsidP="00C66EFD">
      <w:pPr>
        <w:tabs>
          <w:tab w:val="left" w:pos="426"/>
        </w:tabs>
        <w:rPr>
          <w:szCs w:val="24"/>
        </w:rPr>
      </w:pPr>
      <w:r w:rsidRPr="00CC625C">
        <w:rPr>
          <w:szCs w:val="24"/>
        </w:rPr>
        <w:t xml:space="preserve">      c) aktivnosti – formiranje skupina učenika na načelu zainteresiranosti i dobrovoljnosti</w:t>
      </w:r>
    </w:p>
    <w:p w14:paraId="536A1E8F" w14:textId="77777777" w:rsidR="00C66EFD" w:rsidRPr="00CC625C" w:rsidRDefault="00C66EFD" w:rsidP="00C66EFD">
      <w:pPr>
        <w:tabs>
          <w:tab w:val="left" w:pos="426"/>
        </w:tabs>
        <w:rPr>
          <w:szCs w:val="24"/>
        </w:rPr>
      </w:pPr>
      <w:r w:rsidRPr="00CC625C">
        <w:rPr>
          <w:szCs w:val="24"/>
        </w:rPr>
        <w:t xml:space="preserve">  </w:t>
      </w:r>
      <w:r w:rsidR="007812E6">
        <w:rPr>
          <w:szCs w:val="24"/>
        </w:rPr>
        <w:t xml:space="preserve">    d) nositelji aktivnosti – Dino</w:t>
      </w:r>
      <w:r w:rsidRPr="00CC625C">
        <w:rPr>
          <w:szCs w:val="24"/>
        </w:rPr>
        <w:t xml:space="preserve"> David</w:t>
      </w:r>
      <w:r>
        <w:rPr>
          <w:szCs w:val="24"/>
        </w:rPr>
        <w:t>ović</w:t>
      </w:r>
      <w:r w:rsidR="007812E6">
        <w:rPr>
          <w:szCs w:val="24"/>
        </w:rPr>
        <w:t>, prof.</w:t>
      </w:r>
    </w:p>
    <w:p w14:paraId="292331E9" w14:textId="77777777" w:rsidR="00C66EFD" w:rsidRPr="00CC625C" w:rsidRDefault="00C66EFD" w:rsidP="00C66EFD">
      <w:pPr>
        <w:tabs>
          <w:tab w:val="left" w:pos="426"/>
        </w:tabs>
        <w:rPr>
          <w:szCs w:val="24"/>
        </w:rPr>
      </w:pPr>
      <w:r w:rsidRPr="00CC625C">
        <w:rPr>
          <w:szCs w:val="24"/>
        </w:rPr>
        <w:t xml:space="preserve">      e) vrijeme realizacije – tijekom nastavne godine</w:t>
      </w:r>
    </w:p>
    <w:p w14:paraId="463E88F1" w14:textId="77777777" w:rsidR="00C66EFD" w:rsidRDefault="00C66EFD" w:rsidP="00C66EFD">
      <w:pPr>
        <w:tabs>
          <w:tab w:val="left" w:pos="426"/>
        </w:tabs>
        <w:rPr>
          <w:szCs w:val="24"/>
        </w:rPr>
      </w:pPr>
      <w:r w:rsidRPr="00CC625C">
        <w:rPr>
          <w:szCs w:val="24"/>
        </w:rPr>
        <w:t xml:space="preserve">      f) valorizacija – </w:t>
      </w:r>
      <w:r>
        <w:rPr>
          <w:szCs w:val="24"/>
        </w:rPr>
        <w:t>povećanje vrsta i biološkog potencijala šumskih voćkarica</w:t>
      </w:r>
    </w:p>
    <w:p w14:paraId="68186276" w14:textId="77777777" w:rsidR="007812E6" w:rsidRDefault="007812E6" w:rsidP="00C66EFD">
      <w:pPr>
        <w:tabs>
          <w:tab w:val="left" w:pos="426"/>
        </w:tabs>
        <w:rPr>
          <w:szCs w:val="24"/>
        </w:rPr>
      </w:pPr>
    </w:p>
    <w:p w14:paraId="0A862BB4" w14:textId="77777777" w:rsidR="007812E6" w:rsidRDefault="007812E6" w:rsidP="00C66EFD">
      <w:pPr>
        <w:tabs>
          <w:tab w:val="left" w:pos="426"/>
        </w:tabs>
        <w:rPr>
          <w:szCs w:val="24"/>
        </w:rPr>
      </w:pPr>
    </w:p>
    <w:p w14:paraId="58473BE8" w14:textId="4A920B07" w:rsidR="007812E6" w:rsidRPr="004C211F" w:rsidRDefault="007812E6" w:rsidP="004C211F">
      <w:pPr>
        <w:pStyle w:val="Naslov1"/>
        <w:jc w:val="center"/>
        <w:rPr>
          <w:color w:val="auto"/>
          <w:sz w:val="24"/>
          <w:szCs w:val="24"/>
        </w:rPr>
      </w:pPr>
      <w:bookmarkStart w:id="117" w:name="_Toc53583127"/>
      <w:r w:rsidRPr="004C211F">
        <w:rPr>
          <w:color w:val="auto"/>
          <w:sz w:val="24"/>
          <w:szCs w:val="24"/>
        </w:rPr>
        <w:t>2.</w:t>
      </w:r>
      <w:r w:rsidR="00D4353F">
        <w:rPr>
          <w:color w:val="auto"/>
          <w:sz w:val="24"/>
          <w:szCs w:val="24"/>
        </w:rPr>
        <w:t>5</w:t>
      </w:r>
      <w:r w:rsidRPr="004C211F">
        <w:rPr>
          <w:color w:val="auto"/>
          <w:sz w:val="24"/>
          <w:szCs w:val="24"/>
        </w:rPr>
        <w:t>.</w:t>
      </w:r>
      <w:r w:rsidR="004C211F" w:rsidRPr="004C211F">
        <w:rPr>
          <w:color w:val="auto"/>
          <w:sz w:val="24"/>
          <w:szCs w:val="24"/>
        </w:rPr>
        <w:t>9</w:t>
      </w:r>
      <w:r w:rsidRPr="004C211F">
        <w:rPr>
          <w:color w:val="auto"/>
          <w:sz w:val="24"/>
          <w:szCs w:val="24"/>
        </w:rPr>
        <w:t>. Uređenje školskog atrija i parka/Najljepši školski vrtovi</w:t>
      </w:r>
      <w:bookmarkEnd w:id="117"/>
    </w:p>
    <w:p w14:paraId="3FD210DE" w14:textId="77777777" w:rsidR="007812E6" w:rsidRDefault="007812E6" w:rsidP="007812E6">
      <w:pPr>
        <w:tabs>
          <w:tab w:val="left" w:pos="426"/>
        </w:tabs>
        <w:rPr>
          <w:b/>
          <w:szCs w:val="24"/>
        </w:rPr>
      </w:pPr>
    </w:p>
    <w:p w14:paraId="78DDE977" w14:textId="77777777" w:rsidR="007812E6" w:rsidRPr="007812E6" w:rsidRDefault="007812E6" w:rsidP="007812E6">
      <w:pPr>
        <w:tabs>
          <w:tab w:val="left" w:pos="426"/>
        </w:tabs>
        <w:rPr>
          <w:szCs w:val="24"/>
        </w:rPr>
      </w:pPr>
      <w:r>
        <w:rPr>
          <w:szCs w:val="24"/>
        </w:rPr>
        <w:t xml:space="preserve">      </w:t>
      </w:r>
      <w:r w:rsidRPr="00CC625C">
        <w:rPr>
          <w:szCs w:val="24"/>
        </w:rPr>
        <w:t xml:space="preserve">a) svrha – </w:t>
      </w:r>
      <w:r w:rsidRPr="007812E6">
        <w:rPr>
          <w:szCs w:val="24"/>
        </w:rPr>
        <w:t>razvijanje stručnih kompetencija i timskoga rada</w:t>
      </w:r>
    </w:p>
    <w:p w14:paraId="74526BBE" w14:textId="77777777" w:rsidR="007812E6" w:rsidRPr="00CC625C" w:rsidRDefault="007812E6" w:rsidP="007812E6">
      <w:pPr>
        <w:tabs>
          <w:tab w:val="left" w:pos="426"/>
        </w:tabs>
        <w:rPr>
          <w:szCs w:val="24"/>
        </w:rPr>
      </w:pPr>
      <w:r w:rsidRPr="00CC625C">
        <w:rPr>
          <w:szCs w:val="24"/>
        </w:rPr>
        <w:t xml:space="preserve">      b) sadržaj – </w:t>
      </w:r>
      <w:r w:rsidRPr="007812E6">
        <w:rPr>
          <w:szCs w:val="24"/>
        </w:rPr>
        <w:t>uređenje i važnost očuvanja zelenih površina  škola u okruženju</w:t>
      </w:r>
    </w:p>
    <w:p w14:paraId="18FC5F6C" w14:textId="77777777" w:rsidR="007812E6" w:rsidRPr="00CC625C" w:rsidRDefault="007812E6" w:rsidP="007812E6">
      <w:pPr>
        <w:tabs>
          <w:tab w:val="left" w:pos="426"/>
        </w:tabs>
        <w:rPr>
          <w:szCs w:val="24"/>
        </w:rPr>
      </w:pPr>
      <w:r w:rsidRPr="00CC625C">
        <w:rPr>
          <w:szCs w:val="24"/>
        </w:rPr>
        <w:t xml:space="preserve">      c) aktivnosti – </w:t>
      </w:r>
      <w:r w:rsidRPr="007812E6">
        <w:rPr>
          <w:szCs w:val="24"/>
        </w:rPr>
        <w:t>formiranje skupine učenika prema iskazanim interesima i načelu dobrovoljnosti</w:t>
      </w:r>
    </w:p>
    <w:p w14:paraId="24E56E67" w14:textId="77777777" w:rsidR="007812E6" w:rsidRPr="00CC625C" w:rsidRDefault="007812E6" w:rsidP="007812E6">
      <w:pPr>
        <w:tabs>
          <w:tab w:val="left" w:pos="426"/>
        </w:tabs>
        <w:rPr>
          <w:szCs w:val="24"/>
        </w:rPr>
      </w:pPr>
      <w:r w:rsidRPr="00CC625C">
        <w:rPr>
          <w:szCs w:val="24"/>
        </w:rPr>
        <w:t xml:space="preserve">  </w:t>
      </w:r>
      <w:r>
        <w:rPr>
          <w:szCs w:val="24"/>
        </w:rPr>
        <w:t xml:space="preserve">    d) nositelji aktivnosti – Dino</w:t>
      </w:r>
      <w:r w:rsidRPr="00CC625C">
        <w:rPr>
          <w:szCs w:val="24"/>
        </w:rPr>
        <w:t xml:space="preserve"> David</w:t>
      </w:r>
      <w:r>
        <w:rPr>
          <w:szCs w:val="24"/>
        </w:rPr>
        <w:t>ović, prof.</w:t>
      </w:r>
    </w:p>
    <w:p w14:paraId="10C939CA" w14:textId="77777777" w:rsidR="007812E6" w:rsidRPr="00CC625C" w:rsidRDefault="007812E6" w:rsidP="007812E6">
      <w:pPr>
        <w:tabs>
          <w:tab w:val="left" w:pos="426"/>
        </w:tabs>
        <w:rPr>
          <w:szCs w:val="24"/>
        </w:rPr>
      </w:pPr>
      <w:r w:rsidRPr="00CC625C">
        <w:rPr>
          <w:szCs w:val="24"/>
        </w:rPr>
        <w:t xml:space="preserve">      e) vrijeme realizacije – tijekom nastavne godine</w:t>
      </w:r>
    </w:p>
    <w:p w14:paraId="12BAC218" w14:textId="77777777" w:rsidR="007812E6" w:rsidRPr="007812E6" w:rsidRDefault="007812E6" w:rsidP="007812E6">
      <w:pPr>
        <w:tabs>
          <w:tab w:val="left" w:pos="426"/>
        </w:tabs>
        <w:rPr>
          <w:szCs w:val="24"/>
        </w:rPr>
      </w:pPr>
      <w:r w:rsidRPr="00CC625C">
        <w:rPr>
          <w:szCs w:val="24"/>
        </w:rPr>
        <w:t xml:space="preserve">      f) valorizacija – </w:t>
      </w:r>
      <w:r w:rsidRPr="007812E6">
        <w:rPr>
          <w:szCs w:val="24"/>
        </w:rPr>
        <w:t>zadovoljstvo učenika i korisnika</w:t>
      </w:r>
      <w:r>
        <w:rPr>
          <w:szCs w:val="24"/>
        </w:rPr>
        <w:t>, postignuće na natječaju HRT-a</w:t>
      </w:r>
    </w:p>
    <w:p w14:paraId="21B4BFAE" w14:textId="77777777" w:rsidR="007812E6" w:rsidRDefault="007812E6" w:rsidP="00C66EFD">
      <w:pPr>
        <w:tabs>
          <w:tab w:val="left" w:pos="426"/>
        </w:tabs>
        <w:rPr>
          <w:szCs w:val="24"/>
        </w:rPr>
      </w:pPr>
    </w:p>
    <w:p w14:paraId="2E2A2917" w14:textId="2227EAE1" w:rsidR="00BC6E1F" w:rsidRDefault="00BC6E1F" w:rsidP="00C66EFD">
      <w:pPr>
        <w:tabs>
          <w:tab w:val="left" w:pos="426"/>
        </w:tabs>
        <w:rPr>
          <w:szCs w:val="24"/>
        </w:rPr>
      </w:pPr>
    </w:p>
    <w:p w14:paraId="706A7E72" w14:textId="3C796450" w:rsidR="00ED62CD" w:rsidRDefault="00ED62CD" w:rsidP="00C66EFD">
      <w:pPr>
        <w:tabs>
          <w:tab w:val="left" w:pos="426"/>
        </w:tabs>
        <w:rPr>
          <w:szCs w:val="24"/>
        </w:rPr>
      </w:pPr>
    </w:p>
    <w:p w14:paraId="180A1879" w14:textId="77777777" w:rsidR="00ED62CD" w:rsidRDefault="00ED62CD" w:rsidP="00C66EFD">
      <w:pPr>
        <w:tabs>
          <w:tab w:val="left" w:pos="426"/>
        </w:tabs>
        <w:rPr>
          <w:szCs w:val="24"/>
        </w:rPr>
      </w:pPr>
    </w:p>
    <w:p w14:paraId="227717A5" w14:textId="1496E0F2" w:rsidR="00BC6E1F" w:rsidRPr="004C211F" w:rsidRDefault="007812E6" w:rsidP="004C211F">
      <w:pPr>
        <w:pStyle w:val="Naslov1"/>
        <w:jc w:val="center"/>
        <w:rPr>
          <w:sz w:val="24"/>
          <w:szCs w:val="24"/>
        </w:rPr>
      </w:pPr>
      <w:bookmarkStart w:id="118" w:name="_Toc53583128"/>
      <w:r w:rsidRPr="004C211F">
        <w:rPr>
          <w:color w:val="auto"/>
          <w:sz w:val="24"/>
          <w:szCs w:val="24"/>
        </w:rPr>
        <w:lastRenderedPageBreak/>
        <w:t>2.</w:t>
      </w:r>
      <w:r w:rsidR="00D4353F">
        <w:rPr>
          <w:color w:val="auto"/>
          <w:sz w:val="24"/>
          <w:szCs w:val="24"/>
        </w:rPr>
        <w:t>5</w:t>
      </w:r>
      <w:r w:rsidRPr="004C211F">
        <w:rPr>
          <w:color w:val="auto"/>
          <w:sz w:val="24"/>
          <w:szCs w:val="24"/>
        </w:rPr>
        <w:t>.</w:t>
      </w:r>
      <w:r w:rsidR="004C211F" w:rsidRPr="004C211F">
        <w:rPr>
          <w:color w:val="auto"/>
          <w:sz w:val="24"/>
          <w:szCs w:val="24"/>
        </w:rPr>
        <w:t>10</w:t>
      </w:r>
      <w:r w:rsidR="00BC6E1F" w:rsidRPr="004C211F">
        <w:rPr>
          <w:color w:val="auto"/>
          <w:sz w:val="24"/>
          <w:szCs w:val="24"/>
        </w:rPr>
        <w:t>. Obnovljivi izvori energije</w:t>
      </w:r>
      <w:bookmarkEnd w:id="118"/>
    </w:p>
    <w:p w14:paraId="4DD2E8EF" w14:textId="77777777" w:rsidR="00BC6E1F" w:rsidRDefault="00BC6E1F" w:rsidP="00BC6E1F">
      <w:pPr>
        <w:tabs>
          <w:tab w:val="left" w:pos="426"/>
        </w:tabs>
        <w:rPr>
          <w:b/>
          <w:szCs w:val="24"/>
        </w:rPr>
      </w:pPr>
    </w:p>
    <w:p w14:paraId="2F3F0A6B" w14:textId="77777777" w:rsidR="00BC6E1F" w:rsidRPr="00BC6E1F" w:rsidRDefault="00BC6E1F" w:rsidP="00BC6E1F">
      <w:pPr>
        <w:rPr>
          <w:szCs w:val="24"/>
        </w:rPr>
      </w:pPr>
      <w:r>
        <w:rPr>
          <w:szCs w:val="24"/>
        </w:rPr>
        <w:t xml:space="preserve">      </w:t>
      </w:r>
      <w:r w:rsidRPr="00CC625C">
        <w:rPr>
          <w:szCs w:val="24"/>
        </w:rPr>
        <w:t xml:space="preserve">a) svrha – </w:t>
      </w:r>
      <w:r w:rsidRPr="00BC6E1F">
        <w:rPr>
          <w:szCs w:val="24"/>
        </w:rPr>
        <w:t>razvijanje svijesti o nužnoj potrebi boljega iskorištenja obnovljivih izvora energije</w:t>
      </w:r>
    </w:p>
    <w:p w14:paraId="207F6C70" w14:textId="77777777" w:rsidR="00BC6E1F" w:rsidRPr="00CC625C" w:rsidRDefault="00BC6E1F" w:rsidP="00BC6E1F">
      <w:pPr>
        <w:tabs>
          <w:tab w:val="left" w:pos="426"/>
        </w:tabs>
        <w:rPr>
          <w:szCs w:val="24"/>
        </w:rPr>
      </w:pPr>
      <w:r w:rsidRPr="00CC625C">
        <w:rPr>
          <w:szCs w:val="24"/>
        </w:rPr>
        <w:t xml:space="preserve">      b) sadržaj – </w:t>
      </w:r>
      <w:r w:rsidRPr="00BC6E1F">
        <w:rPr>
          <w:szCs w:val="24"/>
        </w:rPr>
        <w:t>edukacija učenika o različitim mogućnostima korištenja obnovljivih izvora energije</w:t>
      </w:r>
    </w:p>
    <w:p w14:paraId="536FB5B1" w14:textId="77777777" w:rsidR="00BC6E1F" w:rsidRDefault="00BC6E1F" w:rsidP="00BC6E1F">
      <w:pPr>
        <w:tabs>
          <w:tab w:val="left" w:pos="426"/>
        </w:tabs>
        <w:rPr>
          <w:szCs w:val="24"/>
        </w:rPr>
      </w:pPr>
      <w:r w:rsidRPr="00CC625C">
        <w:rPr>
          <w:szCs w:val="24"/>
        </w:rPr>
        <w:t xml:space="preserve">      c) aktivnosti – </w:t>
      </w:r>
      <w:r w:rsidRPr="00BC6E1F">
        <w:rPr>
          <w:szCs w:val="24"/>
        </w:rPr>
        <w:t>formiranje skupine učenika elektrotehničkog i strojarskog program</w:t>
      </w:r>
      <w:r>
        <w:rPr>
          <w:szCs w:val="24"/>
        </w:rPr>
        <w:t xml:space="preserve">a prema </w:t>
      </w:r>
    </w:p>
    <w:p w14:paraId="7F9A1932" w14:textId="77777777" w:rsidR="00BC6E1F" w:rsidRPr="00CC625C" w:rsidRDefault="00BC6E1F" w:rsidP="00BC6E1F">
      <w:pPr>
        <w:tabs>
          <w:tab w:val="left" w:pos="426"/>
        </w:tabs>
        <w:rPr>
          <w:szCs w:val="24"/>
        </w:rPr>
      </w:pPr>
      <w:r>
        <w:rPr>
          <w:szCs w:val="24"/>
        </w:rPr>
        <w:t xml:space="preserve">          iskazanim interesima</w:t>
      </w:r>
    </w:p>
    <w:p w14:paraId="55C58175" w14:textId="77777777" w:rsidR="00BC6E1F" w:rsidRPr="00CC625C" w:rsidRDefault="00BC6E1F" w:rsidP="00BC6E1F">
      <w:pPr>
        <w:tabs>
          <w:tab w:val="left" w:pos="426"/>
        </w:tabs>
        <w:rPr>
          <w:szCs w:val="24"/>
        </w:rPr>
      </w:pPr>
      <w:r w:rsidRPr="00CC625C">
        <w:rPr>
          <w:szCs w:val="24"/>
        </w:rPr>
        <w:t xml:space="preserve">      d) nositelji aktivnosti – </w:t>
      </w:r>
      <w:r>
        <w:rPr>
          <w:szCs w:val="24"/>
        </w:rPr>
        <w:t>stručna vijeća elektrotehničke i strojarske struke</w:t>
      </w:r>
    </w:p>
    <w:p w14:paraId="15044DBB" w14:textId="77777777" w:rsidR="00BC6E1F" w:rsidRPr="00CC625C" w:rsidRDefault="00BC6E1F" w:rsidP="00BC6E1F">
      <w:pPr>
        <w:tabs>
          <w:tab w:val="left" w:pos="426"/>
        </w:tabs>
        <w:rPr>
          <w:szCs w:val="24"/>
        </w:rPr>
      </w:pPr>
      <w:r w:rsidRPr="00CC625C">
        <w:rPr>
          <w:szCs w:val="24"/>
        </w:rPr>
        <w:t xml:space="preserve">      e) vrijeme realizacije – tijekom nastavne godine</w:t>
      </w:r>
    </w:p>
    <w:p w14:paraId="6126CBCF" w14:textId="77777777" w:rsidR="007812E6" w:rsidRPr="007812E6" w:rsidRDefault="00BC6E1F" w:rsidP="007812E6">
      <w:pPr>
        <w:rPr>
          <w:szCs w:val="24"/>
        </w:rPr>
      </w:pPr>
      <w:r w:rsidRPr="00CC625C">
        <w:rPr>
          <w:szCs w:val="24"/>
        </w:rPr>
        <w:t xml:space="preserve">      f) valorizacija – </w:t>
      </w:r>
      <w:r w:rsidR="007812E6" w:rsidRPr="0067342B">
        <w:rPr>
          <w:sz w:val="20"/>
        </w:rPr>
        <w:t>-</w:t>
      </w:r>
      <w:r w:rsidR="007812E6" w:rsidRPr="007812E6">
        <w:rPr>
          <w:szCs w:val="24"/>
        </w:rPr>
        <w:t>uspješno izrađen fotonaponski treker</w:t>
      </w:r>
    </w:p>
    <w:p w14:paraId="2865ABFA" w14:textId="77777777" w:rsidR="00C66EFD" w:rsidRPr="007812E6" w:rsidRDefault="00C66EFD" w:rsidP="007812E6">
      <w:pPr>
        <w:tabs>
          <w:tab w:val="left" w:pos="426"/>
        </w:tabs>
        <w:rPr>
          <w:b/>
          <w:szCs w:val="24"/>
        </w:rPr>
      </w:pPr>
    </w:p>
    <w:p w14:paraId="5F835F40" w14:textId="71CF41AF" w:rsidR="00E013F5" w:rsidRPr="008B5C9D" w:rsidRDefault="007812E6" w:rsidP="008B5C9D">
      <w:pPr>
        <w:pStyle w:val="Naslov1"/>
        <w:spacing w:before="100" w:beforeAutospacing="1"/>
        <w:jc w:val="center"/>
        <w:rPr>
          <w:color w:val="auto"/>
          <w:sz w:val="24"/>
          <w:szCs w:val="24"/>
        </w:rPr>
      </w:pPr>
      <w:bookmarkStart w:id="119" w:name="_Toc53583129"/>
      <w:r>
        <w:rPr>
          <w:color w:val="auto"/>
          <w:sz w:val="24"/>
          <w:szCs w:val="24"/>
        </w:rPr>
        <w:t>2.</w:t>
      </w:r>
      <w:r w:rsidR="00D4353F">
        <w:rPr>
          <w:color w:val="auto"/>
          <w:sz w:val="24"/>
          <w:szCs w:val="24"/>
        </w:rPr>
        <w:t>5</w:t>
      </w:r>
      <w:r>
        <w:rPr>
          <w:color w:val="auto"/>
          <w:sz w:val="24"/>
          <w:szCs w:val="24"/>
        </w:rPr>
        <w:t>.1</w:t>
      </w:r>
      <w:r w:rsidR="004C211F">
        <w:rPr>
          <w:color w:val="auto"/>
          <w:sz w:val="24"/>
          <w:szCs w:val="24"/>
        </w:rPr>
        <w:t>1</w:t>
      </w:r>
      <w:r w:rsidR="00CC625C" w:rsidRPr="001A4CE1">
        <w:rPr>
          <w:color w:val="auto"/>
          <w:sz w:val="24"/>
          <w:szCs w:val="24"/>
        </w:rPr>
        <w:t>. Unaprjeđenje kvalitete nastavnog procesa</w:t>
      </w:r>
      <w:bookmarkEnd w:id="119"/>
    </w:p>
    <w:p w14:paraId="4DE9F463" w14:textId="24C60E03" w:rsidR="00F8641D" w:rsidRDefault="007812E6" w:rsidP="008B5C9D">
      <w:pPr>
        <w:pStyle w:val="Naslov1"/>
        <w:spacing w:before="100" w:beforeAutospacing="1"/>
        <w:jc w:val="center"/>
        <w:rPr>
          <w:color w:val="auto"/>
          <w:sz w:val="24"/>
          <w:szCs w:val="24"/>
        </w:rPr>
      </w:pPr>
      <w:bookmarkStart w:id="120" w:name="_Toc53583130"/>
      <w:r>
        <w:rPr>
          <w:color w:val="auto"/>
          <w:sz w:val="24"/>
          <w:szCs w:val="24"/>
        </w:rPr>
        <w:t>2.</w:t>
      </w:r>
      <w:r w:rsidR="00D4353F">
        <w:rPr>
          <w:color w:val="auto"/>
          <w:sz w:val="24"/>
          <w:szCs w:val="24"/>
        </w:rPr>
        <w:t>5</w:t>
      </w:r>
      <w:r>
        <w:rPr>
          <w:color w:val="auto"/>
          <w:sz w:val="24"/>
          <w:szCs w:val="24"/>
        </w:rPr>
        <w:t>.1</w:t>
      </w:r>
      <w:r w:rsidR="009E4AD5">
        <w:rPr>
          <w:color w:val="auto"/>
          <w:sz w:val="24"/>
          <w:szCs w:val="24"/>
        </w:rPr>
        <w:t>1</w:t>
      </w:r>
      <w:r w:rsidR="00CC625C" w:rsidRPr="001A4CE1">
        <w:rPr>
          <w:color w:val="auto"/>
          <w:sz w:val="24"/>
          <w:szCs w:val="24"/>
        </w:rPr>
        <w:t>.1. Kolegijalno opažanje nastave</w:t>
      </w:r>
      <w:bookmarkEnd w:id="120"/>
    </w:p>
    <w:p w14:paraId="23516783" w14:textId="77777777" w:rsidR="008B5C9D" w:rsidRPr="008B5C9D" w:rsidRDefault="008B5C9D" w:rsidP="008B5C9D"/>
    <w:p w14:paraId="04FCD580" w14:textId="77777777" w:rsidR="00CC625C" w:rsidRPr="00CC625C" w:rsidRDefault="00CC625C" w:rsidP="00CC625C">
      <w:pPr>
        <w:tabs>
          <w:tab w:val="left" w:pos="426"/>
        </w:tabs>
        <w:rPr>
          <w:szCs w:val="24"/>
        </w:rPr>
      </w:pPr>
      <w:r w:rsidRPr="00CC625C">
        <w:rPr>
          <w:szCs w:val="24"/>
        </w:rPr>
        <w:t xml:space="preserve">     a) svrha – unapređivanje školske nastave i profesionalni razvoj nastavnika </w:t>
      </w:r>
    </w:p>
    <w:p w14:paraId="729738DC" w14:textId="77777777" w:rsidR="00CC625C" w:rsidRPr="00CC625C" w:rsidRDefault="00CC625C" w:rsidP="00CC625C">
      <w:pPr>
        <w:tabs>
          <w:tab w:val="left" w:pos="426"/>
        </w:tabs>
        <w:rPr>
          <w:szCs w:val="24"/>
        </w:rPr>
      </w:pPr>
      <w:r w:rsidRPr="00CC625C">
        <w:rPr>
          <w:szCs w:val="24"/>
        </w:rPr>
        <w:t xml:space="preserve">     b) sadržaj – razmjena neposrednih iskustava nastavnika putem međusobnog opažanja </w:t>
      </w:r>
    </w:p>
    <w:p w14:paraId="2E6D33F4" w14:textId="77777777" w:rsidR="00CC625C" w:rsidRPr="00CC625C" w:rsidRDefault="00CC625C" w:rsidP="00CC625C">
      <w:pPr>
        <w:tabs>
          <w:tab w:val="left" w:pos="426"/>
        </w:tabs>
        <w:rPr>
          <w:szCs w:val="24"/>
        </w:rPr>
      </w:pPr>
      <w:r w:rsidRPr="00CC625C">
        <w:rPr>
          <w:szCs w:val="24"/>
        </w:rPr>
        <w:t xml:space="preserve">         nastave, rasprava o kvaliteti nastave, razvijanje stava poticajne konstruktivne kritičnosti,</w:t>
      </w:r>
    </w:p>
    <w:p w14:paraId="2E6EDE00" w14:textId="77777777" w:rsidR="00CC625C" w:rsidRPr="00CC625C" w:rsidRDefault="00CC625C" w:rsidP="00CC625C">
      <w:pPr>
        <w:tabs>
          <w:tab w:val="left" w:pos="426"/>
        </w:tabs>
        <w:rPr>
          <w:szCs w:val="24"/>
        </w:rPr>
      </w:pPr>
      <w:r w:rsidRPr="00CC625C">
        <w:rPr>
          <w:szCs w:val="24"/>
        </w:rPr>
        <w:t xml:space="preserve">         isprobavanje novih i učinkovitijih metoda rada s učenicima</w:t>
      </w:r>
    </w:p>
    <w:p w14:paraId="6E476EFA" w14:textId="77777777" w:rsidR="00CC625C" w:rsidRPr="00CC625C" w:rsidRDefault="00CC625C" w:rsidP="00CC625C">
      <w:pPr>
        <w:tabs>
          <w:tab w:val="left" w:pos="426"/>
        </w:tabs>
        <w:rPr>
          <w:szCs w:val="24"/>
        </w:rPr>
      </w:pPr>
      <w:r w:rsidRPr="00CC625C">
        <w:rPr>
          <w:szCs w:val="24"/>
        </w:rPr>
        <w:t xml:space="preserve">     c) aktivnosti – formiranje skupina nastavnika na bazi dobrovoljnosti, prisustvovanje i analiza </w:t>
      </w:r>
    </w:p>
    <w:p w14:paraId="457969E0" w14:textId="77777777" w:rsidR="00CC625C" w:rsidRPr="00CC625C" w:rsidRDefault="00CC625C" w:rsidP="00CC625C">
      <w:pPr>
        <w:tabs>
          <w:tab w:val="left" w:pos="426"/>
        </w:tabs>
        <w:rPr>
          <w:szCs w:val="24"/>
        </w:rPr>
      </w:pPr>
      <w:r w:rsidRPr="00CC625C">
        <w:rPr>
          <w:szCs w:val="24"/>
        </w:rPr>
        <w:t xml:space="preserve">         održanih nastavnih sati</w:t>
      </w:r>
    </w:p>
    <w:p w14:paraId="5DDF965B" w14:textId="77777777" w:rsidR="00CC625C" w:rsidRPr="00CC625C" w:rsidRDefault="00CC625C" w:rsidP="00CC625C">
      <w:pPr>
        <w:tabs>
          <w:tab w:val="left" w:pos="426"/>
        </w:tabs>
        <w:rPr>
          <w:szCs w:val="24"/>
        </w:rPr>
      </w:pPr>
      <w:r w:rsidRPr="00CC625C">
        <w:rPr>
          <w:szCs w:val="24"/>
        </w:rPr>
        <w:t xml:space="preserve">     d) nositelji aktivnosti – nastavnici, stručna suradnica</w:t>
      </w:r>
    </w:p>
    <w:p w14:paraId="6598150C" w14:textId="77777777" w:rsidR="00CC625C" w:rsidRPr="00CC625C" w:rsidRDefault="00CC625C" w:rsidP="00CC625C">
      <w:pPr>
        <w:tabs>
          <w:tab w:val="left" w:pos="426"/>
        </w:tabs>
        <w:rPr>
          <w:szCs w:val="24"/>
        </w:rPr>
      </w:pPr>
      <w:r w:rsidRPr="00CC625C">
        <w:rPr>
          <w:szCs w:val="24"/>
        </w:rPr>
        <w:t xml:space="preserve">     e) vrijeme realizacije – tijekom nastavne godine</w:t>
      </w:r>
    </w:p>
    <w:p w14:paraId="166C4E18" w14:textId="77777777" w:rsidR="00CC625C" w:rsidRPr="00CC625C" w:rsidRDefault="00CC625C" w:rsidP="00CC625C">
      <w:pPr>
        <w:tabs>
          <w:tab w:val="left" w:pos="426"/>
        </w:tabs>
        <w:rPr>
          <w:szCs w:val="24"/>
        </w:rPr>
      </w:pPr>
      <w:r w:rsidRPr="00CC625C">
        <w:rPr>
          <w:szCs w:val="24"/>
        </w:rPr>
        <w:t xml:space="preserve">     f) valorizacija – za</w:t>
      </w:r>
      <w:r w:rsidR="008B5C9D">
        <w:rPr>
          <w:szCs w:val="24"/>
        </w:rPr>
        <w:t>dovoljstvo nastavnika i učenika</w:t>
      </w:r>
    </w:p>
    <w:p w14:paraId="53FCB54D" w14:textId="42E888D0" w:rsidR="00CC625C" w:rsidRPr="001A4CE1" w:rsidRDefault="007812E6" w:rsidP="001A4CE1">
      <w:pPr>
        <w:pStyle w:val="Naslov1"/>
        <w:jc w:val="center"/>
        <w:rPr>
          <w:color w:val="auto"/>
          <w:sz w:val="24"/>
          <w:szCs w:val="24"/>
        </w:rPr>
      </w:pPr>
      <w:bookmarkStart w:id="121" w:name="_Toc53583131"/>
      <w:r>
        <w:rPr>
          <w:color w:val="auto"/>
          <w:sz w:val="24"/>
          <w:szCs w:val="24"/>
        </w:rPr>
        <w:t>2.</w:t>
      </w:r>
      <w:r w:rsidR="00781167">
        <w:rPr>
          <w:color w:val="auto"/>
          <w:sz w:val="24"/>
          <w:szCs w:val="24"/>
        </w:rPr>
        <w:t>5</w:t>
      </w:r>
      <w:r>
        <w:rPr>
          <w:color w:val="auto"/>
          <w:sz w:val="24"/>
          <w:szCs w:val="24"/>
        </w:rPr>
        <w:t>.1</w:t>
      </w:r>
      <w:r w:rsidR="009E4AD5">
        <w:rPr>
          <w:color w:val="auto"/>
          <w:sz w:val="24"/>
          <w:szCs w:val="24"/>
        </w:rPr>
        <w:t>1</w:t>
      </w:r>
      <w:r w:rsidR="00CC625C" w:rsidRPr="001A4CE1">
        <w:rPr>
          <w:color w:val="auto"/>
          <w:sz w:val="24"/>
          <w:szCs w:val="24"/>
        </w:rPr>
        <w:t>.2. Unaprjeđenje vrednovanja učeničkih postignuća</w:t>
      </w:r>
      <w:bookmarkEnd w:id="121"/>
    </w:p>
    <w:p w14:paraId="20C428DC" w14:textId="77777777" w:rsidR="00F8641D" w:rsidRPr="00F8641D" w:rsidRDefault="00F8641D" w:rsidP="00F8641D"/>
    <w:p w14:paraId="20604A41" w14:textId="77777777" w:rsidR="009C5D90" w:rsidRDefault="00CC625C" w:rsidP="00E86D58">
      <w:pPr>
        <w:pStyle w:val="Odlomakpopisa"/>
        <w:numPr>
          <w:ilvl w:val="0"/>
          <w:numId w:val="28"/>
        </w:numPr>
        <w:tabs>
          <w:tab w:val="left" w:pos="426"/>
        </w:tabs>
        <w:rPr>
          <w:szCs w:val="24"/>
        </w:rPr>
      </w:pPr>
      <w:r w:rsidRPr="009C5D90">
        <w:rPr>
          <w:szCs w:val="24"/>
        </w:rPr>
        <w:t>svrha – unapređivanje postupaka praćenja, provjeravanja i ocjenjivanja učeničkih postignuća</w:t>
      </w:r>
    </w:p>
    <w:p w14:paraId="290D5A49" w14:textId="77777777" w:rsidR="009C5D90" w:rsidRPr="009C5D90" w:rsidRDefault="009C5D90" w:rsidP="009C5D90">
      <w:pPr>
        <w:tabs>
          <w:tab w:val="left" w:pos="426"/>
        </w:tabs>
        <w:ind w:left="660"/>
        <w:rPr>
          <w:szCs w:val="24"/>
        </w:rPr>
      </w:pPr>
      <w:r>
        <w:rPr>
          <w:szCs w:val="24"/>
        </w:rPr>
        <w:t>s posebnim osvrtom na vrednovanje i praćenje učeničkih postignuća u virtualnom okruženju</w:t>
      </w:r>
      <w:r w:rsidRPr="009C5D90">
        <w:rPr>
          <w:szCs w:val="24"/>
        </w:rPr>
        <w:t xml:space="preserve">                </w:t>
      </w:r>
    </w:p>
    <w:p w14:paraId="004D5E9E" w14:textId="77777777" w:rsidR="009C5D90" w:rsidRPr="009C5D90" w:rsidRDefault="00CC625C" w:rsidP="00E86D58">
      <w:pPr>
        <w:pStyle w:val="Odlomakpopisa"/>
        <w:numPr>
          <w:ilvl w:val="0"/>
          <w:numId w:val="28"/>
        </w:numPr>
        <w:tabs>
          <w:tab w:val="left" w:pos="426"/>
        </w:tabs>
        <w:rPr>
          <w:szCs w:val="24"/>
        </w:rPr>
      </w:pPr>
      <w:r w:rsidRPr="009C5D90">
        <w:rPr>
          <w:szCs w:val="24"/>
        </w:rPr>
        <w:t>sadržaj – proširivanje znanja iz suvremene dokimologije</w:t>
      </w:r>
      <w:r w:rsidR="009C5D90" w:rsidRPr="009C5D90">
        <w:rPr>
          <w:szCs w:val="24"/>
        </w:rPr>
        <w:t>, uporaba informacijsko-</w:t>
      </w:r>
    </w:p>
    <w:p w14:paraId="33337A70" w14:textId="77777777" w:rsidR="00CC625C" w:rsidRPr="009C5D90" w:rsidRDefault="009C5D90" w:rsidP="009C5D90">
      <w:pPr>
        <w:pStyle w:val="Odlomakpopisa"/>
        <w:tabs>
          <w:tab w:val="left" w:pos="426"/>
        </w:tabs>
        <w:ind w:left="660"/>
        <w:rPr>
          <w:szCs w:val="24"/>
        </w:rPr>
      </w:pPr>
      <w:r w:rsidRPr="009C5D90">
        <w:rPr>
          <w:szCs w:val="24"/>
        </w:rPr>
        <w:t>komunikacij</w:t>
      </w:r>
      <w:r>
        <w:rPr>
          <w:szCs w:val="24"/>
        </w:rPr>
        <w:t>ske tehnologije u vrednovanju i praćenju učeničkih postignuća</w:t>
      </w:r>
    </w:p>
    <w:p w14:paraId="58ECE684" w14:textId="77777777" w:rsidR="00CC625C" w:rsidRPr="00CC625C" w:rsidRDefault="00CC625C" w:rsidP="00CC625C">
      <w:pPr>
        <w:tabs>
          <w:tab w:val="left" w:pos="426"/>
        </w:tabs>
        <w:rPr>
          <w:szCs w:val="24"/>
        </w:rPr>
      </w:pPr>
      <w:r w:rsidRPr="00CC625C">
        <w:rPr>
          <w:szCs w:val="24"/>
        </w:rPr>
        <w:t xml:space="preserve">     c) aktivnosti – predavanja i radionice na stručnim vijećima</w:t>
      </w:r>
      <w:r w:rsidR="009C5D90">
        <w:rPr>
          <w:szCs w:val="24"/>
        </w:rPr>
        <w:t xml:space="preserve"> </w:t>
      </w:r>
    </w:p>
    <w:p w14:paraId="1354374A" w14:textId="77777777" w:rsidR="00CC625C" w:rsidRPr="00CC625C" w:rsidRDefault="00CC625C" w:rsidP="00CC625C">
      <w:pPr>
        <w:tabs>
          <w:tab w:val="left" w:pos="426"/>
        </w:tabs>
        <w:rPr>
          <w:szCs w:val="24"/>
        </w:rPr>
      </w:pPr>
      <w:r w:rsidRPr="00CC625C">
        <w:rPr>
          <w:szCs w:val="24"/>
        </w:rPr>
        <w:t xml:space="preserve">     d) nositelji aktivnosti – </w:t>
      </w:r>
      <w:r w:rsidR="00C8266B">
        <w:rPr>
          <w:szCs w:val="24"/>
        </w:rPr>
        <w:t xml:space="preserve">Tim za kvalitetu za prioritetno područje </w:t>
      </w:r>
      <w:r w:rsidR="00C71D98">
        <w:rPr>
          <w:szCs w:val="24"/>
        </w:rPr>
        <w:t>Postignuća i ishodi učenja</w:t>
      </w:r>
      <w:r w:rsidR="00C8266B">
        <w:rPr>
          <w:szCs w:val="24"/>
        </w:rPr>
        <w:t>,</w:t>
      </w:r>
    </w:p>
    <w:p w14:paraId="20D9C37D" w14:textId="77777777" w:rsidR="00CC625C" w:rsidRPr="00CC625C" w:rsidRDefault="00CC625C" w:rsidP="00CC625C">
      <w:pPr>
        <w:tabs>
          <w:tab w:val="left" w:pos="426"/>
        </w:tabs>
        <w:rPr>
          <w:szCs w:val="24"/>
        </w:rPr>
      </w:pPr>
      <w:r w:rsidRPr="00CC625C">
        <w:rPr>
          <w:szCs w:val="24"/>
        </w:rPr>
        <w:t xml:space="preserve">     e) vrij</w:t>
      </w:r>
      <w:r w:rsidR="00C8266B">
        <w:rPr>
          <w:szCs w:val="24"/>
        </w:rPr>
        <w:t xml:space="preserve">eme realizacije </w:t>
      </w:r>
      <w:r w:rsidR="009C5D90">
        <w:rPr>
          <w:szCs w:val="24"/>
        </w:rPr>
        <w:t>– siječanj, 2021</w:t>
      </w:r>
      <w:r w:rsidRPr="00CC625C">
        <w:rPr>
          <w:szCs w:val="24"/>
        </w:rPr>
        <w:t>.</w:t>
      </w:r>
    </w:p>
    <w:p w14:paraId="5D2D4F53" w14:textId="77777777" w:rsidR="00CC625C" w:rsidRPr="00CC625C" w:rsidRDefault="00CC625C" w:rsidP="00CC625C">
      <w:pPr>
        <w:tabs>
          <w:tab w:val="left" w:pos="426"/>
        </w:tabs>
        <w:rPr>
          <w:szCs w:val="24"/>
        </w:rPr>
      </w:pPr>
      <w:r w:rsidRPr="00CC625C">
        <w:rPr>
          <w:szCs w:val="24"/>
        </w:rPr>
        <w:t xml:space="preserve">     f) valorizacija – ujednačenost kriterija vrednovanja, vrednovanje procesa ocjenjivanja od strane </w:t>
      </w:r>
    </w:p>
    <w:p w14:paraId="2272B285" w14:textId="44F4783B" w:rsidR="00650803" w:rsidRDefault="00CC625C" w:rsidP="00ED62CD">
      <w:pPr>
        <w:tabs>
          <w:tab w:val="left" w:pos="426"/>
        </w:tabs>
        <w:rPr>
          <w:szCs w:val="24"/>
        </w:rPr>
      </w:pPr>
      <w:r w:rsidRPr="00CC625C">
        <w:rPr>
          <w:szCs w:val="24"/>
        </w:rPr>
        <w:t xml:space="preserve">        </w:t>
      </w:r>
      <w:r w:rsidR="008B5C9D">
        <w:rPr>
          <w:szCs w:val="24"/>
        </w:rPr>
        <w:t>učenika</w:t>
      </w:r>
    </w:p>
    <w:p w14:paraId="25374A5F" w14:textId="31C9E375" w:rsidR="00087890" w:rsidRPr="009E4AD5" w:rsidRDefault="007812E6" w:rsidP="009E4AD5">
      <w:pPr>
        <w:pStyle w:val="Naslov1"/>
        <w:jc w:val="center"/>
        <w:rPr>
          <w:color w:val="auto"/>
          <w:sz w:val="24"/>
          <w:szCs w:val="24"/>
        </w:rPr>
      </w:pPr>
      <w:bookmarkStart w:id="122" w:name="_Toc53583132"/>
      <w:r w:rsidRPr="009E4AD5">
        <w:rPr>
          <w:color w:val="auto"/>
          <w:sz w:val="24"/>
          <w:szCs w:val="24"/>
        </w:rPr>
        <w:t>2.</w:t>
      </w:r>
      <w:r w:rsidR="00781167">
        <w:rPr>
          <w:color w:val="auto"/>
          <w:sz w:val="24"/>
          <w:szCs w:val="24"/>
        </w:rPr>
        <w:t>5</w:t>
      </w:r>
      <w:r w:rsidRPr="009E4AD5">
        <w:rPr>
          <w:color w:val="auto"/>
          <w:sz w:val="24"/>
          <w:szCs w:val="24"/>
        </w:rPr>
        <w:t>.1</w:t>
      </w:r>
      <w:r w:rsidR="009E4AD5" w:rsidRPr="009E4AD5">
        <w:rPr>
          <w:color w:val="auto"/>
          <w:sz w:val="24"/>
          <w:szCs w:val="24"/>
        </w:rPr>
        <w:t>1</w:t>
      </w:r>
      <w:r w:rsidR="00087890" w:rsidRPr="009E4AD5">
        <w:rPr>
          <w:color w:val="auto"/>
          <w:sz w:val="24"/>
          <w:szCs w:val="24"/>
        </w:rPr>
        <w:t>.3. Prilagodbe u nastavi za učenike s posebnim odgojno-obrazovnim potrebama</w:t>
      </w:r>
      <w:bookmarkEnd w:id="122"/>
    </w:p>
    <w:p w14:paraId="356F1257" w14:textId="79E389F7" w:rsidR="00087890" w:rsidRPr="009E4AD5" w:rsidRDefault="007812E6" w:rsidP="00ED62CD">
      <w:pPr>
        <w:pStyle w:val="Naslov1"/>
        <w:jc w:val="center"/>
        <w:rPr>
          <w:color w:val="auto"/>
          <w:sz w:val="24"/>
          <w:szCs w:val="24"/>
        </w:rPr>
      </w:pPr>
      <w:bookmarkStart w:id="123" w:name="_Toc53583133"/>
      <w:r w:rsidRPr="009E4AD5">
        <w:rPr>
          <w:color w:val="auto"/>
          <w:sz w:val="24"/>
          <w:szCs w:val="24"/>
        </w:rPr>
        <w:t>2.</w:t>
      </w:r>
      <w:r w:rsidR="00781167">
        <w:rPr>
          <w:color w:val="auto"/>
          <w:sz w:val="24"/>
          <w:szCs w:val="24"/>
        </w:rPr>
        <w:t>5</w:t>
      </w:r>
      <w:r w:rsidRPr="009E4AD5">
        <w:rPr>
          <w:color w:val="auto"/>
          <w:sz w:val="24"/>
          <w:szCs w:val="24"/>
        </w:rPr>
        <w:t>.1</w:t>
      </w:r>
      <w:r w:rsidR="009E4AD5" w:rsidRPr="009E4AD5">
        <w:rPr>
          <w:color w:val="auto"/>
          <w:sz w:val="24"/>
          <w:szCs w:val="24"/>
        </w:rPr>
        <w:t>1</w:t>
      </w:r>
      <w:r w:rsidR="00087890" w:rsidRPr="009E4AD5">
        <w:rPr>
          <w:color w:val="auto"/>
          <w:sz w:val="24"/>
          <w:szCs w:val="24"/>
        </w:rPr>
        <w:t>.3.1. Prilagodbe u nastavi za učenike s teškoćama</w:t>
      </w:r>
      <w:bookmarkEnd w:id="123"/>
    </w:p>
    <w:p w14:paraId="011F5AB7" w14:textId="77777777" w:rsidR="00087890" w:rsidRPr="00087890" w:rsidRDefault="00087890" w:rsidP="00087890">
      <w:pPr>
        <w:tabs>
          <w:tab w:val="left" w:pos="426"/>
        </w:tabs>
        <w:jc w:val="center"/>
        <w:rPr>
          <w:b/>
          <w:szCs w:val="24"/>
        </w:rPr>
      </w:pPr>
    </w:p>
    <w:p w14:paraId="2AE7E06B" w14:textId="77777777" w:rsidR="00087890" w:rsidRPr="00087890" w:rsidRDefault="00087890" w:rsidP="00E86D58">
      <w:pPr>
        <w:pStyle w:val="Odlomakpopisa"/>
        <w:numPr>
          <w:ilvl w:val="0"/>
          <w:numId w:val="16"/>
        </w:numPr>
        <w:tabs>
          <w:tab w:val="left" w:pos="426"/>
        </w:tabs>
        <w:rPr>
          <w:szCs w:val="24"/>
        </w:rPr>
      </w:pPr>
      <w:r w:rsidRPr="00087890">
        <w:rPr>
          <w:szCs w:val="24"/>
        </w:rPr>
        <w:t>svrha – educirati nastavnike o različitim vrstama teškoća i načinima rada s djecom s</w:t>
      </w:r>
    </w:p>
    <w:p w14:paraId="1C993CB8" w14:textId="77777777" w:rsidR="00087890" w:rsidRPr="00087890" w:rsidRDefault="00087890" w:rsidP="00087890">
      <w:pPr>
        <w:pStyle w:val="Odlomakpopisa"/>
        <w:tabs>
          <w:tab w:val="left" w:pos="426"/>
        </w:tabs>
        <w:rPr>
          <w:szCs w:val="24"/>
        </w:rPr>
      </w:pPr>
      <w:r>
        <w:rPr>
          <w:szCs w:val="24"/>
        </w:rPr>
        <w:t>teškoćama</w:t>
      </w:r>
    </w:p>
    <w:p w14:paraId="3DBB27A3" w14:textId="77777777" w:rsidR="00087890" w:rsidRPr="00087890" w:rsidRDefault="00087890" w:rsidP="00087890">
      <w:pPr>
        <w:tabs>
          <w:tab w:val="left" w:pos="426"/>
        </w:tabs>
        <w:rPr>
          <w:szCs w:val="24"/>
        </w:rPr>
      </w:pPr>
      <w:r w:rsidRPr="00087890">
        <w:rPr>
          <w:szCs w:val="24"/>
        </w:rPr>
        <w:t xml:space="preserve">     b) sadržaj – usvajanje različitih </w:t>
      </w:r>
      <w:r w:rsidR="001F1F51">
        <w:rPr>
          <w:szCs w:val="24"/>
        </w:rPr>
        <w:t>metoda rada s učenicima</w:t>
      </w:r>
      <w:r w:rsidRPr="00087890">
        <w:rPr>
          <w:szCs w:val="24"/>
        </w:rPr>
        <w:t xml:space="preserve"> s </w:t>
      </w:r>
      <w:r>
        <w:rPr>
          <w:szCs w:val="24"/>
        </w:rPr>
        <w:t>različitim vrstama teškoća</w:t>
      </w:r>
    </w:p>
    <w:p w14:paraId="4FEC70AB" w14:textId="77777777" w:rsidR="00087890" w:rsidRPr="00087890" w:rsidRDefault="00087890" w:rsidP="00087890">
      <w:pPr>
        <w:tabs>
          <w:tab w:val="left" w:pos="426"/>
        </w:tabs>
        <w:rPr>
          <w:szCs w:val="24"/>
        </w:rPr>
      </w:pPr>
      <w:r w:rsidRPr="00087890">
        <w:rPr>
          <w:szCs w:val="24"/>
        </w:rPr>
        <w:t xml:space="preserve">     c) aktivnosti – predavanja i radionice na stručnim vijećima</w:t>
      </w:r>
    </w:p>
    <w:p w14:paraId="3CAB2730" w14:textId="77777777" w:rsidR="00087890" w:rsidRPr="00087890" w:rsidRDefault="00087890" w:rsidP="00087890">
      <w:pPr>
        <w:tabs>
          <w:tab w:val="left" w:pos="426"/>
        </w:tabs>
        <w:rPr>
          <w:szCs w:val="24"/>
        </w:rPr>
      </w:pPr>
      <w:r w:rsidRPr="00087890">
        <w:rPr>
          <w:szCs w:val="24"/>
        </w:rPr>
        <w:t xml:space="preserve">     d) nositelji aktivn</w:t>
      </w:r>
      <w:r>
        <w:rPr>
          <w:szCs w:val="24"/>
        </w:rPr>
        <w:t xml:space="preserve">osti – </w:t>
      </w:r>
      <w:r w:rsidRPr="00087890">
        <w:rPr>
          <w:szCs w:val="24"/>
        </w:rPr>
        <w:t xml:space="preserve"> stručna suradnica M. Majurec, prof.</w:t>
      </w:r>
      <w:r>
        <w:rPr>
          <w:szCs w:val="24"/>
        </w:rPr>
        <w:t>, Ivana Vlaisavljević,</w:t>
      </w:r>
      <w:r w:rsidR="000D641A">
        <w:rPr>
          <w:szCs w:val="24"/>
        </w:rPr>
        <w:t xml:space="preserve"> </w:t>
      </w:r>
      <w:r>
        <w:rPr>
          <w:szCs w:val="24"/>
        </w:rPr>
        <w:t>prof.</w:t>
      </w:r>
    </w:p>
    <w:p w14:paraId="0D0B38D4" w14:textId="77777777" w:rsidR="00087890" w:rsidRPr="00087890" w:rsidRDefault="00087890" w:rsidP="00087890">
      <w:pPr>
        <w:tabs>
          <w:tab w:val="left" w:pos="426"/>
        </w:tabs>
        <w:rPr>
          <w:szCs w:val="24"/>
        </w:rPr>
      </w:pPr>
      <w:r w:rsidRPr="00087890">
        <w:rPr>
          <w:szCs w:val="24"/>
        </w:rPr>
        <w:t xml:space="preserve">     e) vrij</w:t>
      </w:r>
      <w:r w:rsidR="00915275">
        <w:rPr>
          <w:szCs w:val="24"/>
        </w:rPr>
        <w:t>eme realizacije – listopad</w:t>
      </w:r>
      <w:r w:rsidR="000432D8">
        <w:rPr>
          <w:szCs w:val="24"/>
        </w:rPr>
        <w:t>, 2020</w:t>
      </w:r>
      <w:r w:rsidRPr="00087890">
        <w:rPr>
          <w:szCs w:val="24"/>
        </w:rPr>
        <w:t>.</w:t>
      </w:r>
    </w:p>
    <w:p w14:paraId="028FCF12" w14:textId="77777777" w:rsidR="00087890" w:rsidRDefault="00087890" w:rsidP="00087890">
      <w:pPr>
        <w:tabs>
          <w:tab w:val="left" w:pos="426"/>
        </w:tabs>
        <w:rPr>
          <w:szCs w:val="24"/>
        </w:rPr>
      </w:pPr>
      <w:r w:rsidRPr="00087890">
        <w:rPr>
          <w:szCs w:val="24"/>
        </w:rPr>
        <w:t xml:space="preserve">     f) valorizacija – </w:t>
      </w:r>
      <w:r>
        <w:rPr>
          <w:szCs w:val="24"/>
        </w:rPr>
        <w:t>uspješnost i zadovoljstvo učenika i nastavnika</w:t>
      </w:r>
    </w:p>
    <w:p w14:paraId="6207A5E7" w14:textId="77777777" w:rsidR="00087890" w:rsidRDefault="00087890" w:rsidP="00087890">
      <w:pPr>
        <w:tabs>
          <w:tab w:val="left" w:pos="426"/>
        </w:tabs>
        <w:rPr>
          <w:szCs w:val="24"/>
        </w:rPr>
      </w:pPr>
    </w:p>
    <w:p w14:paraId="5A7469E2" w14:textId="4C7FEE44" w:rsidR="00087890" w:rsidRPr="009E4AD5" w:rsidRDefault="007812E6" w:rsidP="009E4AD5">
      <w:pPr>
        <w:pStyle w:val="Naslov1"/>
        <w:jc w:val="center"/>
        <w:rPr>
          <w:color w:val="auto"/>
          <w:sz w:val="24"/>
          <w:szCs w:val="24"/>
        </w:rPr>
      </w:pPr>
      <w:bookmarkStart w:id="124" w:name="_Toc53583134"/>
      <w:r w:rsidRPr="009E4AD5">
        <w:rPr>
          <w:color w:val="auto"/>
          <w:sz w:val="24"/>
          <w:szCs w:val="24"/>
        </w:rPr>
        <w:lastRenderedPageBreak/>
        <w:t>2.</w:t>
      </w:r>
      <w:r w:rsidR="00781167">
        <w:rPr>
          <w:color w:val="auto"/>
          <w:sz w:val="24"/>
          <w:szCs w:val="24"/>
        </w:rPr>
        <w:t>5</w:t>
      </w:r>
      <w:r w:rsidRPr="009E4AD5">
        <w:rPr>
          <w:color w:val="auto"/>
          <w:sz w:val="24"/>
          <w:szCs w:val="24"/>
        </w:rPr>
        <w:t>.1</w:t>
      </w:r>
      <w:r w:rsidR="009E4AD5">
        <w:rPr>
          <w:color w:val="auto"/>
          <w:sz w:val="24"/>
          <w:szCs w:val="24"/>
        </w:rPr>
        <w:t>1</w:t>
      </w:r>
      <w:r w:rsidR="00087890" w:rsidRPr="009E4AD5">
        <w:rPr>
          <w:color w:val="auto"/>
          <w:sz w:val="24"/>
          <w:szCs w:val="24"/>
        </w:rPr>
        <w:t>.3.2. Prilagodbe u nastavi za učenike koji pokazuju iznadprosječna znanja, motivaciju i kreativnost u pojedinim područjima</w:t>
      </w:r>
      <w:bookmarkEnd w:id="124"/>
    </w:p>
    <w:p w14:paraId="3F0EE136" w14:textId="77777777" w:rsidR="001F1F51" w:rsidRDefault="001F1F51" w:rsidP="00087890">
      <w:pPr>
        <w:tabs>
          <w:tab w:val="left" w:pos="426"/>
        </w:tabs>
        <w:jc w:val="center"/>
        <w:rPr>
          <w:b/>
          <w:szCs w:val="24"/>
        </w:rPr>
      </w:pPr>
    </w:p>
    <w:p w14:paraId="38E2B3DA" w14:textId="77777777" w:rsidR="001F1F51" w:rsidRPr="00C71D98" w:rsidRDefault="001F1F51" w:rsidP="00E86D58">
      <w:pPr>
        <w:pStyle w:val="Odlomakpopisa"/>
        <w:numPr>
          <w:ilvl w:val="0"/>
          <w:numId w:val="27"/>
        </w:numPr>
        <w:tabs>
          <w:tab w:val="left" w:pos="426"/>
        </w:tabs>
        <w:rPr>
          <w:szCs w:val="24"/>
        </w:rPr>
      </w:pPr>
      <w:r w:rsidRPr="00C71D98">
        <w:rPr>
          <w:szCs w:val="24"/>
        </w:rPr>
        <w:t xml:space="preserve">svrha – educirati nastavnike o postupku identifikacije i rada s učenicima koji pokazuju </w:t>
      </w:r>
    </w:p>
    <w:p w14:paraId="6C1A86DD" w14:textId="77777777" w:rsidR="001F1F51" w:rsidRPr="001F1F51" w:rsidRDefault="001F1F51" w:rsidP="001F1F51">
      <w:pPr>
        <w:pStyle w:val="Odlomakpopisa"/>
        <w:tabs>
          <w:tab w:val="left" w:pos="426"/>
        </w:tabs>
        <w:ind w:left="660"/>
        <w:rPr>
          <w:szCs w:val="24"/>
        </w:rPr>
      </w:pPr>
      <w:r>
        <w:rPr>
          <w:szCs w:val="24"/>
        </w:rPr>
        <w:t>iznadprosječna znanja, motivaciju i kreativnost u pojedinim područjima</w:t>
      </w:r>
      <w:r w:rsidRPr="001F1F51">
        <w:rPr>
          <w:szCs w:val="24"/>
        </w:rPr>
        <w:t xml:space="preserve">    </w:t>
      </w:r>
    </w:p>
    <w:p w14:paraId="50B4AFDD" w14:textId="77777777" w:rsidR="001F1F51" w:rsidRPr="001F1F51" w:rsidRDefault="001F1F51" w:rsidP="001F1F51">
      <w:pPr>
        <w:tabs>
          <w:tab w:val="left" w:pos="426"/>
        </w:tabs>
        <w:rPr>
          <w:szCs w:val="24"/>
        </w:rPr>
      </w:pPr>
      <w:r w:rsidRPr="001F1F51">
        <w:rPr>
          <w:szCs w:val="24"/>
        </w:rPr>
        <w:t xml:space="preserve">     b) sadržaj – </w:t>
      </w:r>
      <w:r>
        <w:rPr>
          <w:szCs w:val="24"/>
        </w:rPr>
        <w:t xml:space="preserve">usvajanje različitih metoda rada s učenicima </w:t>
      </w:r>
    </w:p>
    <w:p w14:paraId="3ECB9A8F" w14:textId="77777777" w:rsidR="001F1F51" w:rsidRPr="001F1F51" w:rsidRDefault="001F1F51" w:rsidP="001F1F51">
      <w:pPr>
        <w:tabs>
          <w:tab w:val="left" w:pos="426"/>
        </w:tabs>
        <w:rPr>
          <w:szCs w:val="24"/>
        </w:rPr>
      </w:pPr>
      <w:r w:rsidRPr="001F1F51">
        <w:rPr>
          <w:szCs w:val="24"/>
        </w:rPr>
        <w:t xml:space="preserve">     c) aktivnosti – predavanja i radionice na stručnim vijećima</w:t>
      </w:r>
    </w:p>
    <w:p w14:paraId="23F541A8" w14:textId="77777777" w:rsidR="001F1F51" w:rsidRPr="001F1F51" w:rsidRDefault="001F1F51" w:rsidP="00915275">
      <w:pPr>
        <w:tabs>
          <w:tab w:val="left" w:pos="426"/>
        </w:tabs>
        <w:rPr>
          <w:szCs w:val="24"/>
        </w:rPr>
      </w:pPr>
      <w:r w:rsidRPr="001F1F51">
        <w:rPr>
          <w:szCs w:val="24"/>
        </w:rPr>
        <w:t xml:space="preserve">     d) nositelji aktivn</w:t>
      </w:r>
      <w:r>
        <w:rPr>
          <w:szCs w:val="24"/>
        </w:rPr>
        <w:t xml:space="preserve">osti – </w:t>
      </w:r>
      <w:r w:rsidR="00915275">
        <w:rPr>
          <w:szCs w:val="24"/>
        </w:rPr>
        <w:t>Tim za kvalitetu prioritetnog područja Poučavanje i podrška učenju</w:t>
      </w:r>
    </w:p>
    <w:p w14:paraId="12E49E7A" w14:textId="77777777" w:rsidR="001F1F51" w:rsidRPr="001F1F51" w:rsidRDefault="001F1F51" w:rsidP="001F1F51">
      <w:pPr>
        <w:tabs>
          <w:tab w:val="left" w:pos="426"/>
        </w:tabs>
        <w:rPr>
          <w:szCs w:val="24"/>
        </w:rPr>
      </w:pPr>
      <w:r w:rsidRPr="001F1F51">
        <w:rPr>
          <w:szCs w:val="24"/>
        </w:rPr>
        <w:t xml:space="preserve">     e) vrij</w:t>
      </w:r>
      <w:r w:rsidR="00915275">
        <w:rPr>
          <w:szCs w:val="24"/>
        </w:rPr>
        <w:t>eme real</w:t>
      </w:r>
      <w:r w:rsidR="000432D8">
        <w:rPr>
          <w:szCs w:val="24"/>
        </w:rPr>
        <w:t>izacije – studeni, 2020</w:t>
      </w:r>
      <w:r w:rsidRPr="001F1F51">
        <w:rPr>
          <w:szCs w:val="24"/>
        </w:rPr>
        <w:t>.</w:t>
      </w:r>
    </w:p>
    <w:p w14:paraId="67A07CFE" w14:textId="77777777" w:rsidR="001F1F51" w:rsidRPr="001F1F51" w:rsidRDefault="001F1F51" w:rsidP="001F1F51">
      <w:pPr>
        <w:tabs>
          <w:tab w:val="left" w:pos="426"/>
        </w:tabs>
        <w:rPr>
          <w:szCs w:val="24"/>
        </w:rPr>
      </w:pPr>
      <w:r w:rsidRPr="001F1F51">
        <w:rPr>
          <w:szCs w:val="24"/>
        </w:rPr>
        <w:t xml:space="preserve">     f) valorizacija – </w:t>
      </w:r>
      <w:r>
        <w:rPr>
          <w:szCs w:val="24"/>
        </w:rPr>
        <w:t>uspješnost i zadovoljstvo učenika i nastavnika</w:t>
      </w:r>
    </w:p>
    <w:p w14:paraId="12E811D7" w14:textId="77777777" w:rsidR="00B8435D" w:rsidRPr="00B8435D" w:rsidRDefault="00B8435D" w:rsidP="00C66EFD">
      <w:pPr>
        <w:tabs>
          <w:tab w:val="left" w:pos="426"/>
        </w:tabs>
        <w:rPr>
          <w:b/>
          <w:szCs w:val="24"/>
        </w:rPr>
      </w:pPr>
    </w:p>
    <w:p w14:paraId="6C01185B" w14:textId="7218D231" w:rsidR="00CC625C" w:rsidRPr="001A4CE1" w:rsidRDefault="007812E6" w:rsidP="00E75D44">
      <w:pPr>
        <w:pStyle w:val="Naslov1"/>
        <w:jc w:val="center"/>
        <w:rPr>
          <w:color w:val="auto"/>
          <w:sz w:val="24"/>
          <w:szCs w:val="24"/>
        </w:rPr>
      </w:pPr>
      <w:bookmarkStart w:id="125" w:name="_Toc53583135"/>
      <w:r>
        <w:rPr>
          <w:color w:val="auto"/>
          <w:sz w:val="24"/>
          <w:szCs w:val="24"/>
        </w:rPr>
        <w:t>2.</w:t>
      </w:r>
      <w:r w:rsidR="00781167">
        <w:rPr>
          <w:color w:val="auto"/>
          <w:sz w:val="24"/>
          <w:szCs w:val="24"/>
        </w:rPr>
        <w:t>6</w:t>
      </w:r>
      <w:r w:rsidR="00CC625C" w:rsidRPr="001A4CE1">
        <w:rPr>
          <w:color w:val="auto"/>
          <w:sz w:val="24"/>
          <w:szCs w:val="24"/>
        </w:rPr>
        <w:t>. Stručno usavršavanje nastavnika i stručnih suradnika</w:t>
      </w:r>
      <w:bookmarkEnd w:id="109"/>
      <w:bookmarkEnd w:id="125"/>
    </w:p>
    <w:p w14:paraId="01103E31" w14:textId="77777777" w:rsidR="00F8641D" w:rsidRPr="00F8641D" w:rsidRDefault="00F8641D" w:rsidP="00F8641D"/>
    <w:p w14:paraId="672E9D43" w14:textId="77777777" w:rsidR="00CC625C" w:rsidRPr="00CC625C" w:rsidRDefault="00CC625C" w:rsidP="00CC625C">
      <w:pPr>
        <w:tabs>
          <w:tab w:val="left" w:pos="142"/>
        </w:tabs>
        <w:jc w:val="both"/>
        <w:rPr>
          <w:szCs w:val="24"/>
        </w:rPr>
      </w:pPr>
      <w:r w:rsidRPr="00CC625C">
        <w:rPr>
          <w:szCs w:val="24"/>
        </w:rPr>
        <w:tab/>
        <w:t>Stručno usavršavanje nastavnika i stručnih suradnika planira se u skladu s programom stručnog usavršavanja, prema Katalogu stručnih skupova Agencije za odgoj i obrazovanje i Agencije za strukovno obrazovanje i obrazovanje odraslih za šk.g.</w:t>
      </w:r>
      <w:r w:rsidR="00746A22">
        <w:rPr>
          <w:szCs w:val="24"/>
        </w:rPr>
        <w:t xml:space="preserve"> </w:t>
      </w:r>
      <w:r w:rsidRPr="00CC625C">
        <w:rPr>
          <w:szCs w:val="24"/>
        </w:rPr>
        <w:t>2</w:t>
      </w:r>
      <w:r w:rsidR="00121AA8">
        <w:rPr>
          <w:szCs w:val="24"/>
        </w:rPr>
        <w:t>020./2021</w:t>
      </w:r>
      <w:r w:rsidRPr="00CC625C">
        <w:rPr>
          <w:szCs w:val="24"/>
        </w:rPr>
        <w:t>.</w:t>
      </w:r>
    </w:p>
    <w:p w14:paraId="02540DC7" w14:textId="77777777" w:rsidR="00121AA8" w:rsidRPr="00F07D48" w:rsidRDefault="00CC625C" w:rsidP="00F07D48">
      <w:pPr>
        <w:jc w:val="both"/>
        <w:rPr>
          <w:szCs w:val="24"/>
        </w:rPr>
      </w:pPr>
      <w:r w:rsidRPr="00CC625C">
        <w:rPr>
          <w:szCs w:val="24"/>
        </w:rPr>
        <w:t xml:space="preserve">Kao i dosadašnjih godina, Škola će omogućavati najmanje jednom  djelatniku iz stručnog vijeća prisustvovanje stručnim aktivima i seminarima, a u cilju napredovanja i poboljšanja kvalitete odgojno-obrazovnog procesa.  </w:t>
      </w:r>
      <w:bookmarkStart w:id="126" w:name="_Toc212346298"/>
    </w:p>
    <w:p w14:paraId="6DA14296" w14:textId="0CE83376" w:rsidR="00CC625C" w:rsidRPr="001A4CE1" w:rsidRDefault="007812E6" w:rsidP="001A4CE1">
      <w:pPr>
        <w:pStyle w:val="Naslov1"/>
        <w:jc w:val="center"/>
        <w:rPr>
          <w:color w:val="auto"/>
          <w:sz w:val="24"/>
          <w:szCs w:val="24"/>
        </w:rPr>
      </w:pPr>
      <w:bookmarkStart w:id="127" w:name="_Toc53583136"/>
      <w:r>
        <w:rPr>
          <w:color w:val="auto"/>
          <w:sz w:val="24"/>
          <w:szCs w:val="24"/>
        </w:rPr>
        <w:t>2.</w:t>
      </w:r>
      <w:r w:rsidR="00781167">
        <w:rPr>
          <w:color w:val="auto"/>
          <w:sz w:val="24"/>
          <w:szCs w:val="24"/>
        </w:rPr>
        <w:t>7</w:t>
      </w:r>
      <w:r w:rsidR="00CC625C" w:rsidRPr="001A4CE1">
        <w:rPr>
          <w:color w:val="auto"/>
          <w:sz w:val="24"/>
          <w:szCs w:val="24"/>
        </w:rPr>
        <w:t>. Ustroj rada stručnih vijeća u školi</w:t>
      </w:r>
      <w:bookmarkEnd w:id="126"/>
      <w:bookmarkEnd w:id="127"/>
    </w:p>
    <w:p w14:paraId="5E8476A5" w14:textId="77777777" w:rsidR="00CC625C" w:rsidRPr="00CC625C" w:rsidRDefault="00CC625C" w:rsidP="00CC625C">
      <w:pPr>
        <w:tabs>
          <w:tab w:val="left" w:pos="426"/>
        </w:tabs>
        <w:rPr>
          <w:b/>
          <w:szCs w:val="24"/>
        </w:rPr>
      </w:pPr>
    </w:p>
    <w:p w14:paraId="1AC875FB" w14:textId="77777777" w:rsidR="00533203" w:rsidRPr="00CC625C" w:rsidRDefault="00CC625C" w:rsidP="00CC625C">
      <w:pPr>
        <w:jc w:val="both"/>
        <w:rPr>
          <w:szCs w:val="24"/>
        </w:rPr>
      </w:pPr>
      <w:r w:rsidRPr="00CC625C">
        <w:rPr>
          <w:szCs w:val="24"/>
        </w:rPr>
        <w:t>U školi je ustrojeno djelovanje slijedećih stručnih vijeća</w:t>
      </w:r>
    </w:p>
    <w:p w14:paraId="1762D017" w14:textId="77777777" w:rsidR="00CC625C" w:rsidRPr="00CC625C" w:rsidRDefault="00CC625C" w:rsidP="00E86D58">
      <w:pPr>
        <w:numPr>
          <w:ilvl w:val="0"/>
          <w:numId w:val="2"/>
        </w:numPr>
        <w:ind w:left="426" w:hanging="283"/>
        <w:jc w:val="both"/>
        <w:rPr>
          <w:b/>
          <w:szCs w:val="24"/>
        </w:rPr>
      </w:pPr>
      <w:r w:rsidRPr="00CC625C">
        <w:rPr>
          <w:b/>
          <w:szCs w:val="24"/>
        </w:rPr>
        <w:t xml:space="preserve">stručno vijeće profesora hrvatskoga jezika i stranih jezika </w:t>
      </w:r>
    </w:p>
    <w:p w14:paraId="44D5B4C8" w14:textId="77777777" w:rsidR="00CC625C" w:rsidRPr="00CC625C" w:rsidRDefault="00CC625C" w:rsidP="00CC625C">
      <w:pPr>
        <w:ind w:left="143" w:firstLine="283"/>
        <w:jc w:val="both"/>
        <w:rPr>
          <w:b/>
          <w:szCs w:val="24"/>
        </w:rPr>
      </w:pPr>
      <w:r w:rsidRPr="00CC625C">
        <w:rPr>
          <w:b/>
          <w:szCs w:val="24"/>
        </w:rPr>
        <w:t xml:space="preserve">(voditeljica vijeća: </w:t>
      </w:r>
      <w:r w:rsidR="000432D8">
        <w:rPr>
          <w:b/>
          <w:szCs w:val="24"/>
        </w:rPr>
        <w:t>Ivana Vlaisavljević</w:t>
      </w:r>
      <w:r w:rsidRPr="00CC625C">
        <w:rPr>
          <w:b/>
          <w:szCs w:val="24"/>
        </w:rPr>
        <w:t>, prof.)</w:t>
      </w:r>
    </w:p>
    <w:p w14:paraId="55853FDC" w14:textId="77777777" w:rsidR="00CC625C" w:rsidRPr="00CC625C" w:rsidRDefault="00CC625C" w:rsidP="00CC625C">
      <w:pPr>
        <w:ind w:left="426"/>
        <w:jc w:val="both"/>
        <w:rPr>
          <w:szCs w:val="24"/>
        </w:rPr>
      </w:pPr>
      <w:r w:rsidRPr="00CC625C">
        <w:rPr>
          <w:szCs w:val="24"/>
        </w:rPr>
        <w:t>članovi vijeća - prof. h</w:t>
      </w:r>
      <w:r w:rsidR="00870E3B">
        <w:rPr>
          <w:szCs w:val="24"/>
        </w:rPr>
        <w:t xml:space="preserve">rvatskoga jezika </w:t>
      </w:r>
      <w:r w:rsidRPr="00CC625C">
        <w:rPr>
          <w:szCs w:val="24"/>
        </w:rPr>
        <w:t xml:space="preserve">Marinka Troha, Ivana        </w:t>
      </w:r>
    </w:p>
    <w:p w14:paraId="73EFC7A4" w14:textId="77777777" w:rsidR="00CC625C" w:rsidRPr="00CC625C" w:rsidRDefault="00CC625C" w:rsidP="00CC625C">
      <w:pPr>
        <w:ind w:left="426"/>
        <w:jc w:val="both"/>
        <w:rPr>
          <w:szCs w:val="24"/>
        </w:rPr>
      </w:pPr>
      <w:r w:rsidRPr="00CC625C">
        <w:rPr>
          <w:szCs w:val="24"/>
        </w:rPr>
        <w:tab/>
      </w:r>
      <w:r w:rsidRPr="00CC625C">
        <w:rPr>
          <w:szCs w:val="24"/>
        </w:rPr>
        <w:tab/>
        <w:t xml:space="preserve">         Vlaisavljević,</w:t>
      </w:r>
      <w:r w:rsidR="00121AA8">
        <w:rPr>
          <w:szCs w:val="24"/>
        </w:rPr>
        <w:t xml:space="preserve"> Izabela Babić</w:t>
      </w:r>
    </w:p>
    <w:p w14:paraId="50CACDEC" w14:textId="77777777" w:rsidR="00CC625C" w:rsidRPr="00CC625C" w:rsidRDefault="00CC625C" w:rsidP="00CC625C">
      <w:pPr>
        <w:ind w:left="426"/>
        <w:jc w:val="both"/>
        <w:rPr>
          <w:szCs w:val="24"/>
        </w:rPr>
      </w:pPr>
      <w:r w:rsidRPr="00CC625C">
        <w:rPr>
          <w:szCs w:val="24"/>
        </w:rPr>
        <w:tab/>
      </w:r>
      <w:r w:rsidRPr="00CC625C">
        <w:rPr>
          <w:szCs w:val="24"/>
        </w:rPr>
        <w:tab/>
        <w:t xml:space="preserve">      - prof. engleskoga jezika: Jasn</w:t>
      </w:r>
      <w:r w:rsidR="00533203">
        <w:rPr>
          <w:szCs w:val="24"/>
        </w:rPr>
        <w:t>a Dvoržak, Gabriela Tomljanović</w:t>
      </w:r>
    </w:p>
    <w:p w14:paraId="0F4AAD94" w14:textId="77777777" w:rsidR="00870E3B" w:rsidRDefault="00CC625C" w:rsidP="00CC625C">
      <w:pPr>
        <w:ind w:left="426"/>
        <w:jc w:val="both"/>
        <w:rPr>
          <w:szCs w:val="24"/>
        </w:rPr>
      </w:pPr>
      <w:r w:rsidRPr="00CC625C">
        <w:rPr>
          <w:szCs w:val="24"/>
        </w:rPr>
        <w:tab/>
      </w:r>
      <w:r w:rsidRPr="00CC625C">
        <w:rPr>
          <w:szCs w:val="24"/>
        </w:rPr>
        <w:tab/>
        <w:t xml:space="preserve">      - prof. n</w:t>
      </w:r>
      <w:r w:rsidR="00533203">
        <w:rPr>
          <w:szCs w:val="24"/>
        </w:rPr>
        <w:t>jemačkoga jezika: Irina Strija</w:t>
      </w:r>
    </w:p>
    <w:p w14:paraId="3EF1CE3F" w14:textId="77777777" w:rsidR="00533203" w:rsidRPr="00CC625C" w:rsidRDefault="00870E3B" w:rsidP="009B74E7">
      <w:pPr>
        <w:ind w:left="426"/>
        <w:jc w:val="both"/>
        <w:rPr>
          <w:szCs w:val="24"/>
        </w:rPr>
      </w:pPr>
      <w:r>
        <w:rPr>
          <w:szCs w:val="24"/>
        </w:rPr>
        <w:tab/>
      </w:r>
      <w:r>
        <w:rPr>
          <w:szCs w:val="24"/>
        </w:rPr>
        <w:tab/>
        <w:t xml:space="preserve">      - prof. latinskoga jezika: Aleksandra Keserin</w:t>
      </w:r>
      <w:r w:rsidR="00CC625C" w:rsidRPr="00CC625C">
        <w:rPr>
          <w:szCs w:val="24"/>
        </w:rPr>
        <w:t xml:space="preserve"> </w:t>
      </w:r>
    </w:p>
    <w:p w14:paraId="5D822BAA" w14:textId="77777777" w:rsidR="00CC625C" w:rsidRPr="00CC625C" w:rsidRDefault="00CC625C" w:rsidP="00CC625C">
      <w:pPr>
        <w:jc w:val="both"/>
        <w:rPr>
          <w:szCs w:val="24"/>
        </w:rPr>
      </w:pPr>
      <w:r w:rsidRPr="00CC625C">
        <w:rPr>
          <w:b/>
          <w:szCs w:val="24"/>
        </w:rPr>
        <w:t xml:space="preserve">   2.</w:t>
      </w:r>
      <w:r w:rsidRPr="00CC625C">
        <w:rPr>
          <w:szCs w:val="24"/>
        </w:rPr>
        <w:t xml:space="preserve"> </w:t>
      </w:r>
      <w:r w:rsidRPr="00CC625C">
        <w:rPr>
          <w:b/>
          <w:szCs w:val="24"/>
        </w:rPr>
        <w:t xml:space="preserve">stručno vijeće profesora matematike i fizike, </w:t>
      </w:r>
    </w:p>
    <w:p w14:paraId="65D1FE5C" w14:textId="77777777" w:rsidR="00CC625C" w:rsidRPr="00CC625C" w:rsidRDefault="00533203" w:rsidP="00CC625C">
      <w:pPr>
        <w:ind w:left="143" w:firstLine="283"/>
        <w:jc w:val="both"/>
        <w:rPr>
          <w:b/>
          <w:szCs w:val="24"/>
        </w:rPr>
      </w:pPr>
      <w:r>
        <w:rPr>
          <w:b/>
          <w:szCs w:val="24"/>
        </w:rPr>
        <w:t>(voditelj</w:t>
      </w:r>
      <w:r w:rsidR="00CC625C" w:rsidRPr="00CC625C">
        <w:rPr>
          <w:b/>
          <w:szCs w:val="24"/>
        </w:rPr>
        <w:t xml:space="preserve"> vijeća: </w:t>
      </w:r>
      <w:r>
        <w:rPr>
          <w:b/>
          <w:szCs w:val="24"/>
        </w:rPr>
        <w:t>Marko Stipandić</w:t>
      </w:r>
      <w:r w:rsidR="00CC625C" w:rsidRPr="00CC625C">
        <w:rPr>
          <w:b/>
          <w:szCs w:val="24"/>
        </w:rPr>
        <w:t>, prof.)</w:t>
      </w:r>
    </w:p>
    <w:p w14:paraId="4417F4F3" w14:textId="77777777" w:rsidR="00CC625C" w:rsidRPr="00CC625C" w:rsidRDefault="00CC625C" w:rsidP="00CC625C">
      <w:pPr>
        <w:jc w:val="both"/>
        <w:rPr>
          <w:szCs w:val="24"/>
        </w:rPr>
      </w:pPr>
      <w:r w:rsidRPr="00CC625C">
        <w:rPr>
          <w:szCs w:val="24"/>
        </w:rPr>
        <w:t xml:space="preserve">       članovi vijeća - prof. matematike: Vlatka Hižman-Tržić, D</w:t>
      </w:r>
      <w:r w:rsidR="00870E3B">
        <w:rPr>
          <w:szCs w:val="24"/>
        </w:rPr>
        <w:t>anijel Golinac,</w:t>
      </w:r>
      <w:r w:rsidR="000432D8">
        <w:rPr>
          <w:szCs w:val="24"/>
        </w:rPr>
        <w:t xml:space="preserve"> Dragana Dublec</w:t>
      </w:r>
    </w:p>
    <w:p w14:paraId="661CECD6" w14:textId="0673E7BD" w:rsidR="00533203" w:rsidRPr="00CC625C" w:rsidRDefault="00CC625C" w:rsidP="009B74E7">
      <w:pPr>
        <w:ind w:left="426"/>
        <w:jc w:val="both"/>
        <w:rPr>
          <w:szCs w:val="24"/>
        </w:rPr>
      </w:pPr>
      <w:r w:rsidRPr="00CC625C">
        <w:rPr>
          <w:szCs w:val="24"/>
        </w:rPr>
        <w:tab/>
      </w:r>
      <w:r w:rsidRPr="00CC625C">
        <w:rPr>
          <w:szCs w:val="24"/>
        </w:rPr>
        <w:tab/>
        <w:t xml:space="preserve">      - prof. fizike: Terezija Galović</w:t>
      </w:r>
      <w:r w:rsidR="00D05D03">
        <w:rPr>
          <w:szCs w:val="24"/>
        </w:rPr>
        <w:t>-</w:t>
      </w:r>
      <w:r w:rsidRPr="00CC625C">
        <w:rPr>
          <w:szCs w:val="24"/>
        </w:rPr>
        <w:t>Čubrić, Marko Stipandić.</w:t>
      </w:r>
    </w:p>
    <w:p w14:paraId="7EB6B06B" w14:textId="77777777" w:rsidR="00CC625C" w:rsidRPr="00CC625C" w:rsidRDefault="00CC625C" w:rsidP="00CC625C">
      <w:pPr>
        <w:jc w:val="both"/>
        <w:rPr>
          <w:b/>
          <w:szCs w:val="24"/>
        </w:rPr>
      </w:pPr>
      <w:r w:rsidRPr="00CC625C">
        <w:rPr>
          <w:b/>
          <w:szCs w:val="24"/>
        </w:rPr>
        <w:t xml:space="preserve">   3. stručno vijeće profesora povijesti, geografije, etike, vjeronauka i politike i gospodarstva,</w:t>
      </w:r>
    </w:p>
    <w:p w14:paraId="419B018A" w14:textId="77777777" w:rsidR="00CC625C" w:rsidRPr="00CC625C" w:rsidRDefault="00CC625C" w:rsidP="00CC625C">
      <w:pPr>
        <w:ind w:left="143" w:firstLine="283"/>
        <w:jc w:val="both"/>
        <w:rPr>
          <w:b/>
          <w:szCs w:val="24"/>
        </w:rPr>
      </w:pPr>
      <w:r w:rsidRPr="00CC625C">
        <w:rPr>
          <w:b/>
          <w:szCs w:val="24"/>
        </w:rPr>
        <w:t xml:space="preserve">(voditelj vijeća: </w:t>
      </w:r>
      <w:r w:rsidR="00533203">
        <w:rPr>
          <w:b/>
          <w:szCs w:val="24"/>
        </w:rPr>
        <w:t>Boris Kugler,</w:t>
      </w:r>
      <w:r w:rsidR="009B74E7">
        <w:rPr>
          <w:b/>
          <w:szCs w:val="24"/>
        </w:rPr>
        <w:t xml:space="preserve"> dipl.oecc.)</w:t>
      </w:r>
    </w:p>
    <w:p w14:paraId="7296F0F5" w14:textId="77777777" w:rsidR="00CC625C" w:rsidRPr="00CC625C" w:rsidRDefault="00CC625C" w:rsidP="00CC625C">
      <w:pPr>
        <w:ind w:left="143" w:firstLine="283"/>
        <w:jc w:val="both"/>
        <w:rPr>
          <w:szCs w:val="24"/>
        </w:rPr>
      </w:pPr>
      <w:r w:rsidRPr="00CC625C">
        <w:rPr>
          <w:szCs w:val="24"/>
        </w:rPr>
        <w:t>čla</w:t>
      </w:r>
      <w:r w:rsidR="00121AA8">
        <w:rPr>
          <w:szCs w:val="24"/>
        </w:rPr>
        <w:t xml:space="preserve">novi vijeća - prof. povijesti, </w:t>
      </w:r>
      <w:r w:rsidRPr="00CC625C">
        <w:rPr>
          <w:szCs w:val="24"/>
        </w:rPr>
        <w:t>gr</w:t>
      </w:r>
      <w:r w:rsidR="00533203">
        <w:rPr>
          <w:szCs w:val="24"/>
        </w:rPr>
        <w:t>ađanskoga odgoja</w:t>
      </w:r>
      <w:r w:rsidR="00121AA8">
        <w:rPr>
          <w:szCs w:val="24"/>
        </w:rPr>
        <w:t xml:space="preserve"> i sociologije</w:t>
      </w:r>
      <w:r w:rsidR="00533203">
        <w:rPr>
          <w:szCs w:val="24"/>
        </w:rPr>
        <w:t>: Zdravko Samac</w:t>
      </w:r>
      <w:r w:rsidRPr="00CC625C">
        <w:rPr>
          <w:szCs w:val="24"/>
        </w:rPr>
        <w:t xml:space="preserve"> </w:t>
      </w:r>
    </w:p>
    <w:p w14:paraId="23A6E170" w14:textId="77777777" w:rsidR="00CC625C" w:rsidRPr="00CC625C" w:rsidRDefault="00CC625C" w:rsidP="00CC625C">
      <w:pPr>
        <w:ind w:left="143" w:firstLine="283"/>
        <w:jc w:val="both"/>
        <w:rPr>
          <w:szCs w:val="24"/>
        </w:rPr>
      </w:pPr>
      <w:r w:rsidRPr="00CC625C">
        <w:rPr>
          <w:szCs w:val="24"/>
        </w:rPr>
        <w:tab/>
      </w:r>
      <w:r w:rsidRPr="00CC625C">
        <w:rPr>
          <w:szCs w:val="24"/>
        </w:rPr>
        <w:tab/>
        <w:t xml:space="preserve">       - prof. geografije: Anita Bobanac</w:t>
      </w:r>
      <w:r w:rsidR="00870E3B">
        <w:rPr>
          <w:szCs w:val="24"/>
        </w:rPr>
        <w:t>, Matija Kovačić</w:t>
      </w:r>
    </w:p>
    <w:p w14:paraId="54235808" w14:textId="77777777" w:rsidR="00CC625C" w:rsidRPr="00CC625C" w:rsidRDefault="00CC625C" w:rsidP="00CC625C">
      <w:pPr>
        <w:ind w:left="143" w:firstLine="283"/>
        <w:jc w:val="both"/>
        <w:rPr>
          <w:szCs w:val="24"/>
        </w:rPr>
      </w:pPr>
      <w:r w:rsidRPr="00CC625C">
        <w:rPr>
          <w:szCs w:val="24"/>
        </w:rPr>
        <w:tab/>
      </w:r>
      <w:r w:rsidRPr="00CC625C">
        <w:rPr>
          <w:szCs w:val="24"/>
        </w:rPr>
        <w:tab/>
        <w:t xml:space="preserve">       - prof. </w:t>
      </w:r>
      <w:r w:rsidR="00533203">
        <w:rPr>
          <w:szCs w:val="24"/>
        </w:rPr>
        <w:t>vjeronauka i etike: Antun Radić</w:t>
      </w:r>
    </w:p>
    <w:p w14:paraId="6AF51CA5" w14:textId="77777777" w:rsidR="00533203" w:rsidRPr="00CC625C" w:rsidRDefault="00CC625C" w:rsidP="000432D8">
      <w:pPr>
        <w:ind w:left="143" w:firstLine="283"/>
        <w:jc w:val="both"/>
        <w:rPr>
          <w:szCs w:val="24"/>
        </w:rPr>
      </w:pPr>
      <w:r w:rsidRPr="00CC625C">
        <w:rPr>
          <w:szCs w:val="24"/>
        </w:rPr>
        <w:tab/>
      </w:r>
      <w:r w:rsidRPr="00CC625C">
        <w:rPr>
          <w:szCs w:val="24"/>
        </w:rPr>
        <w:tab/>
        <w:t xml:space="preserve">       - prof. politi</w:t>
      </w:r>
      <w:r w:rsidR="000432D8">
        <w:rPr>
          <w:szCs w:val="24"/>
        </w:rPr>
        <w:t>ke i gospodarstva: Boris Kugler</w:t>
      </w:r>
    </w:p>
    <w:p w14:paraId="5858DBCD" w14:textId="77777777" w:rsidR="00CC625C" w:rsidRPr="00CC625C" w:rsidRDefault="00CC625C" w:rsidP="00533203">
      <w:pPr>
        <w:ind w:left="143"/>
        <w:jc w:val="both"/>
        <w:rPr>
          <w:b/>
          <w:szCs w:val="24"/>
        </w:rPr>
      </w:pPr>
      <w:r w:rsidRPr="00CC625C">
        <w:rPr>
          <w:b/>
          <w:szCs w:val="24"/>
        </w:rPr>
        <w:t xml:space="preserve">4. stručno vijeće profesora biologije, kemije i TZK (voditeljica vijeća: </w:t>
      </w:r>
      <w:r w:rsidR="00533203">
        <w:rPr>
          <w:b/>
          <w:szCs w:val="24"/>
        </w:rPr>
        <w:t>Snježana Božičko      Fidušek</w:t>
      </w:r>
      <w:r w:rsidRPr="00CC625C">
        <w:rPr>
          <w:b/>
          <w:szCs w:val="24"/>
        </w:rPr>
        <w:t>, prof.)</w:t>
      </w:r>
    </w:p>
    <w:p w14:paraId="63F53D09" w14:textId="77777777" w:rsidR="00CC625C" w:rsidRPr="00CC625C" w:rsidRDefault="00CC625C" w:rsidP="00CC625C">
      <w:pPr>
        <w:ind w:left="426"/>
        <w:jc w:val="both"/>
        <w:rPr>
          <w:szCs w:val="24"/>
        </w:rPr>
      </w:pPr>
      <w:r w:rsidRPr="00CC625C">
        <w:rPr>
          <w:szCs w:val="24"/>
        </w:rPr>
        <w:t>članovi vijeća - prof. kemije: Snježana Božičko Fidušek,</w:t>
      </w:r>
    </w:p>
    <w:p w14:paraId="52335BE2" w14:textId="77777777" w:rsidR="00CC625C" w:rsidRPr="00CC625C" w:rsidRDefault="00CC625C" w:rsidP="00CC625C">
      <w:pPr>
        <w:ind w:left="426"/>
        <w:jc w:val="both"/>
        <w:rPr>
          <w:szCs w:val="24"/>
        </w:rPr>
      </w:pPr>
      <w:r w:rsidRPr="00CC625C">
        <w:rPr>
          <w:szCs w:val="24"/>
        </w:rPr>
        <w:t xml:space="preserve">                       - prof. biologije: </w:t>
      </w:r>
      <w:r w:rsidR="00121AA8">
        <w:rPr>
          <w:szCs w:val="24"/>
        </w:rPr>
        <w:t>Jasmina Kolundžić Tutić</w:t>
      </w:r>
      <w:r w:rsidRPr="00CC625C">
        <w:rPr>
          <w:szCs w:val="24"/>
        </w:rPr>
        <w:t>,</w:t>
      </w:r>
    </w:p>
    <w:p w14:paraId="1758D03C" w14:textId="77777777" w:rsidR="00533203" w:rsidRPr="00CC625C" w:rsidRDefault="00CC625C" w:rsidP="009B74E7">
      <w:pPr>
        <w:ind w:left="426"/>
        <w:jc w:val="both"/>
        <w:rPr>
          <w:szCs w:val="24"/>
        </w:rPr>
      </w:pPr>
      <w:r w:rsidRPr="00CC625C">
        <w:rPr>
          <w:szCs w:val="24"/>
        </w:rPr>
        <w:t xml:space="preserve">                       - prof. TZK: </w:t>
      </w:r>
      <w:r w:rsidR="00533203">
        <w:rPr>
          <w:szCs w:val="24"/>
        </w:rPr>
        <w:t>Mirna Smiljanec</w:t>
      </w:r>
      <w:r w:rsidR="00870E3B">
        <w:rPr>
          <w:szCs w:val="24"/>
        </w:rPr>
        <w:t>, Matej</w:t>
      </w:r>
      <w:r w:rsidRPr="00CC625C">
        <w:rPr>
          <w:szCs w:val="24"/>
        </w:rPr>
        <w:t xml:space="preserve"> Smiljanec</w:t>
      </w:r>
    </w:p>
    <w:p w14:paraId="45394D30" w14:textId="77777777" w:rsidR="00CC625C" w:rsidRPr="00CC625C" w:rsidRDefault="00CC625C" w:rsidP="00CC625C">
      <w:pPr>
        <w:jc w:val="both"/>
        <w:rPr>
          <w:b/>
          <w:szCs w:val="24"/>
        </w:rPr>
      </w:pPr>
      <w:r w:rsidRPr="00CC625C">
        <w:rPr>
          <w:b/>
          <w:szCs w:val="24"/>
        </w:rPr>
        <w:t xml:space="preserve">  5. stručno vijeće profesora stručnih</w:t>
      </w:r>
      <w:r w:rsidR="00533203">
        <w:rPr>
          <w:b/>
          <w:szCs w:val="24"/>
        </w:rPr>
        <w:t xml:space="preserve"> predmeta u programu</w:t>
      </w:r>
      <w:r w:rsidR="00870E3B">
        <w:rPr>
          <w:b/>
          <w:szCs w:val="24"/>
        </w:rPr>
        <w:t xml:space="preserve"> elektrotehnike</w:t>
      </w:r>
    </w:p>
    <w:p w14:paraId="4252F78A" w14:textId="77777777" w:rsidR="00CC625C" w:rsidRPr="00CC625C" w:rsidRDefault="00CC625C" w:rsidP="00CC625C">
      <w:pPr>
        <w:ind w:left="143" w:firstLine="283"/>
        <w:jc w:val="both"/>
        <w:rPr>
          <w:b/>
          <w:szCs w:val="24"/>
        </w:rPr>
      </w:pPr>
      <w:r w:rsidRPr="00CC625C">
        <w:rPr>
          <w:b/>
          <w:szCs w:val="24"/>
        </w:rPr>
        <w:t xml:space="preserve">(voditelj vijeća: </w:t>
      </w:r>
      <w:r w:rsidR="00533203">
        <w:rPr>
          <w:b/>
          <w:szCs w:val="24"/>
        </w:rPr>
        <w:t>Grga Živković</w:t>
      </w:r>
      <w:r w:rsidR="009B74E7">
        <w:rPr>
          <w:b/>
          <w:szCs w:val="24"/>
        </w:rPr>
        <w:t>, dipl.inž.)</w:t>
      </w:r>
    </w:p>
    <w:p w14:paraId="03EF3F74" w14:textId="77777777" w:rsidR="00CC625C" w:rsidRPr="00533203" w:rsidRDefault="00CC625C" w:rsidP="00533203">
      <w:pPr>
        <w:ind w:left="420"/>
        <w:jc w:val="both"/>
        <w:rPr>
          <w:b/>
          <w:szCs w:val="24"/>
        </w:rPr>
      </w:pPr>
      <w:r w:rsidRPr="00CC625C">
        <w:rPr>
          <w:szCs w:val="24"/>
        </w:rPr>
        <w:t>članovi vijeća</w:t>
      </w:r>
      <w:r w:rsidRPr="00CC625C">
        <w:rPr>
          <w:b/>
          <w:szCs w:val="24"/>
        </w:rPr>
        <w:t xml:space="preserve"> </w:t>
      </w:r>
      <w:r w:rsidRPr="00CC625C">
        <w:rPr>
          <w:szCs w:val="24"/>
        </w:rPr>
        <w:t>- prof. strukovnih sadržaja:</w:t>
      </w:r>
      <w:r w:rsidR="00870E3B">
        <w:rPr>
          <w:szCs w:val="24"/>
        </w:rPr>
        <w:t xml:space="preserve"> Igor Balaž,</w:t>
      </w:r>
      <w:r w:rsidRPr="00CC625C">
        <w:rPr>
          <w:szCs w:val="24"/>
        </w:rPr>
        <w:t xml:space="preserve"> Dean Bonifačić, Grga Živković, Igor Kuć</w:t>
      </w:r>
      <w:r w:rsidR="00870E3B">
        <w:rPr>
          <w:szCs w:val="24"/>
        </w:rPr>
        <w:t xml:space="preserve">an, </w:t>
      </w:r>
      <w:r w:rsidRPr="00CC625C">
        <w:rPr>
          <w:szCs w:val="24"/>
        </w:rPr>
        <w:t xml:space="preserve">Tomislav Žužić, </w:t>
      </w:r>
      <w:r w:rsidR="00870E3B">
        <w:rPr>
          <w:szCs w:val="24"/>
        </w:rPr>
        <w:t xml:space="preserve"> </w:t>
      </w:r>
      <w:r w:rsidR="00533203">
        <w:rPr>
          <w:szCs w:val="24"/>
        </w:rPr>
        <w:t>Domagoj Lisjak, Mile Bićanić</w:t>
      </w:r>
      <w:r w:rsidR="00870E3B">
        <w:rPr>
          <w:szCs w:val="24"/>
        </w:rPr>
        <w:t xml:space="preserve">  </w:t>
      </w:r>
    </w:p>
    <w:p w14:paraId="0C620236" w14:textId="77777777" w:rsidR="009B74E7" w:rsidRDefault="00533203" w:rsidP="009B74E7">
      <w:pPr>
        <w:ind w:left="143"/>
        <w:jc w:val="both"/>
        <w:rPr>
          <w:b/>
          <w:szCs w:val="24"/>
        </w:rPr>
      </w:pPr>
      <w:r>
        <w:rPr>
          <w:b/>
          <w:szCs w:val="24"/>
        </w:rPr>
        <w:lastRenderedPageBreak/>
        <w:t xml:space="preserve">6. </w:t>
      </w:r>
      <w:r w:rsidRPr="00CC625C">
        <w:rPr>
          <w:b/>
          <w:szCs w:val="24"/>
        </w:rPr>
        <w:t>stručno vijeće profesora stručnih</w:t>
      </w:r>
      <w:r>
        <w:rPr>
          <w:b/>
          <w:szCs w:val="24"/>
        </w:rPr>
        <w:t xml:space="preserve"> predmeta u programu strojarstva </w:t>
      </w:r>
    </w:p>
    <w:p w14:paraId="26FB8685" w14:textId="77777777" w:rsidR="00533203" w:rsidRPr="00CC625C" w:rsidRDefault="009B74E7" w:rsidP="009B74E7">
      <w:pPr>
        <w:ind w:left="143"/>
        <w:jc w:val="both"/>
        <w:rPr>
          <w:b/>
          <w:szCs w:val="24"/>
        </w:rPr>
      </w:pPr>
      <w:r>
        <w:rPr>
          <w:b/>
          <w:szCs w:val="24"/>
        </w:rPr>
        <w:t xml:space="preserve">    </w:t>
      </w:r>
      <w:r w:rsidR="00533203">
        <w:rPr>
          <w:b/>
          <w:szCs w:val="24"/>
        </w:rPr>
        <w:t>(vod</w:t>
      </w:r>
      <w:r w:rsidR="00121AA8">
        <w:rPr>
          <w:b/>
          <w:szCs w:val="24"/>
        </w:rPr>
        <w:t>itelj vijeća: Mile Bićanić</w:t>
      </w:r>
      <w:r w:rsidR="00533203">
        <w:rPr>
          <w:b/>
          <w:szCs w:val="24"/>
        </w:rPr>
        <w:t xml:space="preserve">, </w:t>
      </w:r>
      <w:r w:rsidR="00121AA8">
        <w:rPr>
          <w:b/>
          <w:szCs w:val="24"/>
        </w:rPr>
        <w:t>dipl</w:t>
      </w:r>
      <w:r>
        <w:rPr>
          <w:b/>
          <w:szCs w:val="24"/>
        </w:rPr>
        <w:t>.inž.)</w:t>
      </w:r>
    </w:p>
    <w:p w14:paraId="1A6458F0" w14:textId="77777777" w:rsidR="00533203" w:rsidRDefault="009B74E7" w:rsidP="00533203">
      <w:pPr>
        <w:ind w:left="143" w:firstLine="283"/>
        <w:jc w:val="both"/>
        <w:rPr>
          <w:szCs w:val="24"/>
        </w:rPr>
      </w:pPr>
      <w:r w:rsidRPr="009B74E7">
        <w:rPr>
          <w:szCs w:val="24"/>
        </w:rPr>
        <w:t xml:space="preserve">članovi vijeća: </w:t>
      </w:r>
      <w:r>
        <w:rPr>
          <w:szCs w:val="24"/>
        </w:rPr>
        <w:t>- prof. s</w:t>
      </w:r>
      <w:r w:rsidR="00121AA8">
        <w:rPr>
          <w:szCs w:val="24"/>
        </w:rPr>
        <w:t>trukovnih sadržaja: Mile Bićanić</w:t>
      </w:r>
      <w:r>
        <w:rPr>
          <w:szCs w:val="24"/>
        </w:rPr>
        <w:t xml:space="preserve">, Igor Koletić, Zoran Dunđer, </w:t>
      </w:r>
    </w:p>
    <w:p w14:paraId="16B4A0A5" w14:textId="56FE0879" w:rsidR="00870E3B" w:rsidRPr="00870E3B" w:rsidRDefault="009B74E7" w:rsidP="009B74E7">
      <w:pPr>
        <w:ind w:left="143" w:firstLine="283"/>
        <w:jc w:val="both"/>
        <w:rPr>
          <w:szCs w:val="24"/>
        </w:rPr>
      </w:pPr>
      <w:r>
        <w:rPr>
          <w:szCs w:val="24"/>
        </w:rPr>
        <w:t>Aleksandar Bogatić</w:t>
      </w:r>
      <w:r w:rsidR="00D05D03">
        <w:rPr>
          <w:szCs w:val="24"/>
        </w:rPr>
        <w:t>, Igor Balaž</w:t>
      </w:r>
      <w:r w:rsidR="00BF568F">
        <w:rPr>
          <w:szCs w:val="24"/>
        </w:rPr>
        <w:t>,</w:t>
      </w:r>
      <w:r w:rsidR="00D05D03">
        <w:rPr>
          <w:szCs w:val="24"/>
        </w:rPr>
        <w:t xml:space="preserve"> Tomislav Žužić</w:t>
      </w:r>
    </w:p>
    <w:p w14:paraId="2A8388EC" w14:textId="77777777" w:rsidR="00CC625C" w:rsidRPr="00CC625C" w:rsidRDefault="009B74E7" w:rsidP="00CC625C">
      <w:pPr>
        <w:jc w:val="both"/>
        <w:rPr>
          <w:b/>
          <w:szCs w:val="24"/>
        </w:rPr>
      </w:pPr>
      <w:r>
        <w:rPr>
          <w:b/>
          <w:szCs w:val="24"/>
        </w:rPr>
        <w:t xml:space="preserve">  7</w:t>
      </w:r>
      <w:r w:rsidR="00CC625C" w:rsidRPr="00CC625C">
        <w:rPr>
          <w:b/>
          <w:szCs w:val="24"/>
        </w:rPr>
        <w:t>. stručno vijeće profesora stručnih</w:t>
      </w:r>
      <w:r>
        <w:rPr>
          <w:b/>
          <w:szCs w:val="24"/>
        </w:rPr>
        <w:t xml:space="preserve"> predmeta u programu </w:t>
      </w:r>
      <w:r w:rsidR="00CC625C" w:rsidRPr="00CC625C">
        <w:rPr>
          <w:b/>
          <w:szCs w:val="24"/>
        </w:rPr>
        <w:t xml:space="preserve"> šumarstva</w:t>
      </w:r>
    </w:p>
    <w:p w14:paraId="13289B4E" w14:textId="77777777" w:rsidR="00CC625C" w:rsidRPr="00CC625C" w:rsidRDefault="00CC625C" w:rsidP="00CC625C">
      <w:pPr>
        <w:ind w:left="143" w:firstLine="283"/>
        <w:jc w:val="both"/>
        <w:rPr>
          <w:b/>
          <w:szCs w:val="24"/>
        </w:rPr>
      </w:pPr>
      <w:r w:rsidRPr="00CC625C">
        <w:rPr>
          <w:b/>
          <w:szCs w:val="24"/>
        </w:rPr>
        <w:t xml:space="preserve">(voditelj vijeća: </w:t>
      </w:r>
      <w:r w:rsidR="00121AA8">
        <w:rPr>
          <w:b/>
          <w:szCs w:val="24"/>
        </w:rPr>
        <w:t>Rozalija</w:t>
      </w:r>
      <w:r w:rsidR="009B74E7">
        <w:rPr>
          <w:b/>
          <w:szCs w:val="24"/>
        </w:rPr>
        <w:t xml:space="preserve"> Davidović, dipl.inž.)</w:t>
      </w:r>
    </w:p>
    <w:p w14:paraId="17DAC373" w14:textId="77777777" w:rsidR="00CC625C" w:rsidRDefault="00CC625C" w:rsidP="00CC625C">
      <w:pPr>
        <w:ind w:left="426"/>
        <w:jc w:val="both"/>
        <w:rPr>
          <w:szCs w:val="24"/>
        </w:rPr>
      </w:pPr>
      <w:r w:rsidRPr="00CC625C">
        <w:rPr>
          <w:szCs w:val="24"/>
        </w:rPr>
        <w:t xml:space="preserve">članovi vijeća - prof. </w:t>
      </w:r>
      <w:r w:rsidR="009B74E7">
        <w:rPr>
          <w:szCs w:val="24"/>
        </w:rPr>
        <w:t xml:space="preserve">strukovnih sadržaja: </w:t>
      </w:r>
      <w:r w:rsidRPr="00CC625C">
        <w:rPr>
          <w:szCs w:val="24"/>
        </w:rPr>
        <w:t>Darko</w:t>
      </w:r>
      <w:r w:rsidR="009B74E7">
        <w:rPr>
          <w:szCs w:val="24"/>
        </w:rPr>
        <w:t xml:space="preserve"> Stojevski, Dino Davidović, Rozalija Davidović,</w:t>
      </w:r>
      <w:r w:rsidRPr="00CC625C">
        <w:rPr>
          <w:szCs w:val="24"/>
        </w:rPr>
        <w:t xml:space="preserve"> Margareta Bandić, </w:t>
      </w:r>
      <w:r w:rsidR="009B74E7">
        <w:rPr>
          <w:szCs w:val="24"/>
        </w:rPr>
        <w:t>Luka Mlinarić</w:t>
      </w:r>
    </w:p>
    <w:p w14:paraId="3E88CA86" w14:textId="77777777" w:rsidR="00533203" w:rsidRPr="009B74E7" w:rsidRDefault="009B74E7" w:rsidP="00E86D58">
      <w:pPr>
        <w:pStyle w:val="Odlomakpopisa"/>
        <w:numPr>
          <w:ilvl w:val="0"/>
          <w:numId w:val="20"/>
        </w:numPr>
        <w:jc w:val="both"/>
        <w:rPr>
          <w:b/>
          <w:szCs w:val="24"/>
        </w:rPr>
      </w:pPr>
      <w:r w:rsidRPr="009B74E7">
        <w:rPr>
          <w:b/>
          <w:szCs w:val="24"/>
        </w:rPr>
        <w:t>stručno vijeće profesora stručnih predmeta u programu obrade drva</w:t>
      </w:r>
    </w:p>
    <w:p w14:paraId="20CE55EA" w14:textId="77777777" w:rsidR="009B74E7" w:rsidRDefault="009B74E7" w:rsidP="00CC625C">
      <w:pPr>
        <w:ind w:left="426"/>
        <w:jc w:val="both"/>
        <w:rPr>
          <w:b/>
          <w:szCs w:val="24"/>
        </w:rPr>
      </w:pPr>
      <w:r>
        <w:rPr>
          <w:b/>
          <w:szCs w:val="24"/>
        </w:rPr>
        <w:t>(voditelj vijeća. Jasmina Fijala, dipl.inž.)</w:t>
      </w:r>
    </w:p>
    <w:p w14:paraId="26C2C6AE" w14:textId="77777777" w:rsidR="009B74E7" w:rsidRPr="00CC625C" w:rsidRDefault="009B74E7" w:rsidP="009B74E7">
      <w:pPr>
        <w:ind w:left="426"/>
        <w:jc w:val="both"/>
        <w:rPr>
          <w:szCs w:val="24"/>
        </w:rPr>
      </w:pPr>
      <w:r w:rsidRPr="00CC625C">
        <w:rPr>
          <w:szCs w:val="24"/>
        </w:rPr>
        <w:t>članovi vijeća - prof. strukovnih sadržaja: Franjo Nađ</w:t>
      </w:r>
      <w:r>
        <w:rPr>
          <w:szCs w:val="24"/>
        </w:rPr>
        <w:t>, Jasmina Fijala, Darko Farkaš</w:t>
      </w:r>
    </w:p>
    <w:p w14:paraId="194CBE6E" w14:textId="77777777" w:rsidR="00CC625C" w:rsidRPr="00CC625C" w:rsidRDefault="009B74E7" w:rsidP="00CC625C">
      <w:pPr>
        <w:jc w:val="both"/>
        <w:rPr>
          <w:b/>
          <w:szCs w:val="24"/>
        </w:rPr>
      </w:pPr>
      <w:r>
        <w:rPr>
          <w:b/>
          <w:szCs w:val="24"/>
        </w:rPr>
        <w:t xml:space="preserve">   9</w:t>
      </w:r>
      <w:r w:rsidR="00CC625C" w:rsidRPr="00CC625C">
        <w:rPr>
          <w:b/>
          <w:szCs w:val="24"/>
        </w:rPr>
        <w:t>.</w:t>
      </w:r>
      <w:bookmarkStart w:id="128" w:name="_Toc212346299"/>
      <w:r w:rsidR="00CC625C" w:rsidRPr="00CC625C">
        <w:rPr>
          <w:b/>
          <w:szCs w:val="24"/>
        </w:rPr>
        <w:t xml:space="preserve"> stručno vijeće nastavnika</w:t>
      </w:r>
      <w:r w:rsidR="00CC625C" w:rsidRPr="00CC625C">
        <w:rPr>
          <w:szCs w:val="24"/>
        </w:rPr>
        <w:t xml:space="preserve"> </w:t>
      </w:r>
      <w:r w:rsidR="00CC625C" w:rsidRPr="00CC625C">
        <w:rPr>
          <w:b/>
          <w:szCs w:val="24"/>
        </w:rPr>
        <w:t xml:space="preserve">strukovnih sadržaja u programu zdravstva </w:t>
      </w:r>
    </w:p>
    <w:p w14:paraId="303244CC" w14:textId="77777777" w:rsidR="00CC625C" w:rsidRPr="00CC625C" w:rsidRDefault="00CC625C" w:rsidP="00CC625C">
      <w:pPr>
        <w:jc w:val="both"/>
        <w:rPr>
          <w:szCs w:val="24"/>
        </w:rPr>
      </w:pPr>
      <w:r w:rsidRPr="00CC625C">
        <w:rPr>
          <w:b/>
          <w:szCs w:val="24"/>
        </w:rPr>
        <w:t xml:space="preserve">       (voditeljica vijeća: </w:t>
      </w:r>
      <w:r w:rsidR="009B74E7">
        <w:rPr>
          <w:b/>
          <w:szCs w:val="24"/>
        </w:rPr>
        <w:t>Ivana Marek Đurđević, bacc</w:t>
      </w:r>
      <w:r w:rsidRPr="00CC625C">
        <w:rPr>
          <w:b/>
          <w:szCs w:val="24"/>
        </w:rPr>
        <w:t>.med.techn.),</w:t>
      </w:r>
      <w:r w:rsidRPr="00CC625C">
        <w:rPr>
          <w:szCs w:val="24"/>
        </w:rPr>
        <w:t xml:space="preserve">      </w:t>
      </w:r>
    </w:p>
    <w:p w14:paraId="138620DA" w14:textId="71B55183" w:rsidR="00121AA8" w:rsidRDefault="00CC625C" w:rsidP="00717418">
      <w:pPr>
        <w:ind w:left="426"/>
        <w:jc w:val="both"/>
        <w:rPr>
          <w:szCs w:val="24"/>
        </w:rPr>
      </w:pPr>
      <w:r w:rsidRPr="00CC625C">
        <w:rPr>
          <w:szCs w:val="24"/>
        </w:rPr>
        <w:t>članovi vijeća - prof. strukovnih sadržaja u programu zdravstva: Leonilda Siladić, Maja Štampar, Mirela Rakijašić, Kristina Horvat, Ivana Marek</w:t>
      </w:r>
      <w:r w:rsidR="00870E3B">
        <w:rPr>
          <w:szCs w:val="24"/>
        </w:rPr>
        <w:t xml:space="preserve"> Đurđević</w:t>
      </w:r>
      <w:r w:rsidR="00121AA8">
        <w:rPr>
          <w:szCs w:val="24"/>
        </w:rPr>
        <w:t>, Duška Mžik,</w:t>
      </w:r>
      <w:r w:rsidRPr="00CC625C">
        <w:rPr>
          <w:szCs w:val="24"/>
        </w:rPr>
        <w:t xml:space="preserve"> Valentina Polić</w:t>
      </w:r>
      <w:r w:rsidR="00121AA8">
        <w:rPr>
          <w:szCs w:val="24"/>
        </w:rPr>
        <w:t>, Ivana Meter</w:t>
      </w:r>
      <w:r w:rsidRPr="00CC625C">
        <w:rPr>
          <w:szCs w:val="24"/>
        </w:rPr>
        <w:t>.</w:t>
      </w:r>
    </w:p>
    <w:p w14:paraId="540505E0" w14:textId="7384F284" w:rsidR="00ED62CD" w:rsidRDefault="00ED62CD" w:rsidP="00717418">
      <w:pPr>
        <w:ind w:left="426"/>
        <w:jc w:val="both"/>
        <w:rPr>
          <w:szCs w:val="24"/>
        </w:rPr>
      </w:pPr>
    </w:p>
    <w:p w14:paraId="4E58A112" w14:textId="5E5EF20A" w:rsidR="00ED62CD" w:rsidRDefault="00ED62CD" w:rsidP="00717418">
      <w:pPr>
        <w:ind w:left="426"/>
        <w:jc w:val="both"/>
        <w:rPr>
          <w:szCs w:val="24"/>
        </w:rPr>
      </w:pPr>
    </w:p>
    <w:p w14:paraId="7B78596C" w14:textId="4352C03F" w:rsidR="00ED62CD" w:rsidRDefault="00ED62CD" w:rsidP="00717418">
      <w:pPr>
        <w:ind w:left="426"/>
        <w:jc w:val="both"/>
        <w:rPr>
          <w:szCs w:val="24"/>
        </w:rPr>
      </w:pPr>
    </w:p>
    <w:p w14:paraId="58A5FCA3" w14:textId="6D0FDB2F" w:rsidR="00ED62CD" w:rsidRDefault="00ED62CD" w:rsidP="00717418">
      <w:pPr>
        <w:ind w:left="426"/>
        <w:jc w:val="both"/>
        <w:rPr>
          <w:szCs w:val="24"/>
        </w:rPr>
      </w:pPr>
    </w:p>
    <w:p w14:paraId="14589D0D" w14:textId="6AFC4E7D" w:rsidR="00ED62CD" w:rsidRDefault="00ED62CD" w:rsidP="00717418">
      <w:pPr>
        <w:ind w:left="426"/>
        <w:jc w:val="both"/>
        <w:rPr>
          <w:szCs w:val="24"/>
        </w:rPr>
      </w:pPr>
    </w:p>
    <w:p w14:paraId="6C5BF450" w14:textId="38979C42" w:rsidR="00ED62CD" w:rsidRDefault="00ED62CD" w:rsidP="00717418">
      <w:pPr>
        <w:ind w:left="426"/>
        <w:jc w:val="both"/>
        <w:rPr>
          <w:szCs w:val="24"/>
        </w:rPr>
      </w:pPr>
    </w:p>
    <w:p w14:paraId="2B52537D" w14:textId="3DE23842" w:rsidR="00ED62CD" w:rsidRDefault="00ED62CD" w:rsidP="00717418">
      <w:pPr>
        <w:ind w:left="426"/>
        <w:jc w:val="both"/>
        <w:rPr>
          <w:szCs w:val="24"/>
        </w:rPr>
      </w:pPr>
    </w:p>
    <w:p w14:paraId="2A95155E" w14:textId="579B0F77" w:rsidR="00ED62CD" w:rsidRDefault="00ED62CD" w:rsidP="00717418">
      <w:pPr>
        <w:ind w:left="426"/>
        <w:jc w:val="both"/>
        <w:rPr>
          <w:szCs w:val="24"/>
        </w:rPr>
      </w:pPr>
    </w:p>
    <w:p w14:paraId="72AD291C" w14:textId="79086915" w:rsidR="00ED62CD" w:rsidRDefault="00ED62CD" w:rsidP="00717418">
      <w:pPr>
        <w:ind w:left="426"/>
        <w:jc w:val="both"/>
        <w:rPr>
          <w:szCs w:val="24"/>
        </w:rPr>
      </w:pPr>
    </w:p>
    <w:p w14:paraId="52B45206" w14:textId="229C971E" w:rsidR="00ED62CD" w:rsidRDefault="00ED62CD" w:rsidP="00717418">
      <w:pPr>
        <w:ind w:left="426"/>
        <w:jc w:val="both"/>
        <w:rPr>
          <w:szCs w:val="24"/>
        </w:rPr>
      </w:pPr>
    </w:p>
    <w:p w14:paraId="6C5E2D37" w14:textId="6E4A8498" w:rsidR="00ED62CD" w:rsidRDefault="00ED62CD" w:rsidP="00717418">
      <w:pPr>
        <w:ind w:left="426"/>
        <w:jc w:val="both"/>
        <w:rPr>
          <w:szCs w:val="24"/>
        </w:rPr>
      </w:pPr>
    </w:p>
    <w:p w14:paraId="3BCDAFA8" w14:textId="1C61E8A9" w:rsidR="00ED62CD" w:rsidRDefault="00ED62CD" w:rsidP="00717418">
      <w:pPr>
        <w:ind w:left="426"/>
        <w:jc w:val="both"/>
        <w:rPr>
          <w:szCs w:val="24"/>
        </w:rPr>
      </w:pPr>
    </w:p>
    <w:p w14:paraId="7327516A" w14:textId="317FA4DA" w:rsidR="00ED62CD" w:rsidRDefault="00ED62CD" w:rsidP="00717418">
      <w:pPr>
        <w:ind w:left="426"/>
        <w:jc w:val="both"/>
        <w:rPr>
          <w:szCs w:val="24"/>
        </w:rPr>
      </w:pPr>
    </w:p>
    <w:p w14:paraId="08E4064E" w14:textId="0C156E16" w:rsidR="00ED62CD" w:rsidRDefault="00ED62CD" w:rsidP="00717418">
      <w:pPr>
        <w:ind w:left="426"/>
        <w:jc w:val="both"/>
        <w:rPr>
          <w:szCs w:val="24"/>
        </w:rPr>
      </w:pPr>
    </w:p>
    <w:p w14:paraId="2D2D0BCC" w14:textId="2091235F" w:rsidR="00ED62CD" w:rsidRDefault="00ED62CD" w:rsidP="00717418">
      <w:pPr>
        <w:ind w:left="426"/>
        <w:jc w:val="both"/>
        <w:rPr>
          <w:szCs w:val="24"/>
        </w:rPr>
      </w:pPr>
    </w:p>
    <w:p w14:paraId="7B06B1A0" w14:textId="429FA356" w:rsidR="00ED62CD" w:rsidRDefault="00ED62CD" w:rsidP="00717418">
      <w:pPr>
        <w:ind w:left="426"/>
        <w:jc w:val="both"/>
        <w:rPr>
          <w:szCs w:val="24"/>
        </w:rPr>
      </w:pPr>
    </w:p>
    <w:p w14:paraId="0149E4A6" w14:textId="2535E9BE" w:rsidR="00ED62CD" w:rsidRDefault="00ED62CD" w:rsidP="00717418">
      <w:pPr>
        <w:ind w:left="426"/>
        <w:jc w:val="both"/>
        <w:rPr>
          <w:szCs w:val="24"/>
        </w:rPr>
      </w:pPr>
    </w:p>
    <w:p w14:paraId="2054F4F1" w14:textId="0001832A" w:rsidR="00ED62CD" w:rsidRDefault="00ED62CD" w:rsidP="00717418">
      <w:pPr>
        <w:ind w:left="426"/>
        <w:jc w:val="both"/>
        <w:rPr>
          <w:szCs w:val="24"/>
        </w:rPr>
      </w:pPr>
    </w:p>
    <w:p w14:paraId="55118579" w14:textId="2CD7D459" w:rsidR="00ED62CD" w:rsidRDefault="00ED62CD" w:rsidP="00717418">
      <w:pPr>
        <w:ind w:left="426"/>
        <w:jc w:val="both"/>
        <w:rPr>
          <w:szCs w:val="24"/>
        </w:rPr>
      </w:pPr>
    </w:p>
    <w:p w14:paraId="6EFA27E1" w14:textId="6D38FEF2" w:rsidR="00ED62CD" w:rsidRDefault="00ED62CD" w:rsidP="00717418">
      <w:pPr>
        <w:ind w:left="426"/>
        <w:jc w:val="both"/>
        <w:rPr>
          <w:szCs w:val="24"/>
        </w:rPr>
      </w:pPr>
    </w:p>
    <w:p w14:paraId="3E9975E3" w14:textId="35983155" w:rsidR="00ED62CD" w:rsidRDefault="00ED62CD" w:rsidP="00717418">
      <w:pPr>
        <w:ind w:left="426"/>
        <w:jc w:val="both"/>
        <w:rPr>
          <w:szCs w:val="24"/>
        </w:rPr>
      </w:pPr>
    </w:p>
    <w:p w14:paraId="2AA94DC4" w14:textId="0BB422C9" w:rsidR="00ED62CD" w:rsidRDefault="00ED62CD" w:rsidP="00717418">
      <w:pPr>
        <w:ind w:left="426"/>
        <w:jc w:val="both"/>
        <w:rPr>
          <w:szCs w:val="24"/>
        </w:rPr>
      </w:pPr>
    </w:p>
    <w:p w14:paraId="18A740CE" w14:textId="0AAA3909" w:rsidR="00ED62CD" w:rsidRDefault="00ED62CD" w:rsidP="00717418">
      <w:pPr>
        <w:ind w:left="426"/>
        <w:jc w:val="both"/>
        <w:rPr>
          <w:szCs w:val="24"/>
        </w:rPr>
      </w:pPr>
    </w:p>
    <w:p w14:paraId="3F5AB861" w14:textId="027A12FD" w:rsidR="00ED62CD" w:rsidRDefault="00ED62CD" w:rsidP="00717418">
      <w:pPr>
        <w:ind w:left="426"/>
        <w:jc w:val="both"/>
        <w:rPr>
          <w:szCs w:val="24"/>
        </w:rPr>
      </w:pPr>
    </w:p>
    <w:p w14:paraId="20372B82" w14:textId="61770C0E" w:rsidR="00ED62CD" w:rsidRDefault="00ED62CD" w:rsidP="00717418">
      <w:pPr>
        <w:ind w:left="426"/>
        <w:jc w:val="both"/>
        <w:rPr>
          <w:szCs w:val="24"/>
        </w:rPr>
      </w:pPr>
    </w:p>
    <w:p w14:paraId="2F166D1F" w14:textId="09BF2FF3" w:rsidR="00ED62CD" w:rsidRDefault="00ED62CD" w:rsidP="00717418">
      <w:pPr>
        <w:ind w:left="426"/>
        <w:jc w:val="both"/>
        <w:rPr>
          <w:szCs w:val="24"/>
        </w:rPr>
      </w:pPr>
    </w:p>
    <w:p w14:paraId="069F22E5" w14:textId="2E4D01DC" w:rsidR="00ED62CD" w:rsidRDefault="00ED62CD" w:rsidP="00717418">
      <w:pPr>
        <w:ind w:left="426"/>
        <w:jc w:val="both"/>
        <w:rPr>
          <w:szCs w:val="24"/>
        </w:rPr>
      </w:pPr>
    </w:p>
    <w:p w14:paraId="5B4D2000" w14:textId="1036C578" w:rsidR="00ED62CD" w:rsidRDefault="00ED62CD" w:rsidP="00717418">
      <w:pPr>
        <w:ind w:left="426"/>
        <w:jc w:val="both"/>
        <w:rPr>
          <w:szCs w:val="24"/>
        </w:rPr>
      </w:pPr>
    </w:p>
    <w:p w14:paraId="20423535" w14:textId="02231E8E" w:rsidR="00ED62CD" w:rsidRDefault="00ED62CD" w:rsidP="00717418">
      <w:pPr>
        <w:ind w:left="426"/>
        <w:jc w:val="both"/>
        <w:rPr>
          <w:szCs w:val="24"/>
        </w:rPr>
      </w:pPr>
    </w:p>
    <w:p w14:paraId="1857DEE4" w14:textId="5BB68367" w:rsidR="00ED62CD" w:rsidRDefault="00ED62CD" w:rsidP="00717418">
      <w:pPr>
        <w:ind w:left="426"/>
        <w:jc w:val="both"/>
        <w:rPr>
          <w:szCs w:val="24"/>
        </w:rPr>
      </w:pPr>
    </w:p>
    <w:p w14:paraId="03DBF35E" w14:textId="68161098" w:rsidR="00ED62CD" w:rsidRDefault="00ED62CD" w:rsidP="00717418">
      <w:pPr>
        <w:ind w:left="426"/>
        <w:jc w:val="both"/>
        <w:rPr>
          <w:szCs w:val="24"/>
        </w:rPr>
      </w:pPr>
    </w:p>
    <w:p w14:paraId="318779AD" w14:textId="7CCB3035" w:rsidR="00ED62CD" w:rsidRDefault="00ED62CD" w:rsidP="00717418">
      <w:pPr>
        <w:ind w:left="426"/>
        <w:jc w:val="both"/>
        <w:rPr>
          <w:szCs w:val="24"/>
        </w:rPr>
      </w:pPr>
    </w:p>
    <w:p w14:paraId="1A056462" w14:textId="77777777" w:rsidR="00ED62CD" w:rsidRPr="00F6692F" w:rsidRDefault="00ED62CD" w:rsidP="00717418">
      <w:pPr>
        <w:ind w:left="426"/>
        <w:jc w:val="both"/>
        <w:rPr>
          <w:szCs w:val="24"/>
        </w:rPr>
      </w:pPr>
    </w:p>
    <w:p w14:paraId="1BA6FD66" w14:textId="15A0BB64" w:rsidR="00CC625C" w:rsidRDefault="007812E6" w:rsidP="00F903AD">
      <w:pPr>
        <w:pStyle w:val="Naslov1"/>
        <w:jc w:val="center"/>
        <w:rPr>
          <w:color w:val="auto"/>
          <w:sz w:val="24"/>
          <w:szCs w:val="24"/>
        </w:rPr>
      </w:pPr>
      <w:bookmarkStart w:id="129" w:name="_Toc53583137"/>
      <w:r>
        <w:rPr>
          <w:color w:val="auto"/>
          <w:sz w:val="24"/>
          <w:szCs w:val="24"/>
        </w:rPr>
        <w:lastRenderedPageBreak/>
        <w:t>2.</w:t>
      </w:r>
      <w:r w:rsidR="00781167">
        <w:rPr>
          <w:color w:val="auto"/>
          <w:sz w:val="24"/>
          <w:szCs w:val="24"/>
        </w:rPr>
        <w:t>7</w:t>
      </w:r>
      <w:r w:rsidR="00CC625C" w:rsidRPr="001A4CE1">
        <w:rPr>
          <w:color w:val="auto"/>
          <w:sz w:val="24"/>
          <w:szCs w:val="24"/>
        </w:rPr>
        <w:t>.1. Godišnji plan rada stručnog vijeća profesora hrvatskoga jezika i stranih jezika</w:t>
      </w:r>
      <w:bookmarkEnd w:id="128"/>
      <w:bookmarkEnd w:id="129"/>
    </w:p>
    <w:p w14:paraId="7054005A" w14:textId="77777777" w:rsidR="00F903AD" w:rsidRPr="00F903AD" w:rsidRDefault="00F903AD" w:rsidP="00F903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17194184" w14:textId="77777777" w:rsidTr="00CC625C">
        <w:trPr>
          <w:jc w:val="center"/>
        </w:trPr>
        <w:tc>
          <w:tcPr>
            <w:tcW w:w="9639" w:type="dxa"/>
            <w:shd w:val="clear" w:color="auto" w:fill="E5DFEC"/>
          </w:tcPr>
          <w:p w14:paraId="619E75C7" w14:textId="77777777" w:rsidR="00CC625C" w:rsidRPr="00CC625C" w:rsidRDefault="00717418" w:rsidP="00CC625C">
            <w:pPr>
              <w:rPr>
                <w:b/>
                <w:szCs w:val="24"/>
              </w:rPr>
            </w:pPr>
            <w:bookmarkStart w:id="130" w:name="_Toc212346300"/>
            <w:r>
              <w:rPr>
                <w:b/>
                <w:bCs/>
                <w:szCs w:val="24"/>
              </w:rPr>
              <w:t>Kolovoz, 2020</w:t>
            </w:r>
            <w:r w:rsidR="00CC625C" w:rsidRPr="00CC625C">
              <w:rPr>
                <w:b/>
                <w:bCs/>
                <w:szCs w:val="24"/>
              </w:rPr>
              <w:t xml:space="preserve">. </w:t>
            </w:r>
          </w:p>
        </w:tc>
      </w:tr>
      <w:tr w:rsidR="00CC625C" w:rsidRPr="00CC625C" w14:paraId="0D2FA9D3" w14:textId="77777777" w:rsidTr="00CC625C">
        <w:trPr>
          <w:trHeight w:val="678"/>
          <w:jc w:val="center"/>
        </w:trPr>
        <w:tc>
          <w:tcPr>
            <w:tcW w:w="9639" w:type="dxa"/>
            <w:tcBorders>
              <w:bottom w:val="single" w:sz="4" w:space="0" w:color="auto"/>
            </w:tcBorders>
          </w:tcPr>
          <w:p w14:paraId="3EF31FD9" w14:textId="77777777" w:rsidR="00CC625C" w:rsidRDefault="00CC625C" w:rsidP="00CC625C">
            <w:pPr>
              <w:jc w:val="both"/>
              <w:rPr>
                <w:szCs w:val="24"/>
              </w:rPr>
            </w:pPr>
            <w:r w:rsidRPr="00CC625C">
              <w:rPr>
                <w:szCs w:val="24"/>
              </w:rPr>
              <w:t>Planiranj</w:t>
            </w:r>
            <w:r w:rsidR="00717418">
              <w:rPr>
                <w:szCs w:val="24"/>
              </w:rPr>
              <w:t>e nastave u školskoj godini 2020./2021</w:t>
            </w:r>
            <w:r w:rsidR="00F6692F">
              <w:rPr>
                <w:szCs w:val="24"/>
              </w:rPr>
              <w:t>.</w:t>
            </w:r>
          </w:p>
          <w:p w14:paraId="101998D5" w14:textId="66400E95" w:rsidR="00717418" w:rsidRDefault="00D05D03" w:rsidP="00CC625C">
            <w:pPr>
              <w:jc w:val="both"/>
              <w:rPr>
                <w:szCs w:val="24"/>
              </w:rPr>
            </w:pPr>
            <w:r>
              <w:rPr>
                <w:szCs w:val="24"/>
              </w:rPr>
              <w:t>Zaduženja</w:t>
            </w:r>
            <w:r w:rsidR="00717418">
              <w:rPr>
                <w:szCs w:val="24"/>
              </w:rPr>
              <w:t xml:space="preserve"> nastavnika po predmetima i razrednim odjelima</w:t>
            </w:r>
          </w:p>
          <w:p w14:paraId="4108E46B" w14:textId="77777777" w:rsidR="007274E4" w:rsidRPr="00CC625C" w:rsidRDefault="007274E4" w:rsidP="00CC625C">
            <w:pPr>
              <w:jc w:val="both"/>
              <w:rPr>
                <w:szCs w:val="24"/>
              </w:rPr>
            </w:pPr>
          </w:p>
        </w:tc>
      </w:tr>
      <w:tr w:rsidR="00CC625C" w:rsidRPr="00CC625C" w14:paraId="32AA3A94" w14:textId="77777777" w:rsidTr="00CC625C">
        <w:trPr>
          <w:jc w:val="center"/>
        </w:trPr>
        <w:tc>
          <w:tcPr>
            <w:tcW w:w="9639" w:type="dxa"/>
            <w:shd w:val="clear" w:color="auto" w:fill="E5DFEC"/>
          </w:tcPr>
          <w:p w14:paraId="7892CC08" w14:textId="77777777" w:rsidR="00CC625C" w:rsidRPr="00CC625C" w:rsidRDefault="00F6692F" w:rsidP="00CC625C">
            <w:pPr>
              <w:rPr>
                <w:b/>
                <w:szCs w:val="24"/>
              </w:rPr>
            </w:pPr>
            <w:r>
              <w:rPr>
                <w:b/>
                <w:szCs w:val="24"/>
              </w:rPr>
              <w:t>Ruj</w:t>
            </w:r>
            <w:r w:rsidR="00717418">
              <w:rPr>
                <w:b/>
                <w:szCs w:val="24"/>
              </w:rPr>
              <w:t>an, 2020</w:t>
            </w:r>
            <w:r w:rsidR="00CC625C" w:rsidRPr="00CC625C">
              <w:rPr>
                <w:b/>
                <w:szCs w:val="24"/>
              </w:rPr>
              <w:t>.</w:t>
            </w:r>
          </w:p>
        </w:tc>
      </w:tr>
      <w:tr w:rsidR="00CC625C" w:rsidRPr="00CC625C" w14:paraId="4154FCEE" w14:textId="77777777" w:rsidTr="00CC625C">
        <w:trPr>
          <w:trHeight w:val="704"/>
          <w:jc w:val="center"/>
        </w:trPr>
        <w:tc>
          <w:tcPr>
            <w:tcW w:w="9639" w:type="dxa"/>
            <w:tcBorders>
              <w:bottom w:val="single" w:sz="4" w:space="0" w:color="auto"/>
            </w:tcBorders>
          </w:tcPr>
          <w:p w14:paraId="47961A5B" w14:textId="77777777" w:rsidR="00CC625C" w:rsidRDefault="00717418" w:rsidP="00CC625C">
            <w:pPr>
              <w:jc w:val="both"/>
              <w:rPr>
                <w:szCs w:val="24"/>
              </w:rPr>
            </w:pPr>
            <w:r>
              <w:rPr>
                <w:szCs w:val="24"/>
              </w:rPr>
              <w:t>Europski dan jezika (26. 9. 2020</w:t>
            </w:r>
            <w:r w:rsidR="00F6692F" w:rsidRPr="00490346">
              <w:rPr>
                <w:szCs w:val="24"/>
              </w:rPr>
              <w:t>.)</w:t>
            </w:r>
          </w:p>
          <w:p w14:paraId="647DDFAF" w14:textId="77777777" w:rsidR="002C79C8" w:rsidRDefault="002C79C8" w:rsidP="00CC625C">
            <w:pPr>
              <w:jc w:val="both"/>
              <w:rPr>
                <w:szCs w:val="24"/>
              </w:rPr>
            </w:pPr>
            <w:r>
              <w:rPr>
                <w:szCs w:val="24"/>
              </w:rPr>
              <w:t>Planiranje organizacije rada po Modelu B, nastava u školi i nastava na daljinu</w:t>
            </w:r>
          </w:p>
          <w:p w14:paraId="4BFB397B" w14:textId="77777777" w:rsidR="00717418" w:rsidRDefault="00717418" w:rsidP="00CC625C">
            <w:pPr>
              <w:jc w:val="both"/>
              <w:rPr>
                <w:szCs w:val="24"/>
              </w:rPr>
            </w:pPr>
            <w:r>
              <w:rPr>
                <w:szCs w:val="24"/>
              </w:rPr>
              <w:t>Primjeri dobre prakse (motivacija za učenje stranih jezika, podijeliti iskustva u realizaciji online nastave</w:t>
            </w:r>
            <w:r w:rsidR="00D64EF8">
              <w:rPr>
                <w:szCs w:val="24"/>
              </w:rPr>
              <w:t>)</w:t>
            </w:r>
          </w:p>
          <w:p w14:paraId="7FD8F5A7" w14:textId="77777777" w:rsidR="007274E4" w:rsidRPr="00CC625C" w:rsidRDefault="007274E4" w:rsidP="00CC625C">
            <w:pPr>
              <w:jc w:val="both"/>
              <w:rPr>
                <w:szCs w:val="24"/>
              </w:rPr>
            </w:pPr>
          </w:p>
        </w:tc>
      </w:tr>
      <w:tr w:rsidR="00CC625C" w:rsidRPr="00CC625C" w14:paraId="3EA2D9CC" w14:textId="77777777" w:rsidTr="00CC625C">
        <w:trPr>
          <w:jc w:val="center"/>
        </w:trPr>
        <w:tc>
          <w:tcPr>
            <w:tcW w:w="9639" w:type="dxa"/>
            <w:shd w:val="clear" w:color="auto" w:fill="E5DFEC"/>
          </w:tcPr>
          <w:p w14:paraId="74781AA3" w14:textId="77777777" w:rsidR="00CC625C" w:rsidRPr="00CC625C" w:rsidRDefault="00717418" w:rsidP="00CC625C">
            <w:pPr>
              <w:jc w:val="both"/>
              <w:rPr>
                <w:b/>
                <w:szCs w:val="24"/>
              </w:rPr>
            </w:pPr>
            <w:r>
              <w:rPr>
                <w:b/>
                <w:szCs w:val="24"/>
              </w:rPr>
              <w:t>Listopad, 2020</w:t>
            </w:r>
            <w:r w:rsidR="00CC625C" w:rsidRPr="00CC625C">
              <w:rPr>
                <w:b/>
                <w:szCs w:val="24"/>
              </w:rPr>
              <w:t>.</w:t>
            </w:r>
          </w:p>
        </w:tc>
      </w:tr>
      <w:tr w:rsidR="00CC625C" w:rsidRPr="00CC625C" w14:paraId="45FBC515" w14:textId="77777777" w:rsidTr="00CC625C">
        <w:trPr>
          <w:trHeight w:val="548"/>
          <w:jc w:val="center"/>
        </w:trPr>
        <w:tc>
          <w:tcPr>
            <w:tcW w:w="9639" w:type="dxa"/>
            <w:tcBorders>
              <w:bottom w:val="single" w:sz="4" w:space="0" w:color="auto"/>
            </w:tcBorders>
          </w:tcPr>
          <w:p w14:paraId="088A473F" w14:textId="77777777" w:rsidR="00F6692F" w:rsidRPr="00717418" w:rsidRDefault="00717418" w:rsidP="00717418">
            <w:pPr>
              <w:pStyle w:val="Bezproreda"/>
              <w:rPr>
                <w:rFonts w:ascii="Times New Roman" w:hAnsi="Times New Roman" w:cs="Times New Roman"/>
                <w:sz w:val="24"/>
                <w:szCs w:val="24"/>
              </w:rPr>
            </w:pPr>
            <w:r>
              <w:rPr>
                <w:rFonts w:ascii="Times New Roman" w:hAnsi="Times New Roman" w:cs="Times New Roman"/>
                <w:sz w:val="24"/>
                <w:szCs w:val="24"/>
              </w:rPr>
              <w:t>Dani kruha i plodova zemlje</w:t>
            </w:r>
          </w:p>
          <w:p w14:paraId="3BDBF116" w14:textId="77777777" w:rsidR="00CC625C" w:rsidRDefault="00F6692F" w:rsidP="00CC625C">
            <w:pPr>
              <w:jc w:val="both"/>
              <w:rPr>
                <w:szCs w:val="24"/>
              </w:rPr>
            </w:pPr>
            <w:r>
              <w:rPr>
                <w:szCs w:val="24"/>
              </w:rPr>
              <w:t>Svjetski dan učitelja</w:t>
            </w:r>
            <w:r w:rsidR="00717418">
              <w:rPr>
                <w:szCs w:val="24"/>
              </w:rPr>
              <w:t>, 5.10.2020</w:t>
            </w:r>
            <w:r w:rsidR="00D35E24">
              <w:rPr>
                <w:szCs w:val="24"/>
              </w:rPr>
              <w:t>.</w:t>
            </w:r>
          </w:p>
          <w:p w14:paraId="7FBCB17B" w14:textId="77777777" w:rsidR="00AA0624" w:rsidRDefault="007274E4" w:rsidP="00CC625C">
            <w:pPr>
              <w:jc w:val="both"/>
              <w:rPr>
                <w:szCs w:val="24"/>
              </w:rPr>
            </w:pPr>
            <w:r>
              <w:rPr>
                <w:szCs w:val="24"/>
              </w:rPr>
              <w:t>Vrednovanje i ocjenjivanje učeničkih uradaka u kombiniranom načinu rada (nastava u školi i na daljinu)</w:t>
            </w:r>
          </w:p>
          <w:p w14:paraId="04F1A962" w14:textId="77777777" w:rsidR="007274E4" w:rsidRPr="00CC625C" w:rsidRDefault="007274E4" w:rsidP="00CC625C">
            <w:pPr>
              <w:jc w:val="both"/>
              <w:rPr>
                <w:szCs w:val="24"/>
              </w:rPr>
            </w:pPr>
          </w:p>
        </w:tc>
      </w:tr>
      <w:tr w:rsidR="00CC625C" w:rsidRPr="00CC625C" w14:paraId="1B26DCF4" w14:textId="77777777" w:rsidTr="00CC625C">
        <w:trPr>
          <w:jc w:val="center"/>
        </w:trPr>
        <w:tc>
          <w:tcPr>
            <w:tcW w:w="9639" w:type="dxa"/>
            <w:shd w:val="clear" w:color="auto" w:fill="E5DFEC"/>
          </w:tcPr>
          <w:p w14:paraId="66C47E1C" w14:textId="77777777" w:rsidR="00CC625C" w:rsidRPr="00CC625C" w:rsidRDefault="00D64EF8" w:rsidP="00CC625C">
            <w:pPr>
              <w:jc w:val="both"/>
              <w:rPr>
                <w:b/>
                <w:szCs w:val="24"/>
              </w:rPr>
            </w:pPr>
            <w:r>
              <w:rPr>
                <w:b/>
                <w:szCs w:val="24"/>
              </w:rPr>
              <w:t>Studeni, 2020</w:t>
            </w:r>
            <w:r w:rsidR="00CC625C" w:rsidRPr="00CC625C">
              <w:rPr>
                <w:b/>
                <w:szCs w:val="24"/>
              </w:rPr>
              <w:t>.</w:t>
            </w:r>
          </w:p>
        </w:tc>
      </w:tr>
      <w:tr w:rsidR="00CC625C" w:rsidRPr="00CC625C" w14:paraId="4DE87DDD" w14:textId="77777777" w:rsidTr="00CC625C">
        <w:trPr>
          <w:trHeight w:val="391"/>
          <w:jc w:val="center"/>
        </w:trPr>
        <w:tc>
          <w:tcPr>
            <w:tcW w:w="9639" w:type="dxa"/>
            <w:tcBorders>
              <w:bottom w:val="single" w:sz="4" w:space="0" w:color="auto"/>
            </w:tcBorders>
          </w:tcPr>
          <w:p w14:paraId="3CF73BE1"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Međunarodni dan tolerancije (16. 11.)</w:t>
            </w:r>
          </w:p>
          <w:p w14:paraId="73C10C43" w14:textId="77777777" w:rsidR="00CC625C" w:rsidRDefault="00F6692F" w:rsidP="00CC625C">
            <w:pPr>
              <w:jc w:val="both"/>
              <w:rPr>
                <w:szCs w:val="24"/>
              </w:rPr>
            </w:pPr>
            <w:r w:rsidRPr="00490346">
              <w:rPr>
                <w:szCs w:val="24"/>
              </w:rPr>
              <w:t>Mjesec hrvatske knjige</w:t>
            </w:r>
          </w:p>
          <w:p w14:paraId="50006B43" w14:textId="77777777" w:rsidR="00AA0624" w:rsidRDefault="007274E4" w:rsidP="00CC625C">
            <w:pPr>
              <w:jc w:val="both"/>
              <w:rPr>
                <w:szCs w:val="24"/>
              </w:rPr>
            </w:pPr>
            <w:r>
              <w:rPr>
                <w:szCs w:val="24"/>
              </w:rPr>
              <w:t>Komunikacija u nastavi na daljinu, primjeri dobre prakse</w:t>
            </w:r>
          </w:p>
          <w:p w14:paraId="3B1FCC2C" w14:textId="77777777" w:rsidR="007274E4" w:rsidRPr="00CC625C" w:rsidRDefault="007274E4" w:rsidP="00CC625C">
            <w:pPr>
              <w:jc w:val="both"/>
              <w:rPr>
                <w:szCs w:val="24"/>
              </w:rPr>
            </w:pPr>
          </w:p>
        </w:tc>
      </w:tr>
      <w:tr w:rsidR="00CC625C" w:rsidRPr="00CC625C" w14:paraId="60F793D4" w14:textId="77777777" w:rsidTr="00CC625C">
        <w:trPr>
          <w:trHeight w:val="388"/>
          <w:jc w:val="center"/>
        </w:trPr>
        <w:tc>
          <w:tcPr>
            <w:tcW w:w="9639" w:type="dxa"/>
            <w:tcBorders>
              <w:bottom w:val="single" w:sz="4" w:space="0" w:color="auto"/>
            </w:tcBorders>
            <w:shd w:val="clear" w:color="auto" w:fill="E5DFEC"/>
          </w:tcPr>
          <w:p w14:paraId="6B3164DE" w14:textId="77777777" w:rsidR="00CC625C" w:rsidRPr="00CC625C" w:rsidRDefault="00F6692F" w:rsidP="00CC625C">
            <w:pPr>
              <w:jc w:val="both"/>
              <w:rPr>
                <w:b/>
                <w:szCs w:val="24"/>
              </w:rPr>
            </w:pPr>
            <w:r>
              <w:rPr>
                <w:b/>
                <w:szCs w:val="24"/>
              </w:rPr>
              <w:t>Prosinac</w:t>
            </w:r>
            <w:r w:rsidR="00D64EF8">
              <w:rPr>
                <w:b/>
                <w:szCs w:val="24"/>
              </w:rPr>
              <w:t>, 2020</w:t>
            </w:r>
            <w:r w:rsidR="00CC625C" w:rsidRPr="00CC625C">
              <w:rPr>
                <w:b/>
                <w:szCs w:val="24"/>
              </w:rPr>
              <w:t>.</w:t>
            </w:r>
          </w:p>
        </w:tc>
      </w:tr>
      <w:tr w:rsidR="00CC625C" w:rsidRPr="00CC625C" w14:paraId="251F70F4" w14:textId="77777777" w:rsidTr="00CC625C">
        <w:trPr>
          <w:trHeight w:val="423"/>
          <w:jc w:val="center"/>
        </w:trPr>
        <w:tc>
          <w:tcPr>
            <w:tcW w:w="9639" w:type="dxa"/>
            <w:tcBorders>
              <w:bottom w:val="single" w:sz="4" w:space="0" w:color="auto"/>
            </w:tcBorders>
            <w:shd w:val="clear" w:color="auto" w:fill="auto"/>
          </w:tcPr>
          <w:p w14:paraId="14EF1D89"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Obilježavanje blagdana Božića i Nove godine (21. 12.)</w:t>
            </w:r>
          </w:p>
          <w:p w14:paraId="344CCB5D" w14:textId="77777777" w:rsidR="00CC625C" w:rsidRDefault="00F6692F" w:rsidP="00CC625C">
            <w:pPr>
              <w:jc w:val="both"/>
              <w:rPr>
                <w:szCs w:val="24"/>
              </w:rPr>
            </w:pPr>
            <w:r w:rsidRPr="00490346">
              <w:rPr>
                <w:szCs w:val="24"/>
              </w:rPr>
              <w:t>Realizacija nastave hrvatskog i stranih je</w:t>
            </w:r>
            <w:r w:rsidR="00D35E24">
              <w:rPr>
                <w:szCs w:val="24"/>
              </w:rPr>
              <w:t>zika za prvo polugodište</w:t>
            </w:r>
          </w:p>
          <w:p w14:paraId="01228A47" w14:textId="77777777" w:rsidR="00AA0624" w:rsidRPr="00CC625C" w:rsidRDefault="00AA0624" w:rsidP="00CC625C">
            <w:pPr>
              <w:jc w:val="both"/>
              <w:rPr>
                <w:szCs w:val="24"/>
              </w:rPr>
            </w:pPr>
          </w:p>
        </w:tc>
      </w:tr>
      <w:tr w:rsidR="00CC625C" w:rsidRPr="00CC625C" w14:paraId="3B05D6B0" w14:textId="77777777" w:rsidTr="00CC625C">
        <w:trPr>
          <w:jc w:val="center"/>
        </w:trPr>
        <w:tc>
          <w:tcPr>
            <w:tcW w:w="9639" w:type="dxa"/>
            <w:shd w:val="clear" w:color="auto" w:fill="E5DFEC"/>
          </w:tcPr>
          <w:p w14:paraId="423D0C18" w14:textId="77777777" w:rsidR="00CC625C" w:rsidRPr="00CC625C" w:rsidRDefault="00D64EF8" w:rsidP="00CC625C">
            <w:pPr>
              <w:jc w:val="both"/>
              <w:rPr>
                <w:b/>
                <w:szCs w:val="24"/>
              </w:rPr>
            </w:pPr>
            <w:r>
              <w:rPr>
                <w:b/>
                <w:szCs w:val="24"/>
              </w:rPr>
              <w:t>Veljača, 2021</w:t>
            </w:r>
            <w:r w:rsidR="00CC625C" w:rsidRPr="00CC625C">
              <w:rPr>
                <w:b/>
                <w:szCs w:val="24"/>
              </w:rPr>
              <w:t>.</w:t>
            </w:r>
          </w:p>
        </w:tc>
      </w:tr>
      <w:tr w:rsidR="00CC625C" w:rsidRPr="00CC625C" w14:paraId="719BB383" w14:textId="77777777" w:rsidTr="00CC625C">
        <w:trPr>
          <w:trHeight w:val="702"/>
          <w:jc w:val="center"/>
        </w:trPr>
        <w:tc>
          <w:tcPr>
            <w:tcW w:w="9639" w:type="dxa"/>
          </w:tcPr>
          <w:p w14:paraId="6A09F78D"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 xml:space="preserve">Priprema učenika za školska natjecanja iz hrvatskog i stranih jezika </w:t>
            </w:r>
          </w:p>
          <w:p w14:paraId="1B6ABF5B"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Valentinovo (14. 2.)</w:t>
            </w:r>
          </w:p>
          <w:p w14:paraId="693BC572"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 xml:space="preserve">Međunarodni dan </w:t>
            </w:r>
          </w:p>
          <w:p w14:paraId="351299E1" w14:textId="77777777" w:rsidR="00CC625C"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materinskog jezika (21. 2.)</w:t>
            </w:r>
          </w:p>
          <w:p w14:paraId="25A6230F" w14:textId="77777777" w:rsidR="00AA0624" w:rsidRPr="00F6692F" w:rsidRDefault="00AA0624" w:rsidP="00F6692F">
            <w:pPr>
              <w:pStyle w:val="Bezproreda"/>
              <w:rPr>
                <w:rFonts w:ascii="Times New Roman" w:hAnsi="Times New Roman" w:cs="Times New Roman"/>
                <w:sz w:val="24"/>
                <w:szCs w:val="24"/>
              </w:rPr>
            </w:pPr>
          </w:p>
        </w:tc>
      </w:tr>
      <w:tr w:rsidR="00CC625C" w:rsidRPr="00CC625C" w14:paraId="0188E31D" w14:textId="77777777" w:rsidTr="00CC625C">
        <w:trPr>
          <w:jc w:val="center"/>
        </w:trPr>
        <w:tc>
          <w:tcPr>
            <w:tcW w:w="9639" w:type="dxa"/>
            <w:shd w:val="clear" w:color="auto" w:fill="E5DFEC"/>
          </w:tcPr>
          <w:p w14:paraId="7D42AA36" w14:textId="77777777" w:rsidR="00CC625C" w:rsidRPr="00CC625C" w:rsidRDefault="00D64EF8" w:rsidP="00CC625C">
            <w:pPr>
              <w:rPr>
                <w:b/>
                <w:szCs w:val="24"/>
              </w:rPr>
            </w:pPr>
            <w:r>
              <w:rPr>
                <w:b/>
                <w:szCs w:val="24"/>
              </w:rPr>
              <w:t>Ožujak, 2021</w:t>
            </w:r>
            <w:r w:rsidR="00CC625C" w:rsidRPr="00CC625C">
              <w:rPr>
                <w:b/>
                <w:szCs w:val="24"/>
              </w:rPr>
              <w:t>.</w:t>
            </w:r>
          </w:p>
        </w:tc>
      </w:tr>
      <w:tr w:rsidR="00CC625C" w:rsidRPr="00CC625C" w14:paraId="1AE3C713" w14:textId="77777777" w:rsidTr="00CC625C">
        <w:trPr>
          <w:trHeight w:val="427"/>
          <w:jc w:val="center"/>
        </w:trPr>
        <w:tc>
          <w:tcPr>
            <w:tcW w:w="9639" w:type="dxa"/>
            <w:tcBorders>
              <w:bottom w:val="single" w:sz="4" w:space="0" w:color="auto"/>
            </w:tcBorders>
          </w:tcPr>
          <w:p w14:paraId="7B7D8EFF" w14:textId="77777777" w:rsidR="00CC625C" w:rsidRPr="00F6692F"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Dani hrvatskog jezika (11. – 17. 3.)</w:t>
            </w:r>
          </w:p>
        </w:tc>
      </w:tr>
      <w:tr w:rsidR="00CC625C" w:rsidRPr="00CC625C" w14:paraId="7EE0EF2F" w14:textId="77777777" w:rsidTr="00CC625C">
        <w:trPr>
          <w:jc w:val="center"/>
        </w:trPr>
        <w:tc>
          <w:tcPr>
            <w:tcW w:w="9639" w:type="dxa"/>
            <w:shd w:val="clear" w:color="auto" w:fill="E5DFEC"/>
          </w:tcPr>
          <w:p w14:paraId="2F58DB47" w14:textId="77777777" w:rsidR="00CC625C" w:rsidRPr="00CC625C" w:rsidRDefault="00D64EF8" w:rsidP="00CC625C">
            <w:pPr>
              <w:rPr>
                <w:b/>
                <w:szCs w:val="24"/>
              </w:rPr>
            </w:pPr>
            <w:r>
              <w:rPr>
                <w:b/>
                <w:szCs w:val="24"/>
              </w:rPr>
              <w:t>Travanj, 2021</w:t>
            </w:r>
            <w:r w:rsidR="00CC625C" w:rsidRPr="00CC625C">
              <w:rPr>
                <w:b/>
                <w:szCs w:val="24"/>
              </w:rPr>
              <w:t>.</w:t>
            </w:r>
          </w:p>
        </w:tc>
      </w:tr>
      <w:tr w:rsidR="00CC625C" w:rsidRPr="00CC625C" w14:paraId="18C096D5" w14:textId="77777777" w:rsidTr="00CC625C">
        <w:trPr>
          <w:trHeight w:val="289"/>
          <w:jc w:val="center"/>
        </w:trPr>
        <w:tc>
          <w:tcPr>
            <w:tcW w:w="9639" w:type="dxa"/>
          </w:tcPr>
          <w:p w14:paraId="1644C75A" w14:textId="77777777" w:rsidR="00CC625C" w:rsidRDefault="00CC625C" w:rsidP="00F6692F">
            <w:pPr>
              <w:jc w:val="both"/>
              <w:rPr>
                <w:szCs w:val="24"/>
              </w:rPr>
            </w:pPr>
          </w:p>
          <w:p w14:paraId="67A0831D" w14:textId="77777777" w:rsidR="00F6692F" w:rsidRDefault="00F6692F" w:rsidP="00F6692F">
            <w:pPr>
              <w:jc w:val="both"/>
              <w:rPr>
                <w:szCs w:val="24"/>
              </w:rPr>
            </w:pPr>
            <w:r w:rsidRPr="00490346">
              <w:rPr>
                <w:szCs w:val="24"/>
              </w:rPr>
              <w:t>Dan hrvatske knjige i noć knjige (22. i 23. 4.)</w:t>
            </w:r>
          </w:p>
          <w:p w14:paraId="13D2CAF3" w14:textId="77777777" w:rsidR="00AA0624" w:rsidRPr="00CC625C" w:rsidRDefault="00AA0624" w:rsidP="00F6692F">
            <w:pPr>
              <w:jc w:val="both"/>
              <w:rPr>
                <w:szCs w:val="24"/>
              </w:rPr>
            </w:pPr>
          </w:p>
        </w:tc>
      </w:tr>
      <w:tr w:rsidR="00CC625C" w:rsidRPr="00CC625C" w14:paraId="2600BEBC" w14:textId="77777777" w:rsidTr="00CC625C">
        <w:trPr>
          <w:trHeight w:val="289"/>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14:paraId="2F6738F4" w14:textId="77777777" w:rsidR="00CC625C" w:rsidRPr="00CC625C" w:rsidRDefault="00D64EF8" w:rsidP="00CC625C">
            <w:pPr>
              <w:jc w:val="both"/>
              <w:rPr>
                <w:b/>
                <w:szCs w:val="24"/>
              </w:rPr>
            </w:pPr>
            <w:r>
              <w:rPr>
                <w:b/>
                <w:szCs w:val="24"/>
              </w:rPr>
              <w:t>Svibanj, 2021</w:t>
            </w:r>
            <w:r w:rsidR="00CC625C" w:rsidRPr="00CC625C">
              <w:rPr>
                <w:b/>
                <w:szCs w:val="24"/>
              </w:rPr>
              <w:t>.</w:t>
            </w:r>
          </w:p>
        </w:tc>
      </w:tr>
      <w:tr w:rsidR="00CC625C" w:rsidRPr="00CC625C" w14:paraId="169A75DE" w14:textId="77777777" w:rsidTr="00CC625C">
        <w:trPr>
          <w:trHeight w:val="289"/>
          <w:jc w:val="center"/>
        </w:trPr>
        <w:tc>
          <w:tcPr>
            <w:tcW w:w="9639" w:type="dxa"/>
            <w:tcBorders>
              <w:top w:val="single" w:sz="4" w:space="0" w:color="auto"/>
              <w:left w:val="single" w:sz="4" w:space="0" w:color="auto"/>
              <w:bottom w:val="single" w:sz="4" w:space="0" w:color="auto"/>
              <w:right w:val="single" w:sz="4" w:space="0" w:color="auto"/>
            </w:tcBorders>
          </w:tcPr>
          <w:p w14:paraId="05A200D3" w14:textId="77777777" w:rsidR="00F6692F" w:rsidRPr="00490346" w:rsidRDefault="00F6692F" w:rsidP="00F6692F">
            <w:pPr>
              <w:pStyle w:val="Bezproreda"/>
              <w:rPr>
                <w:rFonts w:ascii="Times New Roman" w:hAnsi="Times New Roman" w:cs="Times New Roman"/>
                <w:sz w:val="24"/>
                <w:szCs w:val="24"/>
              </w:rPr>
            </w:pPr>
            <w:r w:rsidRPr="00490346">
              <w:rPr>
                <w:rFonts w:ascii="Times New Roman" w:hAnsi="Times New Roman" w:cs="Times New Roman"/>
                <w:sz w:val="24"/>
                <w:szCs w:val="24"/>
              </w:rPr>
              <w:t xml:space="preserve">Dan Škole </w:t>
            </w:r>
            <w:r w:rsidR="00D22EB5">
              <w:rPr>
                <w:rFonts w:ascii="Times New Roman" w:hAnsi="Times New Roman" w:cs="Times New Roman"/>
                <w:sz w:val="24"/>
                <w:szCs w:val="24"/>
              </w:rPr>
              <w:t>(9.5.)</w:t>
            </w:r>
          </w:p>
          <w:p w14:paraId="33065FEA" w14:textId="77777777" w:rsidR="00CC625C" w:rsidRPr="00CC625C" w:rsidRDefault="00CC625C" w:rsidP="00CC625C">
            <w:pPr>
              <w:jc w:val="both"/>
              <w:rPr>
                <w:szCs w:val="24"/>
              </w:rPr>
            </w:pPr>
          </w:p>
        </w:tc>
      </w:tr>
      <w:tr w:rsidR="00F6692F" w:rsidRPr="00CC625C" w14:paraId="6183438D" w14:textId="77777777" w:rsidTr="00E80A07">
        <w:trPr>
          <w:trHeight w:val="289"/>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14:paraId="3EA881AB" w14:textId="77777777" w:rsidR="00F6692F" w:rsidRPr="00CC625C" w:rsidRDefault="00D8006F" w:rsidP="00E80A07">
            <w:pPr>
              <w:jc w:val="both"/>
              <w:rPr>
                <w:b/>
                <w:szCs w:val="24"/>
              </w:rPr>
            </w:pPr>
            <w:r>
              <w:rPr>
                <w:b/>
                <w:szCs w:val="24"/>
              </w:rPr>
              <w:t>Lipanj</w:t>
            </w:r>
            <w:r w:rsidR="00D22EB5">
              <w:rPr>
                <w:b/>
                <w:szCs w:val="24"/>
              </w:rPr>
              <w:t>, 2021</w:t>
            </w:r>
            <w:r w:rsidR="00F6692F" w:rsidRPr="00CC625C">
              <w:rPr>
                <w:b/>
                <w:szCs w:val="24"/>
              </w:rPr>
              <w:t>.</w:t>
            </w:r>
          </w:p>
        </w:tc>
      </w:tr>
      <w:tr w:rsidR="00D8006F" w:rsidRPr="00CC625C" w14:paraId="383AF9E4" w14:textId="77777777" w:rsidTr="00D8006F">
        <w:trPr>
          <w:trHeight w:val="289"/>
          <w:jc w:val="center"/>
        </w:trPr>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03C36E8A" w14:textId="77777777" w:rsidR="00D8006F" w:rsidRDefault="00D8006F" w:rsidP="00E80A07">
            <w:pPr>
              <w:jc w:val="both"/>
              <w:rPr>
                <w:szCs w:val="24"/>
              </w:rPr>
            </w:pPr>
            <w:r w:rsidRPr="00490346">
              <w:rPr>
                <w:szCs w:val="24"/>
              </w:rPr>
              <w:t>Realizacija nastave hrvats</w:t>
            </w:r>
            <w:r w:rsidR="00D64EF8">
              <w:rPr>
                <w:szCs w:val="24"/>
              </w:rPr>
              <w:t xml:space="preserve">koj i stranih jezika na kraju nastavne </w:t>
            </w:r>
            <w:r w:rsidRPr="00490346">
              <w:rPr>
                <w:szCs w:val="24"/>
              </w:rPr>
              <w:t>godine</w:t>
            </w:r>
          </w:p>
          <w:p w14:paraId="7B745056" w14:textId="77777777" w:rsidR="00AA0624" w:rsidRDefault="00AA0624" w:rsidP="00E80A07">
            <w:pPr>
              <w:jc w:val="both"/>
              <w:rPr>
                <w:b/>
                <w:szCs w:val="24"/>
              </w:rPr>
            </w:pPr>
          </w:p>
        </w:tc>
      </w:tr>
    </w:tbl>
    <w:p w14:paraId="73286203" w14:textId="77777777" w:rsidR="00ED62CD" w:rsidRDefault="00ED62CD" w:rsidP="00D05D03">
      <w:pPr>
        <w:pStyle w:val="Naslov1"/>
        <w:rPr>
          <w:color w:val="auto"/>
          <w:sz w:val="24"/>
          <w:szCs w:val="24"/>
        </w:rPr>
      </w:pPr>
    </w:p>
    <w:p w14:paraId="4991630A" w14:textId="39079693" w:rsidR="00CC625C" w:rsidRPr="001A4CE1" w:rsidRDefault="007812E6" w:rsidP="00EF6F43">
      <w:pPr>
        <w:pStyle w:val="Naslov1"/>
        <w:jc w:val="center"/>
        <w:rPr>
          <w:color w:val="auto"/>
          <w:sz w:val="24"/>
          <w:szCs w:val="24"/>
        </w:rPr>
      </w:pPr>
      <w:bookmarkStart w:id="131" w:name="_Toc53583138"/>
      <w:r>
        <w:rPr>
          <w:color w:val="auto"/>
          <w:sz w:val="24"/>
          <w:szCs w:val="24"/>
        </w:rPr>
        <w:t>2.</w:t>
      </w:r>
      <w:r w:rsidR="00781167">
        <w:rPr>
          <w:color w:val="auto"/>
          <w:sz w:val="24"/>
          <w:szCs w:val="24"/>
        </w:rPr>
        <w:t>7</w:t>
      </w:r>
      <w:r w:rsidR="00CC625C" w:rsidRPr="001A4CE1">
        <w:rPr>
          <w:color w:val="auto"/>
          <w:sz w:val="24"/>
          <w:szCs w:val="24"/>
        </w:rPr>
        <w:t>.2. Godišnji plan rada stručnog vijeća profesora matematike i fizike</w:t>
      </w:r>
      <w:bookmarkEnd w:id="130"/>
      <w:bookmarkEnd w:id="131"/>
    </w:p>
    <w:p w14:paraId="69914DD9" w14:textId="77777777" w:rsidR="00CC625C" w:rsidRPr="00CC625C" w:rsidRDefault="00CC625C" w:rsidP="00CC62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54FC96B4" w14:textId="77777777" w:rsidTr="00936ECF">
        <w:trPr>
          <w:jc w:val="center"/>
        </w:trPr>
        <w:tc>
          <w:tcPr>
            <w:tcW w:w="9572" w:type="dxa"/>
            <w:shd w:val="clear" w:color="auto" w:fill="E5DFEC"/>
          </w:tcPr>
          <w:p w14:paraId="06646829" w14:textId="77777777" w:rsidR="00CC625C" w:rsidRPr="00CC625C" w:rsidRDefault="00936ECF" w:rsidP="00CC625C">
            <w:pPr>
              <w:jc w:val="both"/>
              <w:rPr>
                <w:b/>
                <w:bCs/>
                <w:szCs w:val="24"/>
              </w:rPr>
            </w:pPr>
            <w:r>
              <w:rPr>
                <w:b/>
                <w:bCs/>
                <w:szCs w:val="24"/>
              </w:rPr>
              <w:t>Rujan 2020</w:t>
            </w:r>
            <w:r w:rsidR="00CC625C" w:rsidRPr="00CC625C">
              <w:rPr>
                <w:b/>
                <w:bCs/>
                <w:szCs w:val="24"/>
              </w:rPr>
              <w:t>.</w:t>
            </w:r>
          </w:p>
        </w:tc>
      </w:tr>
      <w:tr w:rsidR="00CC625C" w:rsidRPr="00CC625C" w14:paraId="3E2485E5" w14:textId="77777777" w:rsidTr="00936ECF">
        <w:trPr>
          <w:jc w:val="center"/>
        </w:trPr>
        <w:tc>
          <w:tcPr>
            <w:tcW w:w="9572" w:type="dxa"/>
          </w:tcPr>
          <w:p w14:paraId="792E5EDD" w14:textId="77777777" w:rsidR="00CC625C" w:rsidRPr="00CC625C" w:rsidRDefault="00CC625C" w:rsidP="00CC625C">
            <w:pPr>
              <w:rPr>
                <w:szCs w:val="24"/>
              </w:rPr>
            </w:pPr>
            <w:r w:rsidRPr="00CC625C">
              <w:rPr>
                <w:szCs w:val="24"/>
              </w:rPr>
              <w:t xml:space="preserve">Usvajanje </w:t>
            </w:r>
            <w:r w:rsidR="00936ECF">
              <w:rPr>
                <w:szCs w:val="24"/>
              </w:rPr>
              <w:t>plana rada aktiva za šk. g. 2020./2021</w:t>
            </w:r>
            <w:r w:rsidRPr="00CC625C">
              <w:rPr>
                <w:szCs w:val="24"/>
              </w:rPr>
              <w:t>.</w:t>
            </w:r>
          </w:p>
          <w:p w14:paraId="02FA3E92" w14:textId="77777777" w:rsidR="00CC625C" w:rsidRPr="00CC625C" w:rsidRDefault="00CC625C" w:rsidP="00CC625C">
            <w:pPr>
              <w:rPr>
                <w:szCs w:val="24"/>
              </w:rPr>
            </w:pPr>
            <w:r w:rsidRPr="00CC625C">
              <w:rPr>
                <w:szCs w:val="24"/>
              </w:rPr>
              <w:t>Provedba inicijalnih ispita za učenike prvih razreda</w:t>
            </w:r>
          </w:p>
          <w:p w14:paraId="553F2B4C" w14:textId="77777777" w:rsidR="00CC625C" w:rsidRDefault="00CC625C" w:rsidP="00CC625C">
            <w:pPr>
              <w:jc w:val="both"/>
              <w:rPr>
                <w:szCs w:val="24"/>
              </w:rPr>
            </w:pPr>
            <w:r w:rsidRPr="00CC625C">
              <w:rPr>
                <w:szCs w:val="24"/>
              </w:rPr>
              <w:t>Usuglašavanje elemenata, kriterija i mjerila ocjenjivanja za sve članove aktiva</w:t>
            </w:r>
          </w:p>
          <w:p w14:paraId="736CEEA8" w14:textId="77777777" w:rsidR="007274E4" w:rsidRDefault="007274E4" w:rsidP="007274E4">
            <w:pPr>
              <w:jc w:val="both"/>
              <w:rPr>
                <w:szCs w:val="24"/>
              </w:rPr>
            </w:pPr>
            <w:r>
              <w:rPr>
                <w:szCs w:val="24"/>
              </w:rPr>
              <w:t>Planiranje organizacije rada po Modelu B, nastava u školi i nastava na daljinu</w:t>
            </w:r>
          </w:p>
          <w:p w14:paraId="350C9107" w14:textId="77777777" w:rsidR="00AA0624" w:rsidRPr="00CC625C" w:rsidRDefault="00AA0624" w:rsidP="00CC625C">
            <w:pPr>
              <w:jc w:val="both"/>
              <w:rPr>
                <w:szCs w:val="24"/>
              </w:rPr>
            </w:pPr>
          </w:p>
        </w:tc>
      </w:tr>
      <w:tr w:rsidR="00CC625C" w:rsidRPr="00CC625C" w14:paraId="77F72A7F" w14:textId="77777777" w:rsidTr="00936ECF">
        <w:trPr>
          <w:jc w:val="center"/>
        </w:trPr>
        <w:tc>
          <w:tcPr>
            <w:tcW w:w="9572" w:type="dxa"/>
            <w:shd w:val="clear" w:color="auto" w:fill="E5DFEC"/>
          </w:tcPr>
          <w:p w14:paraId="1A317F8E" w14:textId="77777777" w:rsidR="00CC625C" w:rsidRPr="00CC625C" w:rsidRDefault="00936ECF" w:rsidP="00CC625C">
            <w:pPr>
              <w:jc w:val="both"/>
              <w:rPr>
                <w:b/>
                <w:bCs/>
                <w:szCs w:val="24"/>
              </w:rPr>
            </w:pPr>
            <w:r>
              <w:rPr>
                <w:b/>
                <w:bCs/>
                <w:szCs w:val="24"/>
              </w:rPr>
              <w:t>Listopad, 2020</w:t>
            </w:r>
            <w:r w:rsidR="00CC625C" w:rsidRPr="00CC625C">
              <w:rPr>
                <w:b/>
                <w:bCs/>
                <w:szCs w:val="24"/>
              </w:rPr>
              <w:t>.</w:t>
            </w:r>
          </w:p>
        </w:tc>
      </w:tr>
      <w:tr w:rsidR="00CC625C" w:rsidRPr="00CC625C" w14:paraId="1477F104" w14:textId="77777777" w:rsidTr="00936ECF">
        <w:trPr>
          <w:jc w:val="center"/>
        </w:trPr>
        <w:tc>
          <w:tcPr>
            <w:tcW w:w="9572" w:type="dxa"/>
          </w:tcPr>
          <w:p w14:paraId="60264804" w14:textId="77777777" w:rsidR="00CC625C" w:rsidRDefault="00CC625C" w:rsidP="00CC625C">
            <w:pPr>
              <w:jc w:val="both"/>
              <w:rPr>
                <w:bCs/>
                <w:szCs w:val="24"/>
              </w:rPr>
            </w:pPr>
            <w:r w:rsidRPr="00CC625C">
              <w:rPr>
                <w:bCs/>
                <w:szCs w:val="24"/>
              </w:rPr>
              <w:t>Analiza rezultata inicijaln</w:t>
            </w:r>
            <w:r w:rsidR="00AA0624">
              <w:rPr>
                <w:bCs/>
                <w:szCs w:val="24"/>
              </w:rPr>
              <w:t>ih ispita učenika prvih razreda</w:t>
            </w:r>
          </w:p>
          <w:p w14:paraId="37A5A14A" w14:textId="77777777" w:rsidR="00AA0624" w:rsidRDefault="007274E4" w:rsidP="00CC625C">
            <w:pPr>
              <w:jc w:val="both"/>
              <w:rPr>
                <w:bCs/>
                <w:szCs w:val="24"/>
              </w:rPr>
            </w:pPr>
            <w:r>
              <w:rPr>
                <w:bCs/>
                <w:szCs w:val="24"/>
              </w:rPr>
              <w:t>Izvođenje nastave na daljinu, primjeri dobre prakse</w:t>
            </w:r>
          </w:p>
          <w:p w14:paraId="68295392" w14:textId="77777777" w:rsidR="007274E4" w:rsidRPr="00CC625C" w:rsidRDefault="007274E4" w:rsidP="00CC625C">
            <w:pPr>
              <w:jc w:val="both"/>
              <w:rPr>
                <w:bCs/>
                <w:szCs w:val="24"/>
              </w:rPr>
            </w:pPr>
          </w:p>
        </w:tc>
      </w:tr>
      <w:tr w:rsidR="00CC625C" w:rsidRPr="00CC625C" w14:paraId="59269172" w14:textId="77777777" w:rsidTr="00936ECF">
        <w:trPr>
          <w:jc w:val="center"/>
        </w:trPr>
        <w:tc>
          <w:tcPr>
            <w:tcW w:w="9572" w:type="dxa"/>
            <w:shd w:val="clear" w:color="auto" w:fill="E5DFEC"/>
          </w:tcPr>
          <w:p w14:paraId="5865EC49" w14:textId="77777777" w:rsidR="00CC625C" w:rsidRPr="00CC625C" w:rsidRDefault="00936ECF" w:rsidP="00CC625C">
            <w:pPr>
              <w:jc w:val="both"/>
              <w:rPr>
                <w:b/>
                <w:bCs/>
                <w:szCs w:val="24"/>
              </w:rPr>
            </w:pPr>
            <w:r>
              <w:rPr>
                <w:b/>
                <w:bCs/>
                <w:szCs w:val="24"/>
              </w:rPr>
              <w:t>Studeni, 2020</w:t>
            </w:r>
            <w:r w:rsidR="00CC625C" w:rsidRPr="00CC625C">
              <w:rPr>
                <w:b/>
                <w:bCs/>
                <w:szCs w:val="24"/>
              </w:rPr>
              <w:t>.</w:t>
            </w:r>
          </w:p>
        </w:tc>
      </w:tr>
      <w:tr w:rsidR="00CC625C" w:rsidRPr="00CC625C" w14:paraId="5753866B" w14:textId="77777777" w:rsidTr="00936ECF">
        <w:trPr>
          <w:jc w:val="center"/>
        </w:trPr>
        <w:tc>
          <w:tcPr>
            <w:tcW w:w="9572" w:type="dxa"/>
            <w:shd w:val="clear" w:color="auto" w:fill="auto"/>
          </w:tcPr>
          <w:p w14:paraId="37A6B5F4" w14:textId="427C5C3F" w:rsidR="00CC625C" w:rsidRDefault="00AA0624" w:rsidP="00AA0624">
            <w:pPr>
              <w:jc w:val="both"/>
              <w:rPr>
                <w:bCs/>
                <w:szCs w:val="24"/>
              </w:rPr>
            </w:pPr>
            <w:r>
              <w:rPr>
                <w:bCs/>
                <w:szCs w:val="24"/>
              </w:rPr>
              <w:t xml:space="preserve">Tema iz matematike: </w:t>
            </w:r>
            <w:r w:rsidR="00936ECF">
              <w:rPr>
                <w:bCs/>
                <w:szCs w:val="24"/>
              </w:rPr>
              <w:t>Primjena integrala u računanju površina</w:t>
            </w:r>
            <w:r w:rsidR="002D0F19">
              <w:rPr>
                <w:bCs/>
                <w:szCs w:val="24"/>
              </w:rPr>
              <w:t xml:space="preserve"> (</w:t>
            </w:r>
            <w:r w:rsidR="002D0F19" w:rsidRPr="00CC625C">
              <w:rPr>
                <w:bCs/>
                <w:szCs w:val="24"/>
              </w:rPr>
              <w:t xml:space="preserve"> Golinac</w:t>
            </w:r>
            <w:r w:rsidR="002D0F19">
              <w:rPr>
                <w:bCs/>
                <w:szCs w:val="24"/>
              </w:rPr>
              <w:t xml:space="preserve"> D.</w:t>
            </w:r>
            <w:r w:rsidR="00D05D03">
              <w:rPr>
                <w:bCs/>
                <w:szCs w:val="24"/>
              </w:rPr>
              <w:t>,</w:t>
            </w:r>
            <w:r w:rsidR="002D0F19">
              <w:rPr>
                <w:bCs/>
                <w:szCs w:val="24"/>
              </w:rPr>
              <w:t xml:space="preserve"> prof.)</w:t>
            </w:r>
          </w:p>
          <w:p w14:paraId="119F2EEE" w14:textId="77777777" w:rsidR="002C79C8" w:rsidRDefault="002C79C8" w:rsidP="002C79C8">
            <w:pPr>
              <w:jc w:val="both"/>
              <w:rPr>
                <w:szCs w:val="24"/>
              </w:rPr>
            </w:pPr>
            <w:r>
              <w:rPr>
                <w:szCs w:val="24"/>
              </w:rPr>
              <w:t>Vrednovanje i ocjenjivanje učeničkih uradaka u kombiniranom načinu rada (nastava u školi i na daljinu)</w:t>
            </w:r>
          </w:p>
          <w:p w14:paraId="22D81969" w14:textId="77777777" w:rsidR="00AA0624" w:rsidRPr="00CC625C" w:rsidRDefault="00AA0624" w:rsidP="00AA0624">
            <w:pPr>
              <w:jc w:val="both"/>
              <w:rPr>
                <w:bCs/>
                <w:szCs w:val="24"/>
              </w:rPr>
            </w:pPr>
          </w:p>
        </w:tc>
      </w:tr>
      <w:tr w:rsidR="00CC625C" w:rsidRPr="00CC625C" w14:paraId="738BFE16" w14:textId="77777777" w:rsidTr="00936ECF">
        <w:trPr>
          <w:jc w:val="center"/>
        </w:trPr>
        <w:tc>
          <w:tcPr>
            <w:tcW w:w="9572" w:type="dxa"/>
            <w:shd w:val="clear" w:color="auto" w:fill="E5DFEC"/>
          </w:tcPr>
          <w:p w14:paraId="3A589655" w14:textId="77777777" w:rsidR="00CC625C" w:rsidRPr="00CC625C" w:rsidRDefault="00AA0624" w:rsidP="002D0F19">
            <w:pPr>
              <w:jc w:val="both"/>
              <w:rPr>
                <w:b/>
                <w:bCs/>
                <w:szCs w:val="24"/>
              </w:rPr>
            </w:pPr>
            <w:r>
              <w:rPr>
                <w:b/>
                <w:bCs/>
                <w:szCs w:val="24"/>
              </w:rPr>
              <w:t>Pr</w:t>
            </w:r>
            <w:r w:rsidR="00936ECF">
              <w:rPr>
                <w:b/>
                <w:bCs/>
                <w:szCs w:val="24"/>
              </w:rPr>
              <w:t>osinac, 2020.</w:t>
            </w:r>
          </w:p>
        </w:tc>
      </w:tr>
      <w:tr w:rsidR="00CC625C" w:rsidRPr="00CC625C" w14:paraId="5300B359" w14:textId="77777777" w:rsidTr="00936ECF">
        <w:trPr>
          <w:jc w:val="center"/>
        </w:trPr>
        <w:tc>
          <w:tcPr>
            <w:tcW w:w="9572" w:type="dxa"/>
          </w:tcPr>
          <w:p w14:paraId="5C9F8F92" w14:textId="77777777" w:rsidR="00CC625C" w:rsidRPr="00CC625C" w:rsidRDefault="00CC625C" w:rsidP="00CC625C">
            <w:pPr>
              <w:jc w:val="both"/>
              <w:rPr>
                <w:bCs/>
                <w:szCs w:val="24"/>
              </w:rPr>
            </w:pPr>
            <w:r w:rsidRPr="00CC625C">
              <w:rPr>
                <w:bCs/>
                <w:szCs w:val="24"/>
              </w:rPr>
              <w:t>Analiza postignuća učenika na ispitima državne mature iz matematike i fizike; usporedba s drugim školama</w:t>
            </w:r>
          </w:p>
          <w:p w14:paraId="7053BE5C" w14:textId="77777777" w:rsidR="00CC625C" w:rsidRPr="00CC625C" w:rsidRDefault="002D0F19" w:rsidP="00CC625C">
            <w:pPr>
              <w:jc w:val="both"/>
              <w:rPr>
                <w:bCs/>
                <w:szCs w:val="24"/>
              </w:rPr>
            </w:pPr>
            <w:r>
              <w:rPr>
                <w:bCs/>
                <w:szCs w:val="24"/>
              </w:rPr>
              <w:t>Tema iz fizike</w:t>
            </w:r>
            <w:r w:rsidR="00CC625C" w:rsidRPr="00CC625C">
              <w:rPr>
                <w:bCs/>
                <w:szCs w:val="24"/>
              </w:rPr>
              <w:t xml:space="preserve">: </w:t>
            </w:r>
            <w:r w:rsidR="00936ECF">
              <w:rPr>
                <w:bCs/>
                <w:szCs w:val="24"/>
              </w:rPr>
              <w:t>Teorija relativnosti</w:t>
            </w:r>
            <w:r>
              <w:rPr>
                <w:bCs/>
                <w:szCs w:val="24"/>
              </w:rPr>
              <w:t xml:space="preserve">  (</w:t>
            </w:r>
            <w:r w:rsidR="00936ECF">
              <w:rPr>
                <w:bCs/>
                <w:szCs w:val="24"/>
              </w:rPr>
              <w:t>Stipandić M</w:t>
            </w:r>
            <w:r>
              <w:rPr>
                <w:bCs/>
                <w:szCs w:val="24"/>
              </w:rPr>
              <w:t>., prof.)</w:t>
            </w:r>
          </w:p>
          <w:p w14:paraId="57BAC5F5" w14:textId="77777777" w:rsidR="00CC625C" w:rsidRDefault="00CC625C" w:rsidP="00CC625C">
            <w:pPr>
              <w:jc w:val="both"/>
              <w:rPr>
                <w:bCs/>
                <w:szCs w:val="24"/>
              </w:rPr>
            </w:pPr>
            <w:r w:rsidRPr="00CC625C">
              <w:rPr>
                <w:bCs/>
                <w:szCs w:val="24"/>
              </w:rPr>
              <w:t>Večer matematike i fizike</w:t>
            </w:r>
          </w:p>
          <w:p w14:paraId="33492FA1" w14:textId="77777777" w:rsidR="002C79C8" w:rsidRDefault="002C79C8" w:rsidP="002C79C8">
            <w:pPr>
              <w:jc w:val="both"/>
              <w:rPr>
                <w:szCs w:val="24"/>
              </w:rPr>
            </w:pPr>
            <w:r>
              <w:rPr>
                <w:szCs w:val="24"/>
              </w:rPr>
              <w:t>Komunikacija u nastavi na daljinu, primjeri dobre prakse</w:t>
            </w:r>
          </w:p>
          <w:p w14:paraId="19B51559" w14:textId="77777777" w:rsidR="00AA0624" w:rsidRPr="00CC625C" w:rsidRDefault="00AA0624" w:rsidP="00CC625C">
            <w:pPr>
              <w:jc w:val="both"/>
              <w:rPr>
                <w:bCs/>
                <w:szCs w:val="24"/>
              </w:rPr>
            </w:pPr>
          </w:p>
        </w:tc>
      </w:tr>
      <w:tr w:rsidR="00CC625C" w:rsidRPr="00CC625C" w14:paraId="1641A3F1" w14:textId="77777777" w:rsidTr="00936ECF">
        <w:trPr>
          <w:jc w:val="center"/>
        </w:trPr>
        <w:tc>
          <w:tcPr>
            <w:tcW w:w="9572" w:type="dxa"/>
            <w:shd w:val="clear" w:color="auto" w:fill="E5DFEC"/>
          </w:tcPr>
          <w:p w14:paraId="5CED4A20" w14:textId="77777777" w:rsidR="00CC625C" w:rsidRPr="00CC625C" w:rsidRDefault="00936ECF" w:rsidP="00CC625C">
            <w:pPr>
              <w:jc w:val="both"/>
              <w:rPr>
                <w:b/>
                <w:bCs/>
                <w:szCs w:val="24"/>
              </w:rPr>
            </w:pPr>
            <w:r>
              <w:rPr>
                <w:b/>
                <w:bCs/>
                <w:szCs w:val="24"/>
              </w:rPr>
              <w:t>Siječanj, 2021</w:t>
            </w:r>
            <w:r w:rsidR="00CC625C" w:rsidRPr="00CC625C">
              <w:rPr>
                <w:b/>
                <w:bCs/>
                <w:szCs w:val="24"/>
              </w:rPr>
              <w:t>.</w:t>
            </w:r>
          </w:p>
        </w:tc>
      </w:tr>
      <w:tr w:rsidR="00CC625C" w:rsidRPr="00CC625C" w14:paraId="527757F0" w14:textId="77777777" w:rsidTr="00936ECF">
        <w:trPr>
          <w:jc w:val="center"/>
        </w:trPr>
        <w:tc>
          <w:tcPr>
            <w:tcW w:w="9572" w:type="dxa"/>
            <w:shd w:val="clear" w:color="auto" w:fill="auto"/>
          </w:tcPr>
          <w:p w14:paraId="6F3B00C2" w14:textId="77777777" w:rsidR="00AA0624" w:rsidRPr="00AA0624" w:rsidRDefault="00AA0624" w:rsidP="00AA0624">
            <w:pPr>
              <w:jc w:val="both"/>
              <w:rPr>
                <w:bCs/>
                <w:szCs w:val="24"/>
              </w:rPr>
            </w:pPr>
            <w:r w:rsidRPr="00AA0624">
              <w:rPr>
                <w:bCs/>
                <w:szCs w:val="24"/>
              </w:rPr>
              <w:t>Tema iz matematike:</w:t>
            </w:r>
            <w:r>
              <w:rPr>
                <w:bCs/>
                <w:szCs w:val="24"/>
              </w:rPr>
              <w:t xml:space="preserve"> </w:t>
            </w:r>
            <w:r w:rsidR="006C2008" w:rsidRPr="00AA0624">
              <w:rPr>
                <w:bCs/>
                <w:szCs w:val="24"/>
              </w:rPr>
              <w:t xml:space="preserve">Kviz u nastavi matematike </w:t>
            </w:r>
            <w:r w:rsidR="006C2008">
              <w:rPr>
                <w:bCs/>
                <w:szCs w:val="24"/>
              </w:rPr>
              <w:t>(</w:t>
            </w:r>
            <w:r w:rsidRPr="00AA0624">
              <w:rPr>
                <w:bCs/>
                <w:szCs w:val="24"/>
              </w:rPr>
              <w:t>Hižman-Tržić V.</w:t>
            </w:r>
            <w:r w:rsidR="006C2008">
              <w:rPr>
                <w:bCs/>
                <w:szCs w:val="24"/>
              </w:rPr>
              <w:t>, prof.)</w:t>
            </w:r>
          </w:p>
          <w:p w14:paraId="4598F2C2" w14:textId="77777777" w:rsidR="00AA0624" w:rsidRPr="00AA0624" w:rsidRDefault="00AA0624" w:rsidP="00AA0624">
            <w:pPr>
              <w:jc w:val="both"/>
              <w:rPr>
                <w:bCs/>
                <w:szCs w:val="24"/>
              </w:rPr>
            </w:pPr>
            <w:r w:rsidRPr="00AA0624">
              <w:rPr>
                <w:bCs/>
                <w:szCs w:val="24"/>
              </w:rPr>
              <w:t>Analiza uspjeha učenika iz matematike i fizike na kraju prvog polugodišta</w:t>
            </w:r>
          </w:p>
          <w:p w14:paraId="17A5E60E" w14:textId="77777777" w:rsidR="00CC625C" w:rsidRPr="00CC625C" w:rsidRDefault="00CC625C" w:rsidP="00CC625C">
            <w:pPr>
              <w:jc w:val="both"/>
              <w:rPr>
                <w:bCs/>
                <w:szCs w:val="24"/>
              </w:rPr>
            </w:pPr>
          </w:p>
        </w:tc>
      </w:tr>
      <w:tr w:rsidR="00CC625C" w:rsidRPr="00CC625C" w14:paraId="01367DC4" w14:textId="77777777" w:rsidTr="00936ECF">
        <w:trPr>
          <w:jc w:val="center"/>
        </w:trPr>
        <w:tc>
          <w:tcPr>
            <w:tcW w:w="9572" w:type="dxa"/>
            <w:shd w:val="clear" w:color="auto" w:fill="E5DFEC"/>
          </w:tcPr>
          <w:p w14:paraId="47757C83" w14:textId="77777777" w:rsidR="00CC625C" w:rsidRPr="00CC625C" w:rsidRDefault="00936ECF" w:rsidP="00CC625C">
            <w:pPr>
              <w:jc w:val="both"/>
              <w:rPr>
                <w:b/>
                <w:bCs/>
                <w:szCs w:val="24"/>
              </w:rPr>
            </w:pPr>
            <w:r>
              <w:rPr>
                <w:b/>
                <w:bCs/>
                <w:szCs w:val="24"/>
              </w:rPr>
              <w:t>Veljača, 2021</w:t>
            </w:r>
            <w:r w:rsidR="00CC625C" w:rsidRPr="00CC625C">
              <w:rPr>
                <w:b/>
                <w:bCs/>
                <w:szCs w:val="24"/>
              </w:rPr>
              <w:t>.</w:t>
            </w:r>
          </w:p>
        </w:tc>
      </w:tr>
      <w:tr w:rsidR="00CC625C" w:rsidRPr="00CC625C" w14:paraId="2DC2D70D" w14:textId="77777777" w:rsidTr="00936ECF">
        <w:trPr>
          <w:jc w:val="center"/>
        </w:trPr>
        <w:tc>
          <w:tcPr>
            <w:tcW w:w="9572" w:type="dxa"/>
          </w:tcPr>
          <w:p w14:paraId="22838951" w14:textId="77777777" w:rsidR="00AA0624" w:rsidRDefault="00AA0624" w:rsidP="00CC625C">
            <w:pPr>
              <w:jc w:val="both"/>
              <w:rPr>
                <w:bCs/>
                <w:szCs w:val="24"/>
              </w:rPr>
            </w:pPr>
            <w:r w:rsidRPr="00AA0624">
              <w:rPr>
                <w:bCs/>
                <w:szCs w:val="24"/>
              </w:rPr>
              <w:t xml:space="preserve">Analiza postignutog uspjeha učenika na školskom  natjecanju iz matematike i fizike </w:t>
            </w:r>
          </w:p>
          <w:p w14:paraId="2B37BC59" w14:textId="77777777" w:rsidR="00CC625C" w:rsidRDefault="00CC625C" w:rsidP="00CC625C">
            <w:pPr>
              <w:jc w:val="both"/>
              <w:rPr>
                <w:bCs/>
                <w:szCs w:val="24"/>
              </w:rPr>
            </w:pPr>
            <w:r w:rsidRPr="00CC625C">
              <w:rPr>
                <w:bCs/>
                <w:szCs w:val="24"/>
              </w:rPr>
              <w:t>Pripreme za županijska natjecanja iz matematike i fizike</w:t>
            </w:r>
          </w:p>
          <w:p w14:paraId="14417219" w14:textId="77777777" w:rsidR="00AA0624" w:rsidRPr="00CC625C" w:rsidRDefault="00AA0624" w:rsidP="00CC625C">
            <w:pPr>
              <w:jc w:val="both"/>
              <w:rPr>
                <w:bCs/>
                <w:szCs w:val="24"/>
              </w:rPr>
            </w:pPr>
          </w:p>
        </w:tc>
      </w:tr>
      <w:tr w:rsidR="00CC625C" w:rsidRPr="00CC625C" w14:paraId="5122E530" w14:textId="77777777" w:rsidTr="00936ECF">
        <w:trPr>
          <w:jc w:val="center"/>
        </w:trPr>
        <w:tc>
          <w:tcPr>
            <w:tcW w:w="9572" w:type="dxa"/>
            <w:shd w:val="clear" w:color="auto" w:fill="E5DFEC"/>
          </w:tcPr>
          <w:p w14:paraId="26C0E521" w14:textId="77777777" w:rsidR="00CC625C" w:rsidRPr="00CC625C" w:rsidRDefault="00936ECF" w:rsidP="00CC625C">
            <w:pPr>
              <w:jc w:val="both"/>
              <w:rPr>
                <w:b/>
                <w:bCs/>
                <w:szCs w:val="24"/>
              </w:rPr>
            </w:pPr>
            <w:r>
              <w:rPr>
                <w:b/>
                <w:bCs/>
                <w:szCs w:val="24"/>
              </w:rPr>
              <w:t>Ožujak, 2021</w:t>
            </w:r>
            <w:r w:rsidR="00CC625C" w:rsidRPr="00CC625C">
              <w:rPr>
                <w:b/>
                <w:bCs/>
                <w:szCs w:val="24"/>
              </w:rPr>
              <w:t>.</w:t>
            </w:r>
          </w:p>
        </w:tc>
      </w:tr>
      <w:tr w:rsidR="00CC625C" w:rsidRPr="00CC625C" w14:paraId="439263B4" w14:textId="77777777" w:rsidTr="00936ECF">
        <w:trPr>
          <w:jc w:val="center"/>
        </w:trPr>
        <w:tc>
          <w:tcPr>
            <w:tcW w:w="9572" w:type="dxa"/>
            <w:shd w:val="clear" w:color="auto" w:fill="auto"/>
          </w:tcPr>
          <w:p w14:paraId="42BF3B7D" w14:textId="77777777" w:rsidR="00CC625C" w:rsidRDefault="00AA0624" w:rsidP="00CC625C">
            <w:pPr>
              <w:jc w:val="both"/>
              <w:rPr>
                <w:bCs/>
                <w:szCs w:val="24"/>
              </w:rPr>
            </w:pPr>
            <w:r w:rsidRPr="00AA0624">
              <w:rPr>
                <w:bCs/>
                <w:szCs w:val="24"/>
              </w:rPr>
              <w:t>Organizacija natjecanja iz matematike „Klokan bez granica“</w:t>
            </w:r>
          </w:p>
          <w:p w14:paraId="3D5A12DC" w14:textId="77777777" w:rsidR="00AA0624" w:rsidRPr="00CC625C" w:rsidRDefault="00AA0624" w:rsidP="00CC625C">
            <w:pPr>
              <w:jc w:val="both"/>
              <w:rPr>
                <w:bCs/>
                <w:szCs w:val="24"/>
              </w:rPr>
            </w:pPr>
          </w:p>
        </w:tc>
      </w:tr>
      <w:tr w:rsidR="00CC625C" w:rsidRPr="00CC625C" w14:paraId="60226863" w14:textId="77777777" w:rsidTr="00936ECF">
        <w:trPr>
          <w:jc w:val="center"/>
        </w:trPr>
        <w:tc>
          <w:tcPr>
            <w:tcW w:w="9572" w:type="dxa"/>
            <w:shd w:val="clear" w:color="auto" w:fill="E5DFEC"/>
          </w:tcPr>
          <w:p w14:paraId="6207CBCD" w14:textId="77777777" w:rsidR="00CC625C" w:rsidRPr="00CC625C" w:rsidRDefault="00936ECF" w:rsidP="00CC625C">
            <w:pPr>
              <w:jc w:val="both"/>
              <w:rPr>
                <w:b/>
                <w:bCs/>
                <w:szCs w:val="24"/>
              </w:rPr>
            </w:pPr>
            <w:r>
              <w:rPr>
                <w:b/>
                <w:bCs/>
                <w:szCs w:val="24"/>
              </w:rPr>
              <w:t>Travanj, 2021</w:t>
            </w:r>
            <w:r w:rsidR="00CC625C" w:rsidRPr="00CC625C">
              <w:rPr>
                <w:b/>
                <w:bCs/>
                <w:szCs w:val="24"/>
              </w:rPr>
              <w:t>.</w:t>
            </w:r>
          </w:p>
        </w:tc>
      </w:tr>
      <w:tr w:rsidR="00CC625C" w:rsidRPr="00CC625C" w14:paraId="3692FEA9" w14:textId="77777777" w:rsidTr="00936ECF">
        <w:trPr>
          <w:jc w:val="center"/>
        </w:trPr>
        <w:tc>
          <w:tcPr>
            <w:tcW w:w="9572" w:type="dxa"/>
            <w:shd w:val="clear" w:color="auto" w:fill="auto"/>
          </w:tcPr>
          <w:p w14:paraId="230B93E7" w14:textId="77777777" w:rsidR="00CC625C" w:rsidRPr="00CC625C" w:rsidRDefault="00CC625C" w:rsidP="00CC625C">
            <w:pPr>
              <w:jc w:val="both"/>
              <w:rPr>
                <w:bCs/>
                <w:szCs w:val="24"/>
              </w:rPr>
            </w:pPr>
            <w:r w:rsidRPr="00CC625C">
              <w:rPr>
                <w:bCs/>
                <w:szCs w:val="24"/>
              </w:rPr>
              <w:t>Analiza uspjeha učenika Tehničke škole na natjecanjima županijske razine iz matematike i fizike</w:t>
            </w:r>
          </w:p>
          <w:p w14:paraId="0E35DB04" w14:textId="77777777" w:rsidR="00CC625C" w:rsidRDefault="00CC625C" w:rsidP="00CC625C">
            <w:pPr>
              <w:jc w:val="both"/>
              <w:rPr>
                <w:bCs/>
                <w:szCs w:val="24"/>
              </w:rPr>
            </w:pPr>
            <w:r w:rsidRPr="00CC625C">
              <w:rPr>
                <w:bCs/>
                <w:szCs w:val="24"/>
              </w:rPr>
              <w:t>Problemi iz nastavne prakse</w:t>
            </w:r>
          </w:p>
          <w:p w14:paraId="431FD09D" w14:textId="77777777" w:rsidR="00AA0624" w:rsidRPr="00CC625C" w:rsidRDefault="00AA0624" w:rsidP="00CC625C">
            <w:pPr>
              <w:jc w:val="both"/>
              <w:rPr>
                <w:bCs/>
                <w:szCs w:val="24"/>
              </w:rPr>
            </w:pPr>
          </w:p>
        </w:tc>
      </w:tr>
      <w:tr w:rsidR="00CC625C" w:rsidRPr="00CC625C" w14:paraId="04C528A3" w14:textId="77777777" w:rsidTr="00936ECF">
        <w:trPr>
          <w:jc w:val="center"/>
        </w:trPr>
        <w:tc>
          <w:tcPr>
            <w:tcW w:w="9572" w:type="dxa"/>
            <w:shd w:val="clear" w:color="auto" w:fill="E5DFEC"/>
          </w:tcPr>
          <w:p w14:paraId="40407B40" w14:textId="77777777" w:rsidR="00CC625C" w:rsidRPr="00CC625C" w:rsidRDefault="00936ECF" w:rsidP="00CC625C">
            <w:pPr>
              <w:jc w:val="both"/>
              <w:rPr>
                <w:b/>
                <w:bCs/>
                <w:szCs w:val="24"/>
              </w:rPr>
            </w:pPr>
            <w:r>
              <w:rPr>
                <w:b/>
                <w:bCs/>
                <w:szCs w:val="24"/>
              </w:rPr>
              <w:t>Svibanj, 2021</w:t>
            </w:r>
            <w:r w:rsidR="00CC625C" w:rsidRPr="00CC625C">
              <w:rPr>
                <w:b/>
                <w:bCs/>
                <w:szCs w:val="24"/>
              </w:rPr>
              <w:t>.</w:t>
            </w:r>
          </w:p>
        </w:tc>
      </w:tr>
      <w:tr w:rsidR="00CC625C" w:rsidRPr="00CC625C" w14:paraId="6E098B2A" w14:textId="77777777" w:rsidTr="00936ECF">
        <w:trPr>
          <w:jc w:val="center"/>
        </w:trPr>
        <w:tc>
          <w:tcPr>
            <w:tcW w:w="9572" w:type="dxa"/>
          </w:tcPr>
          <w:p w14:paraId="1AB49549" w14:textId="77777777" w:rsidR="00CC625C" w:rsidRDefault="00CC625C" w:rsidP="00CC625C">
            <w:pPr>
              <w:jc w:val="both"/>
              <w:rPr>
                <w:bCs/>
                <w:szCs w:val="24"/>
              </w:rPr>
            </w:pPr>
            <w:r w:rsidRPr="00CC625C">
              <w:rPr>
                <w:bCs/>
                <w:szCs w:val="24"/>
              </w:rPr>
              <w:t xml:space="preserve">Tema iz fizike: </w:t>
            </w:r>
            <w:r w:rsidR="00936ECF">
              <w:rPr>
                <w:bCs/>
                <w:szCs w:val="24"/>
              </w:rPr>
              <w:t>Zašto je nebo plavo?</w:t>
            </w:r>
            <w:r w:rsidR="006C2008" w:rsidRPr="00CC625C">
              <w:rPr>
                <w:bCs/>
                <w:szCs w:val="24"/>
              </w:rPr>
              <w:t xml:space="preserve"> </w:t>
            </w:r>
            <w:r w:rsidR="006C2008">
              <w:rPr>
                <w:bCs/>
                <w:szCs w:val="24"/>
              </w:rPr>
              <w:t>(</w:t>
            </w:r>
            <w:r w:rsidR="00936ECF">
              <w:rPr>
                <w:bCs/>
                <w:szCs w:val="24"/>
              </w:rPr>
              <w:t>Galović-Čubrić T</w:t>
            </w:r>
            <w:r w:rsidR="00AA0624">
              <w:rPr>
                <w:bCs/>
                <w:szCs w:val="24"/>
              </w:rPr>
              <w:t>.</w:t>
            </w:r>
            <w:r w:rsidR="006C2008">
              <w:rPr>
                <w:bCs/>
                <w:szCs w:val="24"/>
              </w:rPr>
              <w:t xml:space="preserve">, </w:t>
            </w:r>
            <w:r w:rsidR="006C2008" w:rsidRPr="00CC625C">
              <w:rPr>
                <w:bCs/>
                <w:szCs w:val="24"/>
              </w:rPr>
              <w:t>prof.</w:t>
            </w:r>
            <w:r w:rsidR="006C2008">
              <w:rPr>
                <w:bCs/>
                <w:szCs w:val="24"/>
              </w:rPr>
              <w:t>)</w:t>
            </w:r>
          </w:p>
          <w:p w14:paraId="1CCFE178" w14:textId="77777777" w:rsidR="00AA0624" w:rsidRPr="00CC625C" w:rsidRDefault="00AA0624" w:rsidP="00CC625C">
            <w:pPr>
              <w:jc w:val="both"/>
              <w:rPr>
                <w:bCs/>
                <w:szCs w:val="24"/>
              </w:rPr>
            </w:pPr>
          </w:p>
        </w:tc>
      </w:tr>
      <w:tr w:rsidR="00CC625C" w:rsidRPr="00CC625C" w14:paraId="6F9759B4" w14:textId="77777777" w:rsidTr="00936ECF">
        <w:trPr>
          <w:jc w:val="center"/>
        </w:trPr>
        <w:tc>
          <w:tcPr>
            <w:tcW w:w="9572" w:type="dxa"/>
            <w:shd w:val="clear" w:color="auto" w:fill="E5DFEC"/>
          </w:tcPr>
          <w:p w14:paraId="7F2CAA8A" w14:textId="77777777" w:rsidR="00CC625C" w:rsidRPr="00CC625C" w:rsidRDefault="00936ECF" w:rsidP="00CC625C">
            <w:pPr>
              <w:jc w:val="both"/>
              <w:rPr>
                <w:b/>
                <w:bCs/>
                <w:szCs w:val="24"/>
              </w:rPr>
            </w:pPr>
            <w:r>
              <w:rPr>
                <w:b/>
                <w:bCs/>
                <w:szCs w:val="24"/>
              </w:rPr>
              <w:t>Lipanj, 2021</w:t>
            </w:r>
            <w:r w:rsidR="00CC625C" w:rsidRPr="00CC625C">
              <w:rPr>
                <w:b/>
                <w:bCs/>
                <w:szCs w:val="24"/>
              </w:rPr>
              <w:t>.</w:t>
            </w:r>
          </w:p>
        </w:tc>
      </w:tr>
      <w:tr w:rsidR="00936ECF" w:rsidRPr="00CC625C" w14:paraId="34CC5686" w14:textId="77777777" w:rsidTr="005463E7">
        <w:trPr>
          <w:trHeight w:val="1390"/>
          <w:jc w:val="center"/>
        </w:trPr>
        <w:tc>
          <w:tcPr>
            <w:tcW w:w="9572" w:type="dxa"/>
          </w:tcPr>
          <w:p w14:paraId="1C594C0C" w14:textId="77777777" w:rsidR="00936ECF" w:rsidRPr="00CC625C" w:rsidRDefault="00936ECF" w:rsidP="00CC625C">
            <w:pPr>
              <w:jc w:val="both"/>
              <w:rPr>
                <w:bCs/>
                <w:szCs w:val="24"/>
              </w:rPr>
            </w:pPr>
            <w:r w:rsidRPr="00CC625C">
              <w:rPr>
                <w:bCs/>
                <w:szCs w:val="24"/>
              </w:rPr>
              <w:t>Evaluacija rada skupina dodatne i dopunske nastave</w:t>
            </w:r>
          </w:p>
          <w:p w14:paraId="28C7335D" w14:textId="77777777" w:rsidR="00936ECF" w:rsidRPr="00CC625C" w:rsidRDefault="00936ECF" w:rsidP="00CC625C">
            <w:pPr>
              <w:jc w:val="both"/>
              <w:rPr>
                <w:bCs/>
                <w:szCs w:val="24"/>
              </w:rPr>
            </w:pPr>
            <w:r w:rsidRPr="00CC625C">
              <w:rPr>
                <w:bCs/>
                <w:szCs w:val="24"/>
              </w:rPr>
              <w:t>Evaluacija rada aktiva</w:t>
            </w:r>
          </w:p>
          <w:p w14:paraId="7D0A49CD" w14:textId="77777777" w:rsidR="00936ECF" w:rsidRDefault="00936ECF" w:rsidP="00E80A07">
            <w:pPr>
              <w:jc w:val="both"/>
              <w:rPr>
                <w:bCs/>
                <w:szCs w:val="24"/>
              </w:rPr>
            </w:pPr>
            <w:r w:rsidRPr="00AD1F51">
              <w:rPr>
                <w:bCs/>
                <w:szCs w:val="24"/>
              </w:rPr>
              <w:t xml:space="preserve">Prijedlog raspodjele sati u aktivu po predmetima i </w:t>
            </w:r>
            <w:r>
              <w:rPr>
                <w:bCs/>
                <w:szCs w:val="24"/>
              </w:rPr>
              <w:t>razredima za školsku godinu 2021./ 2022</w:t>
            </w:r>
            <w:r w:rsidRPr="00AD1F51">
              <w:rPr>
                <w:bCs/>
                <w:szCs w:val="24"/>
              </w:rPr>
              <w:t>.</w:t>
            </w:r>
          </w:p>
          <w:p w14:paraId="0EBE4792" w14:textId="77777777" w:rsidR="00936ECF" w:rsidRPr="00CC625C" w:rsidRDefault="00936ECF" w:rsidP="00E80A07">
            <w:pPr>
              <w:jc w:val="both"/>
              <w:rPr>
                <w:bCs/>
                <w:szCs w:val="24"/>
              </w:rPr>
            </w:pPr>
          </w:p>
        </w:tc>
      </w:tr>
    </w:tbl>
    <w:p w14:paraId="66D0A0D8" w14:textId="7E635855" w:rsidR="00CC625C" w:rsidRPr="001A4CE1" w:rsidRDefault="007812E6" w:rsidP="00ED62CD">
      <w:pPr>
        <w:pStyle w:val="Naslov1"/>
        <w:jc w:val="center"/>
        <w:rPr>
          <w:color w:val="auto"/>
          <w:sz w:val="24"/>
          <w:szCs w:val="24"/>
        </w:rPr>
      </w:pPr>
      <w:bookmarkStart w:id="132" w:name="_Toc212346301"/>
      <w:bookmarkStart w:id="133" w:name="_Toc53583139"/>
      <w:r>
        <w:rPr>
          <w:color w:val="auto"/>
          <w:sz w:val="24"/>
          <w:szCs w:val="24"/>
        </w:rPr>
        <w:lastRenderedPageBreak/>
        <w:t>2.</w:t>
      </w:r>
      <w:r w:rsidR="00781167">
        <w:rPr>
          <w:color w:val="auto"/>
          <w:sz w:val="24"/>
          <w:szCs w:val="24"/>
        </w:rPr>
        <w:t>7</w:t>
      </w:r>
      <w:r w:rsidR="00CC625C" w:rsidRPr="001A4CE1">
        <w:rPr>
          <w:color w:val="auto"/>
          <w:sz w:val="24"/>
          <w:szCs w:val="24"/>
        </w:rPr>
        <w:t>.3. Godišnji plan rada stručnog vijeća profesora povijesti, geografije, etike, vjeronauka i politike i gospodarstva</w:t>
      </w:r>
      <w:bookmarkEnd w:id="132"/>
      <w:bookmarkEnd w:id="133"/>
    </w:p>
    <w:p w14:paraId="6CB7712E" w14:textId="77777777" w:rsidR="00CC625C" w:rsidRPr="00CC625C" w:rsidRDefault="00CC625C" w:rsidP="00CC625C">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7F3D89BF" w14:textId="77777777" w:rsidTr="00CC625C">
        <w:trPr>
          <w:jc w:val="center"/>
        </w:trPr>
        <w:tc>
          <w:tcPr>
            <w:tcW w:w="9639" w:type="dxa"/>
            <w:shd w:val="clear" w:color="auto" w:fill="E5DFEC"/>
          </w:tcPr>
          <w:p w14:paraId="547DF56F" w14:textId="77777777" w:rsidR="00CC625C" w:rsidRPr="00CC625C" w:rsidRDefault="00BE085E" w:rsidP="00CC625C">
            <w:pPr>
              <w:jc w:val="both"/>
              <w:rPr>
                <w:b/>
                <w:bCs/>
                <w:szCs w:val="24"/>
              </w:rPr>
            </w:pPr>
            <w:r>
              <w:rPr>
                <w:b/>
                <w:bCs/>
                <w:szCs w:val="24"/>
              </w:rPr>
              <w:t>Rujan, 2020</w:t>
            </w:r>
            <w:r w:rsidR="00CC625C" w:rsidRPr="00CC625C">
              <w:rPr>
                <w:b/>
                <w:bCs/>
                <w:szCs w:val="24"/>
              </w:rPr>
              <w:t>.</w:t>
            </w:r>
          </w:p>
        </w:tc>
      </w:tr>
      <w:tr w:rsidR="00CC625C" w:rsidRPr="00CC625C" w14:paraId="05BA9F78" w14:textId="77777777" w:rsidTr="00CC625C">
        <w:trPr>
          <w:trHeight w:val="295"/>
          <w:jc w:val="center"/>
        </w:trPr>
        <w:tc>
          <w:tcPr>
            <w:tcW w:w="9639" w:type="dxa"/>
            <w:tcBorders>
              <w:bottom w:val="single" w:sz="4" w:space="0" w:color="auto"/>
            </w:tcBorders>
          </w:tcPr>
          <w:p w14:paraId="76DA7033" w14:textId="77777777" w:rsidR="00076739" w:rsidRDefault="00CC625C" w:rsidP="00CC625C">
            <w:pPr>
              <w:jc w:val="both"/>
              <w:rPr>
                <w:szCs w:val="24"/>
              </w:rPr>
            </w:pPr>
            <w:r w:rsidRPr="00CC625C">
              <w:rPr>
                <w:szCs w:val="24"/>
              </w:rPr>
              <w:t>Pl</w:t>
            </w:r>
            <w:r w:rsidR="00BE085E">
              <w:rPr>
                <w:szCs w:val="24"/>
              </w:rPr>
              <w:t>aniranje nastave u šk. god. 2020./2021.</w:t>
            </w:r>
            <w:r w:rsidR="00076739">
              <w:rPr>
                <w:szCs w:val="24"/>
              </w:rPr>
              <w:t xml:space="preserve"> </w:t>
            </w:r>
          </w:p>
          <w:p w14:paraId="350F52A2" w14:textId="77777777" w:rsidR="00CC625C" w:rsidRPr="00CC625C" w:rsidRDefault="00076739" w:rsidP="00CC625C">
            <w:pPr>
              <w:jc w:val="both"/>
              <w:rPr>
                <w:szCs w:val="24"/>
              </w:rPr>
            </w:pPr>
            <w:r>
              <w:rPr>
                <w:szCs w:val="24"/>
              </w:rPr>
              <w:t>U</w:t>
            </w:r>
            <w:r w:rsidR="00CC625C" w:rsidRPr="00CC625C">
              <w:rPr>
                <w:szCs w:val="24"/>
              </w:rPr>
              <w:t>tvrđivanje el</w:t>
            </w:r>
            <w:r>
              <w:rPr>
                <w:szCs w:val="24"/>
              </w:rPr>
              <w:t>emenata i kriterija vrednovanja</w:t>
            </w:r>
          </w:p>
          <w:p w14:paraId="27E1DF4E" w14:textId="77777777" w:rsidR="007274E4" w:rsidRDefault="007274E4" w:rsidP="007274E4">
            <w:pPr>
              <w:jc w:val="both"/>
              <w:rPr>
                <w:szCs w:val="24"/>
              </w:rPr>
            </w:pPr>
            <w:r>
              <w:rPr>
                <w:szCs w:val="24"/>
              </w:rPr>
              <w:t>Planiranje organizacije rada po Modelu B, nastava u školi i nastava na daljinu</w:t>
            </w:r>
          </w:p>
          <w:p w14:paraId="1F406DA2" w14:textId="77777777" w:rsidR="00CC625C" w:rsidRPr="00CC625C" w:rsidRDefault="00CC625C" w:rsidP="00CC625C">
            <w:pPr>
              <w:jc w:val="both"/>
              <w:rPr>
                <w:bCs/>
                <w:szCs w:val="24"/>
              </w:rPr>
            </w:pPr>
          </w:p>
        </w:tc>
      </w:tr>
      <w:tr w:rsidR="00CC625C" w:rsidRPr="00CC625C" w14:paraId="6C52401D" w14:textId="77777777" w:rsidTr="00CC625C">
        <w:trPr>
          <w:trHeight w:val="263"/>
          <w:jc w:val="center"/>
        </w:trPr>
        <w:tc>
          <w:tcPr>
            <w:tcW w:w="9639" w:type="dxa"/>
            <w:tcBorders>
              <w:bottom w:val="single" w:sz="4" w:space="0" w:color="auto"/>
            </w:tcBorders>
            <w:shd w:val="clear" w:color="auto" w:fill="E5DFEC"/>
          </w:tcPr>
          <w:p w14:paraId="63847A3C" w14:textId="77777777" w:rsidR="00CC625C" w:rsidRPr="00CC625C" w:rsidRDefault="00BE085E" w:rsidP="00CC625C">
            <w:pPr>
              <w:jc w:val="both"/>
              <w:rPr>
                <w:b/>
                <w:bCs/>
                <w:szCs w:val="24"/>
              </w:rPr>
            </w:pPr>
            <w:r>
              <w:rPr>
                <w:b/>
                <w:bCs/>
                <w:szCs w:val="24"/>
              </w:rPr>
              <w:t>Listopad, 2020</w:t>
            </w:r>
            <w:r w:rsidR="00CC625C" w:rsidRPr="00CC625C">
              <w:rPr>
                <w:b/>
                <w:bCs/>
                <w:szCs w:val="24"/>
              </w:rPr>
              <w:t>.</w:t>
            </w:r>
          </w:p>
        </w:tc>
      </w:tr>
      <w:tr w:rsidR="00CC625C" w:rsidRPr="00CC625C" w14:paraId="0A393D53" w14:textId="77777777" w:rsidTr="00CC625C">
        <w:trPr>
          <w:trHeight w:val="295"/>
          <w:jc w:val="center"/>
        </w:trPr>
        <w:tc>
          <w:tcPr>
            <w:tcW w:w="9639" w:type="dxa"/>
            <w:tcBorders>
              <w:bottom w:val="single" w:sz="4" w:space="0" w:color="auto"/>
            </w:tcBorders>
          </w:tcPr>
          <w:p w14:paraId="2A727D17" w14:textId="77777777" w:rsidR="00076739" w:rsidRPr="00076739" w:rsidRDefault="004A6CF1" w:rsidP="00076739">
            <w:pPr>
              <w:rPr>
                <w:bCs/>
                <w:szCs w:val="24"/>
              </w:rPr>
            </w:pPr>
            <w:r>
              <w:rPr>
                <w:bCs/>
                <w:szCs w:val="24"/>
              </w:rPr>
              <w:t>Anita Bobanac, prof.</w:t>
            </w:r>
            <w:r w:rsidR="00076739">
              <w:rPr>
                <w:bCs/>
                <w:szCs w:val="24"/>
              </w:rPr>
              <w:t xml:space="preserve">: </w:t>
            </w:r>
            <w:r>
              <w:rPr>
                <w:bCs/>
                <w:szCs w:val="24"/>
              </w:rPr>
              <w:t>Škola za život</w:t>
            </w:r>
          </w:p>
          <w:p w14:paraId="0535AC35" w14:textId="77777777" w:rsidR="007274E4" w:rsidRDefault="007274E4" w:rsidP="007274E4">
            <w:pPr>
              <w:jc w:val="both"/>
              <w:rPr>
                <w:bCs/>
                <w:szCs w:val="24"/>
              </w:rPr>
            </w:pPr>
            <w:r>
              <w:rPr>
                <w:bCs/>
                <w:szCs w:val="24"/>
              </w:rPr>
              <w:t>Izvođenje nastave na daljinu, primjeri dobre prakse</w:t>
            </w:r>
          </w:p>
          <w:p w14:paraId="771C205A" w14:textId="77777777" w:rsidR="002C79C8" w:rsidRDefault="002C79C8" w:rsidP="002C79C8">
            <w:pPr>
              <w:jc w:val="both"/>
              <w:rPr>
                <w:szCs w:val="24"/>
              </w:rPr>
            </w:pPr>
            <w:r>
              <w:rPr>
                <w:szCs w:val="24"/>
              </w:rPr>
              <w:t>Vrednovanje i ocjenjivanje učeničkih uradaka u kombiniranom načinu rada (nastava u školi i na daljinu)</w:t>
            </w:r>
          </w:p>
          <w:p w14:paraId="0D121841" w14:textId="77777777" w:rsidR="00CC625C" w:rsidRPr="00CC625C" w:rsidRDefault="00CC625C" w:rsidP="00076739">
            <w:pPr>
              <w:rPr>
                <w:bCs/>
                <w:szCs w:val="24"/>
              </w:rPr>
            </w:pPr>
          </w:p>
        </w:tc>
      </w:tr>
      <w:tr w:rsidR="00CC625C" w:rsidRPr="00CC625C" w14:paraId="79787969" w14:textId="77777777" w:rsidTr="00CC625C">
        <w:trPr>
          <w:jc w:val="center"/>
        </w:trPr>
        <w:tc>
          <w:tcPr>
            <w:tcW w:w="9639" w:type="dxa"/>
            <w:shd w:val="clear" w:color="auto" w:fill="E5DFEC"/>
          </w:tcPr>
          <w:p w14:paraId="50F2461C" w14:textId="77777777" w:rsidR="00CC625C" w:rsidRPr="00CC625C" w:rsidRDefault="004A6CF1" w:rsidP="00BE085E">
            <w:pPr>
              <w:jc w:val="both"/>
              <w:rPr>
                <w:b/>
                <w:bCs/>
                <w:szCs w:val="24"/>
              </w:rPr>
            </w:pPr>
            <w:r>
              <w:rPr>
                <w:b/>
                <w:bCs/>
                <w:szCs w:val="24"/>
              </w:rPr>
              <w:t>Prosinac</w:t>
            </w:r>
            <w:r w:rsidR="00BE085E">
              <w:rPr>
                <w:b/>
                <w:bCs/>
                <w:szCs w:val="24"/>
              </w:rPr>
              <w:t>, 2020.</w:t>
            </w:r>
          </w:p>
        </w:tc>
      </w:tr>
      <w:tr w:rsidR="00CC625C" w:rsidRPr="00CC625C" w14:paraId="762D38F9" w14:textId="77777777" w:rsidTr="00CC625C">
        <w:trPr>
          <w:jc w:val="center"/>
        </w:trPr>
        <w:tc>
          <w:tcPr>
            <w:tcW w:w="9639" w:type="dxa"/>
          </w:tcPr>
          <w:p w14:paraId="1DD697CC" w14:textId="77777777" w:rsidR="00076739" w:rsidRPr="00076739" w:rsidRDefault="004A6CF1" w:rsidP="00076739">
            <w:pPr>
              <w:jc w:val="both"/>
              <w:rPr>
                <w:szCs w:val="24"/>
              </w:rPr>
            </w:pPr>
            <w:r>
              <w:rPr>
                <w:szCs w:val="24"/>
              </w:rPr>
              <w:t xml:space="preserve">Boris </w:t>
            </w:r>
            <w:r w:rsidR="00076739">
              <w:rPr>
                <w:szCs w:val="24"/>
              </w:rPr>
              <w:t>Kugler</w:t>
            </w:r>
            <w:r>
              <w:rPr>
                <w:szCs w:val="24"/>
              </w:rPr>
              <w:t>, prof.</w:t>
            </w:r>
            <w:r w:rsidR="00076739">
              <w:rPr>
                <w:szCs w:val="24"/>
              </w:rPr>
              <w:t xml:space="preserve">: </w:t>
            </w:r>
            <w:r>
              <w:rPr>
                <w:szCs w:val="24"/>
              </w:rPr>
              <w:t>Predsjednički izbori</w:t>
            </w:r>
          </w:p>
          <w:p w14:paraId="4C8A4141" w14:textId="77777777" w:rsidR="002C79C8" w:rsidRDefault="002C79C8" w:rsidP="002C79C8">
            <w:pPr>
              <w:jc w:val="both"/>
              <w:rPr>
                <w:szCs w:val="24"/>
              </w:rPr>
            </w:pPr>
            <w:r>
              <w:rPr>
                <w:szCs w:val="24"/>
              </w:rPr>
              <w:t>Komunikacija u nastavi na daljinu, primjeri dobre prakse</w:t>
            </w:r>
          </w:p>
          <w:p w14:paraId="6EF633C7" w14:textId="77777777" w:rsidR="00CC625C" w:rsidRPr="00CC625C" w:rsidRDefault="00CC625C" w:rsidP="00CC625C">
            <w:pPr>
              <w:jc w:val="both"/>
              <w:rPr>
                <w:bCs/>
                <w:szCs w:val="24"/>
              </w:rPr>
            </w:pPr>
          </w:p>
        </w:tc>
      </w:tr>
      <w:tr w:rsidR="00CC625C" w:rsidRPr="00CC625C" w14:paraId="67E6EFFC" w14:textId="77777777" w:rsidTr="00CC625C">
        <w:trPr>
          <w:jc w:val="center"/>
        </w:trPr>
        <w:tc>
          <w:tcPr>
            <w:tcW w:w="9639" w:type="dxa"/>
            <w:shd w:val="clear" w:color="auto" w:fill="E5DFEC"/>
          </w:tcPr>
          <w:p w14:paraId="3FEFA703" w14:textId="77777777" w:rsidR="00CC625C" w:rsidRPr="00CC625C" w:rsidRDefault="00BE085E" w:rsidP="00CC625C">
            <w:pPr>
              <w:jc w:val="both"/>
              <w:rPr>
                <w:b/>
                <w:bCs/>
                <w:szCs w:val="24"/>
              </w:rPr>
            </w:pPr>
            <w:r>
              <w:rPr>
                <w:b/>
                <w:bCs/>
                <w:szCs w:val="24"/>
              </w:rPr>
              <w:t>Siječanj, 2021</w:t>
            </w:r>
            <w:r w:rsidR="00CC625C" w:rsidRPr="00CC625C">
              <w:rPr>
                <w:b/>
                <w:bCs/>
                <w:szCs w:val="24"/>
              </w:rPr>
              <w:t>.</w:t>
            </w:r>
          </w:p>
        </w:tc>
      </w:tr>
      <w:tr w:rsidR="00CC625C" w:rsidRPr="00CC625C" w14:paraId="72F2CDC1" w14:textId="77777777" w:rsidTr="00CC625C">
        <w:trPr>
          <w:trHeight w:val="297"/>
          <w:jc w:val="center"/>
        </w:trPr>
        <w:tc>
          <w:tcPr>
            <w:tcW w:w="9639" w:type="dxa"/>
          </w:tcPr>
          <w:p w14:paraId="219184D8" w14:textId="77777777" w:rsidR="00076739" w:rsidRPr="00076739" w:rsidRDefault="004A6CF1" w:rsidP="00076739">
            <w:pPr>
              <w:jc w:val="both"/>
              <w:rPr>
                <w:szCs w:val="24"/>
              </w:rPr>
            </w:pPr>
            <w:r>
              <w:rPr>
                <w:szCs w:val="24"/>
              </w:rPr>
              <w:t>Zdravko Samac, prof.</w:t>
            </w:r>
            <w:r w:rsidR="00076739">
              <w:rPr>
                <w:szCs w:val="24"/>
              </w:rPr>
              <w:t xml:space="preserve">: </w:t>
            </w:r>
            <w:r>
              <w:rPr>
                <w:szCs w:val="24"/>
              </w:rPr>
              <w:t>Holokaust</w:t>
            </w:r>
          </w:p>
          <w:p w14:paraId="66A21454" w14:textId="77777777" w:rsidR="00CC625C" w:rsidRPr="00CC625C" w:rsidRDefault="00CC625C" w:rsidP="00CC625C">
            <w:pPr>
              <w:jc w:val="both"/>
              <w:rPr>
                <w:bCs/>
                <w:szCs w:val="24"/>
              </w:rPr>
            </w:pPr>
          </w:p>
        </w:tc>
      </w:tr>
      <w:tr w:rsidR="004A6CF1" w:rsidRPr="004A6CF1" w14:paraId="23AE9056" w14:textId="77777777" w:rsidTr="004A6CF1">
        <w:trPr>
          <w:trHeight w:val="297"/>
          <w:jc w:val="center"/>
        </w:trPr>
        <w:tc>
          <w:tcPr>
            <w:tcW w:w="9639" w:type="dxa"/>
            <w:shd w:val="clear" w:color="auto" w:fill="E5DFEC" w:themeFill="accent4" w:themeFillTint="33"/>
          </w:tcPr>
          <w:p w14:paraId="67CC4CE3" w14:textId="77777777" w:rsidR="004A6CF1" w:rsidRPr="004A6CF1" w:rsidRDefault="00BE085E" w:rsidP="00076739">
            <w:pPr>
              <w:jc w:val="both"/>
              <w:rPr>
                <w:b/>
                <w:color w:val="CCC0D9" w:themeColor="accent4" w:themeTint="66"/>
                <w:szCs w:val="24"/>
              </w:rPr>
            </w:pPr>
            <w:r>
              <w:rPr>
                <w:b/>
                <w:color w:val="000000" w:themeColor="text1"/>
                <w:szCs w:val="24"/>
              </w:rPr>
              <w:t>Veljača, 2021</w:t>
            </w:r>
            <w:r w:rsidR="004A6CF1" w:rsidRPr="004A6CF1">
              <w:rPr>
                <w:b/>
                <w:color w:val="000000" w:themeColor="text1"/>
                <w:szCs w:val="24"/>
              </w:rPr>
              <w:t>.</w:t>
            </w:r>
          </w:p>
        </w:tc>
      </w:tr>
      <w:tr w:rsidR="004A6CF1" w:rsidRPr="00CC625C" w14:paraId="1810AAD1" w14:textId="77777777" w:rsidTr="00CC625C">
        <w:trPr>
          <w:trHeight w:val="297"/>
          <w:jc w:val="center"/>
        </w:trPr>
        <w:tc>
          <w:tcPr>
            <w:tcW w:w="9639" w:type="dxa"/>
          </w:tcPr>
          <w:p w14:paraId="7AE3EDFC" w14:textId="77777777" w:rsidR="004A6CF1" w:rsidRDefault="004A6CF1" w:rsidP="00076739">
            <w:pPr>
              <w:jc w:val="both"/>
              <w:rPr>
                <w:szCs w:val="24"/>
              </w:rPr>
            </w:pPr>
            <w:r>
              <w:rPr>
                <w:szCs w:val="24"/>
              </w:rPr>
              <w:t>Antun Radić, prof.: Crkva u suvremenom svijetu</w:t>
            </w:r>
          </w:p>
          <w:p w14:paraId="152DC5F9" w14:textId="77777777" w:rsidR="004A6CF1" w:rsidRDefault="004A6CF1" w:rsidP="00076739">
            <w:pPr>
              <w:jc w:val="both"/>
              <w:rPr>
                <w:szCs w:val="24"/>
              </w:rPr>
            </w:pPr>
          </w:p>
        </w:tc>
      </w:tr>
      <w:tr w:rsidR="00CC625C" w:rsidRPr="00CC625C" w14:paraId="0A6FB79A" w14:textId="77777777" w:rsidTr="00CC625C">
        <w:trPr>
          <w:trHeight w:val="403"/>
          <w:jc w:val="center"/>
        </w:trPr>
        <w:tc>
          <w:tcPr>
            <w:tcW w:w="9639" w:type="dxa"/>
            <w:shd w:val="clear" w:color="auto" w:fill="E5DFEC"/>
          </w:tcPr>
          <w:p w14:paraId="5275C0BB" w14:textId="77777777" w:rsidR="00CC625C" w:rsidRPr="00CC625C" w:rsidRDefault="00BE085E" w:rsidP="00CC625C">
            <w:pPr>
              <w:jc w:val="both"/>
              <w:rPr>
                <w:b/>
                <w:bCs/>
                <w:szCs w:val="24"/>
              </w:rPr>
            </w:pPr>
            <w:r>
              <w:rPr>
                <w:b/>
                <w:bCs/>
                <w:szCs w:val="24"/>
              </w:rPr>
              <w:t>Ožujak, 2021</w:t>
            </w:r>
            <w:r w:rsidR="00CC625C" w:rsidRPr="00CC625C">
              <w:rPr>
                <w:b/>
                <w:bCs/>
                <w:szCs w:val="24"/>
              </w:rPr>
              <w:t>.</w:t>
            </w:r>
          </w:p>
        </w:tc>
      </w:tr>
      <w:tr w:rsidR="00CC625C" w:rsidRPr="00CC625C" w14:paraId="502BAB05" w14:textId="77777777" w:rsidTr="00CC625C">
        <w:trPr>
          <w:trHeight w:val="420"/>
          <w:jc w:val="center"/>
        </w:trPr>
        <w:tc>
          <w:tcPr>
            <w:tcW w:w="9639" w:type="dxa"/>
            <w:shd w:val="clear" w:color="auto" w:fill="auto"/>
          </w:tcPr>
          <w:p w14:paraId="7AE35779" w14:textId="77777777" w:rsidR="00076739" w:rsidRPr="00076739" w:rsidRDefault="004A6CF1" w:rsidP="00076739">
            <w:pPr>
              <w:jc w:val="both"/>
              <w:rPr>
                <w:szCs w:val="24"/>
              </w:rPr>
            </w:pPr>
            <w:r>
              <w:rPr>
                <w:szCs w:val="24"/>
              </w:rPr>
              <w:t>Boris Kugler, prof.</w:t>
            </w:r>
            <w:r w:rsidR="00076739">
              <w:rPr>
                <w:szCs w:val="24"/>
              </w:rPr>
              <w:t xml:space="preserve">: </w:t>
            </w:r>
            <w:r>
              <w:rPr>
                <w:szCs w:val="24"/>
              </w:rPr>
              <w:t>Poduzetništvo u RH</w:t>
            </w:r>
          </w:p>
          <w:p w14:paraId="7E9FB690" w14:textId="77777777" w:rsidR="00CC625C" w:rsidRPr="00CC625C" w:rsidRDefault="00CC625C" w:rsidP="00CC625C">
            <w:pPr>
              <w:jc w:val="both"/>
              <w:rPr>
                <w:bCs/>
                <w:szCs w:val="24"/>
              </w:rPr>
            </w:pPr>
          </w:p>
        </w:tc>
      </w:tr>
      <w:tr w:rsidR="00CC625C" w:rsidRPr="00CC625C" w14:paraId="3BECAD52" w14:textId="77777777" w:rsidTr="00CC625C">
        <w:trPr>
          <w:trHeight w:val="413"/>
          <w:jc w:val="center"/>
        </w:trPr>
        <w:tc>
          <w:tcPr>
            <w:tcW w:w="9639" w:type="dxa"/>
            <w:shd w:val="clear" w:color="auto" w:fill="E5DFEC"/>
          </w:tcPr>
          <w:p w14:paraId="364CD0A2" w14:textId="77777777" w:rsidR="00CC625C" w:rsidRPr="00CC625C" w:rsidRDefault="00BE085E" w:rsidP="00CC625C">
            <w:pPr>
              <w:jc w:val="both"/>
              <w:rPr>
                <w:b/>
                <w:bCs/>
                <w:szCs w:val="24"/>
              </w:rPr>
            </w:pPr>
            <w:r>
              <w:rPr>
                <w:b/>
                <w:bCs/>
                <w:szCs w:val="24"/>
              </w:rPr>
              <w:t>Travanj, 2021</w:t>
            </w:r>
            <w:r w:rsidR="00CC625C" w:rsidRPr="00CC625C">
              <w:rPr>
                <w:b/>
                <w:bCs/>
                <w:szCs w:val="24"/>
              </w:rPr>
              <w:t>.</w:t>
            </w:r>
          </w:p>
        </w:tc>
      </w:tr>
      <w:tr w:rsidR="00CC625C" w:rsidRPr="00CC625C" w14:paraId="24020198" w14:textId="77777777" w:rsidTr="00CC625C">
        <w:trPr>
          <w:trHeight w:val="419"/>
          <w:jc w:val="center"/>
        </w:trPr>
        <w:tc>
          <w:tcPr>
            <w:tcW w:w="9639" w:type="dxa"/>
            <w:shd w:val="clear" w:color="auto" w:fill="auto"/>
          </w:tcPr>
          <w:p w14:paraId="01C1EDCC" w14:textId="77777777" w:rsidR="00076739" w:rsidRDefault="004A6CF1" w:rsidP="00076739">
            <w:pPr>
              <w:jc w:val="both"/>
              <w:rPr>
                <w:szCs w:val="24"/>
              </w:rPr>
            </w:pPr>
            <w:r>
              <w:rPr>
                <w:szCs w:val="24"/>
              </w:rPr>
              <w:t>Anita Bobanac, prof.: Svjetski dan zaštite voda</w:t>
            </w:r>
          </w:p>
          <w:p w14:paraId="07CC57C5" w14:textId="77777777" w:rsidR="004A6CF1" w:rsidRPr="00076739" w:rsidRDefault="004A6CF1" w:rsidP="00076739">
            <w:pPr>
              <w:jc w:val="both"/>
              <w:rPr>
                <w:szCs w:val="24"/>
              </w:rPr>
            </w:pPr>
            <w:r>
              <w:rPr>
                <w:szCs w:val="24"/>
              </w:rPr>
              <w:t>Antun Radić, prof.: Korizma</w:t>
            </w:r>
          </w:p>
          <w:p w14:paraId="454FDDEF" w14:textId="77777777" w:rsidR="00CC625C" w:rsidRPr="00CC625C" w:rsidRDefault="00CC625C" w:rsidP="00CC625C">
            <w:pPr>
              <w:jc w:val="both"/>
              <w:rPr>
                <w:bCs/>
                <w:szCs w:val="24"/>
              </w:rPr>
            </w:pPr>
          </w:p>
        </w:tc>
      </w:tr>
      <w:tr w:rsidR="00CC625C" w:rsidRPr="00CC625C" w14:paraId="3B766DD4" w14:textId="77777777" w:rsidTr="00CC625C">
        <w:trPr>
          <w:trHeight w:val="411"/>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14:paraId="7C03DE5C" w14:textId="77777777" w:rsidR="00CC625C" w:rsidRPr="00CC625C" w:rsidRDefault="00BE085E" w:rsidP="00CC625C">
            <w:pPr>
              <w:jc w:val="both"/>
              <w:rPr>
                <w:b/>
                <w:bCs/>
                <w:szCs w:val="24"/>
              </w:rPr>
            </w:pPr>
            <w:r>
              <w:rPr>
                <w:b/>
                <w:bCs/>
                <w:szCs w:val="24"/>
              </w:rPr>
              <w:t>Svibanj, 2021</w:t>
            </w:r>
            <w:r w:rsidR="00CC625C" w:rsidRPr="00CC625C">
              <w:rPr>
                <w:b/>
                <w:bCs/>
                <w:szCs w:val="24"/>
              </w:rPr>
              <w:t>.</w:t>
            </w:r>
          </w:p>
        </w:tc>
      </w:tr>
      <w:tr w:rsidR="00CC625C" w:rsidRPr="00CC625C" w14:paraId="26B14EC0" w14:textId="77777777" w:rsidTr="00CC625C">
        <w:trPr>
          <w:trHeight w:val="416"/>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496021FA" w14:textId="77777777" w:rsidR="00076739" w:rsidRPr="00076739" w:rsidRDefault="004A6CF1" w:rsidP="00076739">
            <w:pPr>
              <w:jc w:val="both"/>
              <w:rPr>
                <w:szCs w:val="24"/>
              </w:rPr>
            </w:pPr>
            <w:r>
              <w:rPr>
                <w:szCs w:val="24"/>
              </w:rPr>
              <w:t xml:space="preserve">Zdravko </w:t>
            </w:r>
            <w:r w:rsidR="00076739">
              <w:rPr>
                <w:szCs w:val="24"/>
              </w:rPr>
              <w:t>Samac</w:t>
            </w:r>
            <w:r>
              <w:rPr>
                <w:szCs w:val="24"/>
              </w:rPr>
              <w:t>,</w:t>
            </w:r>
            <w:r w:rsidR="00076739">
              <w:rPr>
                <w:szCs w:val="24"/>
              </w:rPr>
              <w:t xml:space="preserve"> </w:t>
            </w:r>
            <w:r>
              <w:rPr>
                <w:szCs w:val="24"/>
              </w:rPr>
              <w:t>prof.: Povijest u strukovnim školama</w:t>
            </w:r>
          </w:p>
          <w:p w14:paraId="080443FF" w14:textId="77777777" w:rsidR="00CC625C" w:rsidRPr="00CC625C" w:rsidRDefault="00CC625C" w:rsidP="00CC625C">
            <w:pPr>
              <w:jc w:val="both"/>
              <w:rPr>
                <w:bCs/>
                <w:szCs w:val="24"/>
              </w:rPr>
            </w:pPr>
          </w:p>
        </w:tc>
      </w:tr>
    </w:tbl>
    <w:p w14:paraId="44476895" w14:textId="77777777" w:rsidR="00ED62CD" w:rsidRDefault="00ED62CD" w:rsidP="00EF104E">
      <w:pPr>
        <w:pStyle w:val="Naslov1"/>
        <w:rPr>
          <w:color w:val="auto"/>
          <w:sz w:val="24"/>
          <w:szCs w:val="24"/>
        </w:rPr>
      </w:pPr>
      <w:bookmarkStart w:id="134" w:name="_Toc212346302"/>
    </w:p>
    <w:p w14:paraId="1CE46CBB" w14:textId="77777777" w:rsidR="00ED62CD" w:rsidRDefault="00ED62CD" w:rsidP="00EF104E">
      <w:pPr>
        <w:pStyle w:val="Naslov1"/>
        <w:rPr>
          <w:color w:val="auto"/>
          <w:sz w:val="24"/>
          <w:szCs w:val="24"/>
        </w:rPr>
      </w:pPr>
    </w:p>
    <w:p w14:paraId="76DF31B0" w14:textId="6B8228F1" w:rsidR="00ED62CD" w:rsidRDefault="00ED62CD" w:rsidP="00EF104E">
      <w:pPr>
        <w:pStyle w:val="Naslov1"/>
        <w:rPr>
          <w:color w:val="auto"/>
          <w:sz w:val="24"/>
          <w:szCs w:val="24"/>
        </w:rPr>
      </w:pPr>
    </w:p>
    <w:p w14:paraId="7B699710" w14:textId="1CD54836" w:rsidR="00ED62CD" w:rsidRDefault="00ED62CD" w:rsidP="00ED62CD"/>
    <w:p w14:paraId="3D3FFBC9" w14:textId="5AAB2263" w:rsidR="00ED62CD" w:rsidRDefault="00ED62CD" w:rsidP="00ED62CD"/>
    <w:p w14:paraId="72531E08" w14:textId="79B41296" w:rsidR="00ED62CD" w:rsidRDefault="00ED62CD" w:rsidP="00ED62CD"/>
    <w:p w14:paraId="0C3A0419" w14:textId="28BBF372" w:rsidR="00ED62CD" w:rsidRDefault="00ED62CD" w:rsidP="00ED62CD"/>
    <w:p w14:paraId="4D773760" w14:textId="77777777" w:rsidR="00ED62CD" w:rsidRPr="00ED62CD" w:rsidRDefault="00ED62CD" w:rsidP="00ED62CD"/>
    <w:p w14:paraId="7B26EFAB" w14:textId="226E271C" w:rsidR="00CC625C" w:rsidRPr="001A4CE1" w:rsidRDefault="007812E6" w:rsidP="00EF104E">
      <w:pPr>
        <w:pStyle w:val="Naslov1"/>
        <w:rPr>
          <w:color w:val="auto"/>
          <w:sz w:val="24"/>
          <w:szCs w:val="24"/>
        </w:rPr>
      </w:pPr>
      <w:bookmarkStart w:id="135" w:name="_Toc53583140"/>
      <w:r>
        <w:rPr>
          <w:color w:val="auto"/>
          <w:sz w:val="24"/>
          <w:szCs w:val="24"/>
        </w:rPr>
        <w:lastRenderedPageBreak/>
        <w:t>2.</w:t>
      </w:r>
      <w:r w:rsidR="00781167">
        <w:rPr>
          <w:color w:val="auto"/>
          <w:sz w:val="24"/>
          <w:szCs w:val="24"/>
        </w:rPr>
        <w:t>7</w:t>
      </w:r>
      <w:r w:rsidR="00CC625C" w:rsidRPr="001A4CE1">
        <w:rPr>
          <w:color w:val="auto"/>
          <w:sz w:val="24"/>
          <w:szCs w:val="24"/>
        </w:rPr>
        <w:t>.4. Godišnji plan rada stručnog vijeća profesora kemije, biologije i TZK</w:t>
      </w:r>
      <w:bookmarkEnd w:id="134"/>
      <w:bookmarkEnd w:id="135"/>
    </w:p>
    <w:p w14:paraId="1FC55DBF" w14:textId="77777777" w:rsidR="00CC625C" w:rsidRPr="00CC625C" w:rsidRDefault="00CC625C" w:rsidP="00CC625C">
      <w:pPr>
        <w:jc w:val="both"/>
        <w:rPr>
          <w:bCs/>
          <w:szCs w:val="24"/>
        </w:rPr>
      </w:pPr>
    </w:p>
    <w:tbl>
      <w:tblPr>
        <w:tblpPr w:leftFromText="180" w:rightFromText="180" w:vertAnchor="text" w:horzAnchor="margin" w:tblpY="129"/>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2"/>
      </w:tblGrid>
      <w:tr w:rsidR="000F57B7" w:rsidRPr="000F57B7" w14:paraId="28B91F67"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71AA2E24" w14:textId="77777777" w:rsidR="000F57B7" w:rsidRPr="000F57B7" w:rsidRDefault="000F57B7" w:rsidP="000F57B7">
            <w:pPr>
              <w:spacing w:before="100" w:beforeAutospacing="1" w:after="100" w:afterAutospacing="1"/>
              <w:textAlignment w:val="baseline"/>
              <w:rPr>
                <w:szCs w:val="24"/>
                <w:lang w:eastAsia="hr-HR"/>
              </w:rPr>
            </w:pPr>
            <w:bookmarkStart w:id="136" w:name="_Toc212346303"/>
            <w:r w:rsidRPr="000F57B7">
              <w:rPr>
                <w:b/>
                <w:bCs/>
                <w:szCs w:val="24"/>
                <w:lang w:eastAsia="hr-HR"/>
              </w:rPr>
              <w:t>Rujan, 2020.</w:t>
            </w:r>
            <w:r w:rsidRPr="000F57B7">
              <w:rPr>
                <w:szCs w:val="24"/>
                <w:lang w:eastAsia="hr-HR"/>
              </w:rPr>
              <w:t> </w:t>
            </w:r>
          </w:p>
        </w:tc>
      </w:tr>
      <w:tr w:rsidR="000F57B7" w:rsidRPr="000F57B7" w14:paraId="3E6ACD5F" w14:textId="77777777" w:rsidTr="005463E7">
        <w:trPr>
          <w:trHeight w:val="675"/>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60F683DD" w14:textId="77777777" w:rsidR="000F57B7" w:rsidRPr="000F57B7" w:rsidRDefault="000F57B7" w:rsidP="000F57B7">
            <w:pPr>
              <w:jc w:val="both"/>
              <w:textAlignment w:val="baseline"/>
              <w:rPr>
                <w:szCs w:val="24"/>
                <w:lang w:eastAsia="hr-HR"/>
              </w:rPr>
            </w:pPr>
            <w:r w:rsidRPr="000F57B7">
              <w:rPr>
                <w:szCs w:val="24"/>
                <w:lang w:eastAsia="hr-HR"/>
              </w:rPr>
              <w:t>Planiranje nastave u šk. god. 2020./2021. </w:t>
            </w:r>
          </w:p>
          <w:p w14:paraId="6C2DA021" w14:textId="77777777" w:rsidR="000F57B7" w:rsidRPr="000F57B7" w:rsidRDefault="000F57B7" w:rsidP="000F57B7">
            <w:pPr>
              <w:jc w:val="both"/>
              <w:textAlignment w:val="baseline"/>
              <w:rPr>
                <w:szCs w:val="24"/>
                <w:lang w:eastAsia="hr-HR"/>
              </w:rPr>
            </w:pPr>
            <w:r w:rsidRPr="000F57B7">
              <w:rPr>
                <w:szCs w:val="24"/>
                <w:lang w:eastAsia="hr-HR"/>
              </w:rPr>
              <w:t>Usvajanje godišnjeg plana rada aktiva </w:t>
            </w:r>
          </w:p>
          <w:p w14:paraId="2D6512F1" w14:textId="77777777" w:rsidR="000F57B7" w:rsidRDefault="000F57B7" w:rsidP="000F57B7">
            <w:pPr>
              <w:jc w:val="both"/>
              <w:textAlignment w:val="baseline"/>
              <w:rPr>
                <w:szCs w:val="24"/>
                <w:lang w:eastAsia="hr-HR"/>
              </w:rPr>
            </w:pPr>
            <w:r w:rsidRPr="000F57B7">
              <w:rPr>
                <w:szCs w:val="24"/>
                <w:lang w:eastAsia="hr-HR"/>
              </w:rPr>
              <w:t>Usklađivanje elementa i kriterija ocjenjivanja </w:t>
            </w:r>
          </w:p>
          <w:p w14:paraId="19947242" w14:textId="77777777" w:rsidR="007274E4" w:rsidRPr="000F57B7" w:rsidRDefault="007274E4" w:rsidP="007274E4">
            <w:pPr>
              <w:jc w:val="both"/>
              <w:rPr>
                <w:szCs w:val="24"/>
              </w:rPr>
            </w:pPr>
            <w:r>
              <w:rPr>
                <w:szCs w:val="24"/>
              </w:rPr>
              <w:t>Planiranje organizacije rada po Modelu B, nastava u školi i nastava na daljinu</w:t>
            </w:r>
          </w:p>
          <w:p w14:paraId="6EF0051F" w14:textId="77777777" w:rsidR="000F57B7" w:rsidRPr="000F57B7" w:rsidRDefault="000F57B7" w:rsidP="000F57B7">
            <w:pPr>
              <w:jc w:val="both"/>
              <w:textAlignment w:val="baseline"/>
              <w:rPr>
                <w:szCs w:val="24"/>
                <w:lang w:eastAsia="hr-HR"/>
              </w:rPr>
            </w:pPr>
            <w:r w:rsidRPr="000F57B7">
              <w:rPr>
                <w:szCs w:val="24"/>
                <w:lang w:eastAsia="hr-HR"/>
              </w:rPr>
              <w:t>Plan nabave nastavnog materijala </w:t>
            </w:r>
          </w:p>
          <w:p w14:paraId="09016A7B" w14:textId="77777777" w:rsidR="000F57B7" w:rsidRPr="000F57B7" w:rsidRDefault="000F57B7" w:rsidP="000F57B7">
            <w:pPr>
              <w:jc w:val="both"/>
              <w:textAlignment w:val="baseline"/>
              <w:rPr>
                <w:szCs w:val="24"/>
                <w:lang w:eastAsia="hr-HR"/>
              </w:rPr>
            </w:pPr>
            <w:r w:rsidRPr="000F57B7">
              <w:rPr>
                <w:szCs w:val="24"/>
                <w:lang w:eastAsia="hr-HR"/>
              </w:rPr>
              <w:t>Planiranje izleta i  stručnih ekskurzija</w:t>
            </w:r>
          </w:p>
          <w:p w14:paraId="463A1CAC" w14:textId="4BC5B512" w:rsidR="000F57B7" w:rsidRPr="000F57B7" w:rsidRDefault="000F57B7" w:rsidP="000F57B7">
            <w:pPr>
              <w:jc w:val="both"/>
              <w:textAlignment w:val="baseline"/>
              <w:rPr>
                <w:szCs w:val="24"/>
                <w:lang w:eastAsia="hr-HR"/>
              </w:rPr>
            </w:pPr>
            <w:r w:rsidRPr="000F57B7">
              <w:rPr>
                <w:szCs w:val="24"/>
                <w:lang w:eastAsia="hr-HR"/>
              </w:rPr>
              <w:t>Obiljež</w:t>
            </w:r>
            <w:r w:rsidR="005A58E4">
              <w:rPr>
                <w:szCs w:val="24"/>
                <w:lang w:eastAsia="hr-HR"/>
              </w:rPr>
              <w:t>avanje Olimpijskog dana (10.9.)</w:t>
            </w:r>
          </w:p>
        </w:tc>
      </w:tr>
      <w:tr w:rsidR="000F57B7" w:rsidRPr="000F57B7" w14:paraId="494F0B83"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22559C04" w14:textId="77777777" w:rsidR="000F57B7" w:rsidRPr="000F57B7" w:rsidRDefault="000F57B7" w:rsidP="000F57B7">
            <w:pPr>
              <w:spacing w:before="100" w:beforeAutospacing="1"/>
              <w:textAlignment w:val="baseline"/>
              <w:rPr>
                <w:szCs w:val="24"/>
                <w:lang w:eastAsia="hr-HR"/>
              </w:rPr>
            </w:pPr>
            <w:r w:rsidRPr="000F57B7">
              <w:rPr>
                <w:b/>
                <w:bCs/>
                <w:szCs w:val="24"/>
                <w:lang w:eastAsia="hr-HR"/>
              </w:rPr>
              <w:t>Listopad, 2020.</w:t>
            </w:r>
            <w:r w:rsidRPr="000F57B7">
              <w:rPr>
                <w:szCs w:val="24"/>
                <w:lang w:eastAsia="hr-HR"/>
              </w:rPr>
              <w:t> </w:t>
            </w:r>
          </w:p>
        </w:tc>
      </w:tr>
      <w:tr w:rsidR="000F57B7" w:rsidRPr="000F57B7" w14:paraId="39D72DFF" w14:textId="77777777" w:rsidTr="005463E7">
        <w:trPr>
          <w:trHeight w:val="69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7879740F" w14:textId="77777777" w:rsidR="000F57B7" w:rsidRPr="000F57B7" w:rsidRDefault="000F57B7" w:rsidP="000F57B7">
            <w:pPr>
              <w:jc w:val="both"/>
              <w:textAlignment w:val="baseline"/>
              <w:rPr>
                <w:szCs w:val="24"/>
                <w:lang w:eastAsia="hr-HR"/>
              </w:rPr>
            </w:pPr>
            <w:r w:rsidRPr="000F57B7">
              <w:rPr>
                <w:szCs w:val="24"/>
                <w:lang w:eastAsia="hr-HR"/>
              </w:rPr>
              <w:t>Podsjećanje na odredbe Pravilnika o ocjenjivanju </w:t>
            </w:r>
          </w:p>
          <w:p w14:paraId="66664AA0" w14:textId="77777777" w:rsidR="000F57B7" w:rsidRPr="000F57B7" w:rsidRDefault="000F57B7" w:rsidP="000F57B7">
            <w:pPr>
              <w:jc w:val="both"/>
              <w:textAlignment w:val="baseline"/>
              <w:rPr>
                <w:szCs w:val="24"/>
                <w:lang w:eastAsia="hr-HR"/>
              </w:rPr>
            </w:pPr>
            <w:r w:rsidRPr="000F57B7">
              <w:rPr>
                <w:szCs w:val="24"/>
                <w:lang w:eastAsia="hr-HR"/>
              </w:rPr>
              <w:t>Pridržavanje odredbi Kućnog reda i Statuta škole </w:t>
            </w:r>
          </w:p>
          <w:p w14:paraId="7D49BA9B" w14:textId="77777777" w:rsidR="000F57B7" w:rsidRDefault="000F57B7" w:rsidP="000F57B7">
            <w:pPr>
              <w:jc w:val="both"/>
              <w:textAlignment w:val="baseline"/>
              <w:rPr>
                <w:szCs w:val="24"/>
                <w:lang w:eastAsia="hr-HR"/>
              </w:rPr>
            </w:pPr>
            <w:r w:rsidRPr="000F57B7">
              <w:rPr>
                <w:szCs w:val="24"/>
                <w:lang w:eastAsia="hr-HR"/>
              </w:rPr>
              <w:t>Tema: Igrom i zabavom do znanja (Matej Smiljanec)</w:t>
            </w:r>
          </w:p>
          <w:p w14:paraId="6B626C07" w14:textId="3D48C0B7" w:rsidR="007274E4" w:rsidRPr="005A58E4" w:rsidRDefault="007274E4" w:rsidP="005A58E4">
            <w:pPr>
              <w:jc w:val="both"/>
              <w:rPr>
                <w:bCs/>
                <w:szCs w:val="24"/>
              </w:rPr>
            </w:pPr>
            <w:r>
              <w:rPr>
                <w:bCs/>
                <w:szCs w:val="24"/>
              </w:rPr>
              <w:t>Izvođenje nastave na</w:t>
            </w:r>
            <w:r w:rsidR="005A58E4">
              <w:rPr>
                <w:bCs/>
                <w:szCs w:val="24"/>
              </w:rPr>
              <w:t xml:space="preserve"> daljinu, primjeri dobre prakse</w:t>
            </w:r>
          </w:p>
        </w:tc>
      </w:tr>
      <w:tr w:rsidR="000F57B7" w:rsidRPr="000F57B7" w14:paraId="69E6C29C"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0F0C6762" w14:textId="77777777" w:rsidR="000F57B7" w:rsidRPr="000F57B7" w:rsidRDefault="000F57B7" w:rsidP="000F57B7">
            <w:pPr>
              <w:spacing w:before="100" w:beforeAutospacing="1"/>
              <w:jc w:val="both"/>
              <w:textAlignment w:val="baseline"/>
              <w:rPr>
                <w:szCs w:val="24"/>
                <w:lang w:eastAsia="hr-HR"/>
              </w:rPr>
            </w:pPr>
            <w:r w:rsidRPr="000F57B7">
              <w:rPr>
                <w:b/>
                <w:bCs/>
                <w:szCs w:val="24"/>
                <w:lang w:eastAsia="hr-HR"/>
              </w:rPr>
              <w:t>Studeni, 2020.</w:t>
            </w:r>
            <w:r w:rsidRPr="000F57B7">
              <w:rPr>
                <w:szCs w:val="24"/>
                <w:lang w:eastAsia="hr-HR"/>
              </w:rPr>
              <w:t> </w:t>
            </w:r>
          </w:p>
        </w:tc>
      </w:tr>
      <w:tr w:rsidR="000F57B7" w:rsidRPr="000F57B7" w14:paraId="47D970D6" w14:textId="77777777" w:rsidTr="005463E7">
        <w:trPr>
          <w:cantSplit/>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54C4DAB9" w14:textId="77777777" w:rsidR="000F57B7" w:rsidRPr="000F57B7" w:rsidRDefault="000F57B7" w:rsidP="000F57B7">
            <w:pPr>
              <w:jc w:val="both"/>
              <w:textAlignment w:val="baseline"/>
              <w:rPr>
                <w:bCs/>
                <w:szCs w:val="24"/>
                <w:lang w:eastAsia="hr-HR"/>
              </w:rPr>
            </w:pPr>
            <w:r w:rsidRPr="000F57B7">
              <w:rPr>
                <w:bCs/>
                <w:szCs w:val="24"/>
                <w:lang w:eastAsia="hr-HR"/>
              </w:rPr>
              <w:t>Prednosti i nedostatci online nastave</w:t>
            </w:r>
          </w:p>
          <w:p w14:paraId="1F07D54F" w14:textId="77777777" w:rsidR="000F57B7" w:rsidRPr="000F57B7" w:rsidRDefault="000F57B7" w:rsidP="000F57B7">
            <w:pPr>
              <w:jc w:val="both"/>
              <w:textAlignment w:val="baseline"/>
              <w:rPr>
                <w:bCs/>
                <w:szCs w:val="24"/>
                <w:lang w:eastAsia="hr-HR"/>
              </w:rPr>
            </w:pPr>
            <w:r w:rsidRPr="000F57B7">
              <w:rPr>
                <w:bCs/>
                <w:szCs w:val="24"/>
                <w:lang w:eastAsia="hr-HR"/>
              </w:rPr>
              <w:t xml:space="preserve">Vrednovanje za učenje, vrednovanje kao učenje i vrednovanje naučenog </w:t>
            </w:r>
          </w:p>
          <w:p w14:paraId="290BE192" w14:textId="04D5624C" w:rsidR="000F57B7" w:rsidRPr="005A58E4" w:rsidRDefault="002C79C8" w:rsidP="005A58E4">
            <w:pPr>
              <w:jc w:val="both"/>
              <w:rPr>
                <w:szCs w:val="24"/>
              </w:rPr>
            </w:pPr>
            <w:r>
              <w:rPr>
                <w:szCs w:val="24"/>
              </w:rPr>
              <w:t>Vrednovanje i ocjenjivanje učeničkih uradaka u kombiniranom načinu rada</w:t>
            </w:r>
            <w:r w:rsidR="005A58E4">
              <w:rPr>
                <w:szCs w:val="24"/>
              </w:rPr>
              <w:t xml:space="preserve"> (nastava u školi i na daljinu)</w:t>
            </w:r>
          </w:p>
        </w:tc>
      </w:tr>
      <w:tr w:rsidR="000F57B7" w:rsidRPr="000F57B7" w14:paraId="2518E7D0"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7BCA9090" w14:textId="77777777" w:rsidR="000F57B7" w:rsidRPr="000F57B7" w:rsidRDefault="000F57B7" w:rsidP="000F57B7">
            <w:pPr>
              <w:spacing w:before="100" w:beforeAutospacing="1"/>
              <w:jc w:val="both"/>
              <w:textAlignment w:val="baseline"/>
              <w:rPr>
                <w:b/>
                <w:bCs/>
                <w:szCs w:val="24"/>
                <w:lang w:eastAsia="hr-HR"/>
              </w:rPr>
            </w:pPr>
            <w:r w:rsidRPr="000F57B7">
              <w:rPr>
                <w:b/>
                <w:bCs/>
                <w:szCs w:val="24"/>
                <w:lang w:eastAsia="hr-HR"/>
              </w:rPr>
              <w:t>Prosinac, 2020.</w:t>
            </w:r>
          </w:p>
        </w:tc>
      </w:tr>
      <w:tr w:rsidR="000F57B7" w:rsidRPr="000F57B7" w14:paraId="4B24CA76" w14:textId="77777777" w:rsidTr="005463E7">
        <w:trPr>
          <w:trHeight w:val="54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4781E802" w14:textId="77777777" w:rsidR="000F57B7" w:rsidRPr="000F57B7" w:rsidRDefault="000F57B7" w:rsidP="000F57B7">
            <w:pPr>
              <w:rPr>
                <w:szCs w:val="24"/>
                <w:lang w:eastAsia="hr-HR"/>
              </w:rPr>
            </w:pPr>
            <w:r w:rsidRPr="000F57B7">
              <w:rPr>
                <w:szCs w:val="24"/>
                <w:lang w:eastAsia="hr-HR"/>
              </w:rPr>
              <w:t>Tema: Mentalno zdravlje  mladih (Snježana Božičko Fidušek)</w:t>
            </w:r>
          </w:p>
          <w:p w14:paraId="5DAE7F93" w14:textId="77777777" w:rsidR="000F57B7" w:rsidRPr="000F57B7" w:rsidRDefault="000F57B7" w:rsidP="000F57B7">
            <w:pPr>
              <w:rPr>
                <w:szCs w:val="24"/>
                <w:lang w:eastAsia="hr-HR"/>
              </w:rPr>
            </w:pPr>
            <w:r w:rsidRPr="000F57B7">
              <w:rPr>
                <w:szCs w:val="24"/>
                <w:lang w:eastAsia="hr-HR"/>
              </w:rPr>
              <w:t>Planiranje i organizacija inventure</w:t>
            </w:r>
          </w:p>
          <w:p w14:paraId="47094EE7" w14:textId="76E54444" w:rsidR="000F57B7" w:rsidRPr="000F57B7" w:rsidRDefault="002C79C8" w:rsidP="005A58E4">
            <w:pPr>
              <w:jc w:val="both"/>
              <w:rPr>
                <w:szCs w:val="24"/>
              </w:rPr>
            </w:pPr>
            <w:r>
              <w:rPr>
                <w:szCs w:val="24"/>
              </w:rPr>
              <w:t>Komunikacija u nastavi na</w:t>
            </w:r>
            <w:r w:rsidR="005A58E4">
              <w:rPr>
                <w:szCs w:val="24"/>
              </w:rPr>
              <w:t xml:space="preserve"> daljinu, primjeri dobre prakse</w:t>
            </w:r>
          </w:p>
        </w:tc>
      </w:tr>
      <w:tr w:rsidR="000F57B7" w:rsidRPr="000F57B7" w14:paraId="5B462101"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5D77E2D6" w14:textId="77777777" w:rsidR="000F57B7" w:rsidRPr="000F57B7" w:rsidRDefault="000F57B7" w:rsidP="000F57B7">
            <w:pPr>
              <w:spacing w:before="100" w:beforeAutospacing="1"/>
              <w:jc w:val="both"/>
              <w:textAlignment w:val="baseline"/>
              <w:rPr>
                <w:szCs w:val="24"/>
                <w:lang w:eastAsia="hr-HR"/>
              </w:rPr>
            </w:pPr>
            <w:r w:rsidRPr="000F57B7">
              <w:rPr>
                <w:b/>
                <w:bCs/>
                <w:szCs w:val="24"/>
                <w:lang w:eastAsia="hr-HR"/>
              </w:rPr>
              <w:t>Siječanj, 2021.</w:t>
            </w:r>
            <w:r w:rsidRPr="000F57B7">
              <w:rPr>
                <w:szCs w:val="24"/>
                <w:lang w:eastAsia="hr-HR"/>
              </w:rPr>
              <w:t> </w:t>
            </w:r>
          </w:p>
        </w:tc>
      </w:tr>
      <w:tr w:rsidR="000F57B7" w:rsidRPr="000F57B7" w14:paraId="3FD1B98C" w14:textId="77777777" w:rsidTr="005463E7">
        <w:trPr>
          <w:trHeight w:val="39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2C6D0778" w14:textId="77777777" w:rsidR="000F57B7" w:rsidRPr="000F57B7" w:rsidRDefault="000F57B7" w:rsidP="000F57B7">
            <w:pPr>
              <w:jc w:val="both"/>
              <w:textAlignment w:val="baseline"/>
              <w:rPr>
                <w:szCs w:val="24"/>
                <w:lang w:eastAsia="hr-HR"/>
              </w:rPr>
            </w:pPr>
            <w:r w:rsidRPr="000F57B7">
              <w:rPr>
                <w:szCs w:val="24"/>
                <w:lang w:eastAsia="hr-HR"/>
              </w:rPr>
              <w:t>Analiza uspjeha i izostanaka učenika u prvom polugodištu </w:t>
            </w:r>
          </w:p>
          <w:p w14:paraId="6DC453D8" w14:textId="77777777" w:rsidR="000F57B7" w:rsidRPr="000F57B7" w:rsidRDefault="000F57B7" w:rsidP="000F57B7">
            <w:pPr>
              <w:jc w:val="both"/>
              <w:textAlignment w:val="baseline"/>
              <w:rPr>
                <w:szCs w:val="24"/>
                <w:lang w:eastAsia="hr-HR"/>
              </w:rPr>
            </w:pPr>
            <w:r w:rsidRPr="000F57B7">
              <w:rPr>
                <w:szCs w:val="24"/>
                <w:lang w:eastAsia="hr-HR"/>
              </w:rPr>
              <w:t>Analiza realizacije fonda sati  </w:t>
            </w:r>
          </w:p>
          <w:p w14:paraId="1FD169BA" w14:textId="77777777" w:rsidR="000F57B7" w:rsidRPr="000F57B7" w:rsidRDefault="000F57B7" w:rsidP="000F57B7">
            <w:pPr>
              <w:jc w:val="both"/>
              <w:textAlignment w:val="baseline"/>
              <w:rPr>
                <w:szCs w:val="24"/>
                <w:lang w:eastAsia="hr-HR"/>
              </w:rPr>
            </w:pPr>
            <w:r w:rsidRPr="000F57B7">
              <w:rPr>
                <w:szCs w:val="24"/>
                <w:lang w:eastAsia="hr-HR"/>
              </w:rPr>
              <w:t>Priprema i organizacija školskih i županijskih natjecanja </w:t>
            </w:r>
          </w:p>
        </w:tc>
      </w:tr>
      <w:tr w:rsidR="000F57B7" w:rsidRPr="000F57B7" w14:paraId="70D3301B" w14:textId="77777777" w:rsidTr="005463E7">
        <w:trPr>
          <w:trHeight w:val="375"/>
        </w:trPr>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6BC7F371" w14:textId="77777777" w:rsidR="000F57B7" w:rsidRPr="000F57B7" w:rsidRDefault="000F57B7" w:rsidP="000F57B7">
            <w:pPr>
              <w:spacing w:before="100" w:beforeAutospacing="1"/>
              <w:jc w:val="both"/>
              <w:textAlignment w:val="baseline"/>
              <w:rPr>
                <w:szCs w:val="24"/>
                <w:lang w:eastAsia="hr-HR"/>
              </w:rPr>
            </w:pPr>
            <w:r w:rsidRPr="000F57B7">
              <w:rPr>
                <w:b/>
                <w:bCs/>
                <w:szCs w:val="24"/>
                <w:lang w:eastAsia="hr-HR"/>
              </w:rPr>
              <w:t>Veljača, 2021.</w:t>
            </w:r>
            <w:r w:rsidRPr="000F57B7">
              <w:rPr>
                <w:szCs w:val="24"/>
                <w:lang w:eastAsia="hr-HR"/>
              </w:rPr>
              <w:t> </w:t>
            </w:r>
          </w:p>
        </w:tc>
      </w:tr>
      <w:tr w:rsidR="000F57B7" w:rsidRPr="000F57B7" w14:paraId="301AAC15" w14:textId="77777777" w:rsidTr="005463E7">
        <w:trPr>
          <w:trHeight w:val="42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70E977F6" w14:textId="77777777" w:rsidR="000F57B7" w:rsidRPr="000F57B7" w:rsidRDefault="000F57B7" w:rsidP="000F57B7">
            <w:pPr>
              <w:jc w:val="both"/>
              <w:textAlignment w:val="baseline"/>
              <w:rPr>
                <w:szCs w:val="24"/>
                <w:lang w:eastAsia="hr-HR"/>
              </w:rPr>
            </w:pPr>
            <w:r w:rsidRPr="000F57B7">
              <w:rPr>
                <w:szCs w:val="24"/>
                <w:lang w:eastAsia="hr-HR"/>
              </w:rPr>
              <w:t>Izvješće o stručnom usavršavanju</w:t>
            </w:r>
          </w:p>
          <w:p w14:paraId="47AC17D2" w14:textId="77777777" w:rsidR="000F57B7" w:rsidRPr="000F57B7" w:rsidRDefault="000F57B7" w:rsidP="000F57B7">
            <w:pPr>
              <w:jc w:val="both"/>
              <w:textAlignment w:val="baseline"/>
              <w:rPr>
                <w:szCs w:val="24"/>
                <w:lang w:eastAsia="hr-HR"/>
              </w:rPr>
            </w:pPr>
            <w:r w:rsidRPr="000F57B7">
              <w:rPr>
                <w:szCs w:val="24"/>
                <w:lang w:eastAsia="hr-HR"/>
              </w:rPr>
              <w:t> Tema: Suradnja s roditeljima</w:t>
            </w:r>
          </w:p>
        </w:tc>
      </w:tr>
      <w:tr w:rsidR="000F57B7" w:rsidRPr="000F57B7" w14:paraId="155D0E51"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0A485E79" w14:textId="77777777" w:rsidR="000F57B7" w:rsidRPr="000F57B7" w:rsidRDefault="000F57B7" w:rsidP="000F57B7">
            <w:pPr>
              <w:jc w:val="both"/>
              <w:textAlignment w:val="baseline"/>
              <w:rPr>
                <w:szCs w:val="24"/>
                <w:lang w:eastAsia="hr-HR"/>
              </w:rPr>
            </w:pPr>
            <w:r w:rsidRPr="000F57B7">
              <w:rPr>
                <w:b/>
                <w:bCs/>
                <w:szCs w:val="24"/>
                <w:lang w:eastAsia="hr-HR"/>
              </w:rPr>
              <w:t>Ožujak, 2021.</w:t>
            </w:r>
            <w:r w:rsidRPr="000F57B7">
              <w:rPr>
                <w:szCs w:val="24"/>
                <w:lang w:eastAsia="hr-HR"/>
              </w:rPr>
              <w:t> </w:t>
            </w:r>
          </w:p>
        </w:tc>
      </w:tr>
      <w:tr w:rsidR="000F57B7" w:rsidRPr="000F57B7" w14:paraId="46321B30" w14:textId="77777777" w:rsidTr="005463E7">
        <w:trPr>
          <w:trHeight w:val="69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2DFB0268" w14:textId="77777777" w:rsidR="000F57B7" w:rsidRPr="000F57B7" w:rsidRDefault="000F57B7" w:rsidP="000F57B7">
            <w:pPr>
              <w:jc w:val="both"/>
              <w:textAlignment w:val="baseline"/>
              <w:rPr>
                <w:szCs w:val="24"/>
                <w:lang w:eastAsia="hr-HR"/>
              </w:rPr>
            </w:pPr>
            <w:r w:rsidRPr="000F57B7">
              <w:rPr>
                <w:szCs w:val="24"/>
                <w:lang w:eastAsia="hr-HR"/>
              </w:rPr>
              <w:t>Obilježavanje Svjetskog dana voda (22.3.) </w:t>
            </w:r>
          </w:p>
          <w:p w14:paraId="1198267A" w14:textId="77777777" w:rsidR="000F57B7" w:rsidRPr="000F57B7" w:rsidRDefault="000F57B7" w:rsidP="000F57B7">
            <w:pPr>
              <w:jc w:val="both"/>
              <w:textAlignment w:val="baseline"/>
              <w:rPr>
                <w:szCs w:val="24"/>
                <w:lang w:eastAsia="hr-HR"/>
              </w:rPr>
            </w:pPr>
            <w:r w:rsidRPr="000F57B7">
              <w:rPr>
                <w:szCs w:val="24"/>
                <w:lang w:eastAsia="hr-HR"/>
              </w:rPr>
              <w:t>Tema: Zaboravljene igre našeg kraja (Mirna Smiljanec)</w:t>
            </w:r>
          </w:p>
          <w:p w14:paraId="0E1B3E4F" w14:textId="5478EECC" w:rsidR="00E71FB3" w:rsidRPr="000F57B7" w:rsidRDefault="000F57B7" w:rsidP="000F57B7">
            <w:pPr>
              <w:jc w:val="both"/>
              <w:textAlignment w:val="baseline"/>
              <w:rPr>
                <w:szCs w:val="24"/>
                <w:lang w:eastAsia="hr-HR"/>
              </w:rPr>
            </w:pPr>
            <w:r w:rsidRPr="000F57B7">
              <w:rPr>
                <w:szCs w:val="24"/>
                <w:lang w:eastAsia="hr-HR"/>
              </w:rPr>
              <w:t>Analiza uspjeha učenika i realizacije sati do proljetnog odmora učenika </w:t>
            </w:r>
          </w:p>
        </w:tc>
      </w:tr>
      <w:tr w:rsidR="000F57B7" w:rsidRPr="000F57B7" w14:paraId="2E164722"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0B49ED03" w14:textId="77777777" w:rsidR="000F57B7" w:rsidRPr="000F57B7" w:rsidRDefault="000F57B7" w:rsidP="000F57B7">
            <w:pPr>
              <w:textAlignment w:val="baseline"/>
              <w:rPr>
                <w:szCs w:val="24"/>
                <w:lang w:eastAsia="hr-HR"/>
              </w:rPr>
            </w:pPr>
            <w:r w:rsidRPr="000F57B7">
              <w:rPr>
                <w:b/>
                <w:bCs/>
                <w:szCs w:val="24"/>
                <w:lang w:eastAsia="hr-HR"/>
              </w:rPr>
              <w:t>Travanj, 2021.</w:t>
            </w:r>
            <w:r w:rsidRPr="000F57B7">
              <w:rPr>
                <w:szCs w:val="24"/>
                <w:lang w:eastAsia="hr-HR"/>
              </w:rPr>
              <w:t> </w:t>
            </w:r>
          </w:p>
        </w:tc>
      </w:tr>
      <w:tr w:rsidR="000F57B7" w:rsidRPr="000F57B7" w14:paraId="24268359" w14:textId="77777777" w:rsidTr="005463E7">
        <w:trPr>
          <w:trHeight w:val="420"/>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27B3C24A" w14:textId="77777777" w:rsidR="000F57B7" w:rsidRPr="000F57B7" w:rsidRDefault="000F57B7" w:rsidP="000F57B7">
            <w:pPr>
              <w:jc w:val="both"/>
              <w:textAlignment w:val="baseline"/>
              <w:rPr>
                <w:szCs w:val="24"/>
                <w:lang w:eastAsia="hr-HR"/>
              </w:rPr>
            </w:pPr>
            <w:r w:rsidRPr="000F57B7">
              <w:rPr>
                <w:szCs w:val="24"/>
                <w:lang w:eastAsia="hr-HR"/>
              </w:rPr>
              <w:t>Kako izraditi nastavna sredstva i pomagala, plakate, modele </w:t>
            </w:r>
          </w:p>
          <w:p w14:paraId="1BE465EA" w14:textId="3E6DD8F5" w:rsidR="00E71FB3" w:rsidRPr="000F57B7" w:rsidRDefault="000F57B7" w:rsidP="000F57B7">
            <w:pPr>
              <w:jc w:val="both"/>
              <w:textAlignment w:val="baseline"/>
              <w:rPr>
                <w:szCs w:val="24"/>
                <w:lang w:eastAsia="hr-HR"/>
              </w:rPr>
            </w:pPr>
            <w:r w:rsidRPr="000F57B7">
              <w:rPr>
                <w:szCs w:val="24"/>
                <w:lang w:eastAsia="hr-HR"/>
              </w:rPr>
              <w:t>Obilježavanje Dana planeta Zemlje (22.4.)  </w:t>
            </w:r>
          </w:p>
        </w:tc>
      </w:tr>
      <w:tr w:rsidR="000F57B7" w:rsidRPr="000F57B7" w14:paraId="6129DD01"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7489AFCA" w14:textId="77777777" w:rsidR="000F57B7" w:rsidRPr="000F57B7" w:rsidRDefault="000F57B7" w:rsidP="000F57B7">
            <w:pPr>
              <w:spacing w:before="100" w:beforeAutospacing="1"/>
              <w:textAlignment w:val="baseline"/>
              <w:rPr>
                <w:szCs w:val="24"/>
                <w:lang w:eastAsia="hr-HR"/>
              </w:rPr>
            </w:pPr>
            <w:r w:rsidRPr="000F57B7">
              <w:rPr>
                <w:b/>
                <w:bCs/>
                <w:szCs w:val="24"/>
                <w:lang w:eastAsia="hr-HR"/>
              </w:rPr>
              <w:t>Svibanj, 2021.</w:t>
            </w:r>
            <w:r w:rsidRPr="000F57B7">
              <w:rPr>
                <w:szCs w:val="24"/>
                <w:lang w:eastAsia="hr-HR"/>
              </w:rPr>
              <w:t> </w:t>
            </w:r>
          </w:p>
        </w:tc>
      </w:tr>
      <w:tr w:rsidR="000F57B7" w:rsidRPr="000F57B7" w14:paraId="14F199F7"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1E105CB0" w14:textId="77777777" w:rsidR="000F57B7" w:rsidRPr="000F57B7" w:rsidRDefault="000F57B7" w:rsidP="000F57B7">
            <w:pPr>
              <w:textAlignment w:val="baseline"/>
              <w:rPr>
                <w:szCs w:val="24"/>
                <w:lang w:eastAsia="hr-HR"/>
              </w:rPr>
            </w:pPr>
            <w:r w:rsidRPr="000F57B7">
              <w:rPr>
                <w:szCs w:val="24"/>
                <w:lang w:eastAsia="hr-HR"/>
              </w:rPr>
              <w:t xml:space="preserve">Obilježavanje </w:t>
            </w:r>
            <w:r>
              <w:rPr>
                <w:szCs w:val="24"/>
                <w:lang w:eastAsia="hr-HR"/>
              </w:rPr>
              <w:t>Svjetskog dana s</w:t>
            </w:r>
            <w:r w:rsidRPr="000F57B7">
              <w:rPr>
                <w:szCs w:val="24"/>
                <w:lang w:eastAsia="hr-HR"/>
              </w:rPr>
              <w:t>porta (29.5.) </w:t>
            </w:r>
          </w:p>
          <w:p w14:paraId="74C07FEF" w14:textId="77777777" w:rsidR="000F57B7" w:rsidRPr="000F57B7" w:rsidRDefault="000F57B7" w:rsidP="000F57B7">
            <w:pPr>
              <w:textAlignment w:val="baseline"/>
              <w:rPr>
                <w:szCs w:val="24"/>
                <w:lang w:eastAsia="hr-HR"/>
              </w:rPr>
            </w:pPr>
            <w:r>
              <w:rPr>
                <w:szCs w:val="24"/>
                <w:lang w:eastAsia="hr-HR"/>
              </w:rPr>
              <w:t>S</w:t>
            </w:r>
            <w:r w:rsidRPr="000F57B7">
              <w:rPr>
                <w:szCs w:val="24"/>
                <w:lang w:eastAsia="hr-HR"/>
              </w:rPr>
              <w:t>portsko obilježavanje Dana škole  </w:t>
            </w:r>
          </w:p>
          <w:p w14:paraId="450CBE69" w14:textId="17290879" w:rsidR="000F57B7" w:rsidRPr="000F57B7" w:rsidRDefault="000F57B7" w:rsidP="000F57B7">
            <w:pPr>
              <w:textAlignment w:val="baseline"/>
              <w:rPr>
                <w:szCs w:val="24"/>
                <w:lang w:eastAsia="hr-HR"/>
              </w:rPr>
            </w:pPr>
            <w:r w:rsidRPr="000F57B7">
              <w:rPr>
                <w:szCs w:val="24"/>
                <w:lang w:eastAsia="hr-HR"/>
              </w:rPr>
              <w:t>Kako poboljšati prolaznost učenika</w:t>
            </w:r>
          </w:p>
        </w:tc>
      </w:tr>
      <w:tr w:rsidR="000F57B7" w:rsidRPr="000F57B7" w14:paraId="5347E6AF" w14:textId="77777777" w:rsidTr="005463E7">
        <w:tc>
          <w:tcPr>
            <w:tcW w:w="9102" w:type="dxa"/>
            <w:tcBorders>
              <w:top w:val="single" w:sz="6" w:space="0" w:color="auto"/>
              <w:left w:val="single" w:sz="6" w:space="0" w:color="auto"/>
              <w:bottom w:val="single" w:sz="6" w:space="0" w:color="auto"/>
              <w:right w:val="single" w:sz="6" w:space="0" w:color="auto"/>
            </w:tcBorders>
            <w:shd w:val="clear" w:color="auto" w:fill="E5DFEC"/>
            <w:hideMark/>
          </w:tcPr>
          <w:p w14:paraId="13AC47B7" w14:textId="77777777" w:rsidR="000F57B7" w:rsidRPr="000F57B7" w:rsidRDefault="000F57B7" w:rsidP="000F57B7">
            <w:pPr>
              <w:spacing w:before="100" w:beforeAutospacing="1"/>
              <w:textAlignment w:val="baseline"/>
              <w:rPr>
                <w:szCs w:val="24"/>
                <w:lang w:eastAsia="hr-HR"/>
              </w:rPr>
            </w:pPr>
            <w:r w:rsidRPr="000F57B7">
              <w:rPr>
                <w:b/>
                <w:bCs/>
                <w:szCs w:val="24"/>
                <w:lang w:eastAsia="hr-HR"/>
              </w:rPr>
              <w:t>Lipanj, 2021.</w:t>
            </w:r>
            <w:r w:rsidRPr="000F57B7">
              <w:rPr>
                <w:szCs w:val="24"/>
                <w:lang w:eastAsia="hr-HR"/>
              </w:rPr>
              <w:t> </w:t>
            </w:r>
          </w:p>
        </w:tc>
      </w:tr>
      <w:tr w:rsidR="000F57B7" w:rsidRPr="000F57B7" w14:paraId="103D8028" w14:textId="77777777" w:rsidTr="005463E7">
        <w:trPr>
          <w:trHeight w:val="285"/>
        </w:trPr>
        <w:tc>
          <w:tcPr>
            <w:tcW w:w="9102" w:type="dxa"/>
            <w:tcBorders>
              <w:top w:val="single" w:sz="6" w:space="0" w:color="auto"/>
              <w:left w:val="single" w:sz="6" w:space="0" w:color="auto"/>
              <w:bottom w:val="single" w:sz="6" w:space="0" w:color="auto"/>
              <w:right w:val="single" w:sz="6" w:space="0" w:color="auto"/>
            </w:tcBorders>
            <w:shd w:val="clear" w:color="auto" w:fill="auto"/>
            <w:hideMark/>
          </w:tcPr>
          <w:p w14:paraId="0869B20D" w14:textId="77777777" w:rsidR="000F57B7" w:rsidRPr="000F57B7" w:rsidRDefault="000F57B7" w:rsidP="000F57B7">
            <w:pPr>
              <w:textAlignment w:val="baseline"/>
              <w:rPr>
                <w:szCs w:val="24"/>
                <w:lang w:eastAsia="hr-HR"/>
              </w:rPr>
            </w:pPr>
            <w:r w:rsidRPr="000F57B7">
              <w:rPr>
                <w:szCs w:val="24"/>
                <w:lang w:eastAsia="hr-HR"/>
              </w:rPr>
              <w:t>Tema: Ljekovito bilje– neven (Jasmina Kolundžić Tutić)</w:t>
            </w:r>
          </w:p>
          <w:p w14:paraId="59E05478" w14:textId="77777777" w:rsidR="000F57B7" w:rsidRPr="000F57B7" w:rsidRDefault="000F57B7" w:rsidP="000F57B7">
            <w:pPr>
              <w:textAlignment w:val="baseline"/>
              <w:rPr>
                <w:szCs w:val="24"/>
                <w:lang w:eastAsia="hr-HR"/>
              </w:rPr>
            </w:pPr>
            <w:r w:rsidRPr="000F57B7">
              <w:rPr>
                <w:szCs w:val="24"/>
                <w:lang w:eastAsia="hr-HR"/>
              </w:rPr>
              <w:t>Analiza uspjeha učenika </w:t>
            </w:r>
          </w:p>
          <w:p w14:paraId="64E3BFAF" w14:textId="326D96CE" w:rsidR="000F57B7" w:rsidRPr="000F57B7" w:rsidRDefault="005A58E4" w:rsidP="000F57B7">
            <w:pPr>
              <w:textAlignment w:val="baseline"/>
              <w:rPr>
                <w:szCs w:val="24"/>
                <w:lang w:eastAsia="hr-HR"/>
              </w:rPr>
            </w:pPr>
            <w:r>
              <w:rPr>
                <w:szCs w:val="24"/>
                <w:lang w:eastAsia="hr-HR"/>
              </w:rPr>
              <w:t>Analiza uspješnosti rada aktiva</w:t>
            </w:r>
          </w:p>
        </w:tc>
      </w:tr>
    </w:tbl>
    <w:p w14:paraId="226A415F" w14:textId="35790228" w:rsidR="00CC625C" w:rsidRDefault="007812E6" w:rsidP="00C61081">
      <w:pPr>
        <w:pStyle w:val="Naslov1"/>
        <w:ind w:firstLine="708"/>
        <w:rPr>
          <w:color w:val="auto"/>
          <w:sz w:val="24"/>
          <w:szCs w:val="24"/>
        </w:rPr>
      </w:pPr>
      <w:bookmarkStart w:id="137" w:name="_Toc53583141"/>
      <w:r>
        <w:rPr>
          <w:color w:val="auto"/>
          <w:sz w:val="24"/>
          <w:szCs w:val="24"/>
        </w:rPr>
        <w:lastRenderedPageBreak/>
        <w:t>2.</w:t>
      </w:r>
      <w:r w:rsidR="00781167">
        <w:rPr>
          <w:color w:val="auto"/>
          <w:sz w:val="24"/>
          <w:szCs w:val="24"/>
        </w:rPr>
        <w:t>7</w:t>
      </w:r>
      <w:r w:rsidR="00CC625C" w:rsidRPr="001A4CE1">
        <w:rPr>
          <w:color w:val="auto"/>
          <w:sz w:val="24"/>
          <w:szCs w:val="24"/>
        </w:rPr>
        <w:t xml:space="preserve">.5. Godišnji plan rada stručnog vijeća profesora stručnih predmeta u programu </w:t>
      </w:r>
      <w:bookmarkEnd w:id="136"/>
      <w:r w:rsidR="00E80A07">
        <w:rPr>
          <w:color w:val="auto"/>
          <w:sz w:val="24"/>
          <w:szCs w:val="24"/>
        </w:rPr>
        <w:t xml:space="preserve"> elektrotehnike</w:t>
      </w:r>
      <w:bookmarkEnd w:id="137"/>
    </w:p>
    <w:p w14:paraId="615A8DE3" w14:textId="77777777" w:rsidR="00C61081" w:rsidRPr="00C61081" w:rsidRDefault="00C61081" w:rsidP="00C610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6D13FF34" w14:textId="77777777" w:rsidTr="00CC625C">
        <w:trPr>
          <w:jc w:val="center"/>
        </w:trPr>
        <w:tc>
          <w:tcPr>
            <w:tcW w:w="9639" w:type="dxa"/>
            <w:shd w:val="clear" w:color="auto" w:fill="E5DFEC"/>
          </w:tcPr>
          <w:p w14:paraId="6A021607" w14:textId="77777777" w:rsidR="00CC625C" w:rsidRPr="00CC625C" w:rsidRDefault="000F57B7" w:rsidP="00CC625C">
            <w:pPr>
              <w:jc w:val="both"/>
              <w:rPr>
                <w:b/>
                <w:szCs w:val="24"/>
              </w:rPr>
            </w:pPr>
            <w:r>
              <w:rPr>
                <w:b/>
                <w:szCs w:val="24"/>
              </w:rPr>
              <w:t>Rujan, 2020</w:t>
            </w:r>
            <w:r w:rsidR="00CC625C" w:rsidRPr="00CC625C">
              <w:rPr>
                <w:b/>
                <w:szCs w:val="24"/>
              </w:rPr>
              <w:t>.</w:t>
            </w:r>
          </w:p>
        </w:tc>
      </w:tr>
      <w:tr w:rsidR="00CC625C" w:rsidRPr="00CC625C" w14:paraId="60A25ECE" w14:textId="77777777" w:rsidTr="00CC625C">
        <w:trPr>
          <w:jc w:val="center"/>
        </w:trPr>
        <w:tc>
          <w:tcPr>
            <w:tcW w:w="9639" w:type="dxa"/>
          </w:tcPr>
          <w:p w14:paraId="333266FA" w14:textId="77777777" w:rsidR="00E80A07" w:rsidRPr="00E37214" w:rsidRDefault="00E80A07" w:rsidP="00E80A07">
            <w:r w:rsidRPr="00E37214">
              <w:t>Analiza upisa učenika u prvi razred</w:t>
            </w:r>
          </w:p>
          <w:p w14:paraId="2FA54CAE" w14:textId="77777777" w:rsidR="007274E4" w:rsidRDefault="007274E4" w:rsidP="007274E4">
            <w:pPr>
              <w:jc w:val="both"/>
              <w:rPr>
                <w:szCs w:val="24"/>
              </w:rPr>
            </w:pPr>
            <w:r>
              <w:rPr>
                <w:szCs w:val="24"/>
              </w:rPr>
              <w:t>Planiranje organizacije rada po Modelu B, nastava u školi i nastava na daljinu</w:t>
            </w:r>
          </w:p>
          <w:p w14:paraId="737B6A1A" w14:textId="77777777" w:rsidR="00CC625C" w:rsidRPr="00CC625C" w:rsidRDefault="00CC625C" w:rsidP="00CC625C">
            <w:pPr>
              <w:jc w:val="both"/>
              <w:rPr>
                <w:szCs w:val="24"/>
              </w:rPr>
            </w:pPr>
          </w:p>
        </w:tc>
      </w:tr>
      <w:tr w:rsidR="00CC625C" w:rsidRPr="00CC625C" w14:paraId="5A458CFB" w14:textId="77777777" w:rsidTr="00CC625C">
        <w:trPr>
          <w:jc w:val="center"/>
        </w:trPr>
        <w:tc>
          <w:tcPr>
            <w:tcW w:w="9639" w:type="dxa"/>
            <w:shd w:val="clear" w:color="auto" w:fill="E5DFEC"/>
          </w:tcPr>
          <w:p w14:paraId="501BEC50" w14:textId="77777777" w:rsidR="00CC625C" w:rsidRPr="00CC625C" w:rsidRDefault="000F57B7" w:rsidP="00CC625C">
            <w:pPr>
              <w:jc w:val="both"/>
              <w:rPr>
                <w:b/>
                <w:szCs w:val="24"/>
              </w:rPr>
            </w:pPr>
            <w:r>
              <w:rPr>
                <w:b/>
                <w:szCs w:val="24"/>
              </w:rPr>
              <w:t>Listopad, 2020</w:t>
            </w:r>
            <w:r w:rsidR="00CC625C" w:rsidRPr="00CC625C">
              <w:rPr>
                <w:b/>
                <w:szCs w:val="24"/>
              </w:rPr>
              <w:t>.</w:t>
            </w:r>
          </w:p>
        </w:tc>
      </w:tr>
      <w:tr w:rsidR="00CC625C" w:rsidRPr="00CC625C" w14:paraId="3DF9B823" w14:textId="77777777" w:rsidTr="00CC625C">
        <w:trPr>
          <w:jc w:val="center"/>
        </w:trPr>
        <w:tc>
          <w:tcPr>
            <w:tcW w:w="9639" w:type="dxa"/>
          </w:tcPr>
          <w:p w14:paraId="393E63CF" w14:textId="77777777" w:rsidR="00E80A07" w:rsidRPr="00E37214" w:rsidRDefault="00EF104E" w:rsidP="00E80A07">
            <w:r>
              <w:t>Utvrđivanje p</w:t>
            </w:r>
            <w:r w:rsidR="00E80A07" w:rsidRPr="00E37214">
              <w:t>opis</w:t>
            </w:r>
            <w:r>
              <w:t>a tema za završni rad</w:t>
            </w:r>
          </w:p>
          <w:p w14:paraId="2987C1E2" w14:textId="77777777" w:rsidR="007274E4" w:rsidRDefault="007274E4" w:rsidP="007274E4">
            <w:pPr>
              <w:jc w:val="both"/>
              <w:rPr>
                <w:bCs/>
                <w:szCs w:val="24"/>
              </w:rPr>
            </w:pPr>
            <w:r>
              <w:rPr>
                <w:bCs/>
                <w:szCs w:val="24"/>
              </w:rPr>
              <w:t>Izvođenje nastave na daljinu, primjeri dobre prakse</w:t>
            </w:r>
          </w:p>
          <w:p w14:paraId="5825D218" w14:textId="77777777" w:rsidR="00CC625C" w:rsidRPr="00CC625C" w:rsidRDefault="00CC625C" w:rsidP="00CC625C">
            <w:pPr>
              <w:jc w:val="both"/>
              <w:rPr>
                <w:szCs w:val="24"/>
              </w:rPr>
            </w:pPr>
          </w:p>
        </w:tc>
      </w:tr>
      <w:tr w:rsidR="00CC625C" w:rsidRPr="00CC625C" w14:paraId="6E95C499" w14:textId="77777777" w:rsidTr="00CC625C">
        <w:trPr>
          <w:jc w:val="center"/>
        </w:trPr>
        <w:tc>
          <w:tcPr>
            <w:tcW w:w="9639" w:type="dxa"/>
            <w:shd w:val="clear" w:color="auto" w:fill="E5DFEC"/>
          </w:tcPr>
          <w:p w14:paraId="3019F341" w14:textId="77777777" w:rsidR="00CC625C" w:rsidRPr="00CC625C" w:rsidRDefault="000F57B7" w:rsidP="00CC625C">
            <w:pPr>
              <w:jc w:val="both"/>
              <w:rPr>
                <w:b/>
                <w:szCs w:val="24"/>
              </w:rPr>
            </w:pPr>
            <w:r>
              <w:rPr>
                <w:b/>
                <w:szCs w:val="24"/>
              </w:rPr>
              <w:t>Studeni, 2020</w:t>
            </w:r>
            <w:r w:rsidR="00CC625C" w:rsidRPr="00CC625C">
              <w:rPr>
                <w:b/>
                <w:szCs w:val="24"/>
              </w:rPr>
              <w:t>.</w:t>
            </w:r>
          </w:p>
        </w:tc>
      </w:tr>
      <w:tr w:rsidR="00CC625C" w:rsidRPr="00CC625C" w14:paraId="6941941E" w14:textId="77777777" w:rsidTr="00CC625C">
        <w:trPr>
          <w:trHeight w:val="580"/>
          <w:jc w:val="center"/>
        </w:trPr>
        <w:tc>
          <w:tcPr>
            <w:tcW w:w="9639" w:type="dxa"/>
            <w:tcBorders>
              <w:bottom w:val="single" w:sz="4" w:space="0" w:color="auto"/>
            </w:tcBorders>
          </w:tcPr>
          <w:p w14:paraId="02A4266F" w14:textId="77777777" w:rsidR="00E80A07" w:rsidRPr="00E37214" w:rsidRDefault="00E80A07" w:rsidP="00E80A07">
            <w:r w:rsidRPr="00E37214">
              <w:t>Izbor tema za završni rad</w:t>
            </w:r>
          </w:p>
          <w:p w14:paraId="6E6325BF" w14:textId="77777777" w:rsidR="00E80A07" w:rsidRPr="00E37214" w:rsidRDefault="00C61081" w:rsidP="00E80A07">
            <w:r>
              <w:t>Tema:</w:t>
            </w:r>
            <w:r w:rsidR="00E80A07" w:rsidRPr="00E37214">
              <w:t>Ispitivanje zaštitnih mjera</w:t>
            </w:r>
            <w:r w:rsidR="00EF104E">
              <w:t xml:space="preserve"> (</w:t>
            </w:r>
            <w:r w:rsidR="00EF104E" w:rsidRPr="00E37214">
              <w:t>Igor Balaž</w:t>
            </w:r>
            <w:r w:rsidR="00EF104E">
              <w:t xml:space="preserve">, prof.) </w:t>
            </w:r>
          </w:p>
          <w:p w14:paraId="6CABFDC8" w14:textId="77777777" w:rsidR="002C79C8" w:rsidRDefault="002C79C8" w:rsidP="002C79C8">
            <w:pPr>
              <w:jc w:val="both"/>
              <w:rPr>
                <w:szCs w:val="24"/>
              </w:rPr>
            </w:pPr>
            <w:r>
              <w:rPr>
                <w:szCs w:val="24"/>
              </w:rPr>
              <w:t>Vrednovanje i ocjenjivanje učeničkih uradaka u kombiniranom načinu rada (nastava u školi i na daljinu)</w:t>
            </w:r>
          </w:p>
          <w:p w14:paraId="1D33DA12" w14:textId="77777777" w:rsidR="00CC625C" w:rsidRPr="00CC625C" w:rsidRDefault="00CC625C" w:rsidP="00CC625C">
            <w:pPr>
              <w:jc w:val="both"/>
              <w:rPr>
                <w:szCs w:val="24"/>
              </w:rPr>
            </w:pPr>
          </w:p>
        </w:tc>
      </w:tr>
      <w:tr w:rsidR="00CC625C" w:rsidRPr="00CC625C" w14:paraId="003E59B4" w14:textId="77777777" w:rsidTr="00CC625C">
        <w:trPr>
          <w:jc w:val="center"/>
        </w:trPr>
        <w:tc>
          <w:tcPr>
            <w:tcW w:w="9639" w:type="dxa"/>
            <w:shd w:val="clear" w:color="auto" w:fill="E5DFEC"/>
          </w:tcPr>
          <w:p w14:paraId="13DC29DA" w14:textId="77777777" w:rsidR="00CC625C" w:rsidRPr="00CC625C" w:rsidRDefault="000F57B7" w:rsidP="00CC625C">
            <w:pPr>
              <w:jc w:val="both"/>
              <w:rPr>
                <w:b/>
                <w:szCs w:val="24"/>
              </w:rPr>
            </w:pPr>
            <w:r>
              <w:rPr>
                <w:b/>
                <w:szCs w:val="24"/>
              </w:rPr>
              <w:t>Prosinac, 2020</w:t>
            </w:r>
            <w:r w:rsidR="00CC625C" w:rsidRPr="00CC625C">
              <w:rPr>
                <w:b/>
                <w:szCs w:val="24"/>
              </w:rPr>
              <w:t>.</w:t>
            </w:r>
          </w:p>
        </w:tc>
      </w:tr>
      <w:tr w:rsidR="00CC625C" w:rsidRPr="00CC625C" w14:paraId="44247680" w14:textId="77777777" w:rsidTr="00CC625C">
        <w:trPr>
          <w:jc w:val="center"/>
        </w:trPr>
        <w:tc>
          <w:tcPr>
            <w:tcW w:w="9639" w:type="dxa"/>
          </w:tcPr>
          <w:p w14:paraId="73040922" w14:textId="77777777" w:rsidR="00E80A07" w:rsidRPr="00E37214" w:rsidRDefault="00E80A07" w:rsidP="00E80A07">
            <w:r w:rsidRPr="00E37214">
              <w:t>Realizacija fonda sati</w:t>
            </w:r>
          </w:p>
          <w:p w14:paraId="7CDF46C6" w14:textId="77777777" w:rsidR="00E80A07" w:rsidRPr="00E37214" w:rsidRDefault="00E80A07" w:rsidP="00E80A07">
            <w:r>
              <w:t xml:space="preserve">Tema: </w:t>
            </w:r>
            <w:r w:rsidR="00EF104E">
              <w:t>Tiskane pločice (</w:t>
            </w:r>
            <w:r w:rsidRPr="00E37214">
              <w:t>Tomislav Žužić</w:t>
            </w:r>
            <w:r w:rsidR="00EF104E">
              <w:t>, prof.)</w:t>
            </w:r>
          </w:p>
          <w:p w14:paraId="1CAB1809" w14:textId="77777777" w:rsidR="002C79C8" w:rsidRDefault="002C79C8" w:rsidP="002C79C8">
            <w:pPr>
              <w:jc w:val="both"/>
              <w:rPr>
                <w:szCs w:val="24"/>
              </w:rPr>
            </w:pPr>
            <w:r>
              <w:rPr>
                <w:szCs w:val="24"/>
              </w:rPr>
              <w:t>Komunikacija u nastavi na daljinu, primjeri dobre prakse</w:t>
            </w:r>
          </w:p>
          <w:p w14:paraId="6AC5DFB8" w14:textId="77777777" w:rsidR="00CC625C" w:rsidRPr="00CC625C" w:rsidRDefault="00CC625C" w:rsidP="00CC625C">
            <w:pPr>
              <w:jc w:val="both"/>
              <w:rPr>
                <w:szCs w:val="24"/>
              </w:rPr>
            </w:pPr>
          </w:p>
        </w:tc>
      </w:tr>
      <w:tr w:rsidR="00CC625C" w:rsidRPr="00CC625C" w14:paraId="2E82D412" w14:textId="77777777" w:rsidTr="00CC625C">
        <w:trPr>
          <w:jc w:val="center"/>
        </w:trPr>
        <w:tc>
          <w:tcPr>
            <w:tcW w:w="9639" w:type="dxa"/>
            <w:shd w:val="clear" w:color="auto" w:fill="E5DFEC"/>
          </w:tcPr>
          <w:p w14:paraId="45E2F2A1" w14:textId="77777777" w:rsidR="00CC625C" w:rsidRPr="00CC625C" w:rsidRDefault="000F57B7" w:rsidP="00CC625C">
            <w:pPr>
              <w:jc w:val="both"/>
              <w:rPr>
                <w:b/>
                <w:szCs w:val="24"/>
              </w:rPr>
            </w:pPr>
            <w:r>
              <w:rPr>
                <w:b/>
                <w:szCs w:val="24"/>
              </w:rPr>
              <w:t>Siječanj, 2021</w:t>
            </w:r>
            <w:r w:rsidR="00CC625C" w:rsidRPr="00CC625C">
              <w:rPr>
                <w:b/>
                <w:szCs w:val="24"/>
              </w:rPr>
              <w:t>.</w:t>
            </w:r>
          </w:p>
        </w:tc>
      </w:tr>
      <w:tr w:rsidR="00CC625C" w:rsidRPr="00CC625C" w14:paraId="56A9553D" w14:textId="77777777" w:rsidTr="00CC625C">
        <w:trPr>
          <w:jc w:val="center"/>
        </w:trPr>
        <w:tc>
          <w:tcPr>
            <w:tcW w:w="9639" w:type="dxa"/>
          </w:tcPr>
          <w:p w14:paraId="6C0E7840" w14:textId="77777777" w:rsidR="00CC625C" w:rsidRDefault="00FF4CCE" w:rsidP="00FF4CCE">
            <w:pPr>
              <w:jc w:val="both"/>
            </w:pPr>
            <w:r>
              <w:t xml:space="preserve">Tema: </w:t>
            </w:r>
            <w:r w:rsidR="000F57B7">
              <w:t>Meki pokretači</w:t>
            </w:r>
            <w:r w:rsidR="00EF104E">
              <w:t xml:space="preserve">  (</w:t>
            </w:r>
            <w:r w:rsidR="00E80A07" w:rsidRPr="00E37214">
              <w:t>Grga Živković</w:t>
            </w:r>
            <w:r w:rsidR="00EF104E">
              <w:t>, prof.)</w:t>
            </w:r>
          </w:p>
          <w:p w14:paraId="0228148F" w14:textId="77777777" w:rsidR="00DA7734" w:rsidRPr="00CC625C" w:rsidRDefault="00DA7734" w:rsidP="00FF4CCE">
            <w:pPr>
              <w:jc w:val="both"/>
              <w:rPr>
                <w:szCs w:val="24"/>
              </w:rPr>
            </w:pPr>
          </w:p>
        </w:tc>
      </w:tr>
      <w:tr w:rsidR="00CC625C" w:rsidRPr="00CC625C" w14:paraId="32A06714" w14:textId="77777777" w:rsidTr="00CC625C">
        <w:trPr>
          <w:jc w:val="center"/>
        </w:trPr>
        <w:tc>
          <w:tcPr>
            <w:tcW w:w="9639" w:type="dxa"/>
            <w:shd w:val="clear" w:color="auto" w:fill="E5DFEC"/>
          </w:tcPr>
          <w:p w14:paraId="3937F435" w14:textId="77777777" w:rsidR="00CC625C" w:rsidRPr="00CC625C" w:rsidRDefault="000F57B7" w:rsidP="00CC625C">
            <w:pPr>
              <w:jc w:val="both"/>
              <w:rPr>
                <w:b/>
                <w:szCs w:val="24"/>
              </w:rPr>
            </w:pPr>
            <w:r>
              <w:rPr>
                <w:b/>
                <w:szCs w:val="24"/>
              </w:rPr>
              <w:t>Veljača, 2021</w:t>
            </w:r>
            <w:r w:rsidR="00CC625C" w:rsidRPr="00CC625C">
              <w:rPr>
                <w:b/>
                <w:szCs w:val="24"/>
              </w:rPr>
              <w:t>.</w:t>
            </w:r>
          </w:p>
        </w:tc>
      </w:tr>
      <w:tr w:rsidR="00CC625C" w:rsidRPr="00CC625C" w14:paraId="79FCA15F" w14:textId="77777777" w:rsidTr="00CC625C">
        <w:trPr>
          <w:jc w:val="center"/>
        </w:trPr>
        <w:tc>
          <w:tcPr>
            <w:tcW w:w="9639" w:type="dxa"/>
          </w:tcPr>
          <w:p w14:paraId="4E9F2B3A" w14:textId="77777777" w:rsidR="00DA7734" w:rsidRPr="00E37214" w:rsidRDefault="00DA7734" w:rsidP="00DA7734">
            <w:r>
              <w:t xml:space="preserve">Tema: </w:t>
            </w:r>
            <w:r w:rsidR="00EF104E">
              <w:t>Rad na internetu (</w:t>
            </w:r>
            <w:r w:rsidRPr="00E37214">
              <w:t>Domagoj Lisjak</w:t>
            </w:r>
            <w:r w:rsidR="00EF104E">
              <w:t>, prof.)</w:t>
            </w:r>
          </w:p>
          <w:p w14:paraId="4B4A3C6B" w14:textId="77777777" w:rsidR="00CC625C" w:rsidRPr="00CC625C" w:rsidRDefault="00CC625C" w:rsidP="00CC625C">
            <w:pPr>
              <w:jc w:val="both"/>
              <w:rPr>
                <w:szCs w:val="24"/>
              </w:rPr>
            </w:pPr>
          </w:p>
        </w:tc>
      </w:tr>
      <w:tr w:rsidR="00CC625C" w:rsidRPr="00CC625C" w14:paraId="650A773B" w14:textId="77777777" w:rsidTr="00CC625C">
        <w:trPr>
          <w:jc w:val="center"/>
        </w:trPr>
        <w:tc>
          <w:tcPr>
            <w:tcW w:w="9639" w:type="dxa"/>
            <w:shd w:val="clear" w:color="auto" w:fill="E5DFEC"/>
          </w:tcPr>
          <w:p w14:paraId="6BC7A4CF" w14:textId="77777777" w:rsidR="00CC625C" w:rsidRPr="00CC625C" w:rsidRDefault="000F57B7" w:rsidP="00CC625C">
            <w:pPr>
              <w:rPr>
                <w:b/>
              </w:rPr>
            </w:pPr>
            <w:r>
              <w:rPr>
                <w:b/>
              </w:rPr>
              <w:t>Ožujak, 2021</w:t>
            </w:r>
            <w:r w:rsidR="00CC625C" w:rsidRPr="00CC625C">
              <w:rPr>
                <w:b/>
              </w:rPr>
              <w:t>.</w:t>
            </w:r>
          </w:p>
        </w:tc>
      </w:tr>
      <w:tr w:rsidR="00CC625C" w:rsidRPr="00CC625C" w14:paraId="6977400A" w14:textId="77777777" w:rsidTr="00CC625C">
        <w:trPr>
          <w:jc w:val="center"/>
        </w:trPr>
        <w:tc>
          <w:tcPr>
            <w:tcW w:w="9639" w:type="dxa"/>
          </w:tcPr>
          <w:p w14:paraId="5D8D1123" w14:textId="77777777" w:rsidR="00CC625C" w:rsidRDefault="00DA7734" w:rsidP="00DA7734">
            <w:pPr>
              <w:jc w:val="both"/>
            </w:pPr>
            <w:r>
              <w:t xml:space="preserve">Tema: </w:t>
            </w:r>
            <w:r w:rsidR="000F57B7">
              <w:t>Trijak</w:t>
            </w:r>
            <w:r w:rsidR="00EF104E" w:rsidRPr="00E37214">
              <w:t xml:space="preserve"> </w:t>
            </w:r>
            <w:r w:rsidR="00EF104E">
              <w:t>(</w:t>
            </w:r>
            <w:r w:rsidRPr="00E37214">
              <w:t>Dean Bonifačić</w:t>
            </w:r>
            <w:r w:rsidR="00EF104E">
              <w:t>, prof.)</w:t>
            </w:r>
          </w:p>
          <w:p w14:paraId="07D74B7A" w14:textId="77777777" w:rsidR="00DA7734" w:rsidRPr="00CC625C" w:rsidRDefault="00DA7734" w:rsidP="00DA7734">
            <w:pPr>
              <w:jc w:val="both"/>
              <w:rPr>
                <w:szCs w:val="24"/>
              </w:rPr>
            </w:pPr>
          </w:p>
        </w:tc>
      </w:tr>
      <w:tr w:rsidR="00CC625C" w:rsidRPr="00CC625C" w14:paraId="2C4F4765" w14:textId="77777777" w:rsidTr="00CC625C">
        <w:trPr>
          <w:jc w:val="center"/>
        </w:trPr>
        <w:tc>
          <w:tcPr>
            <w:tcW w:w="9639" w:type="dxa"/>
            <w:shd w:val="clear" w:color="auto" w:fill="E5DFEC"/>
          </w:tcPr>
          <w:p w14:paraId="1EE0ACBB" w14:textId="77777777" w:rsidR="00CC625C" w:rsidRPr="00CC625C" w:rsidRDefault="000F57B7" w:rsidP="00CC625C">
            <w:pPr>
              <w:jc w:val="both"/>
              <w:rPr>
                <w:b/>
                <w:szCs w:val="24"/>
              </w:rPr>
            </w:pPr>
            <w:r>
              <w:rPr>
                <w:b/>
                <w:szCs w:val="24"/>
              </w:rPr>
              <w:t>Travanj, 2021</w:t>
            </w:r>
            <w:r w:rsidR="00CC625C" w:rsidRPr="00CC625C">
              <w:rPr>
                <w:b/>
                <w:szCs w:val="24"/>
              </w:rPr>
              <w:t>.</w:t>
            </w:r>
          </w:p>
        </w:tc>
      </w:tr>
      <w:tr w:rsidR="00CC625C" w:rsidRPr="00CC625C" w14:paraId="1BE8F0DA" w14:textId="77777777" w:rsidTr="00CC625C">
        <w:trPr>
          <w:jc w:val="center"/>
        </w:trPr>
        <w:tc>
          <w:tcPr>
            <w:tcW w:w="9639" w:type="dxa"/>
            <w:shd w:val="clear" w:color="auto" w:fill="auto"/>
          </w:tcPr>
          <w:p w14:paraId="7872AFC6" w14:textId="77777777" w:rsidR="00DA7734" w:rsidRDefault="00DA7734" w:rsidP="00DA7734">
            <w:r>
              <w:t>I</w:t>
            </w:r>
            <w:r w:rsidR="00C61081">
              <w:t>zrade završnih radova</w:t>
            </w:r>
          </w:p>
          <w:p w14:paraId="62CE4713" w14:textId="77777777" w:rsidR="00C61081" w:rsidRPr="00E37214" w:rsidRDefault="00C61081" w:rsidP="00C61081">
            <w:r>
              <w:t>Tema: Obnovljivi izvori energije (</w:t>
            </w:r>
            <w:r w:rsidRPr="00E37214">
              <w:t>Igor Kućan</w:t>
            </w:r>
            <w:r>
              <w:t>, prof.)</w:t>
            </w:r>
          </w:p>
          <w:p w14:paraId="1E897F64" w14:textId="77777777" w:rsidR="00DA7734" w:rsidRPr="00CC625C" w:rsidRDefault="00DA7734" w:rsidP="00C61081">
            <w:pPr>
              <w:rPr>
                <w:szCs w:val="24"/>
              </w:rPr>
            </w:pPr>
          </w:p>
        </w:tc>
      </w:tr>
      <w:tr w:rsidR="00CC625C" w:rsidRPr="00CC625C" w14:paraId="2D4204C6" w14:textId="77777777" w:rsidTr="00CC625C">
        <w:trPr>
          <w:jc w:val="center"/>
        </w:trPr>
        <w:tc>
          <w:tcPr>
            <w:tcW w:w="9639" w:type="dxa"/>
            <w:shd w:val="clear" w:color="auto" w:fill="E5DFEC"/>
          </w:tcPr>
          <w:p w14:paraId="526CA6A6" w14:textId="77777777" w:rsidR="00CC625C" w:rsidRPr="00CC625C" w:rsidRDefault="000F57B7" w:rsidP="00CC625C">
            <w:pPr>
              <w:jc w:val="both"/>
              <w:rPr>
                <w:b/>
                <w:szCs w:val="24"/>
              </w:rPr>
            </w:pPr>
            <w:r>
              <w:rPr>
                <w:b/>
                <w:szCs w:val="24"/>
              </w:rPr>
              <w:t>Svibanj, 2021</w:t>
            </w:r>
            <w:r w:rsidR="00CC625C" w:rsidRPr="00CC625C">
              <w:rPr>
                <w:b/>
                <w:szCs w:val="24"/>
              </w:rPr>
              <w:t>.</w:t>
            </w:r>
          </w:p>
        </w:tc>
      </w:tr>
      <w:tr w:rsidR="00CC625C" w:rsidRPr="00CC625C" w14:paraId="2CE93333" w14:textId="77777777" w:rsidTr="00CC625C">
        <w:trPr>
          <w:jc w:val="center"/>
        </w:trPr>
        <w:tc>
          <w:tcPr>
            <w:tcW w:w="9639" w:type="dxa"/>
            <w:shd w:val="clear" w:color="auto" w:fill="auto"/>
          </w:tcPr>
          <w:p w14:paraId="58BDEAEF" w14:textId="77777777" w:rsidR="00253202" w:rsidRPr="00E37214" w:rsidRDefault="00C61081" w:rsidP="00253202">
            <w:r>
              <w:t>Prezentacija elektrotehničke struke</w:t>
            </w:r>
          </w:p>
          <w:p w14:paraId="08EAA5D9" w14:textId="77777777" w:rsidR="00CC625C" w:rsidRPr="00CC625C" w:rsidRDefault="00CC625C" w:rsidP="00C61081">
            <w:pPr>
              <w:rPr>
                <w:szCs w:val="24"/>
              </w:rPr>
            </w:pPr>
          </w:p>
        </w:tc>
      </w:tr>
      <w:tr w:rsidR="00CC625C" w:rsidRPr="00CC625C" w14:paraId="75A4E877" w14:textId="77777777" w:rsidTr="00CC625C">
        <w:trPr>
          <w:jc w:val="center"/>
        </w:trPr>
        <w:tc>
          <w:tcPr>
            <w:tcW w:w="9639" w:type="dxa"/>
            <w:shd w:val="clear" w:color="auto" w:fill="E5DFEC"/>
          </w:tcPr>
          <w:p w14:paraId="095DFC4E" w14:textId="77777777" w:rsidR="00CC625C" w:rsidRPr="00CC625C" w:rsidRDefault="000F57B7" w:rsidP="00CC625C">
            <w:pPr>
              <w:jc w:val="both"/>
              <w:rPr>
                <w:b/>
                <w:szCs w:val="24"/>
              </w:rPr>
            </w:pPr>
            <w:r>
              <w:rPr>
                <w:b/>
                <w:szCs w:val="24"/>
              </w:rPr>
              <w:t>Lipanj, 2021</w:t>
            </w:r>
            <w:r w:rsidR="00CC625C" w:rsidRPr="00CC625C">
              <w:rPr>
                <w:b/>
                <w:szCs w:val="24"/>
              </w:rPr>
              <w:t>.</w:t>
            </w:r>
          </w:p>
        </w:tc>
      </w:tr>
      <w:tr w:rsidR="00CC625C" w:rsidRPr="00CC625C" w14:paraId="60E65559" w14:textId="77777777" w:rsidTr="00CC625C">
        <w:trPr>
          <w:trHeight w:val="85"/>
          <w:jc w:val="center"/>
        </w:trPr>
        <w:tc>
          <w:tcPr>
            <w:tcW w:w="9639" w:type="dxa"/>
            <w:shd w:val="clear" w:color="auto" w:fill="auto"/>
          </w:tcPr>
          <w:p w14:paraId="52771CE8" w14:textId="77777777" w:rsidR="00253202" w:rsidRPr="00E37214" w:rsidRDefault="00253202" w:rsidP="00253202">
            <w:r>
              <w:t>Raspored za i</w:t>
            </w:r>
            <w:r w:rsidRPr="00E37214">
              <w:t>zvođenje stručne prakse</w:t>
            </w:r>
            <w:r>
              <w:t xml:space="preserve"> (</w:t>
            </w:r>
            <w:r w:rsidRPr="00E37214">
              <w:t>Tomislav Žužić</w:t>
            </w:r>
            <w:r w:rsidR="00C61081">
              <w:t>, prof.</w:t>
            </w:r>
            <w:r>
              <w:t>)</w:t>
            </w:r>
          </w:p>
          <w:p w14:paraId="3E9CDDE7" w14:textId="77777777" w:rsidR="00CC625C" w:rsidRDefault="00253202" w:rsidP="00253202">
            <w:pPr>
              <w:jc w:val="both"/>
            </w:pPr>
            <w:r w:rsidRPr="00E37214">
              <w:t>Analiza postignutih rezultata</w:t>
            </w:r>
            <w:r>
              <w:t xml:space="preserve"> u nastavnoj godini</w:t>
            </w:r>
          </w:p>
          <w:p w14:paraId="22F9B6CB" w14:textId="77777777" w:rsidR="00253202" w:rsidRPr="00CC625C" w:rsidRDefault="00253202" w:rsidP="00253202">
            <w:pPr>
              <w:jc w:val="both"/>
              <w:rPr>
                <w:szCs w:val="24"/>
              </w:rPr>
            </w:pPr>
          </w:p>
        </w:tc>
      </w:tr>
    </w:tbl>
    <w:p w14:paraId="7F651BBB" w14:textId="77777777" w:rsidR="00CC625C" w:rsidRPr="00CC625C" w:rsidRDefault="00CC625C" w:rsidP="00CC625C">
      <w:pPr>
        <w:rPr>
          <w:b/>
          <w:szCs w:val="24"/>
        </w:rPr>
      </w:pPr>
      <w:bookmarkStart w:id="138" w:name="_Toc212346304"/>
    </w:p>
    <w:p w14:paraId="64E5E46B" w14:textId="71944B58" w:rsidR="002959E6" w:rsidRDefault="002959E6" w:rsidP="00CC625C">
      <w:pPr>
        <w:rPr>
          <w:b/>
          <w:szCs w:val="24"/>
        </w:rPr>
      </w:pPr>
      <w:bookmarkStart w:id="139" w:name="_Toc212346305"/>
      <w:bookmarkEnd w:id="138"/>
    </w:p>
    <w:p w14:paraId="611B5744" w14:textId="70EFC5E9" w:rsidR="00ED62CD" w:rsidRDefault="00ED62CD" w:rsidP="00CC625C">
      <w:pPr>
        <w:rPr>
          <w:b/>
          <w:szCs w:val="24"/>
        </w:rPr>
      </w:pPr>
    </w:p>
    <w:p w14:paraId="39885F4D" w14:textId="4A6DA55E" w:rsidR="00ED62CD" w:rsidRDefault="00ED62CD" w:rsidP="00CC625C">
      <w:pPr>
        <w:rPr>
          <w:b/>
          <w:szCs w:val="24"/>
        </w:rPr>
      </w:pPr>
    </w:p>
    <w:p w14:paraId="6B6DD2AD" w14:textId="1DB251C3" w:rsidR="00ED62CD" w:rsidRDefault="00ED62CD" w:rsidP="00CC625C">
      <w:pPr>
        <w:rPr>
          <w:b/>
          <w:szCs w:val="24"/>
        </w:rPr>
      </w:pPr>
    </w:p>
    <w:p w14:paraId="5CF76288" w14:textId="77777777" w:rsidR="00ED62CD" w:rsidRDefault="00ED62CD" w:rsidP="00CC625C">
      <w:pPr>
        <w:rPr>
          <w:b/>
          <w:szCs w:val="24"/>
        </w:rPr>
      </w:pPr>
    </w:p>
    <w:p w14:paraId="6278D714" w14:textId="0BD3CB75" w:rsidR="00A36625" w:rsidRPr="009E4AD5" w:rsidRDefault="007812E6" w:rsidP="009E4AD5">
      <w:pPr>
        <w:pStyle w:val="Naslov1"/>
        <w:jc w:val="center"/>
        <w:rPr>
          <w:color w:val="auto"/>
          <w:sz w:val="24"/>
          <w:szCs w:val="24"/>
        </w:rPr>
      </w:pPr>
      <w:bookmarkStart w:id="140" w:name="_Toc53583142"/>
      <w:r w:rsidRPr="009E4AD5">
        <w:rPr>
          <w:color w:val="auto"/>
          <w:sz w:val="24"/>
          <w:szCs w:val="24"/>
        </w:rPr>
        <w:lastRenderedPageBreak/>
        <w:t>2.</w:t>
      </w:r>
      <w:r w:rsidR="00781167">
        <w:rPr>
          <w:color w:val="auto"/>
          <w:sz w:val="24"/>
          <w:szCs w:val="24"/>
        </w:rPr>
        <w:t>7</w:t>
      </w:r>
      <w:r w:rsidR="00A36625" w:rsidRPr="009E4AD5">
        <w:rPr>
          <w:color w:val="auto"/>
          <w:sz w:val="24"/>
          <w:szCs w:val="24"/>
        </w:rPr>
        <w:t>.6. Godišnji plan rada stručnog vijeća profesora u programu strojarstva</w:t>
      </w:r>
      <w:bookmarkEnd w:id="140"/>
    </w:p>
    <w:p w14:paraId="50DFFDEB" w14:textId="77777777" w:rsidR="00A36625" w:rsidRDefault="00A36625" w:rsidP="00CC625C">
      <w:pP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A36625" w:rsidRPr="00CC625C" w14:paraId="421054C0" w14:textId="77777777" w:rsidTr="00A36625">
        <w:trPr>
          <w:jc w:val="center"/>
        </w:trPr>
        <w:tc>
          <w:tcPr>
            <w:tcW w:w="9639" w:type="dxa"/>
            <w:shd w:val="clear" w:color="auto" w:fill="E5DFEC"/>
          </w:tcPr>
          <w:p w14:paraId="3C1D108A" w14:textId="77777777" w:rsidR="00A36625" w:rsidRPr="00CC625C" w:rsidRDefault="00A36625" w:rsidP="00A36625">
            <w:pPr>
              <w:jc w:val="both"/>
              <w:rPr>
                <w:b/>
                <w:szCs w:val="24"/>
              </w:rPr>
            </w:pPr>
            <w:r>
              <w:rPr>
                <w:b/>
                <w:szCs w:val="24"/>
              </w:rPr>
              <w:t>Rujan, 2020</w:t>
            </w:r>
            <w:r w:rsidRPr="00CC625C">
              <w:rPr>
                <w:b/>
                <w:szCs w:val="24"/>
              </w:rPr>
              <w:t>.</w:t>
            </w:r>
          </w:p>
        </w:tc>
      </w:tr>
      <w:tr w:rsidR="00A36625" w:rsidRPr="00CC625C" w14:paraId="59AD231D" w14:textId="77777777" w:rsidTr="00A36625">
        <w:trPr>
          <w:jc w:val="center"/>
        </w:trPr>
        <w:tc>
          <w:tcPr>
            <w:tcW w:w="9639" w:type="dxa"/>
          </w:tcPr>
          <w:p w14:paraId="079022B2" w14:textId="77777777" w:rsidR="00A36625" w:rsidRDefault="00A36625" w:rsidP="00A36625">
            <w:pPr>
              <w:jc w:val="both"/>
              <w:rPr>
                <w:szCs w:val="24"/>
              </w:rPr>
            </w:pPr>
            <w:r>
              <w:t>Organizacija nastave, raspored predavača po predmetima, planovi i programi, pravilnici, literatura, oprema</w:t>
            </w:r>
            <w:r w:rsidRPr="00CC625C">
              <w:rPr>
                <w:szCs w:val="24"/>
              </w:rPr>
              <w:t xml:space="preserve"> </w:t>
            </w:r>
          </w:p>
          <w:p w14:paraId="3F8FAB14" w14:textId="77777777" w:rsidR="007274E4" w:rsidRDefault="007274E4" w:rsidP="007274E4">
            <w:pPr>
              <w:jc w:val="both"/>
              <w:rPr>
                <w:szCs w:val="24"/>
              </w:rPr>
            </w:pPr>
            <w:r>
              <w:rPr>
                <w:szCs w:val="24"/>
              </w:rPr>
              <w:t>Planiranje organizacije rada po Modelu B, nastava u školi i nastava na daljinu</w:t>
            </w:r>
          </w:p>
          <w:p w14:paraId="05A302C0" w14:textId="77777777" w:rsidR="00A36625" w:rsidRPr="00CC625C" w:rsidRDefault="00A36625" w:rsidP="00A36625">
            <w:pPr>
              <w:jc w:val="both"/>
              <w:rPr>
                <w:szCs w:val="24"/>
              </w:rPr>
            </w:pPr>
          </w:p>
        </w:tc>
      </w:tr>
      <w:tr w:rsidR="00A36625" w:rsidRPr="00CC625C" w14:paraId="5AC6A8EB" w14:textId="77777777" w:rsidTr="00A36625">
        <w:trPr>
          <w:jc w:val="center"/>
        </w:trPr>
        <w:tc>
          <w:tcPr>
            <w:tcW w:w="9639" w:type="dxa"/>
            <w:shd w:val="clear" w:color="auto" w:fill="E5DFEC"/>
          </w:tcPr>
          <w:p w14:paraId="6229058C" w14:textId="77777777" w:rsidR="00A36625" w:rsidRPr="00CC625C" w:rsidRDefault="00A36625" w:rsidP="00A36625">
            <w:pPr>
              <w:jc w:val="both"/>
              <w:rPr>
                <w:b/>
                <w:szCs w:val="24"/>
              </w:rPr>
            </w:pPr>
            <w:r>
              <w:rPr>
                <w:b/>
                <w:szCs w:val="24"/>
              </w:rPr>
              <w:t>Listopad, 2020</w:t>
            </w:r>
            <w:r w:rsidRPr="00CC625C">
              <w:rPr>
                <w:b/>
                <w:szCs w:val="24"/>
              </w:rPr>
              <w:t>.</w:t>
            </w:r>
          </w:p>
        </w:tc>
      </w:tr>
      <w:tr w:rsidR="00A36625" w:rsidRPr="00CC625C" w14:paraId="5655ED5E" w14:textId="77777777" w:rsidTr="00A36625">
        <w:trPr>
          <w:jc w:val="center"/>
        </w:trPr>
        <w:tc>
          <w:tcPr>
            <w:tcW w:w="9639" w:type="dxa"/>
          </w:tcPr>
          <w:p w14:paraId="124B3024" w14:textId="77777777" w:rsidR="00A36625" w:rsidRDefault="00A36625" w:rsidP="00A36625">
            <w:r>
              <w:t>Nabavka nastavnih sredstava i pomagala</w:t>
            </w:r>
          </w:p>
          <w:p w14:paraId="698296B7" w14:textId="77777777" w:rsidR="00A36625" w:rsidRDefault="00A36625" w:rsidP="00A36625">
            <w:r>
              <w:t>Pripreme za Interliber</w:t>
            </w:r>
          </w:p>
          <w:p w14:paraId="51DCC8D0" w14:textId="77777777" w:rsidR="00A36625" w:rsidRDefault="00A36625" w:rsidP="00A36625">
            <w:pPr>
              <w:jc w:val="both"/>
              <w:rPr>
                <w:szCs w:val="24"/>
              </w:rPr>
            </w:pPr>
            <w:r>
              <w:rPr>
                <w:szCs w:val="24"/>
              </w:rPr>
              <w:t>Utvrđivanje popisa tema za završni rad</w:t>
            </w:r>
          </w:p>
          <w:p w14:paraId="1E10C7B4" w14:textId="77777777" w:rsidR="007274E4" w:rsidRDefault="007274E4" w:rsidP="007274E4">
            <w:pPr>
              <w:jc w:val="both"/>
              <w:rPr>
                <w:bCs/>
                <w:szCs w:val="24"/>
              </w:rPr>
            </w:pPr>
            <w:r>
              <w:rPr>
                <w:bCs/>
                <w:szCs w:val="24"/>
              </w:rPr>
              <w:t>Izvođenje nastave na daljinu, primjeri dobre prakse</w:t>
            </w:r>
          </w:p>
          <w:p w14:paraId="04CA0CB3" w14:textId="77777777" w:rsidR="00A36625" w:rsidRPr="00CC625C" w:rsidRDefault="00A36625" w:rsidP="00A36625">
            <w:pPr>
              <w:jc w:val="both"/>
              <w:rPr>
                <w:szCs w:val="24"/>
              </w:rPr>
            </w:pPr>
          </w:p>
        </w:tc>
      </w:tr>
      <w:tr w:rsidR="00A36625" w:rsidRPr="00CC625C" w14:paraId="009D9B4F" w14:textId="77777777" w:rsidTr="00A36625">
        <w:trPr>
          <w:jc w:val="center"/>
        </w:trPr>
        <w:tc>
          <w:tcPr>
            <w:tcW w:w="9639" w:type="dxa"/>
            <w:shd w:val="clear" w:color="auto" w:fill="E5DFEC"/>
          </w:tcPr>
          <w:p w14:paraId="39800DC9" w14:textId="77777777" w:rsidR="00A36625" w:rsidRPr="00CC625C" w:rsidRDefault="00A36625" w:rsidP="00A36625">
            <w:pPr>
              <w:jc w:val="both"/>
              <w:rPr>
                <w:b/>
                <w:szCs w:val="24"/>
              </w:rPr>
            </w:pPr>
            <w:r>
              <w:rPr>
                <w:b/>
                <w:szCs w:val="24"/>
              </w:rPr>
              <w:t>Studeni, 2020</w:t>
            </w:r>
            <w:r w:rsidRPr="00CC625C">
              <w:rPr>
                <w:b/>
                <w:szCs w:val="24"/>
              </w:rPr>
              <w:t>.</w:t>
            </w:r>
          </w:p>
        </w:tc>
      </w:tr>
      <w:tr w:rsidR="00A36625" w:rsidRPr="00CC625C" w14:paraId="4557CC1C" w14:textId="77777777" w:rsidTr="00A36625">
        <w:trPr>
          <w:trHeight w:val="580"/>
          <w:jc w:val="center"/>
        </w:trPr>
        <w:tc>
          <w:tcPr>
            <w:tcW w:w="9639" w:type="dxa"/>
            <w:tcBorders>
              <w:bottom w:val="single" w:sz="4" w:space="0" w:color="auto"/>
            </w:tcBorders>
          </w:tcPr>
          <w:p w14:paraId="395BDD86" w14:textId="77777777" w:rsidR="00A36625" w:rsidRDefault="00A36625" w:rsidP="00A36625">
            <w:r>
              <w:t>Dopunska, dodatna i izborna nastava</w:t>
            </w:r>
          </w:p>
          <w:p w14:paraId="144E1D86" w14:textId="77777777" w:rsidR="00A36625" w:rsidRDefault="00A36625" w:rsidP="00A36625">
            <w:r>
              <w:t>Ispitivanje elastičnosti materijala</w:t>
            </w:r>
          </w:p>
          <w:p w14:paraId="13CF5355" w14:textId="77777777" w:rsidR="002C79C8" w:rsidRDefault="002C79C8" w:rsidP="002C79C8">
            <w:pPr>
              <w:jc w:val="both"/>
              <w:rPr>
                <w:szCs w:val="24"/>
              </w:rPr>
            </w:pPr>
            <w:r>
              <w:rPr>
                <w:szCs w:val="24"/>
              </w:rPr>
              <w:t>Vrednovanje i ocjenjivanje učeničkih uradaka u kombiniranom načinu rada (nastava u školi i na daljinu)</w:t>
            </w:r>
          </w:p>
          <w:p w14:paraId="13BC9975" w14:textId="77777777" w:rsidR="00A36625" w:rsidRPr="00CC625C" w:rsidRDefault="00A36625" w:rsidP="00A36625">
            <w:pPr>
              <w:jc w:val="both"/>
              <w:rPr>
                <w:szCs w:val="24"/>
              </w:rPr>
            </w:pPr>
          </w:p>
        </w:tc>
      </w:tr>
      <w:tr w:rsidR="00A36625" w:rsidRPr="00CC625C" w14:paraId="6F750E0D" w14:textId="77777777" w:rsidTr="00A36625">
        <w:trPr>
          <w:jc w:val="center"/>
        </w:trPr>
        <w:tc>
          <w:tcPr>
            <w:tcW w:w="9639" w:type="dxa"/>
            <w:shd w:val="clear" w:color="auto" w:fill="E5DFEC"/>
          </w:tcPr>
          <w:p w14:paraId="543E2743" w14:textId="77777777" w:rsidR="00A36625" w:rsidRPr="00CC625C" w:rsidRDefault="00E9394E" w:rsidP="00A36625">
            <w:pPr>
              <w:jc w:val="both"/>
              <w:rPr>
                <w:b/>
                <w:szCs w:val="24"/>
              </w:rPr>
            </w:pPr>
            <w:r>
              <w:rPr>
                <w:b/>
                <w:szCs w:val="24"/>
              </w:rPr>
              <w:t>Prosinac, 2020</w:t>
            </w:r>
            <w:r w:rsidR="00A36625" w:rsidRPr="00CC625C">
              <w:rPr>
                <w:b/>
                <w:szCs w:val="24"/>
              </w:rPr>
              <w:t>.</w:t>
            </w:r>
          </w:p>
        </w:tc>
      </w:tr>
      <w:tr w:rsidR="00A36625" w:rsidRPr="00CC625C" w14:paraId="36B9993D" w14:textId="77777777" w:rsidTr="00A36625">
        <w:trPr>
          <w:jc w:val="center"/>
        </w:trPr>
        <w:tc>
          <w:tcPr>
            <w:tcW w:w="9639" w:type="dxa"/>
          </w:tcPr>
          <w:p w14:paraId="78A90B52" w14:textId="77777777" w:rsidR="00E9394E" w:rsidRDefault="00E9394E" w:rsidP="00E9394E">
            <w:r>
              <w:t>Tema- robotika</w:t>
            </w:r>
          </w:p>
          <w:p w14:paraId="082439B6" w14:textId="77777777" w:rsidR="00E9394E" w:rsidRDefault="00E9394E" w:rsidP="00E9394E">
            <w:r>
              <w:t>Web stranica škole</w:t>
            </w:r>
          </w:p>
          <w:p w14:paraId="70C6A466" w14:textId="77777777" w:rsidR="002C79C8" w:rsidRDefault="002C79C8" w:rsidP="002C79C8">
            <w:pPr>
              <w:jc w:val="both"/>
              <w:rPr>
                <w:szCs w:val="24"/>
              </w:rPr>
            </w:pPr>
            <w:r>
              <w:rPr>
                <w:szCs w:val="24"/>
              </w:rPr>
              <w:t>Komunikacija u nastavi na daljinu, primjeri dobre prakse</w:t>
            </w:r>
          </w:p>
          <w:p w14:paraId="0F9DE07B" w14:textId="77777777" w:rsidR="00A36625" w:rsidRPr="00CC625C" w:rsidRDefault="00A36625" w:rsidP="00A36625">
            <w:pPr>
              <w:jc w:val="both"/>
              <w:rPr>
                <w:szCs w:val="24"/>
              </w:rPr>
            </w:pPr>
          </w:p>
        </w:tc>
      </w:tr>
      <w:tr w:rsidR="00A36625" w:rsidRPr="00CC625C" w14:paraId="58E26A63" w14:textId="77777777" w:rsidTr="00A36625">
        <w:trPr>
          <w:jc w:val="center"/>
        </w:trPr>
        <w:tc>
          <w:tcPr>
            <w:tcW w:w="9639" w:type="dxa"/>
            <w:shd w:val="clear" w:color="auto" w:fill="E5DFEC"/>
          </w:tcPr>
          <w:p w14:paraId="093888BD" w14:textId="77777777" w:rsidR="00A36625" w:rsidRPr="00CC625C" w:rsidRDefault="00A36625" w:rsidP="00A36625">
            <w:pPr>
              <w:jc w:val="both"/>
              <w:rPr>
                <w:b/>
                <w:szCs w:val="24"/>
              </w:rPr>
            </w:pPr>
            <w:r>
              <w:rPr>
                <w:b/>
                <w:szCs w:val="24"/>
              </w:rPr>
              <w:t>Siječanj, 2021</w:t>
            </w:r>
            <w:r w:rsidRPr="00CC625C">
              <w:rPr>
                <w:b/>
                <w:szCs w:val="24"/>
              </w:rPr>
              <w:t>.</w:t>
            </w:r>
          </w:p>
        </w:tc>
      </w:tr>
      <w:tr w:rsidR="00A36625" w:rsidRPr="00CC625C" w14:paraId="1DF64953" w14:textId="77777777" w:rsidTr="00A36625">
        <w:trPr>
          <w:jc w:val="center"/>
        </w:trPr>
        <w:tc>
          <w:tcPr>
            <w:tcW w:w="9639" w:type="dxa"/>
          </w:tcPr>
          <w:p w14:paraId="01184CDB" w14:textId="77777777" w:rsidR="00E9394E" w:rsidRDefault="00E9394E" w:rsidP="00E9394E">
            <w:pPr>
              <w:jc w:val="both"/>
            </w:pPr>
            <w:r>
              <w:t>Sajam „VIROEXPO“</w:t>
            </w:r>
          </w:p>
          <w:p w14:paraId="1C492ED3" w14:textId="77777777" w:rsidR="00E9394E" w:rsidRDefault="00E9394E" w:rsidP="00E9394E">
            <w:r>
              <w:t>Analiza rada i uspjeha učenika</w:t>
            </w:r>
          </w:p>
          <w:p w14:paraId="3E961026" w14:textId="77777777" w:rsidR="00A36625" w:rsidRPr="00CC625C" w:rsidRDefault="00A36625" w:rsidP="00A36625">
            <w:pPr>
              <w:jc w:val="both"/>
              <w:rPr>
                <w:szCs w:val="24"/>
              </w:rPr>
            </w:pPr>
          </w:p>
        </w:tc>
      </w:tr>
      <w:tr w:rsidR="00A36625" w:rsidRPr="00CC625C" w14:paraId="04C7A019" w14:textId="77777777" w:rsidTr="00A36625">
        <w:trPr>
          <w:jc w:val="center"/>
        </w:trPr>
        <w:tc>
          <w:tcPr>
            <w:tcW w:w="9639" w:type="dxa"/>
            <w:shd w:val="clear" w:color="auto" w:fill="E5DFEC"/>
          </w:tcPr>
          <w:p w14:paraId="0C67CA46" w14:textId="77777777" w:rsidR="00A36625" w:rsidRPr="00CC625C" w:rsidRDefault="00A36625" w:rsidP="00A36625">
            <w:pPr>
              <w:jc w:val="both"/>
              <w:rPr>
                <w:b/>
                <w:szCs w:val="24"/>
              </w:rPr>
            </w:pPr>
            <w:r>
              <w:rPr>
                <w:b/>
                <w:szCs w:val="24"/>
              </w:rPr>
              <w:t>Veljača, 2021</w:t>
            </w:r>
            <w:r w:rsidRPr="00CC625C">
              <w:rPr>
                <w:b/>
                <w:szCs w:val="24"/>
              </w:rPr>
              <w:t>.</w:t>
            </w:r>
          </w:p>
        </w:tc>
      </w:tr>
      <w:tr w:rsidR="00A36625" w:rsidRPr="00CC625C" w14:paraId="72F586EA" w14:textId="77777777" w:rsidTr="00A36625">
        <w:trPr>
          <w:jc w:val="center"/>
        </w:trPr>
        <w:tc>
          <w:tcPr>
            <w:tcW w:w="9639" w:type="dxa"/>
          </w:tcPr>
          <w:p w14:paraId="79558930" w14:textId="77777777" w:rsidR="00E9394E" w:rsidRDefault="00E9394E" w:rsidP="00E9394E">
            <w:r>
              <w:t>Tema –Računalni programi</w:t>
            </w:r>
          </w:p>
          <w:p w14:paraId="617CF9C9" w14:textId="77777777" w:rsidR="00E9394E" w:rsidRDefault="00E9394E" w:rsidP="00E9394E">
            <w:r>
              <w:t>Tema</w:t>
            </w:r>
            <w:r w:rsidR="008C1AFD">
              <w:t>:</w:t>
            </w:r>
            <w:r>
              <w:t xml:space="preserve">  CNC strojevi</w:t>
            </w:r>
          </w:p>
          <w:p w14:paraId="12877DE5" w14:textId="77777777" w:rsidR="00A36625" w:rsidRPr="00CC625C" w:rsidRDefault="00A36625" w:rsidP="00A36625">
            <w:pPr>
              <w:jc w:val="both"/>
              <w:rPr>
                <w:szCs w:val="24"/>
              </w:rPr>
            </w:pPr>
          </w:p>
        </w:tc>
      </w:tr>
      <w:tr w:rsidR="00A36625" w:rsidRPr="00CC625C" w14:paraId="1EC54C5E" w14:textId="77777777" w:rsidTr="00A36625">
        <w:trPr>
          <w:jc w:val="center"/>
        </w:trPr>
        <w:tc>
          <w:tcPr>
            <w:tcW w:w="9639" w:type="dxa"/>
            <w:shd w:val="clear" w:color="auto" w:fill="E5DFEC"/>
          </w:tcPr>
          <w:p w14:paraId="5045BF36" w14:textId="77777777" w:rsidR="00A36625" w:rsidRPr="00CC625C" w:rsidRDefault="00A36625" w:rsidP="00A36625">
            <w:pPr>
              <w:rPr>
                <w:b/>
              </w:rPr>
            </w:pPr>
            <w:r>
              <w:rPr>
                <w:b/>
              </w:rPr>
              <w:t>Ožujak, 2021</w:t>
            </w:r>
            <w:r w:rsidRPr="00CC625C">
              <w:rPr>
                <w:b/>
              </w:rPr>
              <w:t>.</w:t>
            </w:r>
          </w:p>
        </w:tc>
      </w:tr>
      <w:tr w:rsidR="00A36625" w:rsidRPr="00CC625C" w14:paraId="19AE795E" w14:textId="77777777" w:rsidTr="00A36625">
        <w:trPr>
          <w:jc w:val="center"/>
        </w:trPr>
        <w:tc>
          <w:tcPr>
            <w:tcW w:w="9639" w:type="dxa"/>
          </w:tcPr>
          <w:p w14:paraId="120F6C25" w14:textId="77777777" w:rsidR="00E9394E" w:rsidRDefault="00E9394E" w:rsidP="00E9394E">
            <w:r>
              <w:t>Promidžba škole</w:t>
            </w:r>
          </w:p>
          <w:p w14:paraId="74B4918B" w14:textId="77777777" w:rsidR="00A36625" w:rsidRDefault="00E9394E" w:rsidP="00E9394E">
            <w:pPr>
              <w:jc w:val="both"/>
            </w:pPr>
            <w:r>
              <w:t>Aktivnosti  - pripreme za završne radnje</w:t>
            </w:r>
          </w:p>
          <w:p w14:paraId="4E4073FC" w14:textId="77777777" w:rsidR="00E9394E" w:rsidRPr="00CC625C" w:rsidRDefault="00E9394E" w:rsidP="00E9394E">
            <w:pPr>
              <w:jc w:val="both"/>
              <w:rPr>
                <w:szCs w:val="24"/>
              </w:rPr>
            </w:pPr>
          </w:p>
        </w:tc>
      </w:tr>
      <w:tr w:rsidR="00A36625" w:rsidRPr="00CC625C" w14:paraId="31BF46FE" w14:textId="77777777" w:rsidTr="00A36625">
        <w:trPr>
          <w:jc w:val="center"/>
        </w:trPr>
        <w:tc>
          <w:tcPr>
            <w:tcW w:w="9639" w:type="dxa"/>
            <w:shd w:val="clear" w:color="auto" w:fill="E5DFEC"/>
          </w:tcPr>
          <w:p w14:paraId="5572D76D" w14:textId="77777777" w:rsidR="00A36625" w:rsidRPr="00CC625C" w:rsidRDefault="00A36625" w:rsidP="00A36625">
            <w:pPr>
              <w:jc w:val="both"/>
              <w:rPr>
                <w:b/>
                <w:szCs w:val="24"/>
              </w:rPr>
            </w:pPr>
            <w:r>
              <w:rPr>
                <w:b/>
                <w:szCs w:val="24"/>
              </w:rPr>
              <w:t>Travanj, 2021</w:t>
            </w:r>
            <w:r w:rsidRPr="00CC625C">
              <w:rPr>
                <w:b/>
                <w:szCs w:val="24"/>
              </w:rPr>
              <w:t>.</w:t>
            </w:r>
          </w:p>
        </w:tc>
      </w:tr>
      <w:tr w:rsidR="00A36625" w:rsidRPr="00CC625C" w14:paraId="098C712A" w14:textId="77777777" w:rsidTr="00A36625">
        <w:trPr>
          <w:jc w:val="center"/>
        </w:trPr>
        <w:tc>
          <w:tcPr>
            <w:tcW w:w="9639" w:type="dxa"/>
            <w:shd w:val="clear" w:color="auto" w:fill="auto"/>
          </w:tcPr>
          <w:p w14:paraId="12134250" w14:textId="77777777" w:rsidR="00A36625" w:rsidRDefault="00A36625" w:rsidP="00A36625">
            <w:r>
              <w:t>Izrade završnih radova</w:t>
            </w:r>
          </w:p>
          <w:p w14:paraId="07E3A7D8" w14:textId="77777777" w:rsidR="00E9394E" w:rsidRDefault="00E9394E" w:rsidP="00E9394E">
            <w:r>
              <w:t>Promidžba škole</w:t>
            </w:r>
          </w:p>
          <w:p w14:paraId="43AAC676" w14:textId="77777777" w:rsidR="00A36625" w:rsidRPr="00CC625C" w:rsidRDefault="00A36625" w:rsidP="00E9394E">
            <w:pPr>
              <w:rPr>
                <w:szCs w:val="24"/>
              </w:rPr>
            </w:pPr>
          </w:p>
        </w:tc>
      </w:tr>
      <w:tr w:rsidR="00A36625" w:rsidRPr="00CC625C" w14:paraId="4271C614" w14:textId="77777777" w:rsidTr="00A36625">
        <w:trPr>
          <w:jc w:val="center"/>
        </w:trPr>
        <w:tc>
          <w:tcPr>
            <w:tcW w:w="9639" w:type="dxa"/>
            <w:shd w:val="clear" w:color="auto" w:fill="E5DFEC"/>
          </w:tcPr>
          <w:p w14:paraId="6BDE18FE" w14:textId="77777777" w:rsidR="00A36625" w:rsidRPr="00CC625C" w:rsidRDefault="00A36625" w:rsidP="00A36625">
            <w:pPr>
              <w:jc w:val="both"/>
              <w:rPr>
                <w:b/>
                <w:szCs w:val="24"/>
              </w:rPr>
            </w:pPr>
            <w:r>
              <w:rPr>
                <w:b/>
                <w:szCs w:val="24"/>
              </w:rPr>
              <w:t>Svibanj, 2021</w:t>
            </w:r>
            <w:r w:rsidRPr="00CC625C">
              <w:rPr>
                <w:b/>
                <w:szCs w:val="24"/>
              </w:rPr>
              <w:t>.</w:t>
            </w:r>
          </w:p>
        </w:tc>
      </w:tr>
      <w:tr w:rsidR="00A36625" w:rsidRPr="00CC625C" w14:paraId="26B0A051" w14:textId="77777777" w:rsidTr="00A36625">
        <w:trPr>
          <w:jc w:val="center"/>
        </w:trPr>
        <w:tc>
          <w:tcPr>
            <w:tcW w:w="9639" w:type="dxa"/>
            <w:shd w:val="clear" w:color="auto" w:fill="auto"/>
          </w:tcPr>
          <w:p w14:paraId="21C8C635" w14:textId="77777777" w:rsidR="00E9394E" w:rsidRPr="00E9394E" w:rsidRDefault="00E9394E" w:rsidP="00E9394E">
            <w:pPr>
              <w:rPr>
                <w:szCs w:val="24"/>
              </w:rPr>
            </w:pPr>
            <w:r>
              <w:rPr>
                <w:szCs w:val="24"/>
              </w:rPr>
              <w:t>Otvoreni dani C</w:t>
            </w:r>
            <w:r w:rsidRPr="00E9394E">
              <w:rPr>
                <w:szCs w:val="24"/>
              </w:rPr>
              <w:t>entra za nove tehnologije</w:t>
            </w:r>
          </w:p>
          <w:p w14:paraId="2E68AA09" w14:textId="77777777" w:rsidR="00E9394E" w:rsidRPr="00E9394E" w:rsidRDefault="00E9394E" w:rsidP="00E9394E">
            <w:pPr>
              <w:rPr>
                <w:szCs w:val="24"/>
              </w:rPr>
            </w:pPr>
            <w:r w:rsidRPr="00E9394E">
              <w:rPr>
                <w:szCs w:val="24"/>
              </w:rPr>
              <w:t>Dan  škole</w:t>
            </w:r>
          </w:p>
          <w:p w14:paraId="004FD964" w14:textId="77777777" w:rsidR="00A36625" w:rsidRPr="00E9394E" w:rsidRDefault="00E9394E" w:rsidP="00E9394E">
            <w:pPr>
              <w:rPr>
                <w:szCs w:val="24"/>
              </w:rPr>
            </w:pPr>
            <w:r w:rsidRPr="00E9394E">
              <w:rPr>
                <w:szCs w:val="24"/>
              </w:rPr>
              <w:t xml:space="preserve">Stručna posjeta  IRB </w:t>
            </w:r>
          </w:p>
          <w:p w14:paraId="125374B3" w14:textId="77777777" w:rsidR="00E9394E" w:rsidRPr="00CC625C" w:rsidRDefault="00E9394E" w:rsidP="00E9394E">
            <w:pPr>
              <w:rPr>
                <w:szCs w:val="24"/>
              </w:rPr>
            </w:pPr>
          </w:p>
        </w:tc>
      </w:tr>
      <w:tr w:rsidR="00A36625" w:rsidRPr="00CC625C" w14:paraId="4C699740" w14:textId="77777777" w:rsidTr="00A36625">
        <w:trPr>
          <w:jc w:val="center"/>
        </w:trPr>
        <w:tc>
          <w:tcPr>
            <w:tcW w:w="9639" w:type="dxa"/>
            <w:shd w:val="clear" w:color="auto" w:fill="E5DFEC"/>
          </w:tcPr>
          <w:p w14:paraId="6103087D" w14:textId="77777777" w:rsidR="00A36625" w:rsidRPr="00CC625C" w:rsidRDefault="00A36625" w:rsidP="00A36625">
            <w:pPr>
              <w:jc w:val="both"/>
              <w:rPr>
                <w:b/>
                <w:szCs w:val="24"/>
              </w:rPr>
            </w:pPr>
            <w:r>
              <w:rPr>
                <w:b/>
                <w:szCs w:val="24"/>
              </w:rPr>
              <w:t>Lipanj, 2021</w:t>
            </w:r>
            <w:r w:rsidRPr="00CC625C">
              <w:rPr>
                <w:b/>
                <w:szCs w:val="24"/>
              </w:rPr>
              <w:t>.</w:t>
            </w:r>
          </w:p>
        </w:tc>
      </w:tr>
      <w:tr w:rsidR="00A36625" w:rsidRPr="00CC625C" w14:paraId="72476435" w14:textId="77777777" w:rsidTr="00A36625">
        <w:trPr>
          <w:trHeight w:val="85"/>
          <w:jc w:val="center"/>
        </w:trPr>
        <w:tc>
          <w:tcPr>
            <w:tcW w:w="9639" w:type="dxa"/>
            <w:shd w:val="clear" w:color="auto" w:fill="auto"/>
          </w:tcPr>
          <w:p w14:paraId="09DC450D" w14:textId="77777777" w:rsidR="00A36625" w:rsidRDefault="00A36625" w:rsidP="00A36625">
            <w:pPr>
              <w:jc w:val="both"/>
            </w:pPr>
            <w:r w:rsidRPr="00E37214">
              <w:t>Analiza postignutih rezultata</w:t>
            </w:r>
            <w:r>
              <w:t xml:space="preserve"> u nastavnoj godini</w:t>
            </w:r>
          </w:p>
          <w:p w14:paraId="6251AC2F" w14:textId="77777777" w:rsidR="00A36625" w:rsidRPr="00CC625C" w:rsidRDefault="00E9394E" w:rsidP="00A36625">
            <w:pPr>
              <w:jc w:val="both"/>
              <w:rPr>
                <w:szCs w:val="24"/>
              </w:rPr>
            </w:pPr>
            <w:r>
              <w:rPr>
                <w:szCs w:val="24"/>
              </w:rPr>
              <w:t>Pripreme za početak nove školske godine</w:t>
            </w:r>
          </w:p>
        </w:tc>
      </w:tr>
    </w:tbl>
    <w:p w14:paraId="37DC3CFD" w14:textId="77777777" w:rsidR="00A36625" w:rsidRDefault="00A36625" w:rsidP="00CC625C">
      <w:pPr>
        <w:rPr>
          <w:b/>
          <w:szCs w:val="24"/>
        </w:rPr>
      </w:pPr>
    </w:p>
    <w:p w14:paraId="171C99F1" w14:textId="72C9D4AB" w:rsidR="00A36625" w:rsidRDefault="00A36625" w:rsidP="00CC625C">
      <w:pPr>
        <w:rPr>
          <w:b/>
          <w:szCs w:val="24"/>
        </w:rPr>
      </w:pPr>
    </w:p>
    <w:p w14:paraId="43F09FD4" w14:textId="77777777" w:rsidR="009E4AD5" w:rsidRDefault="009E4AD5" w:rsidP="00CC625C">
      <w:pPr>
        <w:rPr>
          <w:b/>
          <w:szCs w:val="24"/>
        </w:rPr>
      </w:pPr>
    </w:p>
    <w:p w14:paraId="3F4A78D5" w14:textId="0D13811E" w:rsidR="002959E6" w:rsidRPr="009E4AD5" w:rsidRDefault="007812E6" w:rsidP="009E4AD5">
      <w:pPr>
        <w:pStyle w:val="Naslov1"/>
        <w:jc w:val="center"/>
        <w:rPr>
          <w:color w:val="auto"/>
          <w:sz w:val="24"/>
          <w:szCs w:val="24"/>
        </w:rPr>
      </w:pPr>
      <w:bookmarkStart w:id="141" w:name="_Toc53583143"/>
      <w:r w:rsidRPr="009E4AD5">
        <w:rPr>
          <w:color w:val="auto"/>
          <w:sz w:val="24"/>
          <w:szCs w:val="24"/>
        </w:rPr>
        <w:lastRenderedPageBreak/>
        <w:t>2.</w:t>
      </w:r>
      <w:r w:rsidR="00781167">
        <w:rPr>
          <w:color w:val="auto"/>
          <w:sz w:val="24"/>
          <w:szCs w:val="24"/>
        </w:rPr>
        <w:t>7</w:t>
      </w:r>
      <w:r w:rsidR="00E9394E" w:rsidRPr="009E4AD5">
        <w:rPr>
          <w:color w:val="auto"/>
          <w:sz w:val="24"/>
          <w:szCs w:val="24"/>
        </w:rPr>
        <w:t>.7</w:t>
      </w:r>
      <w:r w:rsidR="002959E6" w:rsidRPr="009E4AD5">
        <w:rPr>
          <w:color w:val="auto"/>
          <w:sz w:val="24"/>
          <w:szCs w:val="24"/>
        </w:rPr>
        <w:t>. Godišnji plan rada stručnog vijeća profesora u programu šumarstva</w:t>
      </w:r>
      <w:bookmarkEnd w:id="141"/>
    </w:p>
    <w:p w14:paraId="270A6BC2" w14:textId="77777777" w:rsidR="002959E6" w:rsidRDefault="002959E6" w:rsidP="002959E6">
      <w:pPr>
        <w:jc w:val="center"/>
        <w:rPr>
          <w:b/>
        </w:rPr>
      </w:pPr>
    </w:p>
    <w:p w14:paraId="55D4A5ED" w14:textId="77777777" w:rsidR="002959E6" w:rsidRPr="00B44D4B" w:rsidRDefault="002959E6" w:rsidP="002959E6">
      <w:pPr>
        <w:jc w:val="center"/>
        <w:rPr>
          <w:b/>
        </w:rPr>
      </w:pPr>
    </w:p>
    <w:tbl>
      <w:tblPr>
        <w:tblStyle w:val="Reetkatablice"/>
        <w:tblW w:w="0" w:type="auto"/>
        <w:tblLook w:val="04A0" w:firstRow="1" w:lastRow="0" w:firstColumn="1" w:lastColumn="0" w:noHBand="0" w:noVBand="1"/>
      </w:tblPr>
      <w:tblGrid>
        <w:gridCol w:w="9288"/>
      </w:tblGrid>
      <w:tr w:rsidR="002959E6" w14:paraId="27319508" w14:textId="77777777" w:rsidTr="002959E6">
        <w:tc>
          <w:tcPr>
            <w:tcW w:w="9288" w:type="dxa"/>
            <w:shd w:val="clear" w:color="auto" w:fill="E5DFEC" w:themeFill="accent4" w:themeFillTint="33"/>
          </w:tcPr>
          <w:p w14:paraId="59EE54A1" w14:textId="77777777" w:rsidR="002959E6" w:rsidRPr="002959E6" w:rsidRDefault="000F57B7" w:rsidP="00414908">
            <w:pPr>
              <w:rPr>
                <w:b/>
              </w:rPr>
            </w:pPr>
            <w:r>
              <w:rPr>
                <w:b/>
              </w:rPr>
              <w:t>Rujan, 2020</w:t>
            </w:r>
            <w:r w:rsidR="002959E6" w:rsidRPr="002959E6">
              <w:rPr>
                <w:b/>
              </w:rPr>
              <w:t>.</w:t>
            </w:r>
          </w:p>
        </w:tc>
      </w:tr>
      <w:tr w:rsidR="002959E6" w14:paraId="366F2615" w14:textId="77777777" w:rsidTr="00414908">
        <w:tc>
          <w:tcPr>
            <w:tcW w:w="9288" w:type="dxa"/>
          </w:tcPr>
          <w:p w14:paraId="342F2701" w14:textId="77777777" w:rsidR="002959E6" w:rsidRDefault="002959E6" w:rsidP="00414908">
            <w:r>
              <w:t>Izrada plana raspodjele nastavnih predmeta po pojedinim predavačima. Ustanovljavanje i usklađivanje korelacije sadržaja po pojedinim srodnim predmetima i područjima rada. Izrada plana i programa stru</w:t>
            </w:r>
            <w:r w:rsidR="000F57B7">
              <w:t>čnih ekskurzija za šk. god. 2020</w:t>
            </w:r>
            <w:r>
              <w:t>./20</w:t>
            </w:r>
            <w:r w:rsidR="000F57B7">
              <w:t>21</w:t>
            </w:r>
            <w:r>
              <w:t>. Izrada plana nabavke nastavnih sredstava i pomagala za potrebe plastenika, rasadnika, poligona za iskorišćivanje šuma.</w:t>
            </w:r>
          </w:p>
          <w:p w14:paraId="0FF815B3" w14:textId="77777777" w:rsidR="007274E4" w:rsidRDefault="007274E4" w:rsidP="007274E4">
            <w:pPr>
              <w:jc w:val="both"/>
              <w:rPr>
                <w:szCs w:val="24"/>
              </w:rPr>
            </w:pPr>
            <w:r>
              <w:rPr>
                <w:szCs w:val="24"/>
              </w:rPr>
              <w:t>Planiranje organizacije rada po Modelu B, nastava u školi i nastava na daljinu</w:t>
            </w:r>
          </w:p>
          <w:p w14:paraId="3B6540AE" w14:textId="77777777" w:rsidR="002959E6" w:rsidRDefault="002959E6" w:rsidP="00414908"/>
        </w:tc>
      </w:tr>
      <w:tr w:rsidR="002959E6" w14:paraId="75800D3F" w14:textId="77777777" w:rsidTr="002959E6">
        <w:tc>
          <w:tcPr>
            <w:tcW w:w="9288" w:type="dxa"/>
            <w:shd w:val="clear" w:color="auto" w:fill="E5DFEC" w:themeFill="accent4" w:themeFillTint="33"/>
          </w:tcPr>
          <w:p w14:paraId="6114C96C" w14:textId="77777777" w:rsidR="002959E6" w:rsidRPr="002959E6" w:rsidRDefault="000F57B7" w:rsidP="00414908">
            <w:pPr>
              <w:rPr>
                <w:b/>
              </w:rPr>
            </w:pPr>
            <w:r>
              <w:rPr>
                <w:b/>
              </w:rPr>
              <w:t>Listopad, 2020</w:t>
            </w:r>
            <w:r w:rsidR="002959E6" w:rsidRPr="002959E6">
              <w:rPr>
                <w:b/>
              </w:rPr>
              <w:t>.</w:t>
            </w:r>
          </w:p>
        </w:tc>
      </w:tr>
      <w:tr w:rsidR="002959E6" w14:paraId="4CC69A0A" w14:textId="77777777" w:rsidTr="00414908">
        <w:tc>
          <w:tcPr>
            <w:tcW w:w="9288" w:type="dxa"/>
          </w:tcPr>
          <w:p w14:paraId="4C8921FF" w14:textId="77777777" w:rsidR="002959E6" w:rsidRDefault="002959E6" w:rsidP="00414908">
            <w:r>
              <w:t>Plan nabave stručne literature i utvrđivanje tema za završni rad,analiza odrađenih sati i rješavanje tekuće problematike</w:t>
            </w:r>
          </w:p>
          <w:p w14:paraId="43EA1412" w14:textId="77777777" w:rsidR="007274E4" w:rsidRPr="002C79C8" w:rsidRDefault="001D4AE7" w:rsidP="002C79C8">
            <w:r>
              <w:t>Vrednovanje i ocjenjivanje učenika u nastavi na daljinu (Dino Davidović, prof.)</w:t>
            </w:r>
          </w:p>
          <w:p w14:paraId="0610C79E" w14:textId="77777777" w:rsidR="002959E6" w:rsidRDefault="002959E6" w:rsidP="00414908"/>
        </w:tc>
      </w:tr>
      <w:tr w:rsidR="002959E6" w14:paraId="615F6DC5" w14:textId="77777777" w:rsidTr="002959E6">
        <w:tc>
          <w:tcPr>
            <w:tcW w:w="9288" w:type="dxa"/>
            <w:shd w:val="clear" w:color="auto" w:fill="E5DFEC" w:themeFill="accent4" w:themeFillTint="33"/>
          </w:tcPr>
          <w:p w14:paraId="7A1060D3" w14:textId="77777777" w:rsidR="002959E6" w:rsidRPr="002959E6" w:rsidRDefault="000F57B7" w:rsidP="00414908">
            <w:pPr>
              <w:rPr>
                <w:b/>
              </w:rPr>
            </w:pPr>
            <w:r>
              <w:rPr>
                <w:b/>
              </w:rPr>
              <w:t>Studeni, 2020</w:t>
            </w:r>
            <w:r w:rsidR="002959E6" w:rsidRPr="002959E6">
              <w:rPr>
                <w:b/>
              </w:rPr>
              <w:t>.</w:t>
            </w:r>
          </w:p>
        </w:tc>
      </w:tr>
      <w:tr w:rsidR="002959E6" w14:paraId="78417C90" w14:textId="77777777" w:rsidTr="00414908">
        <w:tc>
          <w:tcPr>
            <w:tcW w:w="9288" w:type="dxa"/>
          </w:tcPr>
          <w:p w14:paraId="250306CB" w14:textId="77777777" w:rsidR="002959E6" w:rsidRDefault="002959E6" w:rsidP="00414908">
            <w:r>
              <w:t>Usvajanje mjera za poboljšanje uspjeha na prvom polugodištu te organiziranje eventualne pomoći učenicima sa slabim uspjehom iz struko</w:t>
            </w:r>
            <w:r w:rsidR="001D4AE7">
              <w:t xml:space="preserve">vnih sadržaja. </w:t>
            </w:r>
            <w:r>
              <w:t>Dogovor sa šumarijom oko pošumljavanja sadnicama iz školskog rasadnika.</w:t>
            </w:r>
          </w:p>
          <w:p w14:paraId="002866A0" w14:textId="77777777" w:rsidR="002959E6" w:rsidRDefault="001D4AE7" w:rsidP="00414908">
            <w:r>
              <w:t>Izrada PPT  u nastavi na daljinu (Margareta Bandić, prof.)</w:t>
            </w:r>
          </w:p>
          <w:p w14:paraId="28F5C98A" w14:textId="77777777" w:rsidR="002C79C8" w:rsidRDefault="002C79C8" w:rsidP="00414908"/>
        </w:tc>
      </w:tr>
      <w:tr w:rsidR="002959E6" w14:paraId="5D126291" w14:textId="77777777" w:rsidTr="002959E6">
        <w:tc>
          <w:tcPr>
            <w:tcW w:w="9288" w:type="dxa"/>
            <w:shd w:val="clear" w:color="auto" w:fill="E5DFEC" w:themeFill="accent4" w:themeFillTint="33"/>
          </w:tcPr>
          <w:p w14:paraId="035488D7" w14:textId="77777777" w:rsidR="002959E6" w:rsidRPr="002959E6" w:rsidRDefault="000F57B7" w:rsidP="00414908">
            <w:pPr>
              <w:rPr>
                <w:b/>
              </w:rPr>
            </w:pPr>
            <w:r>
              <w:rPr>
                <w:b/>
              </w:rPr>
              <w:t>Prosinac, 2020</w:t>
            </w:r>
            <w:r w:rsidR="002959E6" w:rsidRPr="002959E6">
              <w:rPr>
                <w:b/>
              </w:rPr>
              <w:t>.</w:t>
            </w:r>
          </w:p>
        </w:tc>
      </w:tr>
      <w:tr w:rsidR="002959E6" w14:paraId="6FB5665C" w14:textId="77777777" w:rsidTr="00414908">
        <w:tc>
          <w:tcPr>
            <w:tcW w:w="9288" w:type="dxa"/>
          </w:tcPr>
          <w:p w14:paraId="255C32F1" w14:textId="77777777" w:rsidR="002959E6" w:rsidRDefault="002959E6" w:rsidP="00414908">
            <w:r>
              <w:t>Analiza odgojno obrazovnih rezultata na kraju obrazovnog razdoblja i održanih sati.</w:t>
            </w:r>
          </w:p>
          <w:p w14:paraId="5D1AFEFF" w14:textId="77777777" w:rsidR="002959E6" w:rsidRDefault="001D4AE7" w:rsidP="00414908">
            <w:r>
              <w:t>Provjera znanja u nastavi na daljinu (Rozalija Davidović, prof.)</w:t>
            </w:r>
          </w:p>
        </w:tc>
      </w:tr>
      <w:tr w:rsidR="002959E6" w14:paraId="256335A3" w14:textId="77777777" w:rsidTr="002959E6">
        <w:tc>
          <w:tcPr>
            <w:tcW w:w="9288" w:type="dxa"/>
            <w:shd w:val="clear" w:color="auto" w:fill="E5DFEC" w:themeFill="accent4" w:themeFillTint="33"/>
          </w:tcPr>
          <w:p w14:paraId="1D24BC94" w14:textId="77777777" w:rsidR="002959E6" w:rsidRPr="002959E6" w:rsidRDefault="000F57B7" w:rsidP="00414908">
            <w:pPr>
              <w:rPr>
                <w:b/>
              </w:rPr>
            </w:pPr>
            <w:r>
              <w:rPr>
                <w:b/>
              </w:rPr>
              <w:t>Siječanj, 2021</w:t>
            </w:r>
            <w:r w:rsidR="002959E6" w:rsidRPr="002959E6">
              <w:rPr>
                <w:b/>
              </w:rPr>
              <w:t>.</w:t>
            </w:r>
          </w:p>
        </w:tc>
      </w:tr>
      <w:tr w:rsidR="002959E6" w14:paraId="2FF2A486" w14:textId="77777777" w:rsidTr="00414908">
        <w:tc>
          <w:tcPr>
            <w:tcW w:w="9288" w:type="dxa"/>
          </w:tcPr>
          <w:p w14:paraId="6A0D66B5" w14:textId="77777777" w:rsidR="002959E6" w:rsidRDefault="002959E6" w:rsidP="00414908">
            <w:r>
              <w:t>Dogovor oko korištenja školskog kombija za potrebe održavanje praktične nastave te selekcija i priprema učenika za državno natjecanje.</w:t>
            </w:r>
          </w:p>
          <w:p w14:paraId="1F2A2C4F" w14:textId="77777777" w:rsidR="002959E6" w:rsidRDefault="001D4AE7" w:rsidP="00414908">
            <w:r>
              <w:t>Komunikacija s učenicima i kolegama u nastavi na daljinu (Darko Stojevski, prof.)</w:t>
            </w:r>
          </w:p>
        </w:tc>
      </w:tr>
      <w:tr w:rsidR="002959E6" w14:paraId="7A47A4EC" w14:textId="77777777" w:rsidTr="002959E6">
        <w:tc>
          <w:tcPr>
            <w:tcW w:w="9288" w:type="dxa"/>
            <w:shd w:val="clear" w:color="auto" w:fill="E5DFEC" w:themeFill="accent4" w:themeFillTint="33"/>
          </w:tcPr>
          <w:p w14:paraId="0A9E69A5" w14:textId="77777777" w:rsidR="002959E6" w:rsidRPr="002959E6" w:rsidRDefault="001D4AE7" w:rsidP="00414908">
            <w:pPr>
              <w:rPr>
                <w:b/>
              </w:rPr>
            </w:pPr>
            <w:r>
              <w:rPr>
                <w:b/>
              </w:rPr>
              <w:t>Veljača, 2021</w:t>
            </w:r>
            <w:r w:rsidR="002959E6" w:rsidRPr="002959E6">
              <w:rPr>
                <w:b/>
              </w:rPr>
              <w:t>.</w:t>
            </w:r>
          </w:p>
        </w:tc>
      </w:tr>
      <w:tr w:rsidR="002959E6" w14:paraId="04CBF1A6" w14:textId="77777777" w:rsidTr="00414908">
        <w:tc>
          <w:tcPr>
            <w:tcW w:w="9288" w:type="dxa"/>
          </w:tcPr>
          <w:p w14:paraId="298EE49A" w14:textId="77777777" w:rsidR="002959E6" w:rsidRDefault="001D4AE7" w:rsidP="00414908">
            <w:r>
              <w:t>Analiza tijeka</w:t>
            </w:r>
            <w:r w:rsidR="002959E6">
              <w:t xml:space="preserve"> napredovanja u izradi završnog rada,analiza izvršenih stručnih posjeta i stručnih ekskurzija</w:t>
            </w:r>
          </w:p>
          <w:p w14:paraId="69E4ACF4" w14:textId="77777777" w:rsidR="002959E6" w:rsidRDefault="001D4AE7" w:rsidP="00414908">
            <w:r>
              <w:t>Evidencija rada u nastavi na daljinu (Luka Mlinarić, prof.)</w:t>
            </w:r>
          </w:p>
        </w:tc>
      </w:tr>
      <w:tr w:rsidR="002959E6" w14:paraId="2ED5F429" w14:textId="77777777" w:rsidTr="002959E6">
        <w:tc>
          <w:tcPr>
            <w:tcW w:w="9288" w:type="dxa"/>
            <w:shd w:val="clear" w:color="auto" w:fill="E5DFEC" w:themeFill="accent4" w:themeFillTint="33"/>
          </w:tcPr>
          <w:p w14:paraId="1F021B17" w14:textId="77777777" w:rsidR="002959E6" w:rsidRPr="002959E6" w:rsidRDefault="001D4AE7" w:rsidP="00414908">
            <w:pPr>
              <w:rPr>
                <w:b/>
              </w:rPr>
            </w:pPr>
            <w:r>
              <w:rPr>
                <w:b/>
              </w:rPr>
              <w:t>Ožujak, 2021</w:t>
            </w:r>
            <w:r w:rsidR="002959E6" w:rsidRPr="002959E6">
              <w:rPr>
                <w:b/>
              </w:rPr>
              <w:t>.</w:t>
            </w:r>
          </w:p>
        </w:tc>
      </w:tr>
      <w:tr w:rsidR="002959E6" w14:paraId="118199F0" w14:textId="77777777" w:rsidTr="00414908">
        <w:tc>
          <w:tcPr>
            <w:tcW w:w="9288" w:type="dxa"/>
          </w:tcPr>
          <w:p w14:paraId="61048237" w14:textId="77777777" w:rsidR="002959E6" w:rsidRDefault="002959E6" w:rsidP="00414908">
            <w:r>
              <w:t>Pripreme za obilježavanje Dana planeta Zemlje. Analiza održanih sati.</w:t>
            </w:r>
          </w:p>
          <w:p w14:paraId="0504501A" w14:textId="77777777" w:rsidR="002959E6" w:rsidRDefault="002959E6" w:rsidP="00414908"/>
        </w:tc>
      </w:tr>
      <w:tr w:rsidR="002959E6" w14:paraId="4B69B00A" w14:textId="77777777" w:rsidTr="002959E6">
        <w:tc>
          <w:tcPr>
            <w:tcW w:w="9288" w:type="dxa"/>
            <w:shd w:val="clear" w:color="auto" w:fill="E5DFEC" w:themeFill="accent4" w:themeFillTint="33"/>
          </w:tcPr>
          <w:p w14:paraId="33FB5146" w14:textId="77777777" w:rsidR="002959E6" w:rsidRPr="002959E6" w:rsidRDefault="001D4AE7" w:rsidP="00414908">
            <w:pPr>
              <w:rPr>
                <w:b/>
              </w:rPr>
            </w:pPr>
            <w:r>
              <w:rPr>
                <w:b/>
              </w:rPr>
              <w:t>Travanj, 2021</w:t>
            </w:r>
            <w:r w:rsidR="002959E6" w:rsidRPr="002959E6">
              <w:rPr>
                <w:b/>
              </w:rPr>
              <w:t>.</w:t>
            </w:r>
          </w:p>
        </w:tc>
      </w:tr>
      <w:tr w:rsidR="002959E6" w14:paraId="76F66233" w14:textId="77777777" w:rsidTr="00414908">
        <w:tc>
          <w:tcPr>
            <w:tcW w:w="9288" w:type="dxa"/>
          </w:tcPr>
          <w:p w14:paraId="30933FA8" w14:textId="77777777" w:rsidR="002959E6" w:rsidRDefault="002959E6" w:rsidP="00414908">
            <w:r>
              <w:t>Obilježavanje Dan planete Zemlje te pripreme za promidžbu zanimanja.</w:t>
            </w:r>
          </w:p>
          <w:p w14:paraId="1BFDE993" w14:textId="77777777" w:rsidR="002959E6" w:rsidRDefault="002959E6" w:rsidP="00414908"/>
        </w:tc>
      </w:tr>
      <w:tr w:rsidR="002959E6" w14:paraId="6A74C438" w14:textId="77777777" w:rsidTr="002959E6">
        <w:tc>
          <w:tcPr>
            <w:tcW w:w="9288" w:type="dxa"/>
            <w:shd w:val="clear" w:color="auto" w:fill="E5DFEC" w:themeFill="accent4" w:themeFillTint="33"/>
          </w:tcPr>
          <w:p w14:paraId="65222866" w14:textId="77777777" w:rsidR="002959E6" w:rsidRPr="002959E6" w:rsidRDefault="001D4AE7" w:rsidP="00414908">
            <w:pPr>
              <w:rPr>
                <w:b/>
              </w:rPr>
            </w:pPr>
            <w:r>
              <w:rPr>
                <w:b/>
              </w:rPr>
              <w:t>Svibanj, 2021</w:t>
            </w:r>
            <w:r w:rsidR="002959E6" w:rsidRPr="002959E6">
              <w:rPr>
                <w:b/>
              </w:rPr>
              <w:t>.</w:t>
            </w:r>
          </w:p>
        </w:tc>
      </w:tr>
      <w:tr w:rsidR="002959E6" w14:paraId="01785E9D" w14:textId="77777777" w:rsidTr="00414908">
        <w:tc>
          <w:tcPr>
            <w:tcW w:w="9288" w:type="dxa"/>
          </w:tcPr>
          <w:p w14:paraId="1C987927" w14:textId="77777777" w:rsidR="002959E6" w:rsidRDefault="002959E6" w:rsidP="00414908">
            <w:r>
              <w:t>Analiza rezultata državnog natjecanja. Pripreme za posjet učenika Botaničkom vrtu, Danima otvorenih vrata Hrvatskog šumarskog instituta, Šumariji Krasno.</w:t>
            </w:r>
          </w:p>
          <w:p w14:paraId="206C9AB9" w14:textId="77777777" w:rsidR="002959E6" w:rsidRDefault="002959E6" w:rsidP="00414908"/>
        </w:tc>
      </w:tr>
      <w:tr w:rsidR="002959E6" w14:paraId="7C88AD62" w14:textId="77777777" w:rsidTr="002959E6">
        <w:tc>
          <w:tcPr>
            <w:tcW w:w="9288" w:type="dxa"/>
            <w:shd w:val="clear" w:color="auto" w:fill="E5DFEC" w:themeFill="accent4" w:themeFillTint="33"/>
          </w:tcPr>
          <w:p w14:paraId="01D25161" w14:textId="77777777" w:rsidR="002959E6" w:rsidRPr="002959E6" w:rsidRDefault="001D4AE7" w:rsidP="00414908">
            <w:pPr>
              <w:rPr>
                <w:b/>
              </w:rPr>
            </w:pPr>
            <w:r>
              <w:rPr>
                <w:b/>
              </w:rPr>
              <w:t>Lipanj, 2021</w:t>
            </w:r>
            <w:r w:rsidR="002959E6" w:rsidRPr="002959E6">
              <w:rPr>
                <w:b/>
              </w:rPr>
              <w:t>.</w:t>
            </w:r>
          </w:p>
        </w:tc>
      </w:tr>
      <w:tr w:rsidR="002959E6" w14:paraId="3CA753F7" w14:textId="77777777" w:rsidTr="00414908">
        <w:tc>
          <w:tcPr>
            <w:tcW w:w="9288" w:type="dxa"/>
          </w:tcPr>
          <w:p w14:paraId="22708851" w14:textId="77777777" w:rsidR="002959E6" w:rsidRDefault="002959E6" w:rsidP="00414908">
            <w:r>
              <w:t xml:space="preserve">Analiza postignutih rezultata u nastavi kao i realizaciji planiranih sati dopunske nastave te dogovor o načinu </w:t>
            </w:r>
            <w:r w:rsidR="001D4AE7">
              <w:t>izvođenja dopunske nastave za učenike s nedovoljnim uspjehom.</w:t>
            </w:r>
          </w:p>
          <w:p w14:paraId="522A5262" w14:textId="77777777" w:rsidR="002959E6" w:rsidRDefault="002959E6" w:rsidP="00414908"/>
        </w:tc>
      </w:tr>
    </w:tbl>
    <w:p w14:paraId="7A4D06D0" w14:textId="77777777" w:rsidR="002959E6" w:rsidRDefault="002959E6" w:rsidP="00CC625C">
      <w:pPr>
        <w:rPr>
          <w:b/>
          <w:szCs w:val="24"/>
        </w:rPr>
      </w:pPr>
    </w:p>
    <w:p w14:paraId="780B62D4" w14:textId="77777777" w:rsidR="002407FD" w:rsidRPr="00CC625C" w:rsidRDefault="002407FD" w:rsidP="00CC625C">
      <w:pPr>
        <w:rPr>
          <w:b/>
          <w:szCs w:val="24"/>
        </w:rPr>
      </w:pPr>
    </w:p>
    <w:p w14:paraId="67DB5639" w14:textId="687E9A18" w:rsidR="00CC625C" w:rsidRPr="001A4CE1" w:rsidRDefault="007812E6" w:rsidP="009E4AD5">
      <w:pPr>
        <w:pStyle w:val="Naslov1"/>
        <w:jc w:val="center"/>
        <w:rPr>
          <w:color w:val="auto"/>
          <w:sz w:val="24"/>
          <w:szCs w:val="24"/>
        </w:rPr>
      </w:pPr>
      <w:bookmarkStart w:id="142" w:name="_Toc53583144"/>
      <w:r>
        <w:rPr>
          <w:color w:val="auto"/>
          <w:sz w:val="24"/>
          <w:szCs w:val="24"/>
        </w:rPr>
        <w:lastRenderedPageBreak/>
        <w:t>2.</w:t>
      </w:r>
      <w:r w:rsidR="00781167">
        <w:rPr>
          <w:color w:val="auto"/>
          <w:sz w:val="24"/>
          <w:szCs w:val="24"/>
        </w:rPr>
        <w:t>7</w:t>
      </w:r>
      <w:r w:rsidR="00E9394E">
        <w:rPr>
          <w:color w:val="auto"/>
          <w:sz w:val="24"/>
          <w:szCs w:val="24"/>
        </w:rPr>
        <w:t>.8</w:t>
      </w:r>
      <w:r w:rsidR="00CC625C" w:rsidRPr="001A4CE1">
        <w:rPr>
          <w:color w:val="auto"/>
          <w:sz w:val="24"/>
          <w:szCs w:val="24"/>
        </w:rPr>
        <w:t>. Godišnji plan rada stručnog vijeća profesora u programu obrade drva</w:t>
      </w:r>
      <w:bookmarkEnd w:id="139"/>
      <w:bookmarkEnd w:id="142"/>
    </w:p>
    <w:p w14:paraId="6487C89C" w14:textId="77777777" w:rsidR="00CC625C" w:rsidRPr="00CC625C" w:rsidRDefault="00CC625C" w:rsidP="00CC625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3D82A941" w14:textId="77777777" w:rsidTr="00CC625C">
        <w:trPr>
          <w:jc w:val="center"/>
        </w:trPr>
        <w:tc>
          <w:tcPr>
            <w:tcW w:w="9639" w:type="dxa"/>
            <w:shd w:val="clear" w:color="auto" w:fill="E5DFEC"/>
          </w:tcPr>
          <w:p w14:paraId="4827E4D5" w14:textId="77777777" w:rsidR="00CC625C" w:rsidRPr="00CC625C" w:rsidRDefault="0028129D" w:rsidP="00C61081">
            <w:pPr>
              <w:jc w:val="both"/>
              <w:rPr>
                <w:b/>
                <w:szCs w:val="24"/>
              </w:rPr>
            </w:pPr>
            <w:r>
              <w:rPr>
                <w:b/>
                <w:szCs w:val="24"/>
              </w:rPr>
              <w:t>Rujan, 2020</w:t>
            </w:r>
            <w:r w:rsidR="00C61081">
              <w:rPr>
                <w:b/>
                <w:szCs w:val="24"/>
              </w:rPr>
              <w:t>.</w:t>
            </w:r>
          </w:p>
        </w:tc>
      </w:tr>
      <w:tr w:rsidR="00CC625C" w:rsidRPr="00CC625C" w14:paraId="38947961" w14:textId="77777777" w:rsidTr="00CC625C">
        <w:trPr>
          <w:trHeight w:val="1765"/>
          <w:jc w:val="center"/>
        </w:trPr>
        <w:tc>
          <w:tcPr>
            <w:tcW w:w="9639" w:type="dxa"/>
            <w:tcBorders>
              <w:bottom w:val="single" w:sz="4" w:space="0" w:color="auto"/>
            </w:tcBorders>
          </w:tcPr>
          <w:p w14:paraId="58A3EF57" w14:textId="77777777" w:rsidR="00253202" w:rsidRDefault="00253202" w:rsidP="00253202">
            <w:pPr>
              <w:rPr>
                <w:rFonts w:eastAsia="Calibri"/>
                <w:szCs w:val="24"/>
              </w:rPr>
            </w:pPr>
            <w:r w:rsidRPr="00253202">
              <w:rPr>
                <w:rFonts w:eastAsia="Calibri"/>
                <w:szCs w:val="24"/>
              </w:rPr>
              <w:t>Izrada plana raspodjele nastavnih  predmeta po pojedinim predavačima</w:t>
            </w:r>
          </w:p>
          <w:p w14:paraId="2421B672" w14:textId="77777777" w:rsidR="007274E4" w:rsidRPr="007274E4" w:rsidRDefault="007274E4" w:rsidP="007274E4">
            <w:pPr>
              <w:jc w:val="both"/>
              <w:rPr>
                <w:szCs w:val="24"/>
              </w:rPr>
            </w:pPr>
            <w:r>
              <w:rPr>
                <w:szCs w:val="24"/>
              </w:rPr>
              <w:t>Planiranje organizacije rada po Modelu B, nastava u školi i nastava na daljinu</w:t>
            </w:r>
          </w:p>
          <w:p w14:paraId="3C610516" w14:textId="77777777" w:rsidR="00253202" w:rsidRPr="00253202" w:rsidRDefault="00253202" w:rsidP="00253202">
            <w:pPr>
              <w:rPr>
                <w:rFonts w:eastAsia="Calibri"/>
                <w:szCs w:val="24"/>
              </w:rPr>
            </w:pPr>
            <w:r w:rsidRPr="00253202">
              <w:rPr>
                <w:rFonts w:eastAsia="Calibri"/>
                <w:szCs w:val="24"/>
              </w:rPr>
              <w:t>Ustanovljavanje i usklađivanje korelacije  sadržaja po pojedinim srodnim predmetima i podr</w:t>
            </w:r>
            <w:r>
              <w:rPr>
                <w:rFonts w:eastAsia="Calibri"/>
                <w:szCs w:val="24"/>
              </w:rPr>
              <w:t>učjima rada</w:t>
            </w:r>
          </w:p>
          <w:p w14:paraId="710CF661" w14:textId="77777777" w:rsidR="00253202" w:rsidRPr="00253202" w:rsidRDefault="00253202" w:rsidP="00253202">
            <w:pPr>
              <w:rPr>
                <w:rFonts w:eastAsia="Calibri"/>
                <w:szCs w:val="24"/>
              </w:rPr>
            </w:pPr>
            <w:r w:rsidRPr="00253202">
              <w:rPr>
                <w:rFonts w:eastAsia="Calibri"/>
                <w:szCs w:val="24"/>
              </w:rPr>
              <w:t>Izrada plana i programa stručnih</w:t>
            </w:r>
            <w:r w:rsidR="00C61081">
              <w:rPr>
                <w:rFonts w:eastAsia="Calibri"/>
                <w:szCs w:val="24"/>
              </w:rPr>
              <w:t xml:space="preserve"> ekskurzija</w:t>
            </w:r>
            <w:r w:rsidR="0028129D">
              <w:rPr>
                <w:rFonts w:eastAsia="Calibri"/>
                <w:szCs w:val="24"/>
              </w:rPr>
              <w:t xml:space="preserve"> za šk.god. 2020</w:t>
            </w:r>
            <w:r w:rsidR="007274E4">
              <w:rPr>
                <w:rFonts w:eastAsia="Calibri"/>
                <w:szCs w:val="24"/>
              </w:rPr>
              <w:t>.</w:t>
            </w:r>
            <w:r w:rsidR="00C61081">
              <w:rPr>
                <w:rFonts w:eastAsia="Calibri"/>
                <w:szCs w:val="24"/>
              </w:rPr>
              <w:t>/20</w:t>
            </w:r>
            <w:r w:rsidR="0028129D">
              <w:rPr>
                <w:rFonts w:eastAsia="Calibri"/>
                <w:szCs w:val="24"/>
              </w:rPr>
              <w:t>21</w:t>
            </w:r>
            <w:r>
              <w:rPr>
                <w:rFonts w:eastAsia="Calibri"/>
                <w:szCs w:val="24"/>
              </w:rPr>
              <w:t>.</w:t>
            </w:r>
          </w:p>
          <w:p w14:paraId="1954DBD4" w14:textId="77777777" w:rsidR="00253202" w:rsidRPr="00253202" w:rsidRDefault="00253202" w:rsidP="00253202">
            <w:pPr>
              <w:rPr>
                <w:rFonts w:eastAsia="Calibri"/>
                <w:szCs w:val="24"/>
              </w:rPr>
            </w:pPr>
            <w:r w:rsidRPr="00253202">
              <w:rPr>
                <w:rFonts w:eastAsia="Calibri"/>
                <w:szCs w:val="24"/>
              </w:rPr>
              <w:t xml:space="preserve">Izrada plana nabavke nastavnih sredstava, pomagala i potrebnih alata u teoretskoj i </w:t>
            </w:r>
          </w:p>
          <w:p w14:paraId="0609948C" w14:textId="6436CB1F" w:rsidR="00E71FB3" w:rsidRPr="002407FD" w:rsidRDefault="00253202" w:rsidP="00ED62CD">
            <w:pPr>
              <w:jc w:val="both"/>
              <w:rPr>
                <w:rFonts w:eastAsia="Calibri"/>
                <w:szCs w:val="24"/>
              </w:rPr>
            </w:pPr>
            <w:r w:rsidRPr="00253202">
              <w:rPr>
                <w:rFonts w:eastAsia="Calibri"/>
                <w:szCs w:val="24"/>
              </w:rPr>
              <w:t>praktič</w:t>
            </w:r>
            <w:r>
              <w:rPr>
                <w:rFonts w:eastAsia="Calibri"/>
                <w:szCs w:val="24"/>
              </w:rPr>
              <w:t>noj nastavi u «CNC»  praktikumu</w:t>
            </w:r>
          </w:p>
        </w:tc>
      </w:tr>
      <w:tr w:rsidR="00CC625C" w:rsidRPr="00CC625C" w14:paraId="54D0B21E" w14:textId="77777777" w:rsidTr="00CC625C">
        <w:trPr>
          <w:jc w:val="center"/>
        </w:trPr>
        <w:tc>
          <w:tcPr>
            <w:tcW w:w="9639" w:type="dxa"/>
            <w:shd w:val="clear" w:color="auto" w:fill="E5DFEC"/>
          </w:tcPr>
          <w:p w14:paraId="330152C2" w14:textId="77777777" w:rsidR="00CC625C" w:rsidRPr="00CC625C" w:rsidRDefault="0028129D" w:rsidP="00CC625C">
            <w:pPr>
              <w:jc w:val="both"/>
              <w:rPr>
                <w:b/>
                <w:szCs w:val="24"/>
              </w:rPr>
            </w:pPr>
            <w:r>
              <w:rPr>
                <w:b/>
                <w:szCs w:val="24"/>
              </w:rPr>
              <w:t>Listopad, 2020</w:t>
            </w:r>
            <w:r w:rsidR="00CC625C" w:rsidRPr="00CC625C">
              <w:rPr>
                <w:b/>
                <w:szCs w:val="24"/>
              </w:rPr>
              <w:t>.</w:t>
            </w:r>
          </w:p>
        </w:tc>
      </w:tr>
      <w:tr w:rsidR="00CC625C" w:rsidRPr="00CC625C" w14:paraId="620984D3" w14:textId="77777777" w:rsidTr="00CC625C">
        <w:trPr>
          <w:jc w:val="center"/>
        </w:trPr>
        <w:tc>
          <w:tcPr>
            <w:tcW w:w="9639" w:type="dxa"/>
          </w:tcPr>
          <w:p w14:paraId="654E1A57" w14:textId="77777777" w:rsidR="00253202" w:rsidRDefault="00253202" w:rsidP="00253202">
            <w:pPr>
              <w:spacing w:line="259" w:lineRule="auto"/>
              <w:rPr>
                <w:szCs w:val="24"/>
              </w:rPr>
            </w:pPr>
            <w:r w:rsidRPr="00253202">
              <w:rPr>
                <w:szCs w:val="24"/>
              </w:rPr>
              <w:t>Izvršavanje priprema za odlazak na st</w:t>
            </w:r>
            <w:r w:rsidR="0028129D">
              <w:rPr>
                <w:szCs w:val="24"/>
              </w:rPr>
              <w:t>ručnu ekskurziju ''AMBIENTA 2020</w:t>
            </w:r>
            <w:r w:rsidR="00C61081">
              <w:rPr>
                <w:szCs w:val="24"/>
              </w:rPr>
              <w:t>.</w:t>
            </w:r>
            <w:r w:rsidRPr="00253202">
              <w:rPr>
                <w:szCs w:val="24"/>
              </w:rPr>
              <w:t>''</w:t>
            </w:r>
          </w:p>
          <w:p w14:paraId="00555599" w14:textId="77777777" w:rsidR="00253202" w:rsidRPr="00253202" w:rsidRDefault="00253202" w:rsidP="00253202">
            <w:pPr>
              <w:spacing w:line="259" w:lineRule="auto"/>
              <w:rPr>
                <w:szCs w:val="24"/>
              </w:rPr>
            </w:pPr>
            <w:r w:rsidRPr="00253202">
              <w:rPr>
                <w:szCs w:val="24"/>
              </w:rPr>
              <w:t xml:space="preserve">Analiza uspješnosti izvršene stručne ekskurzije prezentirano na sastanku </w:t>
            </w:r>
            <w:r>
              <w:rPr>
                <w:szCs w:val="24"/>
              </w:rPr>
              <w:t>vijeća</w:t>
            </w:r>
          </w:p>
          <w:p w14:paraId="64C187D3" w14:textId="77777777" w:rsidR="00CC625C" w:rsidRDefault="00253202" w:rsidP="002C79C8">
            <w:pPr>
              <w:spacing w:line="259" w:lineRule="auto"/>
              <w:rPr>
                <w:szCs w:val="24"/>
              </w:rPr>
            </w:pPr>
            <w:r w:rsidRPr="00253202">
              <w:rPr>
                <w:szCs w:val="24"/>
              </w:rPr>
              <w:t>Plan nabave stručne literature i utvrđivanje tema za završni rad</w:t>
            </w:r>
          </w:p>
          <w:p w14:paraId="4E27A59E" w14:textId="251B4B37" w:rsidR="002C79C8" w:rsidRPr="002C79C8" w:rsidRDefault="007274E4" w:rsidP="00ED62CD">
            <w:pPr>
              <w:jc w:val="both"/>
              <w:rPr>
                <w:bCs/>
                <w:szCs w:val="24"/>
              </w:rPr>
            </w:pPr>
            <w:r>
              <w:rPr>
                <w:bCs/>
                <w:szCs w:val="24"/>
              </w:rPr>
              <w:t>Izvođenje nastave na</w:t>
            </w:r>
            <w:r w:rsidR="002C79C8">
              <w:rPr>
                <w:bCs/>
                <w:szCs w:val="24"/>
              </w:rPr>
              <w:t xml:space="preserve"> daljinu, primjeri dobre prakse</w:t>
            </w:r>
          </w:p>
        </w:tc>
      </w:tr>
      <w:tr w:rsidR="00CC625C" w:rsidRPr="00CC625C" w14:paraId="11C17B67" w14:textId="77777777" w:rsidTr="00CC625C">
        <w:trPr>
          <w:jc w:val="center"/>
        </w:trPr>
        <w:tc>
          <w:tcPr>
            <w:tcW w:w="9639" w:type="dxa"/>
            <w:shd w:val="clear" w:color="auto" w:fill="E5DFEC"/>
          </w:tcPr>
          <w:p w14:paraId="2239781B" w14:textId="77777777" w:rsidR="00CC625C" w:rsidRPr="00CC625C" w:rsidRDefault="0028129D" w:rsidP="00CC625C">
            <w:pPr>
              <w:jc w:val="both"/>
              <w:rPr>
                <w:b/>
                <w:szCs w:val="24"/>
              </w:rPr>
            </w:pPr>
            <w:r>
              <w:rPr>
                <w:b/>
                <w:szCs w:val="24"/>
              </w:rPr>
              <w:t>Studeni, 2020</w:t>
            </w:r>
            <w:r w:rsidR="00CC625C" w:rsidRPr="00CC625C">
              <w:rPr>
                <w:b/>
                <w:szCs w:val="24"/>
              </w:rPr>
              <w:t>.</w:t>
            </w:r>
          </w:p>
        </w:tc>
      </w:tr>
      <w:tr w:rsidR="00CC625C" w:rsidRPr="00CC625C" w14:paraId="49C07027" w14:textId="77777777" w:rsidTr="00CC625C">
        <w:trPr>
          <w:trHeight w:val="580"/>
          <w:jc w:val="center"/>
        </w:trPr>
        <w:tc>
          <w:tcPr>
            <w:tcW w:w="9639" w:type="dxa"/>
            <w:tcBorders>
              <w:bottom w:val="single" w:sz="4" w:space="0" w:color="auto"/>
            </w:tcBorders>
          </w:tcPr>
          <w:p w14:paraId="46A7DEDB" w14:textId="77777777" w:rsidR="00253202" w:rsidRDefault="00C61081" w:rsidP="002407FD">
            <w:pPr>
              <w:rPr>
                <w:color w:val="000000"/>
              </w:rPr>
            </w:pPr>
            <w:r w:rsidRPr="005872F4">
              <w:rPr>
                <w:color w:val="000000"/>
              </w:rPr>
              <w:t>Analiz</w:t>
            </w:r>
            <w:r>
              <w:rPr>
                <w:color w:val="000000"/>
              </w:rPr>
              <w:t xml:space="preserve">a izostanaka učenika s redovne </w:t>
            </w:r>
            <w:r w:rsidRPr="005872F4">
              <w:rPr>
                <w:color w:val="000000"/>
              </w:rPr>
              <w:t>nastave po pojedinim razrednim  odjelima</w:t>
            </w:r>
            <w:r>
              <w:rPr>
                <w:color w:val="000000"/>
              </w:rPr>
              <w:t xml:space="preserve"> </w:t>
            </w:r>
            <w:r w:rsidRPr="005872F4">
              <w:rPr>
                <w:color w:val="000000"/>
              </w:rPr>
              <w:t xml:space="preserve"> kao i obavljan</w:t>
            </w:r>
            <w:r>
              <w:rPr>
                <w:color w:val="000000"/>
              </w:rPr>
              <w:t xml:space="preserve">je individualnih  razgovora sa </w:t>
            </w:r>
            <w:r w:rsidRPr="005872F4">
              <w:rPr>
                <w:color w:val="000000"/>
              </w:rPr>
              <w:t>roditelji</w:t>
            </w:r>
            <w:r>
              <w:rPr>
                <w:color w:val="000000"/>
              </w:rPr>
              <w:t xml:space="preserve">ma učenika sa  slabo pokazanim </w:t>
            </w:r>
            <w:r w:rsidRPr="005872F4">
              <w:rPr>
                <w:color w:val="000000"/>
              </w:rPr>
              <w:t xml:space="preserve"> interesom</w:t>
            </w:r>
            <w:r>
              <w:rPr>
                <w:color w:val="000000"/>
              </w:rPr>
              <w:t xml:space="preserve"> i uspjehom u </w:t>
            </w:r>
            <w:r w:rsidRPr="005872F4">
              <w:rPr>
                <w:color w:val="000000"/>
              </w:rPr>
              <w:t>po</w:t>
            </w:r>
            <w:r>
              <w:rPr>
                <w:color w:val="000000"/>
              </w:rPr>
              <w:t>jedinim</w:t>
            </w:r>
            <w:r w:rsidRPr="005872F4">
              <w:rPr>
                <w:color w:val="000000"/>
              </w:rPr>
              <w:t xml:space="preserve"> stručn</w:t>
            </w:r>
            <w:r>
              <w:rPr>
                <w:color w:val="000000"/>
              </w:rPr>
              <w:t>im predmetima</w:t>
            </w:r>
            <w:r w:rsidRPr="005872F4">
              <w:rPr>
                <w:color w:val="000000"/>
              </w:rPr>
              <w:t xml:space="preserve"> </w:t>
            </w:r>
          </w:p>
          <w:p w14:paraId="4DFEF9C2" w14:textId="2321467D" w:rsidR="002C79C8" w:rsidRPr="00ED62CD" w:rsidRDefault="002C79C8" w:rsidP="00ED62CD">
            <w:r>
              <w:t>Vrednovanje i ocjenjivanje učenika u nastavi na daljinu</w:t>
            </w:r>
          </w:p>
        </w:tc>
      </w:tr>
      <w:tr w:rsidR="00C61081" w:rsidRPr="00CC625C" w14:paraId="409EA8D3" w14:textId="77777777" w:rsidTr="00CC625C">
        <w:trPr>
          <w:jc w:val="center"/>
        </w:trPr>
        <w:tc>
          <w:tcPr>
            <w:tcW w:w="9639" w:type="dxa"/>
            <w:shd w:val="clear" w:color="auto" w:fill="E5DFEC"/>
          </w:tcPr>
          <w:p w14:paraId="769B587D" w14:textId="77777777" w:rsidR="00C61081" w:rsidRDefault="0028129D" w:rsidP="00CC625C">
            <w:pPr>
              <w:jc w:val="both"/>
              <w:rPr>
                <w:b/>
                <w:szCs w:val="24"/>
              </w:rPr>
            </w:pPr>
            <w:r>
              <w:rPr>
                <w:b/>
                <w:szCs w:val="24"/>
              </w:rPr>
              <w:t>Prosinac, 2020</w:t>
            </w:r>
            <w:r w:rsidR="00C61081">
              <w:rPr>
                <w:b/>
                <w:szCs w:val="24"/>
              </w:rPr>
              <w:t>.</w:t>
            </w:r>
          </w:p>
        </w:tc>
      </w:tr>
      <w:tr w:rsidR="00C61081" w:rsidRPr="00CC625C" w14:paraId="7F1C47F0" w14:textId="77777777" w:rsidTr="00C61081">
        <w:trPr>
          <w:jc w:val="center"/>
        </w:trPr>
        <w:tc>
          <w:tcPr>
            <w:tcW w:w="9639" w:type="dxa"/>
            <w:shd w:val="clear" w:color="auto" w:fill="FFFFFF" w:themeFill="background1"/>
          </w:tcPr>
          <w:p w14:paraId="21BF7268" w14:textId="77777777" w:rsidR="00C61081" w:rsidRDefault="00C61081" w:rsidP="00C61081">
            <w:r w:rsidRPr="00093BF0">
              <w:t>Usvajanje mjera za poboljšanje uspjeha na prvom polugodištu te organiziranje eventualne pomoći učenicima sa slabim uspjehom iz str</w:t>
            </w:r>
            <w:r w:rsidR="00693DB0">
              <w:t>ukovnih sadržaja</w:t>
            </w:r>
          </w:p>
          <w:p w14:paraId="4894CBC2" w14:textId="77777777" w:rsidR="002C79C8" w:rsidRDefault="002C79C8" w:rsidP="002C79C8">
            <w:pPr>
              <w:jc w:val="both"/>
              <w:rPr>
                <w:szCs w:val="24"/>
              </w:rPr>
            </w:pPr>
            <w:r>
              <w:rPr>
                <w:szCs w:val="24"/>
              </w:rPr>
              <w:t>Komunikacija u nastavi na daljinu, primjeri dobre prakse</w:t>
            </w:r>
          </w:p>
          <w:p w14:paraId="0F59B25D" w14:textId="77777777" w:rsidR="00C61081" w:rsidRDefault="00C61081" w:rsidP="00CC625C">
            <w:pPr>
              <w:jc w:val="both"/>
              <w:rPr>
                <w:b/>
                <w:szCs w:val="24"/>
              </w:rPr>
            </w:pPr>
          </w:p>
        </w:tc>
      </w:tr>
      <w:tr w:rsidR="00CC625C" w:rsidRPr="00CC625C" w14:paraId="668D4F51" w14:textId="77777777" w:rsidTr="00CC625C">
        <w:trPr>
          <w:jc w:val="center"/>
        </w:trPr>
        <w:tc>
          <w:tcPr>
            <w:tcW w:w="9639" w:type="dxa"/>
            <w:shd w:val="clear" w:color="auto" w:fill="E5DFEC"/>
          </w:tcPr>
          <w:p w14:paraId="7B00BE31" w14:textId="77777777" w:rsidR="00CC625C" w:rsidRPr="00CC625C" w:rsidRDefault="0028129D" w:rsidP="00CC625C">
            <w:pPr>
              <w:jc w:val="both"/>
              <w:rPr>
                <w:b/>
                <w:szCs w:val="24"/>
              </w:rPr>
            </w:pPr>
            <w:r>
              <w:rPr>
                <w:b/>
                <w:szCs w:val="24"/>
              </w:rPr>
              <w:t>Siječanj, 2021</w:t>
            </w:r>
            <w:r w:rsidR="00CC625C" w:rsidRPr="00CC625C">
              <w:rPr>
                <w:b/>
                <w:szCs w:val="24"/>
              </w:rPr>
              <w:t>.</w:t>
            </w:r>
          </w:p>
        </w:tc>
      </w:tr>
      <w:tr w:rsidR="00CC625C" w:rsidRPr="00CC625C" w14:paraId="5D4B3582" w14:textId="77777777" w:rsidTr="00CC625C">
        <w:trPr>
          <w:trHeight w:val="403"/>
          <w:jc w:val="center"/>
        </w:trPr>
        <w:tc>
          <w:tcPr>
            <w:tcW w:w="9639" w:type="dxa"/>
            <w:tcBorders>
              <w:bottom w:val="single" w:sz="4" w:space="0" w:color="auto"/>
            </w:tcBorders>
          </w:tcPr>
          <w:p w14:paraId="5628B775" w14:textId="77777777" w:rsidR="00253202" w:rsidRPr="00253202" w:rsidRDefault="00253202" w:rsidP="00253202">
            <w:pPr>
              <w:rPr>
                <w:szCs w:val="24"/>
                <w:lang w:eastAsia="hr-HR"/>
              </w:rPr>
            </w:pPr>
            <w:r w:rsidRPr="00253202">
              <w:rPr>
                <w:szCs w:val="24"/>
                <w:lang w:eastAsia="hr-HR"/>
              </w:rPr>
              <w:t xml:space="preserve">Analiza postignutih rezultata u uspjehu u  nastavi kao i realizaciji planiranog fonda sati </w:t>
            </w:r>
          </w:p>
          <w:p w14:paraId="7312E5F5" w14:textId="77777777" w:rsidR="00253202" w:rsidRPr="00253202" w:rsidRDefault="00253202" w:rsidP="00253202">
            <w:pPr>
              <w:rPr>
                <w:szCs w:val="24"/>
                <w:lang w:eastAsia="hr-HR"/>
              </w:rPr>
            </w:pPr>
            <w:r w:rsidRPr="00253202">
              <w:rPr>
                <w:szCs w:val="24"/>
                <w:lang w:eastAsia="hr-HR"/>
              </w:rPr>
              <w:t>te eventualni prijedlozi za poboljšanje postignutih rezultata.</w:t>
            </w:r>
          </w:p>
          <w:p w14:paraId="370CDBC5" w14:textId="77777777" w:rsidR="00253202" w:rsidRPr="00253202" w:rsidRDefault="00253202" w:rsidP="00253202">
            <w:pPr>
              <w:rPr>
                <w:szCs w:val="24"/>
                <w:lang w:eastAsia="hr-HR"/>
              </w:rPr>
            </w:pPr>
            <w:r w:rsidRPr="00253202">
              <w:rPr>
                <w:szCs w:val="24"/>
                <w:lang w:eastAsia="hr-HR"/>
              </w:rPr>
              <w:t>Priprema</w:t>
            </w:r>
            <w:r w:rsidR="00C61081">
              <w:rPr>
                <w:szCs w:val="24"/>
                <w:lang w:eastAsia="hr-HR"/>
              </w:rPr>
              <w:t xml:space="preserve"> za posjetu sajmu «VIRO</w:t>
            </w:r>
            <w:r w:rsidR="0028129D">
              <w:rPr>
                <w:szCs w:val="24"/>
                <w:lang w:eastAsia="hr-HR"/>
              </w:rPr>
              <w:t>EXPO 2021</w:t>
            </w:r>
            <w:r w:rsidRPr="00253202">
              <w:rPr>
                <w:szCs w:val="24"/>
                <w:lang w:eastAsia="hr-HR"/>
              </w:rPr>
              <w:t>»</w:t>
            </w:r>
          </w:p>
          <w:p w14:paraId="0357E079" w14:textId="77777777" w:rsidR="00CC625C" w:rsidRPr="00CC625C" w:rsidRDefault="00CC625C" w:rsidP="00CC625C">
            <w:pPr>
              <w:jc w:val="both"/>
              <w:rPr>
                <w:szCs w:val="24"/>
              </w:rPr>
            </w:pPr>
          </w:p>
        </w:tc>
      </w:tr>
      <w:tr w:rsidR="00CC625C" w:rsidRPr="00CC625C" w14:paraId="136BDDEB" w14:textId="77777777" w:rsidTr="00CC625C">
        <w:trPr>
          <w:jc w:val="center"/>
        </w:trPr>
        <w:tc>
          <w:tcPr>
            <w:tcW w:w="9639" w:type="dxa"/>
            <w:shd w:val="clear" w:color="auto" w:fill="E5DFEC"/>
          </w:tcPr>
          <w:p w14:paraId="295094DE" w14:textId="77777777" w:rsidR="00CC625C" w:rsidRPr="00CC625C" w:rsidRDefault="00253202" w:rsidP="00CC625C">
            <w:pPr>
              <w:jc w:val="both"/>
              <w:rPr>
                <w:b/>
                <w:szCs w:val="24"/>
              </w:rPr>
            </w:pPr>
            <w:r>
              <w:rPr>
                <w:b/>
                <w:szCs w:val="24"/>
              </w:rPr>
              <w:t>Veljača,</w:t>
            </w:r>
            <w:r w:rsidR="0028129D">
              <w:rPr>
                <w:b/>
                <w:szCs w:val="24"/>
              </w:rPr>
              <w:t xml:space="preserve"> 2021</w:t>
            </w:r>
            <w:r w:rsidR="00CC625C" w:rsidRPr="00CC625C">
              <w:rPr>
                <w:b/>
                <w:szCs w:val="24"/>
              </w:rPr>
              <w:t>.</w:t>
            </w:r>
          </w:p>
        </w:tc>
      </w:tr>
      <w:tr w:rsidR="00CC625C" w:rsidRPr="00CC625C" w14:paraId="401233AC" w14:textId="77777777" w:rsidTr="00CC625C">
        <w:trPr>
          <w:jc w:val="center"/>
        </w:trPr>
        <w:tc>
          <w:tcPr>
            <w:tcW w:w="9639" w:type="dxa"/>
            <w:tcBorders>
              <w:bottom w:val="single" w:sz="4" w:space="0" w:color="auto"/>
            </w:tcBorders>
          </w:tcPr>
          <w:p w14:paraId="2C2D4EF9" w14:textId="77777777" w:rsidR="00693DB0" w:rsidRDefault="0028129D" w:rsidP="00693DB0">
            <w:r>
              <w:t>Posjet Sajmu „VIROEXPO 2021.“, analiza rezultata promidžbe te prijedlozi za poboljšanja</w:t>
            </w:r>
          </w:p>
          <w:p w14:paraId="613B6EB0" w14:textId="77777777" w:rsidR="00253202" w:rsidRPr="00CC625C" w:rsidRDefault="00253202" w:rsidP="00693DB0">
            <w:pPr>
              <w:jc w:val="both"/>
              <w:rPr>
                <w:szCs w:val="24"/>
              </w:rPr>
            </w:pPr>
          </w:p>
        </w:tc>
      </w:tr>
      <w:tr w:rsidR="00CC625C" w:rsidRPr="00CC625C" w14:paraId="00287D70" w14:textId="77777777" w:rsidTr="00CC625C">
        <w:trPr>
          <w:jc w:val="center"/>
        </w:trPr>
        <w:tc>
          <w:tcPr>
            <w:tcW w:w="9639" w:type="dxa"/>
            <w:tcBorders>
              <w:bottom w:val="single" w:sz="4" w:space="0" w:color="auto"/>
            </w:tcBorders>
            <w:shd w:val="clear" w:color="auto" w:fill="E5DFEC"/>
          </w:tcPr>
          <w:p w14:paraId="1555303E" w14:textId="77777777" w:rsidR="00CC625C" w:rsidRPr="00CC625C" w:rsidRDefault="0028129D" w:rsidP="00CC625C">
            <w:pPr>
              <w:jc w:val="both"/>
              <w:rPr>
                <w:b/>
                <w:szCs w:val="24"/>
              </w:rPr>
            </w:pPr>
            <w:r>
              <w:rPr>
                <w:b/>
                <w:szCs w:val="24"/>
              </w:rPr>
              <w:t>Ožujak, 2021</w:t>
            </w:r>
            <w:r w:rsidR="00CC625C" w:rsidRPr="00CC625C">
              <w:rPr>
                <w:b/>
                <w:szCs w:val="24"/>
              </w:rPr>
              <w:t>.</w:t>
            </w:r>
          </w:p>
        </w:tc>
      </w:tr>
      <w:tr w:rsidR="00CC625C" w:rsidRPr="00CC625C" w14:paraId="3E4FF9C2" w14:textId="77777777" w:rsidTr="00CC625C">
        <w:trPr>
          <w:jc w:val="center"/>
        </w:trPr>
        <w:tc>
          <w:tcPr>
            <w:tcW w:w="9639" w:type="dxa"/>
            <w:tcBorders>
              <w:bottom w:val="single" w:sz="4" w:space="0" w:color="auto"/>
            </w:tcBorders>
            <w:shd w:val="pct12" w:color="FFFFFF" w:fill="auto"/>
          </w:tcPr>
          <w:p w14:paraId="2C60ED08" w14:textId="77777777" w:rsidR="00CC625C" w:rsidRDefault="00CC625C" w:rsidP="00CC625C">
            <w:pPr>
              <w:jc w:val="both"/>
              <w:rPr>
                <w:szCs w:val="24"/>
                <w:lang w:eastAsia="hr-HR"/>
              </w:rPr>
            </w:pPr>
            <w:r w:rsidRPr="00CC625C">
              <w:rPr>
                <w:szCs w:val="24"/>
                <w:lang w:eastAsia="hr-HR"/>
              </w:rPr>
              <w:t>Analiza postignutih rezult</w:t>
            </w:r>
            <w:r w:rsidR="00693DB0">
              <w:rPr>
                <w:szCs w:val="24"/>
                <w:lang w:eastAsia="hr-HR"/>
              </w:rPr>
              <w:t>ata u dosadašnjem tijeku nastavne</w:t>
            </w:r>
            <w:r w:rsidRPr="00CC625C">
              <w:rPr>
                <w:szCs w:val="24"/>
                <w:lang w:eastAsia="hr-HR"/>
              </w:rPr>
              <w:t xml:space="preserve"> godine</w:t>
            </w:r>
            <w:r w:rsidR="0028129D">
              <w:rPr>
                <w:szCs w:val="24"/>
                <w:lang w:eastAsia="hr-HR"/>
              </w:rPr>
              <w:t>. Usuglašavanje članova vijeća vezano uz kriterije za praćenje, vrednovanje i ocjenjivanje učenika na obrani završnoga rada.</w:t>
            </w:r>
          </w:p>
          <w:p w14:paraId="1D72205B" w14:textId="77777777" w:rsidR="00835931" w:rsidRPr="00CC625C" w:rsidRDefault="00835931" w:rsidP="00CC625C">
            <w:pPr>
              <w:jc w:val="both"/>
              <w:rPr>
                <w:szCs w:val="24"/>
              </w:rPr>
            </w:pPr>
          </w:p>
        </w:tc>
      </w:tr>
      <w:tr w:rsidR="00CC625C" w:rsidRPr="00CC625C" w14:paraId="6EAB0CBC" w14:textId="77777777" w:rsidTr="00CC625C">
        <w:trPr>
          <w:jc w:val="center"/>
        </w:trPr>
        <w:tc>
          <w:tcPr>
            <w:tcW w:w="9639" w:type="dxa"/>
            <w:tcBorders>
              <w:bottom w:val="single" w:sz="4" w:space="0" w:color="auto"/>
            </w:tcBorders>
            <w:shd w:val="clear" w:color="auto" w:fill="E5DFEC"/>
          </w:tcPr>
          <w:p w14:paraId="1D2D51E2" w14:textId="77777777" w:rsidR="00CC625C" w:rsidRPr="00CC625C" w:rsidRDefault="0028129D" w:rsidP="00CC625C">
            <w:pPr>
              <w:jc w:val="both"/>
              <w:rPr>
                <w:b/>
                <w:szCs w:val="24"/>
              </w:rPr>
            </w:pPr>
            <w:r>
              <w:rPr>
                <w:b/>
                <w:szCs w:val="24"/>
              </w:rPr>
              <w:t>Travanj, 2021</w:t>
            </w:r>
            <w:r w:rsidR="00CC625C" w:rsidRPr="00CC625C">
              <w:rPr>
                <w:b/>
                <w:szCs w:val="24"/>
              </w:rPr>
              <w:t>.</w:t>
            </w:r>
          </w:p>
        </w:tc>
      </w:tr>
      <w:tr w:rsidR="00CC625C" w:rsidRPr="00CC625C" w14:paraId="15E11C29" w14:textId="77777777" w:rsidTr="00CC625C">
        <w:trPr>
          <w:jc w:val="center"/>
        </w:trPr>
        <w:tc>
          <w:tcPr>
            <w:tcW w:w="9639" w:type="dxa"/>
            <w:tcBorders>
              <w:bottom w:val="single" w:sz="4" w:space="0" w:color="auto"/>
            </w:tcBorders>
            <w:shd w:val="pct12" w:color="FFFFFF" w:fill="FFFFFF"/>
          </w:tcPr>
          <w:p w14:paraId="33148CFF" w14:textId="77777777" w:rsidR="00AE7172" w:rsidRDefault="00AE7172" w:rsidP="00AE7172">
            <w:pPr>
              <w:rPr>
                <w:szCs w:val="24"/>
                <w:lang w:eastAsia="hr-HR"/>
              </w:rPr>
            </w:pPr>
            <w:r w:rsidRPr="00AE7172">
              <w:rPr>
                <w:szCs w:val="24"/>
                <w:lang w:eastAsia="hr-HR"/>
              </w:rPr>
              <w:t>Izrada promotivnih materijala (prezentacije,</w:t>
            </w:r>
            <w:r w:rsidR="00693DB0">
              <w:rPr>
                <w:szCs w:val="24"/>
                <w:lang w:eastAsia="hr-HR"/>
              </w:rPr>
              <w:t xml:space="preserve"> brošure i letka) za promidžbu</w:t>
            </w:r>
            <w:r w:rsidRPr="00AE7172">
              <w:rPr>
                <w:szCs w:val="24"/>
                <w:lang w:eastAsia="hr-HR"/>
              </w:rPr>
              <w:t xml:space="preserve"> zanimanja te </w:t>
            </w:r>
            <w:r>
              <w:rPr>
                <w:szCs w:val="24"/>
                <w:lang w:eastAsia="hr-HR"/>
              </w:rPr>
              <w:t>organizacija</w:t>
            </w:r>
            <w:r w:rsidRPr="00AE7172">
              <w:rPr>
                <w:szCs w:val="24"/>
                <w:lang w:eastAsia="hr-HR"/>
              </w:rPr>
              <w:t xml:space="preserve"> sastanka s poduzetnicima i tijelima u Županiji o mogućnosti sufinanciranja troškova školovanja budućih učenika</w:t>
            </w:r>
          </w:p>
          <w:p w14:paraId="3671E07D" w14:textId="77777777" w:rsidR="00AE7172" w:rsidRPr="00AE7172" w:rsidRDefault="00693DB0" w:rsidP="00AE7172">
            <w:pPr>
              <w:rPr>
                <w:szCs w:val="24"/>
                <w:lang w:eastAsia="hr-HR"/>
              </w:rPr>
            </w:pPr>
            <w:r>
              <w:rPr>
                <w:szCs w:val="24"/>
                <w:lang w:eastAsia="hr-HR"/>
              </w:rPr>
              <w:t>Priprema i realizacija posjeta tvornici iverice Kronospšan i Bjelin u Bjelovaru</w:t>
            </w:r>
            <w:r w:rsidR="0028129D">
              <w:rPr>
                <w:szCs w:val="24"/>
                <w:lang w:eastAsia="hr-HR"/>
              </w:rPr>
              <w:t>. Obilježavanje Dana planeta Zemlje</w:t>
            </w:r>
          </w:p>
          <w:p w14:paraId="49BDEAAF" w14:textId="77777777" w:rsidR="00CC625C" w:rsidRPr="00CC625C" w:rsidRDefault="00CC625C" w:rsidP="00CC625C">
            <w:pPr>
              <w:rPr>
                <w:szCs w:val="24"/>
                <w:lang w:eastAsia="hr-HR"/>
              </w:rPr>
            </w:pPr>
          </w:p>
        </w:tc>
      </w:tr>
      <w:tr w:rsidR="00CC625C" w:rsidRPr="00CC625C" w14:paraId="0134D944" w14:textId="77777777" w:rsidTr="00CC625C">
        <w:trPr>
          <w:jc w:val="center"/>
        </w:trPr>
        <w:tc>
          <w:tcPr>
            <w:tcW w:w="9639" w:type="dxa"/>
            <w:shd w:val="clear" w:color="auto" w:fill="E5DFEC"/>
          </w:tcPr>
          <w:p w14:paraId="7802098A" w14:textId="77777777" w:rsidR="00CC625C" w:rsidRPr="00CC625C" w:rsidRDefault="00CC625C" w:rsidP="00CC625C">
            <w:pPr>
              <w:jc w:val="both"/>
              <w:rPr>
                <w:b/>
                <w:szCs w:val="24"/>
              </w:rPr>
            </w:pPr>
            <w:r w:rsidRPr="00CC625C">
              <w:rPr>
                <w:b/>
                <w:szCs w:val="24"/>
              </w:rPr>
              <w:t>Svi</w:t>
            </w:r>
            <w:r w:rsidR="0028129D">
              <w:rPr>
                <w:b/>
                <w:szCs w:val="24"/>
              </w:rPr>
              <w:t>banj, 2021</w:t>
            </w:r>
            <w:r w:rsidRPr="00CC625C">
              <w:rPr>
                <w:b/>
                <w:szCs w:val="24"/>
              </w:rPr>
              <w:t>.</w:t>
            </w:r>
          </w:p>
        </w:tc>
      </w:tr>
      <w:tr w:rsidR="00CC625C" w:rsidRPr="00CC625C" w14:paraId="44BC9B12" w14:textId="77777777" w:rsidTr="00CC625C">
        <w:trPr>
          <w:jc w:val="center"/>
        </w:trPr>
        <w:tc>
          <w:tcPr>
            <w:tcW w:w="9639" w:type="dxa"/>
            <w:tcBorders>
              <w:bottom w:val="single" w:sz="4" w:space="0" w:color="auto"/>
            </w:tcBorders>
            <w:shd w:val="pct12" w:color="FFFFFF" w:fill="FFFFFF"/>
          </w:tcPr>
          <w:p w14:paraId="33830752" w14:textId="4E99E427" w:rsidR="00E71FB3" w:rsidRPr="002407FD" w:rsidRDefault="00693DB0" w:rsidP="00ED62CD">
            <w:r>
              <w:t>Analiza postignutih rezultata u  nastavi kao i realizacije planiranog fonda sati  te eventualni prijedlozi za poboljšan</w:t>
            </w:r>
            <w:r w:rsidR="002407FD">
              <w:t>je  postignutih rezultata</w:t>
            </w:r>
          </w:p>
        </w:tc>
      </w:tr>
      <w:tr w:rsidR="00CC625C" w:rsidRPr="00CC625C" w14:paraId="1C3B90D3" w14:textId="77777777" w:rsidTr="00CC625C">
        <w:trPr>
          <w:jc w:val="center"/>
        </w:trPr>
        <w:tc>
          <w:tcPr>
            <w:tcW w:w="9639" w:type="dxa"/>
            <w:shd w:val="clear" w:color="auto" w:fill="E5DFEC"/>
          </w:tcPr>
          <w:p w14:paraId="1295E9EB" w14:textId="77777777" w:rsidR="00CC625C" w:rsidRPr="00CC625C" w:rsidRDefault="0028129D" w:rsidP="00CC625C">
            <w:pPr>
              <w:jc w:val="both"/>
              <w:rPr>
                <w:b/>
                <w:szCs w:val="24"/>
              </w:rPr>
            </w:pPr>
            <w:r>
              <w:rPr>
                <w:b/>
                <w:szCs w:val="24"/>
              </w:rPr>
              <w:t>Lipanj, 2021</w:t>
            </w:r>
            <w:r w:rsidR="00CC625C" w:rsidRPr="00CC625C">
              <w:rPr>
                <w:b/>
                <w:szCs w:val="24"/>
              </w:rPr>
              <w:t>.</w:t>
            </w:r>
          </w:p>
        </w:tc>
      </w:tr>
      <w:tr w:rsidR="00CC625C" w:rsidRPr="00CC625C" w14:paraId="234613D5" w14:textId="77777777" w:rsidTr="00CC625C">
        <w:trPr>
          <w:jc w:val="center"/>
        </w:trPr>
        <w:tc>
          <w:tcPr>
            <w:tcW w:w="9639" w:type="dxa"/>
            <w:shd w:val="pct12" w:color="FFFFFF" w:fill="FFFFFF"/>
          </w:tcPr>
          <w:p w14:paraId="342FA7D3" w14:textId="77777777" w:rsidR="00CC625C" w:rsidRPr="00CC625C" w:rsidRDefault="00AE7172" w:rsidP="0028129D">
            <w:pPr>
              <w:rPr>
                <w:szCs w:val="24"/>
                <w:lang w:eastAsia="hr-HR"/>
              </w:rPr>
            </w:pPr>
            <w:r w:rsidRPr="00AE7172">
              <w:rPr>
                <w:szCs w:val="24"/>
                <w:lang w:eastAsia="hr-HR"/>
              </w:rPr>
              <w:t>Analiza postignutih rezult</w:t>
            </w:r>
            <w:r w:rsidR="00693DB0">
              <w:rPr>
                <w:szCs w:val="24"/>
                <w:lang w:eastAsia="hr-HR"/>
              </w:rPr>
              <w:t>ata u nastavi kao i  realizacije</w:t>
            </w:r>
            <w:r w:rsidRPr="00AE7172">
              <w:rPr>
                <w:szCs w:val="24"/>
                <w:lang w:eastAsia="hr-HR"/>
              </w:rPr>
              <w:t xml:space="preserve"> planiranih sati </w:t>
            </w:r>
            <w:r>
              <w:rPr>
                <w:szCs w:val="24"/>
                <w:lang w:eastAsia="hr-HR"/>
              </w:rPr>
              <w:t xml:space="preserve">dopunske nastave te dogovor o načinu </w:t>
            </w:r>
            <w:r w:rsidR="0028129D">
              <w:rPr>
                <w:szCs w:val="24"/>
                <w:lang w:eastAsia="hr-HR"/>
              </w:rPr>
              <w:t>realizacije dopunske nastave iz strukovnih sadržaja za učenike s nedovoljnim uspjehom.</w:t>
            </w:r>
          </w:p>
        </w:tc>
      </w:tr>
    </w:tbl>
    <w:p w14:paraId="5273A579" w14:textId="4ED21D90" w:rsidR="00CC625C" w:rsidRPr="001A4CE1" w:rsidRDefault="00AE7172" w:rsidP="001D2E88">
      <w:pPr>
        <w:pStyle w:val="Naslov1"/>
        <w:jc w:val="center"/>
        <w:rPr>
          <w:color w:val="auto"/>
          <w:sz w:val="24"/>
          <w:szCs w:val="24"/>
        </w:rPr>
      </w:pPr>
      <w:bookmarkStart w:id="143" w:name="_Toc53583145"/>
      <w:bookmarkStart w:id="144" w:name="_Toc212346307"/>
      <w:r>
        <w:rPr>
          <w:color w:val="auto"/>
          <w:sz w:val="24"/>
          <w:szCs w:val="24"/>
        </w:rPr>
        <w:lastRenderedPageBreak/>
        <w:t>2</w:t>
      </w:r>
      <w:r w:rsidR="007812E6">
        <w:rPr>
          <w:color w:val="auto"/>
          <w:sz w:val="24"/>
          <w:szCs w:val="24"/>
        </w:rPr>
        <w:t>.</w:t>
      </w:r>
      <w:r w:rsidR="00781167">
        <w:rPr>
          <w:color w:val="auto"/>
          <w:sz w:val="24"/>
          <w:szCs w:val="24"/>
        </w:rPr>
        <w:t>7</w:t>
      </w:r>
      <w:r w:rsidR="00E9394E">
        <w:rPr>
          <w:color w:val="auto"/>
          <w:sz w:val="24"/>
          <w:szCs w:val="24"/>
        </w:rPr>
        <w:t>.9</w:t>
      </w:r>
      <w:r w:rsidR="00CC625C" w:rsidRPr="001A4CE1">
        <w:rPr>
          <w:color w:val="auto"/>
          <w:sz w:val="24"/>
          <w:szCs w:val="24"/>
        </w:rPr>
        <w:t>. Godišnji plan rada stručnog vijeća profesora u programu zdravstva</w:t>
      </w:r>
      <w:bookmarkEnd w:id="143"/>
    </w:p>
    <w:p w14:paraId="399FFDA8" w14:textId="77777777" w:rsidR="00CC625C" w:rsidRPr="00E013F5" w:rsidRDefault="00CC625C" w:rsidP="00E013F5">
      <w:pPr>
        <w:pStyle w:val="Naslov3"/>
        <w:jc w:val="center"/>
        <w:rPr>
          <w:b/>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CC625C" w:rsidRPr="00CC625C" w14:paraId="3A4F2672" w14:textId="77777777" w:rsidTr="00CC625C">
        <w:trPr>
          <w:jc w:val="center"/>
        </w:trPr>
        <w:tc>
          <w:tcPr>
            <w:tcW w:w="9639" w:type="dxa"/>
            <w:shd w:val="clear" w:color="auto" w:fill="E5DFEC"/>
          </w:tcPr>
          <w:p w14:paraId="49D2E2AF" w14:textId="77777777" w:rsidR="00CC625C" w:rsidRPr="00CC625C" w:rsidRDefault="0028129D" w:rsidP="00CC625C">
            <w:pPr>
              <w:jc w:val="both"/>
              <w:rPr>
                <w:b/>
                <w:szCs w:val="24"/>
              </w:rPr>
            </w:pPr>
            <w:r>
              <w:rPr>
                <w:b/>
                <w:szCs w:val="24"/>
              </w:rPr>
              <w:t>Rujan, 2020</w:t>
            </w:r>
            <w:r w:rsidR="00CC625C" w:rsidRPr="00CC625C">
              <w:rPr>
                <w:b/>
                <w:szCs w:val="24"/>
              </w:rPr>
              <w:t>.</w:t>
            </w:r>
          </w:p>
        </w:tc>
      </w:tr>
      <w:tr w:rsidR="00CC625C" w:rsidRPr="00CC625C" w14:paraId="5CB1FE10" w14:textId="77777777" w:rsidTr="00CC625C">
        <w:trPr>
          <w:trHeight w:val="580"/>
          <w:jc w:val="center"/>
        </w:trPr>
        <w:tc>
          <w:tcPr>
            <w:tcW w:w="9639" w:type="dxa"/>
            <w:tcBorders>
              <w:bottom w:val="single" w:sz="4" w:space="0" w:color="auto"/>
            </w:tcBorders>
          </w:tcPr>
          <w:p w14:paraId="0982B936" w14:textId="77777777" w:rsidR="00CC625C" w:rsidRPr="00CC625C" w:rsidRDefault="00CC625C" w:rsidP="00CC625C">
            <w:pPr>
              <w:jc w:val="both"/>
              <w:rPr>
                <w:szCs w:val="24"/>
              </w:rPr>
            </w:pPr>
            <w:r w:rsidRPr="00CC625C">
              <w:rPr>
                <w:szCs w:val="24"/>
              </w:rPr>
              <w:t>Definiranje rasporeda predavača po nastavnim predmetima</w:t>
            </w:r>
            <w:r w:rsidR="00997336">
              <w:rPr>
                <w:szCs w:val="24"/>
              </w:rPr>
              <w:t xml:space="preserve"> i vježbama u </w:t>
            </w:r>
            <w:r w:rsidR="0028129D">
              <w:rPr>
                <w:szCs w:val="24"/>
              </w:rPr>
              <w:t>šk. god.2020./2021</w:t>
            </w:r>
            <w:r w:rsidRPr="00CC625C">
              <w:rPr>
                <w:szCs w:val="24"/>
              </w:rPr>
              <w:t>.</w:t>
            </w:r>
          </w:p>
          <w:p w14:paraId="7707FF44" w14:textId="77777777" w:rsidR="00CC625C" w:rsidRPr="00CC625C" w:rsidRDefault="00CC625C" w:rsidP="00CC625C">
            <w:pPr>
              <w:jc w:val="both"/>
              <w:rPr>
                <w:szCs w:val="24"/>
              </w:rPr>
            </w:pPr>
            <w:r w:rsidRPr="00CC625C">
              <w:rPr>
                <w:szCs w:val="24"/>
              </w:rPr>
              <w:t>Vođenje pedagoške dokumentacije</w:t>
            </w:r>
          </w:p>
          <w:p w14:paraId="08D8CBD1" w14:textId="77777777" w:rsidR="00CC625C" w:rsidRPr="00CC625C" w:rsidRDefault="00CC625C" w:rsidP="00CC625C">
            <w:pPr>
              <w:jc w:val="both"/>
              <w:rPr>
                <w:szCs w:val="24"/>
              </w:rPr>
            </w:pPr>
            <w:r w:rsidRPr="00CC625C">
              <w:rPr>
                <w:szCs w:val="24"/>
              </w:rPr>
              <w:t>Izrada izvedbenih i operativnih programa nastavnih predmeta</w:t>
            </w:r>
          </w:p>
          <w:p w14:paraId="000FCB00" w14:textId="77777777" w:rsidR="00CC625C" w:rsidRPr="00CC625C" w:rsidRDefault="00CC625C" w:rsidP="00CC625C">
            <w:pPr>
              <w:jc w:val="both"/>
              <w:rPr>
                <w:szCs w:val="24"/>
              </w:rPr>
            </w:pPr>
            <w:r w:rsidRPr="00CC625C">
              <w:rPr>
                <w:szCs w:val="24"/>
              </w:rPr>
              <w:t>Plan i program str</w:t>
            </w:r>
            <w:r w:rsidR="00392CC0">
              <w:rPr>
                <w:szCs w:val="24"/>
              </w:rPr>
              <w:t xml:space="preserve">učnih ekskurzija </w:t>
            </w:r>
            <w:r w:rsidR="0028129D">
              <w:rPr>
                <w:szCs w:val="24"/>
              </w:rPr>
              <w:t>u šk. god. 2020./2021</w:t>
            </w:r>
            <w:r w:rsidRPr="00CC625C">
              <w:rPr>
                <w:szCs w:val="24"/>
              </w:rPr>
              <w:t>.</w:t>
            </w:r>
          </w:p>
          <w:p w14:paraId="78EB69B5" w14:textId="77777777" w:rsidR="00CC625C" w:rsidRPr="00CC625C" w:rsidRDefault="00CC625C" w:rsidP="00CC625C">
            <w:pPr>
              <w:jc w:val="both"/>
              <w:rPr>
                <w:szCs w:val="24"/>
              </w:rPr>
            </w:pPr>
            <w:r w:rsidRPr="00CC625C">
              <w:rPr>
                <w:szCs w:val="24"/>
              </w:rPr>
              <w:t>Elementi, kriteriji i mjerila praćenja i ocjenjivanja učenika</w:t>
            </w:r>
          </w:p>
          <w:p w14:paraId="7A43331F" w14:textId="77777777" w:rsidR="00CC625C" w:rsidRDefault="00CC625C" w:rsidP="00CC625C">
            <w:pPr>
              <w:jc w:val="both"/>
              <w:rPr>
                <w:szCs w:val="24"/>
              </w:rPr>
            </w:pPr>
            <w:r w:rsidRPr="00CC625C">
              <w:rPr>
                <w:szCs w:val="24"/>
              </w:rPr>
              <w:t>Izrada hodograma vježbi za 3., 4. i  5. razred</w:t>
            </w:r>
          </w:p>
          <w:p w14:paraId="36F128AB" w14:textId="00D29599" w:rsidR="007274E4" w:rsidRPr="00CC625C" w:rsidRDefault="007274E4" w:rsidP="00ED62CD">
            <w:pPr>
              <w:jc w:val="both"/>
              <w:rPr>
                <w:szCs w:val="24"/>
              </w:rPr>
            </w:pPr>
            <w:r>
              <w:rPr>
                <w:szCs w:val="24"/>
              </w:rPr>
              <w:t>Planiranje organizacije rada po Modelu B, nastava u školi i nastava na daljinu</w:t>
            </w:r>
          </w:p>
        </w:tc>
      </w:tr>
      <w:tr w:rsidR="00CC625C" w:rsidRPr="00CC625C" w14:paraId="674732B5" w14:textId="77777777" w:rsidTr="00CC625C">
        <w:trPr>
          <w:jc w:val="center"/>
        </w:trPr>
        <w:tc>
          <w:tcPr>
            <w:tcW w:w="9639" w:type="dxa"/>
            <w:shd w:val="clear" w:color="auto" w:fill="E5DFEC"/>
          </w:tcPr>
          <w:p w14:paraId="336C92C4" w14:textId="77777777" w:rsidR="00CC625C" w:rsidRPr="00CC625C" w:rsidRDefault="0028129D" w:rsidP="00CC625C">
            <w:pPr>
              <w:jc w:val="both"/>
              <w:rPr>
                <w:b/>
                <w:szCs w:val="24"/>
              </w:rPr>
            </w:pPr>
            <w:r>
              <w:rPr>
                <w:b/>
                <w:szCs w:val="24"/>
              </w:rPr>
              <w:t>Listopad, 2020</w:t>
            </w:r>
            <w:r w:rsidR="00CC625C" w:rsidRPr="00CC625C">
              <w:rPr>
                <w:b/>
                <w:szCs w:val="24"/>
              </w:rPr>
              <w:t>.</w:t>
            </w:r>
          </w:p>
        </w:tc>
      </w:tr>
      <w:tr w:rsidR="00CC625C" w:rsidRPr="00CC625C" w14:paraId="714FC284" w14:textId="77777777" w:rsidTr="00CC625C">
        <w:trPr>
          <w:trHeight w:val="880"/>
          <w:jc w:val="center"/>
        </w:trPr>
        <w:tc>
          <w:tcPr>
            <w:tcW w:w="9639" w:type="dxa"/>
            <w:tcBorders>
              <w:bottom w:val="single" w:sz="4" w:space="0" w:color="auto"/>
            </w:tcBorders>
          </w:tcPr>
          <w:p w14:paraId="31712ADD" w14:textId="77777777" w:rsidR="00CC625C" w:rsidRDefault="0028129D" w:rsidP="00CC625C">
            <w:pPr>
              <w:jc w:val="both"/>
              <w:rPr>
                <w:szCs w:val="24"/>
              </w:rPr>
            </w:pPr>
            <w:r>
              <w:rPr>
                <w:szCs w:val="24"/>
              </w:rPr>
              <w:t>Organizacija rada u šk.god. 2020./2021</w:t>
            </w:r>
            <w:r w:rsidR="00CC625C" w:rsidRPr="00CC625C">
              <w:rPr>
                <w:szCs w:val="24"/>
              </w:rPr>
              <w:t>., problem rasporeda, dežurstva učenika u garderobi i učionica te tjedno m</w:t>
            </w:r>
            <w:r w:rsidR="00997336">
              <w:rPr>
                <w:szCs w:val="24"/>
              </w:rPr>
              <w:t>i</w:t>
            </w:r>
            <w:r w:rsidR="00CC625C" w:rsidRPr="00CC625C">
              <w:rPr>
                <w:szCs w:val="24"/>
              </w:rPr>
              <w:t>jenjanje smjena</w:t>
            </w:r>
          </w:p>
          <w:p w14:paraId="5D862358" w14:textId="77777777" w:rsidR="002C79C8" w:rsidRPr="002C79C8" w:rsidRDefault="002C79C8" w:rsidP="00CC625C">
            <w:pPr>
              <w:jc w:val="both"/>
              <w:rPr>
                <w:bCs/>
                <w:szCs w:val="24"/>
              </w:rPr>
            </w:pPr>
            <w:r>
              <w:rPr>
                <w:bCs/>
                <w:szCs w:val="24"/>
              </w:rPr>
              <w:t>Izvođenje nastave na daljinu, primjeri dobre prakse</w:t>
            </w:r>
          </w:p>
          <w:p w14:paraId="7E06D69C" w14:textId="77777777" w:rsidR="00CC625C" w:rsidRPr="00CC625C" w:rsidRDefault="00CC625C" w:rsidP="00CC625C">
            <w:pPr>
              <w:jc w:val="both"/>
              <w:rPr>
                <w:szCs w:val="24"/>
              </w:rPr>
            </w:pPr>
            <w:r w:rsidRPr="00CC625C">
              <w:rPr>
                <w:szCs w:val="24"/>
              </w:rPr>
              <w:t>Planiranje i priprema tema za završni ispit</w:t>
            </w:r>
          </w:p>
          <w:p w14:paraId="04F620AA" w14:textId="29C1B180" w:rsidR="00E71FB3" w:rsidRPr="00CC625C" w:rsidRDefault="00CC625C" w:rsidP="00ED62CD">
            <w:pPr>
              <w:jc w:val="both"/>
              <w:rPr>
                <w:szCs w:val="24"/>
              </w:rPr>
            </w:pPr>
            <w:r w:rsidRPr="00CC625C">
              <w:rPr>
                <w:szCs w:val="24"/>
              </w:rPr>
              <w:t>Tema: Priprema i vođenje nastavnog sata</w:t>
            </w:r>
          </w:p>
        </w:tc>
      </w:tr>
      <w:tr w:rsidR="00CC625C" w:rsidRPr="00CC625C" w14:paraId="6A70D6B1" w14:textId="77777777" w:rsidTr="00CC625C">
        <w:trPr>
          <w:jc w:val="center"/>
        </w:trPr>
        <w:tc>
          <w:tcPr>
            <w:tcW w:w="9639" w:type="dxa"/>
            <w:shd w:val="clear" w:color="auto" w:fill="E5DFEC"/>
          </w:tcPr>
          <w:p w14:paraId="1BE63AF7" w14:textId="77777777" w:rsidR="00CC625C" w:rsidRPr="00CC625C" w:rsidRDefault="00AE7172" w:rsidP="00CC625C">
            <w:pPr>
              <w:jc w:val="both"/>
              <w:rPr>
                <w:b/>
                <w:szCs w:val="24"/>
              </w:rPr>
            </w:pPr>
            <w:r>
              <w:rPr>
                <w:b/>
                <w:szCs w:val="24"/>
              </w:rPr>
              <w:t>S</w:t>
            </w:r>
            <w:r w:rsidR="0028129D">
              <w:rPr>
                <w:b/>
                <w:szCs w:val="24"/>
              </w:rPr>
              <w:t>tudeni, 2020</w:t>
            </w:r>
            <w:r w:rsidR="00CC625C" w:rsidRPr="00CC625C">
              <w:rPr>
                <w:b/>
                <w:szCs w:val="24"/>
              </w:rPr>
              <w:t>.</w:t>
            </w:r>
          </w:p>
        </w:tc>
      </w:tr>
      <w:tr w:rsidR="00CC625C" w:rsidRPr="00CC625C" w14:paraId="0371DA3A" w14:textId="77777777" w:rsidTr="00CC625C">
        <w:trPr>
          <w:trHeight w:val="628"/>
          <w:jc w:val="center"/>
        </w:trPr>
        <w:tc>
          <w:tcPr>
            <w:tcW w:w="9639" w:type="dxa"/>
            <w:tcBorders>
              <w:bottom w:val="single" w:sz="4" w:space="0" w:color="auto"/>
            </w:tcBorders>
          </w:tcPr>
          <w:p w14:paraId="05E930A7" w14:textId="77777777" w:rsidR="00CC625C" w:rsidRPr="00CC625C" w:rsidRDefault="00CC625C" w:rsidP="00CC625C">
            <w:pPr>
              <w:jc w:val="both"/>
              <w:rPr>
                <w:szCs w:val="24"/>
              </w:rPr>
            </w:pPr>
            <w:r w:rsidRPr="00CC625C">
              <w:rPr>
                <w:szCs w:val="24"/>
              </w:rPr>
              <w:t>Tema: Nastavna sredstva i pomagala</w:t>
            </w:r>
          </w:p>
          <w:p w14:paraId="5DFC1CCE" w14:textId="77777777" w:rsidR="00CC625C" w:rsidRPr="00CC625C" w:rsidRDefault="00997336" w:rsidP="00CC625C">
            <w:pPr>
              <w:jc w:val="both"/>
              <w:rPr>
                <w:szCs w:val="24"/>
              </w:rPr>
            </w:pPr>
            <w:r>
              <w:rPr>
                <w:szCs w:val="24"/>
              </w:rPr>
              <w:t>Oprema u kabinetu i uporaba</w:t>
            </w:r>
            <w:r w:rsidR="00CC625C" w:rsidRPr="00CC625C">
              <w:rPr>
                <w:szCs w:val="24"/>
              </w:rPr>
              <w:t xml:space="preserve"> u nastavi</w:t>
            </w:r>
          </w:p>
          <w:p w14:paraId="2BE9F623" w14:textId="77777777" w:rsidR="00CC625C" w:rsidRDefault="00CC625C" w:rsidP="00CC625C">
            <w:pPr>
              <w:jc w:val="both"/>
              <w:rPr>
                <w:szCs w:val="24"/>
              </w:rPr>
            </w:pPr>
            <w:r w:rsidRPr="00CC625C">
              <w:rPr>
                <w:szCs w:val="24"/>
              </w:rPr>
              <w:t>Realizacija nastavnih sati u dosadašnjem razdoblju</w:t>
            </w:r>
          </w:p>
          <w:p w14:paraId="5A76323B" w14:textId="06C347B5" w:rsidR="002C79C8" w:rsidRPr="00CC625C" w:rsidRDefault="002C79C8" w:rsidP="00ED62CD">
            <w:pPr>
              <w:jc w:val="both"/>
              <w:rPr>
                <w:szCs w:val="24"/>
              </w:rPr>
            </w:pPr>
            <w:r>
              <w:rPr>
                <w:szCs w:val="24"/>
              </w:rPr>
              <w:t>Vrednovanje i ocjenjivanje učeničkih uradaka u kombiniranom načinu rada (nastava u školi i na daljinu)</w:t>
            </w:r>
          </w:p>
        </w:tc>
      </w:tr>
      <w:tr w:rsidR="00CC625C" w:rsidRPr="00CC625C" w14:paraId="087C9A5F" w14:textId="77777777" w:rsidTr="00CC625C">
        <w:trPr>
          <w:jc w:val="center"/>
        </w:trPr>
        <w:tc>
          <w:tcPr>
            <w:tcW w:w="9639" w:type="dxa"/>
            <w:shd w:val="clear" w:color="auto" w:fill="E5DFEC"/>
          </w:tcPr>
          <w:p w14:paraId="41CD9FEA" w14:textId="77777777" w:rsidR="00CC625C" w:rsidRPr="00CC625C" w:rsidRDefault="00392CC0" w:rsidP="00CC625C">
            <w:pPr>
              <w:jc w:val="both"/>
              <w:rPr>
                <w:b/>
                <w:szCs w:val="24"/>
              </w:rPr>
            </w:pPr>
            <w:r>
              <w:rPr>
                <w:b/>
                <w:szCs w:val="24"/>
              </w:rPr>
              <w:t>Prosina</w:t>
            </w:r>
            <w:r w:rsidR="0028129D">
              <w:rPr>
                <w:b/>
                <w:szCs w:val="24"/>
              </w:rPr>
              <w:t>c, 2020</w:t>
            </w:r>
            <w:r w:rsidR="00CC625C" w:rsidRPr="00CC625C">
              <w:rPr>
                <w:b/>
                <w:szCs w:val="24"/>
              </w:rPr>
              <w:t>.</w:t>
            </w:r>
          </w:p>
        </w:tc>
      </w:tr>
      <w:tr w:rsidR="00CC625C" w:rsidRPr="00CC625C" w14:paraId="776A86F1" w14:textId="77777777" w:rsidTr="00CC625C">
        <w:trPr>
          <w:trHeight w:val="580"/>
          <w:jc w:val="center"/>
        </w:trPr>
        <w:tc>
          <w:tcPr>
            <w:tcW w:w="9639" w:type="dxa"/>
            <w:tcBorders>
              <w:bottom w:val="single" w:sz="4" w:space="0" w:color="auto"/>
            </w:tcBorders>
          </w:tcPr>
          <w:p w14:paraId="2F3AD121" w14:textId="77777777" w:rsidR="00997336" w:rsidRPr="00997336" w:rsidRDefault="00997336" w:rsidP="00997336">
            <w:pPr>
              <w:jc w:val="both"/>
              <w:rPr>
                <w:szCs w:val="24"/>
              </w:rPr>
            </w:pPr>
            <w:r w:rsidRPr="00997336">
              <w:rPr>
                <w:szCs w:val="24"/>
              </w:rPr>
              <w:t>Realizacija hodograma</w:t>
            </w:r>
          </w:p>
          <w:p w14:paraId="7E75B5AD" w14:textId="77777777" w:rsidR="00997336" w:rsidRPr="00997336" w:rsidRDefault="00997336" w:rsidP="00997336">
            <w:pPr>
              <w:jc w:val="both"/>
              <w:rPr>
                <w:szCs w:val="24"/>
              </w:rPr>
            </w:pPr>
            <w:r w:rsidRPr="00997336">
              <w:rPr>
                <w:szCs w:val="24"/>
              </w:rPr>
              <w:t>Zdravstvene vježbe 3</w:t>
            </w:r>
          </w:p>
          <w:p w14:paraId="04C7B420" w14:textId="77777777" w:rsidR="00997336" w:rsidRPr="00997336" w:rsidRDefault="00997336" w:rsidP="00997336">
            <w:pPr>
              <w:jc w:val="both"/>
              <w:rPr>
                <w:szCs w:val="24"/>
              </w:rPr>
            </w:pPr>
            <w:r w:rsidRPr="00997336">
              <w:rPr>
                <w:szCs w:val="24"/>
              </w:rPr>
              <w:t>Organizacija inventure</w:t>
            </w:r>
          </w:p>
          <w:p w14:paraId="7C55CFEA" w14:textId="77777777" w:rsidR="00CC625C" w:rsidRDefault="00997336" w:rsidP="00CC625C">
            <w:pPr>
              <w:jc w:val="both"/>
              <w:rPr>
                <w:szCs w:val="24"/>
              </w:rPr>
            </w:pPr>
            <w:r w:rsidRPr="00997336">
              <w:rPr>
                <w:szCs w:val="24"/>
              </w:rPr>
              <w:t>Tema: Nastavne metode i oblici ra</w:t>
            </w:r>
            <w:r w:rsidR="00392CC0">
              <w:rPr>
                <w:szCs w:val="24"/>
              </w:rPr>
              <w:t>da</w:t>
            </w:r>
          </w:p>
          <w:p w14:paraId="09EA2A6E" w14:textId="0CA29F52" w:rsidR="002C79C8" w:rsidRPr="00CC625C" w:rsidRDefault="002C79C8" w:rsidP="00ED62CD">
            <w:pPr>
              <w:jc w:val="both"/>
              <w:rPr>
                <w:szCs w:val="24"/>
              </w:rPr>
            </w:pPr>
            <w:r>
              <w:rPr>
                <w:szCs w:val="24"/>
              </w:rPr>
              <w:t>Komunikacija u nastavi na daljinu, primjeri dobre prakse</w:t>
            </w:r>
          </w:p>
        </w:tc>
      </w:tr>
      <w:tr w:rsidR="00CC625C" w:rsidRPr="00CC625C" w14:paraId="251A20DE" w14:textId="77777777" w:rsidTr="00CC625C">
        <w:trPr>
          <w:jc w:val="center"/>
        </w:trPr>
        <w:tc>
          <w:tcPr>
            <w:tcW w:w="9639" w:type="dxa"/>
            <w:shd w:val="clear" w:color="auto" w:fill="E5DFEC"/>
          </w:tcPr>
          <w:p w14:paraId="4CC7B93C" w14:textId="77777777" w:rsidR="00CC625C" w:rsidRPr="00CC625C" w:rsidRDefault="0028129D" w:rsidP="00CC625C">
            <w:pPr>
              <w:jc w:val="both"/>
              <w:rPr>
                <w:b/>
                <w:szCs w:val="24"/>
              </w:rPr>
            </w:pPr>
            <w:r>
              <w:rPr>
                <w:b/>
                <w:szCs w:val="24"/>
              </w:rPr>
              <w:t>Siječanj, 2021</w:t>
            </w:r>
            <w:r w:rsidR="00CC625C" w:rsidRPr="00CC625C">
              <w:rPr>
                <w:b/>
                <w:szCs w:val="24"/>
              </w:rPr>
              <w:t>.</w:t>
            </w:r>
          </w:p>
        </w:tc>
      </w:tr>
      <w:tr w:rsidR="00CC625C" w:rsidRPr="00CC625C" w14:paraId="3D866DD0" w14:textId="77777777" w:rsidTr="00CC625C">
        <w:trPr>
          <w:jc w:val="center"/>
        </w:trPr>
        <w:tc>
          <w:tcPr>
            <w:tcW w:w="9639" w:type="dxa"/>
          </w:tcPr>
          <w:p w14:paraId="766BB7F7" w14:textId="77777777" w:rsidR="00997336" w:rsidRPr="00997336" w:rsidRDefault="00997336" w:rsidP="00997336">
            <w:pPr>
              <w:jc w:val="both"/>
              <w:rPr>
                <w:szCs w:val="24"/>
              </w:rPr>
            </w:pPr>
            <w:r w:rsidRPr="00997336">
              <w:rPr>
                <w:szCs w:val="24"/>
              </w:rPr>
              <w:t>Realizacija nastavnih sati u prvom polugodištu</w:t>
            </w:r>
          </w:p>
          <w:p w14:paraId="1D7D7E56" w14:textId="77777777" w:rsidR="00997336" w:rsidRPr="00997336" w:rsidRDefault="00997336" w:rsidP="00997336">
            <w:pPr>
              <w:jc w:val="both"/>
              <w:rPr>
                <w:szCs w:val="24"/>
              </w:rPr>
            </w:pPr>
            <w:r w:rsidRPr="00997336">
              <w:rPr>
                <w:szCs w:val="24"/>
              </w:rPr>
              <w:t>Analiza uspjeha i izostanaka učenika u prvom polugodištu</w:t>
            </w:r>
          </w:p>
          <w:p w14:paraId="7264699A" w14:textId="77777777" w:rsidR="00997336" w:rsidRPr="00997336" w:rsidRDefault="00997336" w:rsidP="00997336">
            <w:pPr>
              <w:jc w:val="both"/>
              <w:rPr>
                <w:szCs w:val="24"/>
              </w:rPr>
            </w:pPr>
            <w:r w:rsidRPr="00997336">
              <w:rPr>
                <w:szCs w:val="24"/>
              </w:rPr>
              <w:t>Mjere za poboljšanje uspjeha učenika</w:t>
            </w:r>
          </w:p>
          <w:p w14:paraId="1BAC56B0" w14:textId="55C6BD3B" w:rsidR="00E71FB3" w:rsidRPr="00CC625C" w:rsidRDefault="00997336" w:rsidP="00ED62CD">
            <w:pPr>
              <w:jc w:val="both"/>
              <w:rPr>
                <w:szCs w:val="24"/>
              </w:rPr>
            </w:pPr>
            <w:r w:rsidRPr="00997336">
              <w:rPr>
                <w:szCs w:val="24"/>
              </w:rPr>
              <w:t xml:space="preserve">Tema: </w:t>
            </w:r>
            <w:r w:rsidR="00392CC0">
              <w:rPr>
                <w:szCs w:val="24"/>
              </w:rPr>
              <w:t>Mentorstvo pri izradi završnih</w:t>
            </w:r>
            <w:r w:rsidRPr="00997336">
              <w:rPr>
                <w:szCs w:val="24"/>
              </w:rPr>
              <w:t xml:space="preserve"> radova</w:t>
            </w:r>
          </w:p>
        </w:tc>
      </w:tr>
      <w:tr w:rsidR="00CC625C" w:rsidRPr="00CC625C" w14:paraId="60BA7FA9" w14:textId="77777777" w:rsidTr="00CC625C">
        <w:trPr>
          <w:jc w:val="center"/>
        </w:trPr>
        <w:tc>
          <w:tcPr>
            <w:tcW w:w="9639" w:type="dxa"/>
            <w:shd w:val="clear" w:color="auto" w:fill="E5DFEC"/>
          </w:tcPr>
          <w:p w14:paraId="692F902A" w14:textId="77777777" w:rsidR="00CC625C" w:rsidRPr="00CC625C" w:rsidRDefault="0028129D" w:rsidP="00CC625C">
            <w:pPr>
              <w:jc w:val="both"/>
              <w:rPr>
                <w:b/>
                <w:szCs w:val="24"/>
              </w:rPr>
            </w:pPr>
            <w:r>
              <w:rPr>
                <w:b/>
                <w:szCs w:val="24"/>
              </w:rPr>
              <w:t>Veljača, 2021</w:t>
            </w:r>
            <w:r w:rsidR="00CC625C" w:rsidRPr="00CC625C">
              <w:rPr>
                <w:b/>
                <w:szCs w:val="24"/>
              </w:rPr>
              <w:t>.</w:t>
            </w:r>
          </w:p>
        </w:tc>
      </w:tr>
      <w:tr w:rsidR="00CC625C" w:rsidRPr="00CC625C" w14:paraId="45C26C5A" w14:textId="77777777" w:rsidTr="00CC625C">
        <w:trPr>
          <w:trHeight w:val="580"/>
          <w:jc w:val="center"/>
        </w:trPr>
        <w:tc>
          <w:tcPr>
            <w:tcW w:w="9639" w:type="dxa"/>
            <w:tcBorders>
              <w:bottom w:val="single" w:sz="4" w:space="0" w:color="auto"/>
            </w:tcBorders>
          </w:tcPr>
          <w:p w14:paraId="6DC05F84" w14:textId="77777777" w:rsidR="00CC625C" w:rsidRPr="00CC625C" w:rsidRDefault="00CC625C" w:rsidP="00CC625C">
            <w:pPr>
              <w:jc w:val="both"/>
              <w:rPr>
                <w:szCs w:val="24"/>
              </w:rPr>
            </w:pPr>
            <w:r w:rsidRPr="00CC625C">
              <w:rPr>
                <w:szCs w:val="24"/>
              </w:rPr>
              <w:t>Obilježavanje važnijih datuma do kraja nastavne godine</w:t>
            </w:r>
          </w:p>
          <w:p w14:paraId="081D4517" w14:textId="77777777" w:rsidR="00CC625C" w:rsidRPr="00CC625C" w:rsidRDefault="00CC625C" w:rsidP="00CC625C">
            <w:pPr>
              <w:jc w:val="both"/>
              <w:rPr>
                <w:szCs w:val="24"/>
              </w:rPr>
            </w:pPr>
            <w:r w:rsidRPr="00CC625C">
              <w:rPr>
                <w:szCs w:val="24"/>
              </w:rPr>
              <w:t>Pripreme učenika za natjecanje</w:t>
            </w:r>
          </w:p>
          <w:p w14:paraId="30303DDF" w14:textId="3F6BF5A8" w:rsidR="00E71FB3" w:rsidRPr="00CC625C" w:rsidRDefault="00CC625C" w:rsidP="00ED62CD">
            <w:pPr>
              <w:jc w:val="both"/>
              <w:rPr>
                <w:szCs w:val="24"/>
              </w:rPr>
            </w:pPr>
            <w:r w:rsidRPr="00CC625C">
              <w:rPr>
                <w:szCs w:val="24"/>
              </w:rPr>
              <w:t>Tema: Vođenje kabinetskih vježbi</w:t>
            </w:r>
          </w:p>
        </w:tc>
      </w:tr>
      <w:tr w:rsidR="00CC625C" w:rsidRPr="00CC625C" w14:paraId="40BC793A" w14:textId="77777777" w:rsidTr="00CC625C">
        <w:trPr>
          <w:jc w:val="center"/>
        </w:trPr>
        <w:tc>
          <w:tcPr>
            <w:tcW w:w="9639" w:type="dxa"/>
            <w:shd w:val="clear" w:color="auto" w:fill="E5DFEC"/>
          </w:tcPr>
          <w:p w14:paraId="4EC39874" w14:textId="77777777" w:rsidR="00CC625C" w:rsidRPr="00CC625C" w:rsidRDefault="0028129D" w:rsidP="00CC625C">
            <w:pPr>
              <w:jc w:val="both"/>
              <w:rPr>
                <w:b/>
                <w:szCs w:val="24"/>
              </w:rPr>
            </w:pPr>
            <w:r>
              <w:rPr>
                <w:b/>
                <w:szCs w:val="24"/>
              </w:rPr>
              <w:t>Ožujak, 2021</w:t>
            </w:r>
            <w:r w:rsidR="00CC625C" w:rsidRPr="00CC625C">
              <w:rPr>
                <w:b/>
                <w:szCs w:val="24"/>
              </w:rPr>
              <w:t>.</w:t>
            </w:r>
          </w:p>
        </w:tc>
      </w:tr>
      <w:tr w:rsidR="00CC625C" w:rsidRPr="00CC625C" w14:paraId="0C8FF3D4" w14:textId="77777777" w:rsidTr="00CC625C">
        <w:trPr>
          <w:trHeight w:val="862"/>
          <w:jc w:val="center"/>
        </w:trPr>
        <w:tc>
          <w:tcPr>
            <w:tcW w:w="9639" w:type="dxa"/>
          </w:tcPr>
          <w:p w14:paraId="19836CCE" w14:textId="77777777" w:rsidR="00CC625C" w:rsidRPr="00CC625C" w:rsidRDefault="00CC625C" w:rsidP="00CC625C">
            <w:pPr>
              <w:jc w:val="both"/>
              <w:rPr>
                <w:szCs w:val="24"/>
              </w:rPr>
            </w:pPr>
            <w:r w:rsidRPr="00CC625C">
              <w:rPr>
                <w:szCs w:val="24"/>
              </w:rPr>
              <w:t xml:space="preserve">Priprema učenika za natjecanje </w:t>
            </w:r>
          </w:p>
          <w:p w14:paraId="61F1E04B" w14:textId="77777777" w:rsidR="00CC625C" w:rsidRPr="00CC625C" w:rsidRDefault="00CC625C" w:rsidP="00CC625C">
            <w:pPr>
              <w:jc w:val="both"/>
              <w:rPr>
                <w:szCs w:val="24"/>
              </w:rPr>
            </w:pPr>
            <w:r w:rsidRPr="00CC625C">
              <w:rPr>
                <w:szCs w:val="24"/>
              </w:rPr>
              <w:t xml:space="preserve">Realizacija nastavnih sati </w:t>
            </w:r>
          </w:p>
          <w:p w14:paraId="21B3DF73" w14:textId="2BBBFCC8" w:rsidR="00E71FB3" w:rsidRPr="00CC625C" w:rsidRDefault="00CC625C" w:rsidP="00ED62CD">
            <w:pPr>
              <w:jc w:val="both"/>
              <w:rPr>
                <w:szCs w:val="24"/>
              </w:rPr>
            </w:pPr>
            <w:r w:rsidRPr="00CC625C">
              <w:rPr>
                <w:szCs w:val="24"/>
              </w:rPr>
              <w:t>Tema: Rad s grupom na bolničkom odjelu</w:t>
            </w:r>
          </w:p>
        </w:tc>
      </w:tr>
      <w:tr w:rsidR="00CC625C" w:rsidRPr="00CC625C" w14:paraId="07F96E9E" w14:textId="77777777" w:rsidTr="00CC625C">
        <w:trPr>
          <w:jc w:val="center"/>
        </w:trPr>
        <w:tc>
          <w:tcPr>
            <w:tcW w:w="9639" w:type="dxa"/>
            <w:shd w:val="clear" w:color="auto" w:fill="E5DFEC"/>
          </w:tcPr>
          <w:p w14:paraId="0989D693" w14:textId="77777777" w:rsidR="00CC625C" w:rsidRPr="00CC625C" w:rsidRDefault="0019281B" w:rsidP="00CC625C">
            <w:pPr>
              <w:jc w:val="both"/>
              <w:rPr>
                <w:b/>
                <w:szCs w:val="24"/>
              </w:rPr>
            </w:pPr>
            <w:r>
              <w:rPr>
                <w:b/>
                <w:szCs w:val="24"/>
              </w:rPr>
              <w:t>Travanj, 2021</w:t>
            </w:r>
            <w:r w:rsidR="00CC625C" w:rsidRPr="00CC625C">
              <w:rPr>
                <w:b/>
                <w:szCs w:val="24"/>
              </w:rPr>
              <w:t>.</w:t>
            </w:r>
          </w:p>
        </w:tc>
      </w:tr>
      <w:tr w:rsidR="00CC625C" w:rsidRPr="00CC625C" w14:paraId="6030D10E" w14:textId="77777777" w:rsidTr="00CC625C">
        <w:trPr>
          <w:jc w:val="center"/>
        </w:trPr>
        <w:tc>
          <w:tcPr>
            <w:tcW w:w="9639" w:type="dxa"/>
          </w:tcPr>
          <w:p w14:paraId="07155322" w14:textId="77777777" w:rsidR="00CC625C" w:rsidRPr="00CC625C" w:rsidRDefault="00CC625C" w:rsidP="00CC625C">
            <w:pPr>
              <w:jc w:val="both"/>
              <w:rPr>
                <w:szCs w:val="24"/>
              </w:rPr>
            </w:pPr>
            <w:r w:rsidRPr="00CC625C">
              <w:rPr>
                <w:szCs w:val="24"/>
              </w:rPr>
              <w:t>Realizacija nastavnih sati u dosadašnjem razdoblju</w:t>
            </w:r>
          </w:p>
          <w:p w14:paraId="5822E783" w14:textId="77777777" w:rsidR="00CC625C" w:rsidRPr="00CC625C" w:rsidRDefault="00CC625C" w:rsidP="00CC625C">
            <w:pPr>
              <w:jc w:val="both"/>
              <w:rPr>
                <w:szCs w:val="24"/>
              </w:rPr>
            </w:pPr>
            <w:r w:rsidRPr="00CC625C">
              <w:rPr>
                <w:szCs w:val="24"/>
              </w:rPr>
              <w:t>Mogućnost realizacije izvannastavnih aktivnosti i izvanučioničke nastave</w:t>
            </w:r>
          </w:p>
          <w:p w14:paraId="4E187437" w14:textId="77777777" w:rsidR="00CC625C" w:rsidRPr="00CC625C" w:rsidRDefault="00CC625C" w:rsidP="00CC625C">
            <w:pPr>
              <w:jc w:val="both"/>
              <w:rPr>
                <w:szCs w:val="24"/>
              </w:rPr>
            </w:pPr>
            <w:r w:rsidRPr="00CC625C">
              <w:rPr>
                <w:szCs w:val="24"/>
              </w:rPr>
              <w:t>Zdravstvene vježbe 3</w:t>
            </w:r>
          </w:p>
          <w:p w14:paraId="7F4A4B1F" w14:textId="65DD5AD2" w:rsidR="00E71FB3" w:rsidRPr="00CC625C" w:rsidRDefault="00997336" w:rsidP="00ED62CD">
            <w:pPr>
              <w:jc w:val="both"/>
              <w:rPr>
                <w:szCs w:val="24"/>
              </w:rPr>
            </w:pPr>
            <w:r>
              <w:rPr>
                <w:szCs w:val="24"/>
              </w:rPr>
              <w:t>Tema:</w:t>
            </w:r>
            <w:r w:rsidRPr="00997336">
              <w:rPr>
                <w:szCs w:val="24"/>
              </w:rPr>
              <w:t xml:space="preserve"> Rad s grupom</w:t>
            </w:r>
          </w:p>
        </w:tc>
      </w:tr>
      <w:tr w:rsidR="00CC625C" w:rsidRPr="00CC625C" w14:paraId="2B6FA7A1" w14:textId="77777777" w:rsidTr="00CC625C">
        <w:trPr>
          <w:jc w:val="center"/>
        </w:trPr>
        <w:tc>
          <w:tcPr>
            <w:tcW w:w="9639" w:type="dxa"/>
            <w:shd w:val="clear" w:color="auto" w:fill="E5DFEC"/>
          </w:tcPr>
          <w:p w14:paraId="4BD0FC66" w14:textId="77777777" w:rsidR="00CC625C" w:rsidRPr="00CC625C" w:rsidRDefault="0019281B" w:rsidP="00CC625C">
            <w:pPr>
              <w:jc w:val="both"/>
              <w:rPr>
                <w:b/>
                <w:szCs w:val="24"/>
              </w:rPr>
            </w:pPr>
            <w:r>
              <w:rPr>
                <w:b/>
                <w:szCs w:val="24"/>
              </w:rPr>
              <w:t>Svibanj, 2021</w:t>
            </w:r>
            <w:r w:rsidR="00CC625C" w:rsidRPr="00CC625C">
              <w:rPr>
                <w:b/>
                <w:szCs w:val="24"/>
              </w:rPr>
              <w:t>.</w:t>
            </w:r>
          </w:p>
        </w:tc>
      </w:tr>
      <w:tr w:rsidR="00CC625C" w:rsidRPr="00CC625C" w14:paraId="2E17B116" w14:textId="77777777" w:rsidTr="00CC625C">
        <w:trPr>
          <w:jc w:val="center"/>
        </w:trPr>
        <w:tc>
          <w:tcPr>
            <w:tcW w:w="9639" w:type="dxa"/>
          </w:tcPr>
          <w:p w14:paraId="27A18179" w14:textId="77777777" w:rsidR="001D2E88" w:rsidRDefault="00CC625C" w:rsidP="001D2E88">
            <w:pPr>
              <w:jc w:val="both"/>
              <w:rPr>
                <w:szCs w:val="24"/>
              </w:rPr>
            </w:pPr>
            <w:r w:rsidRPr="00CC625C">
              <w:rPr>
                <w:szCs w:val="24"/>
              </w:rPr>
              <w:t>Organizacija proslave Dana škole</w:t>
            </w:r>
          </w:p>
          <w:p w14:paraId="11D0D049" w14:textId="361D931D" w:rsidR="00CC625C" w:rsidRPr="00CC625C" w:rsidRDefault="00CC625C" w:rsidP="001D2E88">
            <w:pPr>
              <w:jc w:val="both"/>
              <w:rPr>
                <w:szCs w:val="24"/>
              </w:rPr>
            </w:pPr>
            <w:r w:rsidRPr="00CC625C">
              <w:rPr>
                <w:szCs w:val="24"/>
              </w:rPr>
              <w:t>Organizacija obilježavanja Dana sestrinstva</w:t>
            </w:r>
          </w:p>
          <w:p w14:paraId="26D3E621" w14:textId="77777777" w:rsidR="00E71FB3" w:rsidRDefault="00CC625C" w:rsidP="00ED62CD">
            <w:pPr>
              <w:jc w:val="both"/>
              <w:rPr>
                <w:szCs w:val="24"/>
              </w:rPr>
            </w:pPr>
            <w:r w:rsidRPr="00CC625C">
              <w:rPr>
                <w:szCs w:val="24"/>
              </w:rPr>
              <w:t>Analiza rezultata na natjecanjima učenika</w:t>
            </w:r>
          </w:p>
          <w:p w14:paraId="4A0E9FDD" w14:textId="79F0D2CC" w:rsidR="001D2E88" w:rsidRPr="00CC625C" w:rsidRDefault="001D2E88" w:rsidP="00ED62CD">
            <w:pPr>
              <w:jc w:val="both"/>
              <w:rPr>
                <w:szCs w:val="24"/>
              </w:rPr>
            </w:pPr>
          </w:p>
        </w:tc>
      </w:tr>
      <w:tr w:rsidR="00CC625C" w:rsidRPr="00CC625C" w14:paraId="0FA1ABA7" w14:textId="77777777" w:rsidTr="00CC625C">
        <w:trPr>
          <w:jc w:val="center"/>
        </w:trPr>
        <w:tc>
          <w:tcPr>
            <w:tcW w:w="9639" w:type="dxa"/>
            <w:shd w:val="clear" w:color="auto" w:fill="E5DFEC"/>
          </w:tcPr>
          <w:p w14:paraId="5DF15DA0" w14:textId="77777777" w:rsidR="00CC625C" w:rsidRPr="00CC625C" w:rsidRDefault="0019281B" w:rsidP="00CC625C">
            <w:pPr>
              <w:jc w:val="both"/>
              <w:rPr>
                <w:b/>
                <w:szCs w:val="24"/>
              </w:rPr>
            </w:pPr>
            <w:r>
              <w:rPr>
                <w:b/>
                <w:szCs w:val="24"/>
              </w:rPr>
              <w:lastRenderedPageBreak/>
              <w:t>Lipanj, 2021</w:t>
            </w:r>
            <w:r w:rsidR="00CC625C" w:rsidRPr="00CC625C">
              <w:rPr>
                <w:b/>
                <w:szCs w:val="24"/>
              </w:rPr>
              <w:t>.</w:t>
            </w:r>
          </w:p>
        </w:tc>
      </w:tr>
      <w:tr w:rsidR="00CC625C" w:rsidRPr="00CC625C" w14:paraId="5A6CE355" w14:textId="77777777" w:rsidTr="00CC625C">
        <w:trPr>
          <w:trHeight w:val="880"/>
          <w:jc w:val="center"/>
        </w:trPr>
        <w:tc>
          <w:tcPr>
            <w:tcW w:w="9639" w:type="dxa"/>
            <w:tcBorders>
              <w:bottom w:val="single" w:sz="4" w:space="0" w:color="auto"/>
            </w:tcBorders>
          </w:tcPr>
          <w:p w14:paraId="4842E80E" w14:textId="77777777" w:rsidR="00CC625C" w:rsidRPr="00CC625C" w:rsidRDefault="00CC625C" w:rsidP="00CC625C">
            <w:pPr>
              <w:jc w:val="both"/>
              <w:rPr>
                <w:szCs w:val="24"/>
              </w:rPr>
            </w:pPr>
            <w:r w:rsidRPr="00CC625C">
              <w:rPr>
                <w:szCs w:val="24"/>
              </w:rPr>
              <w:t>Analiza uspjeha učenika na kraju nastavne godine</w:t>
            </w:r>
          </w:p>
          <w:p w14:paraId="49CD3861" w14:textId="77777777" w:rsidR="00CC625C" w:rsidRPr="00CC625C" w:rsidRDefault="00CC625C" w:rsidP="00CC625C">
            <w:pPr>
              <w:jc w:val="both"/>
              <w:rPr>
                <w:szCs w:val="24"/>
              </w:rPr>
            </w:pPr>
            <w:r w:rsidRPr="00CC625C">
              <w:rPr>
                <w:szCs w:val="24"/>
              </w:rPr>
              <w:t xml:space="preserve">Priprema za maturu </w:t>
            </w:r>
          </w:p>
          <w:p w14:paraId="3EF1B9AC" w14:textId="1FAE3CF3" w:rsidR="00E71FB3" w:rsidRPr="00CC625C" w:rsidRDefault="00CC625C" w:rsidP="00ED62CD">
            <w:pPr>
              <w:jc w:val="both"/>
              <w:rPr>
                <w:szCs w:val="24"/>
              </w:rPr>
            </w:pPr>
            <w:r w:rsidRPr="00CC625C">
              <w:rPr>
                <w:szCs w:val="24"/>
              </w:rPr>
              <w:t>Zdravstvene vježbe 1 i 2</w:t>
            </w:r>
          </w:p>
        </w:tc>
      </w:tr>
    </w:tbl>
    <w:p w14:paraId="1E5A2AA5" w14:textId="38C8DF26" w:rsidR="00CC625C" w:rsidRPr="001A4CE1" w:rsidRDefault="007812E6" w:rsidP="00BD656C">
      <w:pPr>
        <w:pStyle w:val="Naslov1"/>
        <w:jc w:val="center"/>
        <w:rPr>
          <w:color w:val="auto"/>
          <w:sz w:val="24"/>
          <w:szCs w:val="24"/>
        </w:rPr>
      </w:pPr>
      <w:bookmarkStart w:id="145" w:name="_Toc212346309"/>
      <w:bookmarkStart w:id="146" w:name="_Toc53583146"/>
      <w:bookmarkEnd w:id="144"/>
      <w:r>
        <w:rPr>
          <w:color w:val="auto"/>
          <w:sz w:val="24"/>
          <w:szCs w:val="24"/>
        </w:rPr>
        <w:t>2.</w:t>
      </w:r>
      <w:r w:rsidR="00781167">
        <w:rPr>
          <w:color w:val="auto"/>
          <w:sz w:val="24"/>
          <w:szCs w:val="24"/>
        </w:rPr>
        <w:t>8</w:t>
      </w:r>
      <w:r w:rsidR="00CC625C" w:rsidRPr="001A4CE1">
        <w:rPr>
          <w:color w:val="auto"/>
          <w:sz w:val="24"/>
          <w:szCs w:val="24"/>
        </w:rPr>
        <w:t xml:space="preserve">. Program rada sa pripravnicima u šk. </w:t>
      </w:r>
      <w:r w:rsidR="0019281B">
        <w:rPr>
          <w:color w:val="auto"/>
          <w:sz w:val="24"/>
          <w:szCs w:val="24"/>
        </w:rPr>
        <w:t>2020./2021</w:t>
      </w:r>
      <w:r w:rsidR="00CC625C" w:rsidRPr="001A4CE1">
        <w:rPr>
          <w:color w:val="auto"/>
          <w:sz w:val="24"/>
          <w:szCs w:val="24"/>
        </w:rPr>
        <w:t>.god.</w:t>
      </w:r>
      <w:bookmarkEnd w:id="145"/>
      <w:bookmarkEnd w:id="146"/>
    </w:p>
    <w:p w14:paraId="0422AB9A" w14:textId="77777777" w:rsidR="00CC625C" w:rsidRPr="00CC625C" w:rsidRDefault="00CC625C" w:rsidP="00CC625C">
      <w:pPr>
        <w:tabs>
          <w:tab w:val="left" w:pos="426"/>
        </w:tabs>
        <w:rPr>
          <w:b/>
          <w:szCs w:val="24"/>
        </w:rPr>
      </w:pPr>
    </w:p>
    <w:p w14:paraId="411DD424" w14:textId="77777777" w:rsidR="00CC625C" w:rsidRPr="00CC625C" w:rsidRDefault="00CC625C" w:rsidP="007A4AA2">
      <w:pPr>
        <w:tabs>
          <w:tab w:val="left" w:pos="142"/>
        </w:tabs>
        <w:jc w:val="both"/>
        <w:rPr>
          <w:szCs w:val="24"/>
        </w:rPr>
      </w:pPr>
      <w:r w:rsidRPr="00CC625C">
        <w:rPr>
          <w:szCs w:val="24"/>
        </w:rPr>
        <w:tab/>
        <w:t xml:space="preserve">Program rada </w:t>
      </w:r>
      <w:r w:rsidR="00B16B1F">
        <w:rPr>
          <w:szCs w:val="24"/>
        </w:rPr>
        <w:t>s pripravnicima u šk.</w:t>
      </w:r>
      <w:r w:rsidR="00AE7172">
        <w:rPr>
          <w:szCs w:val="24"/>
        </w:rPr>
        <w:t xml:space="preserve"> </w:t>
      </w:r>
      <w:r w:rsidR="0019281B">
        <w:rPr>
          <w:szCs w:val="24"/>
        </w:rPr>
        <w:t>godini 2020./2021</w:t>
      </w:r>
      <w:r w:rsidRPr="00CC625C">
        <w:rPr>
          <w:szCs w:val="24"/>
        </w:rPr>
        <w:t>. realizirat će se prema Programu pripravničkog staža (u prilogu Godišnjeg plana i progr</w:t>
      </w:r>
      <w:r w:rsidR="00AE7172">
        <w:rPr>
          <w:szCs w:val="24"/>
        </w:rPr>
        <w:t xml:space="preserve">ama rada škole).     </w:t>
      </w:r>
    </w:p>
    <w:p w14:paraId="30602E77" w14:textId="1E249E8F" w:rsidR="00CC625C" w:rsidRPr="001A4CE1" w:rsidRDefault="007812E6" w:rsidP="009E4AD5">
      <w:pPr>
        <w:pStyle w:val="Naslov1"/>
        <w:jc w:val="center"/>
        <w:rPr>
          <w:sz w:val="24"/>
          <w:szCs w:val="24"/>
        </w:rPr>
      </w:pPr>
      <w:bookmarkStart w:id="147" w:name="_Toc212346310"/>
      <w:bookmarkStart w:id="148" w:name="_Toc53583147"/>
      <w:r>
        <w:rPr>
          <w:color w:val="auto"/>
          <w:sz w:val="24"/>
          <w:szCs w:val="24"/>
        </w:rPr>
        <w:t>2.</w:t>
      </w:r>
      <w:r w:rsidR="00781167">
        <w:rPr>
          <w:color w:val="auto"/>
          <w:sz w:val="24"/>
          <w:szCs w:val="24"/>
        </w:rPr>
        <w:t>9</w:t>
      </w:r>
      <w:r w:rsidR="00CC625C" w:rsidRPr="001A4CE1">
        <w:rPr>
          <w:color w:val="auto"/>
          <w:sz w:val="24"/>
          <w:szCs w:val="24"/>
        </w:rPr>
        <w:t xml:space="preserve">. </w:t>
      </w:r>
      <w:r w:rsidR="00145B1D">
        <w:rPr>
          <w:color w:val="auto"/>
          <w:sz w:val="24"/>
          <w:szCs w:val="24"/>
        </w:rPr>
        <w:t xml:space="preserve"> </w:t>
      </w:r>
      <w:r w:rsidR="00CC625C" w:rsidRPr="001A4CE1">
        <w:rPr>
          <w:color w:val="auto"/>
          <w:sz w:val="24"/>
          <w:szCs w:val="24"/>
        </w:rPr>
        <w:t>Nabavka nastavnih sredstava i pomagala</w:t>
      </w:r>
      <w:bookmarkEnd w:id="147"/>
      <w:bookmarkEnd w:id="148"/>
    </w:p>
    <w:p w14:paraId="74E34659" w14:textId="77777777" w:rsidR="00004554" w:rsidRPr="00004554" w:rsidRDefault="00004554" w:rsidP="009E4AD5">
      <w:pPr>
        <w:jc w:val="center"/>
      </w:pPr>
    </w:p>
    <w:p w14:paraId="4E0EAA3C" w14:textId="77777777" w:rsidR="00821CE6" w:rsidRDefault="00CC625C" w:rsidP="007A4AA2">
      <w:pPr>
        <w:tabs>
          <w:tab w:val="left" w:pos="142"/>
        </w:tabs>
        <w:jc w:val="both"/>
        <w:rPr>
          <w:szCs w:val="24"/>
        </w:rPr>
      </w:pPr>
      <w:r w:rsidRPr="00CC625C">
        <w:rPr>
          <w:szCs w:val="24"/>
        </w:rPr>
        <w:tab/>
        <w:t>U svrhu poboljšanja razine kvalitete nastavnog procesa u svim područjima rada, Tehnička će škola osigurati didaktička sredstva i učila prema važećim kriterijima za nabavku istih propisanim od strane</w:t>
      </w:r>
      <w:r w:rsidR="00145B1D">
        <w:rPr>
          <w:szCs w:val="24"/>
        </w:rPr>
        <w:t xml:space="preserve"> Ministarstva znanosti i obrazovanja</w:t>
      </w:r>
      <w:r w:rsidRPr="00CC625C">
        <w:rPr>
          <w:szCs w:val="24"/>
        </w:rPr>
        <w:t>. U istu svrhu koristit će se i dio novčanih sredstava koja škola osigurava putem vlastitih prihoda.</w:t>
      </w:r>
      <w:bookmarkStart w:id="149" w:name="_Toc212346311"/>
    </w:p>
    <w:p w14:paraId="23A59AD6" w14:textId="1CF77076" w:rsidR="00CC625C" w:rsidRDefault="007812E6" w:rsidP="009E4AD5">
      <w:pPr>
        <w:pStyle w:val="Naslov1"/>
        <w:jc w:val="center"/>
        <w:rPr>
          <w:color w:val="auto"/>
          <w:sz w:val="24"/>
          <w:szCs w:val="24"/>
        </w:rPr>
      </w:pPr>
      <w:bookmarkStart w:id="150" w:name="_Toc53583148"/>
      <w:r>
        <w:rPr>
          <w:color w:val="auto"/>
          <w:sz w:val="24"/>
          <w:szCs w:val="24"/>
        </w:rPr>
        <w:t>2.</w:t>
      </w:r>
      <w:r w:rsidR="002959E6">
        <w:rPr>
          <w:color w:val="auto"/>
          <w:sz w:val="24"/>
          <w:szCs w:val="24"/>
        </w:rPr>
        <w:t>1</w:t>
      </w:r>
      <w:r w:rsidR="00781167">
        <w:rPr>
          <w:color w:val="auto"/>
          <w:sz w:val="24"/>
          <w:szCs w:val="24"/>
        </w:rPr>
        <w:t>0</w:t>
      </w:r>
      <w:r w:rsidR="00CC625C" w:rsidRPr="001A4CE1">
        <w:rPr>
          <w:color w:val="auto"/>
          <w:sz w:val="24"/>
          <w:szCs w:val="24"/>
        </w:rPr>
        <w:t>. Opremanje kabineta i specijaliziranih učionica</w:t>
      </w:r>
      <w:bookmarkEnd w:id="149"/>
      <w:bookmarkEnd w:id="150"/>
    </w:p>
    <w:p w14:paraId="2331D1D2" w14:textId="77777777" w:rsidR="00D772EB" w:rsidRPr="00D772EB" w:rsidRDefault="00D772EB" w:rsidP="00D772EB"/>
    <w:p w14:paraId="494B231B" w14:textId="77777777" w:rsidR="001E1449" w:rsidRDefault="00D772EB" w:rsidP="007A4AA2">
      <w:r w:rsidRPr="001E1449">
        <w:t>T</w:t>
      </w:r>
      <w:r w:rsidR="001E1449" w:rsidRPr="001E1449">
        <w:t>ijekom školske godine</w:t>
      </w:r>
      <w:r w:rsidR="00A36625">
        <w:t xml:space="preserve"> 2020./2021</w:t>
      </w:r>
      <w:r w:rsidR="001E1449" w:rsidRPr="001E1449">
        <w:t xml:space="preserve">. planira se nabavka opreme </w:t>
      </w:r>
      <w:r w:rsidR="001E1449">
        <w:t>kako slijedi</w:t>
      </w:r>
    </w:p>
    <w:p w14:paraId="628E9707" w14:textId="77777777" w:rsidR="001E1449" w:rsidRDefault="001E1449" w:rsidP="007A4AA2">
      <w:r>
        <w:t xml:space="preserve">- </w:t>
      </w:r>
      <w:r w:rsidR="000C433C">
        <w:t>u programu zdravstva za potrebe izvođenja vježbi iz predmeta Zdravstvena njega zdravog djeteta četiri specijalna stola s ladicama na izvlačenje i kadicama za kupanje djeteta s potrebni</w:t>
      </w:r>
      <w:r w:rsidR="00AC4B5C">
        <w:t>m</w:t>
      </w:r>
      <w:r w:rsidR="000C433C">
        <w:t xml:space="preserve"> didaktičkim priborom i opremom</w:t>
      </w:r>
      <w:r w:rsidR="00AC4B5C">
        <w:t xml:space="preserve">; stol s dvanaest </w:t>
      </w:r>
      <w:r w:rsidR="00E51285">
        <w:t xml:space="preserve">sjedećih </w:t>
      </w:r>
      <w:r w:rsidR="00AC4B5C">
        <w:t>radnih mjesta za učenike</w:t>
      </w:r>
      <w:r>
        <w:t xml:space="preserve"> </w:t>
      </w:r>
      <w:r w:rsidR="00AC4B5C">
        <w:t>(vrijednost cca 20,000.00 kn)</w:t>
      </w:r>
    </w:p>
    <w:p w14:paraId="1344C7AE" w14:textId="77777777" w:rsidR="00AC4B5C" w:rsidRDefault="00145B1D" w:rsidP="007A4AA2">
      <w:r>
        <w:t xml:space="preserve">- </w:t>
      </w:r>
      <w:r w:rsidR="00AC4B5C">
        <w:t xml:space="preserve">u programu elektrotehnike: </w:t>
      </w:r>
      <w:r>
        <w:t>za izvannastavnu aktivnost Arduino  3D printer, croduino set za početnike</w:t>
      </w:r>
      <w:r w:rsidR="00AC4B5C">
        <w:t>, devet dinamometra, fotonaponski sustav, jedan komplet solarne termalne energije, jedan komplet energije vjetra, jedan komplet hidroelektrična energija, jedan komplet solarne ćelije, elementarna fizika – jedan komplet (vrijednost 32,544.83 kn)</w:t>
      </w:r>
    </w:p>
    <w:p w14:paraId="50AD1369" w14:textId="77777777" w:rsidR="00AC4B5C" w:rsidRDefault="00AC4B5C" w:rsidP="007A4AA2">
      <w:r>
        <w:t>-za potrebe izvođenja nastave općeobrazovnih predmeta dvije pametne ploče s pripadajućim softverom (cca 42,000.00 kn)</w:t>
      </w:r>
    </w:p>
    <w:p w14:paraId="1ACE7BA3" w14:textId="77777777" w:rsidR="001E1449" w:rsidRPr="001E1449" w:rsidRDefault="00AC4B5C" w:rsidP="007A4AA2">
      <w:r>
        <w:t>-za potrebe izvođenja nastave TZK trideset i sedam švedskih ljestvi, četiri švedske klupe, jedan švedski sanduk, jedna reuter daska, jedna mala švedska greda (cca 65,000.00 kn)</w:t>
      </w:r>
    </w:p>
    <w:p w14:paraId="7E69E38B" w14:textId="77777777" w:rsidR="00DD49F4" w:rsidRPr="00DD49F4" w:rsidRDefault="00DD49F4" w:rsidP="00F07D48">
      <w:pPr>
        <w:pStyle w:val="Naslov1"/>
        <w:jc w:val="center"/>
        <w:rPr>
          <w:b w:val="0"/>
        </w:rPr>
      </w:pPr>
      <w:bookmarkStart w:id="151" w:name="_Toc53583149"/>
      <w:r w:rsidRPr="00B338C1">
        <w:rPr>
          <w:color w:val="auto"/>
        </w:rPr>
        <w:t>3. OSTVARIVANJE PROGRAMA I  PLANOVA RADA ŠKOLE</w:t>
      </w:r>
      <w:bookmarkEnd w:id="151"/>
    </w:p>
    <w:p w14:paraId="3F4B48B4" w14:textId="77777777" w:rsidR="00DD49F4" w:rsidRDefault="00DD49F4" w:rsidP="001A4CE1">
      <w:pPr>
        <w:pStyle w:val="Naslov1"/>
        <w:jc w:val="center"/>
        <w:rPr>
          <w:color w:val="auto"/>
          <w:sz w:val="24"/>
          <w:szCs w:val="24"/>
        </w:rPr>
      </w:pPr>
      <w:bookmarkStart w:id="152" w:name="_Toc212346314"/>
      <w:bookmarkStart w:id="153" w:name="_Toc53583150"/>
      <w:r w:rsidRPr="001A4CE1">
        <w:rPr>
          <w:color w:val="auto"/>
          <w:sz w:val="24"/>
          <w:szCs w:val="24"/>
        </w:rPr>
        <w:t>3.1. Organizacija rada škole</w:t>
      </w:r>
      <w:bookmarkEnd w:id="152"/>
      <w:bookmarkEnd w:id="153"/>
    </w:p>
    <w:p w14:paraId="4630E8F2" w14:textId="77777777" w:rsidR="006059D4" w:rsidRPr="006059D4" w:rsidRDefault="006059D4" w:rsidP="006059D4"/>
    <w:p w14:paraId="5D6577A9" w14:textId="77777777" w:rsidR="00004554" w:rsidRPr="006059D4" w:rsidRDefault="006059D4" w:rsidP="006059D4">
      <w:pPr>
        <w:ind w:firstLine="708"/>
        <w:rPr>
          <w:szCs w:val="24"/>
        </w:rPr>
      </w:pPr>
      <w:r w:rsidRPr="00DD49F4">
        <w:rPr>
          <w:szCs w:val="24"/>
        </w:rPr>
        <w:t>Škola koristi zajednički prostor s Industrijsko-obrtničkom školom s kojom mijenja smjene održavanja nastave u tjednom ciklusu (prijepodnevna smjena pohađanja nastave započinje u 7,30 sati, a završava u 12,</w:t>
      </w:r>
      <w:r>
        <w:rPr>
          <w:szCs w:val="24"/>
        </w:rPr>
        <w:t>05</w:t>
      </w:r>
      <w:r w:rsidRPr="00DD49F4">
        <w:rPr>
          <w:szCs w:val="24"/>
        </w:rPr>
        <w:t xml:space="preserve"> sati; poslijepodnevna smjena pohađanja nastave započinje u 13,00 sati, a završava u 18,</w:t>
      </w:r>
      <w:r>
        <w:rPr>
          <w:szCs w:val="24"/>
        </w:rPr>
        <w:t>05</w:t>
      </w:r>
      <w:r w:rsidRPr="00DD49F4">
        <w:rPr>
          <w:szCs w:val="24"/>
        </w:rPr>
        <w:t xml:space="preserve"> sati ).</w:t>
      </w:r>
      <w:r>
        <w:rPr>
          <w:szCs w:val="24"/>
        </w:rPr>
        <w:t xml:space="preserve"> Ta činjenica, kao i broj učenika koji pohađaju Tehničku školu (404 učenika), bila je presudna u izboru modela po kojemu će škola organizirati svoj rad u uvjetima povezanima s COVID-19.</w:t>
      </w:r>
    </w:p>
    <w:p w14:paraId="18AC6FE1" w14:textId="77777777" w:rsidR="00DD49F4" w:rsidRPr="00DD49F4" w:rsidRDefault="00DD49F4" w:rsidP="00DD49F4">
      <w:pPr>
        <w:tabs>
          <w:tab w:val="left" w:pos="142"/>
        </w:tabs>
        <w:jc w:val="both"/>
        <w:rPr>
          <w:szCs w:val="24"/>
        </w:rPr>
      </w:pPr>
      <w:r w:rsidRPr="00DD49F4">
        <w:rPr>
          <w:szCs w:val="24"/>
        </w:rPr>
        <w:tab/>
        <w:t xml:space="preserve">Organizacija rada škole </w:t>
      </w:r>
      <w:r w:rsidR="006059D4">
        <w:rPr>
          <w:szCs w:val="24"/>
        </w:rPr>
        <w:t xml:space="preserve">i u novim se uvjetima </w:t>
      </w:r>
      <w:r w:rsidRPr="00DD49F4">
        <w:rPr>
          <w:szCs w:val="24"/>
        </w:rPr>
        <w:t>izvodi u pet i po dnevnom  radnom tjednu.</w:t>
      </w:r>
      <w:r w:rsidR="00CB272E">
        <w:rPr>
          <w:szCs w:val="24"/>
        </w:rPr>
        <w:t xml:space="preserve"> Sukladno epidemiološkim preporukama i prostornim uvjetima, škola je odlučila nastavnu godinu započeti po Modelu B, mješovitom, koji kombinira nastavu uživo i online. Prvi nastavni tjedan, 7.-11. rujna 2020. nastavu </w:t>
      </w:r>
      <w:r w:rsidR="006059D4">
        <w:rPr>
          <w:szCs w:val="24"/>
        </w:rPr>
        <w:t xml:space="preserve">uživo </w:t>
      </w:r>
      <w:r w:rsidR="00CB272E">
        <w:rPr>
          <w:szCs w:val="24"/>
        </w:rPr>
        <w:t xml:space="preserve">pohađaju svi učenici Tehničke škole, a nakon toga tjedna svaki se razredni odjel dijeli u grupu A i grupu B. Dok jedna grupa prati nastavu uživo, druga je grupa online i grupe se </w:t>
      </w:r>
      <w:r w:rsidR="00CB272E">
        <w:rPr>
          <w:szCs w:val="24"/>
        </w:rPr>
        <w:lastRenderedPageBreak/>
        <w:t>izmjenjuju tjedno</w:t>
      </w:r>
      <w:r w:rsidR="006059D4">
        <w:rPr>
          <w:szCs w:val="24"/>
        </w:rPr>
        <w:t>, izuzev praktične nastave, radioničkih vježbi i vježbi u kojima se dijeljenje razreda u grupe ne kombinira s drugim razrednim odjeljenjima.</w:t>
      </w:r>
    </w:p>
    <w:p w14:paraId="2A4CCA47" w14:textId="77777777" w:rsidR="00DD49F4" w:rsidRPr="00DD49F4" w:rsidRDefault="00DD49F4" w:rsidP="00DD49F4">
      <w:pPr>
        <w:jc w:val="both"/>
        <w:rPr>
          <w:szCs w:val="24"/>
        </w:rPr>
      </w:pPr>
      <w:r w:rsidRPr="00DD49F4">
        <w:rPr>
          <w:szCs w:val="24"/>
        </w:rPr>
        <w:t xml:space="preserve">Nastava </w:t>
      </w:r>
      <w:r w:rsidR="006059D4">
        <w:rPr>
          <w:szCs w:val="24"/>
        </w:rPr>
        <w:t xml:space="preserve">uživo </w:t>
      </w:r>
      <w:r w:rsidRPr="00DD49F4">
        <w:rPr>
          <w:szCs w:val="24"/>
        </w:rPr>
        <w:t xml:space="preserve">održava </w:t>
      </w:r>
      <w:r w:rsidR="006059D4" w:rsidRPr="00DD49F4">
        <w:rPr>
          <w:szCs w:val="24"/>
        </w:rPr>
        <w:t xml:space="preserve">se </w:t>
      </w:r>
      <w:r w:rsidRPr="00DD49F4">
        <w:rPr>
          <w:szCs w:val="24"/>
        </w:rPr>
        <w:t>u specijaliziranim učionicama, praktikumima i laboratorijima, sportskoj dvorani,  vanjskim terenima i poduzećima, u skladu s izvedbenim planom i programom rada Škole.</w:t>
      </w:r>
    </w:p>
    <w:p w14:paraId="5EF8E0D4" w14:textId="77777777" w:rsidR="00243726" w:rsidRPr="00F07D48" w:rsidRDefault="00DD49F4" w:rsidP="00F07D48">
      <w:pPr>
        <w:jc w:val="both"/>
        <w:rPr>
          <w:szCs w:val="24"/>
        </w:rPr>
      </w:pPr>
      <w:r w:rsidRPr="00DD49F4">
        <w:rPr>
          <w:szCs w:val="24"/>
        </w:rPr>
        <w:t>Realizac</w:t>
      </w:r>
      <w:r w:rsidR="0093608E">
        <w:rPr>
          <w:szCs w:val="24"/>
        </w:rPr>
        <w:t xml:space="preserve">ija nastave ostvarit će se u </w:t>
      </w:r>
      <w:r w:rsidR="0009088F">
        <w:rPr>
          <w:szCs w:val="24"/>
        </w:rPr>
        <w:t xml:space="preserve">najmanje </w:t>
      </w:r>
      <w:r w:rsidR="0093608E">
        <w:rPr>
          <w:szCs w:val="24"/>
        </w:rPr>
        <w:t>160 nastavnih</w:t>
      </w:r>
      <w:r w:rsidRPr="00DD49F4">
        <w:rPr>
          <w:szCs w:val="24"/>
        </w:rPr>
        <w:t xml:space="preserve"> dana za završne razrede, a za ostale razrede od I</w:t>
      </w:r>
      <w:bookmarkStart w:id="154" w:name="_Toc212346315"/>
      <w:r w:rsidR="00F07D48">
        <w:rPr>
          <w:szCs w:val="24"/>
        </w:rPr>
        <w:t xml:space="preserve">. do III. u </w:t>
      </w:r>
      <w:r w:rsidR="0009088F">
        <w:rPr>
          <w:szCs w:val="24"/>
        </w:rPr>
        <w:t xml:space="preserve">najmanje </w:t>
      </w:r>
      <w:r w:rsidR="00F07D48">
        <w:rPr>
          <w:szCs w:val="24"/>
        </w:rPr>
        <w:t>1</w:t>
      </w:r>
      <w:r w:rsidR="0009088F">
        <w:rPr>
          <w:szCs w:val="24"/>
        </w:rPr>
        <w:t>75</w:t>
      </w:r>
      <w:r w:rsidR="00F07D48">
        <w:rPr>
          <w:szCs w:val="24"/>
        </w:rPr>
        <w:t xml:space="preserve"> nastavnih dana.</w:t>
      </w:r>
    </w:p>
    <w:p w14:paraId="0CD61975" w14:textId="77777777" w:rsidR="00DD49F4" w:rsidRPr="001A4CE1" w:rsidRDefault="00DD49F4" w:rsidP="001A4CE1">
      <w:pPr>
        <w:pStyle w:val="Naslov1"/>
        <w:jc w:val="center"/>
        <w:rPr>
          <w:color w:val="auto"/>
          <w:sz w:val="24"/>
          <w:szCs w:val="24"/>
        </w:rPr>
      </w:pPr>
      <w:bookmarkStart w:id="155" w:name="_Toc53583151"/>
      <w:r w:rsidRPr="001A4CE1">
        <w:rPr>
          <w:color w:val="auto"/>
          <w:sz w:val="24"/>
          <w:szCs w:val="24"/>
        </w:rPr>
        <w:t>3.1.1. Godišnji kalendar rada</w:t>
      </w:r>
      <w:bookmarkEnd w:id="154"/>
      <w:bookmarkEnd w:id="155"/>
    </w:p>
    <w:p w14:paraId="0C9B5B53" w14:textId="77777777" w:rsidR="00004554" w:rsidRPr="00004554" w:rsidRDefault="00004554" w:rsidP="00004554"/>
    <w:p w14:paraId="3F0B2D02" w14:textId="77777777" w:rsidR="00DD49F4" w:rsidRPr="00DD49F4" w:rsidRDefault="009B1F45" w:rsidP="00DD49F4">
      <w:pPr>
        <w:tabs>
          <w:tab w:val="left" w:pos="142"/>
        </w:tabs>
        <w:jc w:val="both"/>
        <w:rPr>
          <w:szCs w:val="24"/>
        </w:rPr>
      </w:pPr>
      <w:r>
        <w:rPr>
          <w:szCs w:val="24"/>
        </w:rPr>
        <w:tab/>
        <w:t xml:space="preserve">Nastavna godina počinje </w:t>
      </w:r>
      <w:r w:rsidR="006059D4">
        <w:rPr>
          <w:szCs w:val="24"/>
        </w:rPr>
        <w:t>7</w:t>
      </w:r>
      <w:r>
        <w:rPr>
          <w:szCs w:val="24"/>
        </w:rPr>
        <w:t>. rujna 20</w:t>
      </w:r>
      <w:r w:rsidR="006059D4">
        <w:rPr>
          <w:szCs w:val="24"/>
        </w:rPr>
        <w:t>20</w:t>
      </w:r>
      <w:r>
        <w:rPr>
          <w:szCs w:val="24"/>
        </w:rPr>
        <w:t>. godine i završava 1</w:t>
      </w:r>
      <w:r w:rsidR="006059D4">
        <w:rPr>
          <w:szCs w:val="24"/>
        </w:rPr>
        <w:t>8</w:t>
      </w:r>
      <w:r>
        <w:rPr>
          <w:szCs w:val="24"/>
        </w:rPr>
        <w:t>. lipnja 202</w:t>
      </w:r>
      <w:r w:rsidR="006059D4">
        <w:rPr>
          <w:szCs w:val="24"/>
        </w:rPr>
        <w:t>1</w:t>
      </w:r>
      <w:r w:rsidR="00DD49F4" w:rsidRPr="00DD49F4">
        <w:rPr>
          <w:szCs w:val="24"/>
        </w:rPr>
        <w:t xml:space="preserve">. godine, odnosno </w:t>
      </w:r>
    </w:p>
    <w:p w14:paraId="2ACA85DC" w14:textId="77777777" w:rsidR="00DD49F4" w:rsidRPr="00DD49F4" w:rsidRDefault="00E3172D" w:rsidP="00DD49F4">
      <w:pPr>
        <w:tabs>
          <w:tab w:val="left" w:pos="142"/>
        </w:tabs>
        <w:jc w:val="both"/>
        <w:rPr>
          <w:szCs w:val="24"/>
        </w:rPr>
      </w:pPr>
      <w:r>
        <w:rPr>
          <w:szCs w:val="24"/>
        </w:rPr>
        <w:t>2</w:t>
      </w:r>
      <w:r w:rsidR="006059D4">
        <w:rPr>
          <w:szCs w:val="24"/>
        </w:rPr>
        <w:t>5</w:t>
      </w:r>
      <w:r>
        <w:rPr>
          <w:szCs w:val="24"/>
        </w:rPr>
        <w:t xml:space="preserve">. svibnja </w:t>
      </w:r>
      <w:r w:rsidR="009B1F45">
        <w:rPr>
          <w:szCs w:val="24"/>
        </w:rPr>
        <w:t>202</w:t>
      </w:r>
      <w:r w:rsidR="006059D4">
        <w:rPr>
          <w:szCs w:val="24"/>
        </w:rPr>
        <w:t>1</w:t>
      </w:r>
      <w:r w:rsidR="00DD49F4" w:rsidRPr="00DD49F4">
        <w:rPr>
          <w:szCs w:val="24"/>
        </w:rPr>
        <w:t xml:space="preserve">. godine za učenike završnih razreda. </w:t>
      </w:r>
    </w:p>
    <w:p w14:paraId="367E247C" w14:textId="77777777" w:rsidR="00DD49F4" w:rsidRPr="00DD49F4" w:rsidRDefault="00DD49F4" w:rsidP="00DD49F4">
      <w:pPr>
        <w:jc w:val="both"/>
        <w:rPr>
          <w:szCs w:val="24"/>
        </w:rPr>
      </w:pPr>
      <w:r w:rsidRPr="00DD49F4">
        <w:rPr>
          <w:szCs w:val="24"/>
        </w:rPr>
        <w:t xml:space="preserve">Nastavna godina ustrojava  se u dva polugodišta. </w:t>
      </w:r>
    </w:p>
    <w:p w14:paraId="204A818A" w14:textId="77777777" w:rsidR="00DD49F4" w:rsidRPr="00DD49F4" w:rsidRDefault="009B1F45" w:rsidP="00DD49F4">
      <w:pPr>
        <w:jc w:val="both"/>
        <w:rPr>
          <w:szCs w:val="24"/>
        </w:rPr>
      </w:pPr>
      <w:r>
        <w:rPr>
          <w:szCs w:val="24"/>
        </w:rPr>
        <w:t xml:space="preserve">Prvo polugodište  traje od </w:t>
      </w:r>
      <w:r w:rsidR="006059D4">
        <w:rPr>
          <w:szCs w:val="24"/>
        </w:rPr>
        <w:t>7</w:t>
      </w:r>
      <w:r>
        <w:rPr>
          <w:szCs w:val="24"/>
        </w:rPr>
        <w:t>. rujna 20</w:t>
      </w:r>
      <w:r w:rsidR="006059D4">
        <w:rPr>
          <w:szCs w:val="24"/>
        </w:rPr>
        <w:t>20</w:t>
      </w:r>
      <w:r>
        <w:rPr>
          <w:szCs w:val="24"/>
        </w:rPr>
        <w:t>. godine do 2</w:t>
      </w:r>
      <w:r w:rsidR="006059D4">
        <w:rPr>
          <w:szCs w:val="24"/>
        </w:rPr>
        <w:t>3</w:t>
      </w:r>
      <w:r>
        <w:rPr>
          <w:szCs w:val="24"/>
        </w:rPr>
        <w:t>. prosinca 20</w:t>
      </w:r>
      <w:r w:rsidR="00D0732F">
        <w:rPr>
          <w:szCs w:val="24"/>
        </w:rPr>
        <w:t>202.11</w:t>
      </w:r>
      <w:r w:rsidR="00DD49F4" w:rsidRPr="00DD49F4">
        <w:rPr>
          <w:szCs w:val="24"/>
        </w:rPr>
        <w:t xml:space="preserve">. godine.  </w:t>
      </w:r>
    </w:p>
    <w:p w14:paraId="65585276" w14:textId="77777777" w:rsidR="00DD49F4" w:rsidRPr="00DD49F4" w:rsidRDefault="009B1F45" w:rsidP="00DD49F4">
      <w:pPr>
        <w:jc w:val="both"/>
        <w:rPr>
          <w:szCs w:val="24"/>
        </w:rPr>
      </w:pPr>
      <w:r>
        <w:rPr>
          <w:szCs w:val="24"/>
        </w:rPr>
        <w:t>Drugo polugodište traje od 1</w:t>
      </w:r>
      <w:r w:rsidR="006059D4">
        <w:rPr>
          <w:szCs w:val="24"/>
        </w:rPr>
        <w:t>1</w:t>
      </w:r>
      <w:r>
        <w:rPr>
          <w:szCs w:val="24"/>
        </w:rPr>
        <w:t>. siječnja 202</w:t>
      </w:r>
      <w:r w:rsidR="006059D4">
        <w:rPr>
          <w:szCs w:val="24"/>
        </w:rPr>
        <w:t>1</w:t>
      </w:r>
      <w:r>
        <w:rPr>
          <w:szCs w:val="24"/>
        </w:rPr>
        <w:t>. godine do 1</w:t>
      </w:r>
      <w:r w:rsidR="006059D4">
        <w:rPr>
          <w:szCs w:val="24"/>
        </w:rPr>
        <w:t>8</w:t>
      </w:r>
      <w:r>
        <w:rPr>
          <w:szCs w:val="24"/>
        </w:rPr>
        <w:t>. lipnja 202</w:t>
      </w:r>
      <w:r w:rsidR="006059D4">
        <w:rPr>
          <w:szCs w:val="24"/>
        </w:rPr>
        <w:t>1</w:t>
      </w:r>
      <w:r w:rsidR="00DD49F4" w:rsidRPr="00DD49F4">
        <w:rPr>
          <w:szCs w:val="24"/>
        </w:rPr>
        <w:t>. god</w:t>
      </w:r>
      <w:r w:rsidR="00E3172D">
        <w:rPr>
          <w:szCs w:val="24"/>
        </w:rPr>
        <w:t>ine, o</w:t>
      </w:r>
      <w:r>
        <w:rPr>
          <w:szCs w:val="24"/>
        </w:rPr>
        <w:t>dnosno do 2</w:t>
      </w:r>
      <w:r w:rsidR="00102E66">
        <w:rPr>
          <w:szCs w:val="24"/>
        </w:rPr>
        <w:t>5</w:t>
      </w:r>
      <w:r>
        <w:rPr>
          <w:szCs w:val="24"/>
        </w:rPr>
        <w:t>. svibnja 202</w:t>
      </w:r>
      <w:r w:rsidR="00102E66">
        <w:rPr>
          <w:szCs w:val="24"/>
        </w:rPr>
        <w:t>1</w:t>
      </w:r>
      <w:r w:rsidR="00DD49F4" w:rsidRPr="00DD49F4">
        <w:rPr>
          <w:szCs w:val="24"/>
        </w:rPr>
        <w:t>. godine za učenike završnih razreda.</w:t>
      </w:r>
    </w:p>
    <w:p w14:paraId="08607613" w14:textId="77777777" w:rsidR="00DD49F4" w:rsidRDefault="009B1F45" w:rsidP="00DD49F4">
      <w:pPr>
        <w:jc w:val="both"/>
        <w:rPr>
          <w:szCs w:val="24"/>
        </w:rPr>
      </w:pPr>
      <w:r>
        <w:rPr>
          <w:szCs w:val="24"/>
        </w:rPr>
        <w:t>Tijekom školske godine 20</w:t>
      </w:r>
      <w:r w:rsidR="00102E66">
        <w:rPr>
          <w:szCs w:val="24"/>
        </w:rPr>
        <w:t>20</w:t>
      </w:r>
      <w:r>
        <w:rPr>
          <w:szCs w:val="24"/>
        </w:rPr>
        <w:t>./202</w:t>
      </w:r>
      <w:r w:rsidR="00102E66">
        <w:rPr>
          <w:szCs w:val="24"/>
        </w:rPr>
        <w:t>1</w:t>
      </w:r>
      <w:r w:rsidR="00DD49F4" w:rsidRPr="00DD49F4">
        <w:rPr>
          <w:szCs w:val="24"/>
        </w:rPr>
        <w:t>. učenici imaju</w:t>
      </w:r>
      <w:r w:rsidR="00102E66">
        <w:rPr>
          <w:szCs w:val="24"/>
        </w:rPr>
        <w:t xml:space="preserve"> jesenski, prvi i drugi dio</w:t>
      </w:r>
      <w:r w:rsidR="00DD49F4" w:rsidRPr="00DD49F4">
        <w:rPr>
          <w:szCs w:val="24"/>
        </w:rPr>
        <w:t xml:space="preserve"> zimsk</w:t>
      </w:r>
      <w:r w:rsidR="00102E66">
        <w:rPr>
          <w:szCs w:val="24"/>
        </w:rPr>
        <w:t>og</w:t>
      </w:r>
      <w:r w:rsidR="00DD49F4" w:rsidRPr="00DD49F4">
        <w:rPr>
          <w:szCs w:val="24"/>
        </w:rPr>
        <w:t xml:space="preserve">, </w:t>
      </w:r>
      <w:r w:rsidR="00102E66">
        <w:rPr>
          <w:szCs w:val="24"/>
        </w:rPr>
        <w:t xml:space="preserve">te </w:t>
      </w:r>
      <w:r w:rsidR="00DD49F4" w:rsidRPr="00DD49F4">
        <w:rPr>
          <w:szCs w:val="24"/>
        </w:rPr>
        <w:t>proljetni i ljetni odmor.</w:t>
      </w:r>
    </w:p>
    <w:p w14:paraId="779E7E62" w14:textId="77777777" w:rsidR="00102E66" w:rsidRPr="00DD49F4" w:rsidRDefault="00102E66" w:rsidP="00DD49F4">
      <w:pPr>
        <w:jc w:val="both"/>
        <w:rPr>
          <w:szCs w:val="24"/>
        </w:rPr>
      </w:pPr>
      <w:r>
        <w:rPr>
          <w:szCs w:val="24"/>
        </w:rPr>
        <w:t>Jesenski odmor za učenike počinje 2. studenog 2020. i traje do 3. studenoga 2020. godine, s tim da nastava počinje 4. studenoga 2020.</w:t>
      </w:r>
    </w:p>
    <w:p w14:paraId="16635A62" w14:textId="77777777" w:rsidR="00DD49F4" w:rsidRDefault="00102E66" w:rsidP="00DD49F4">
      <w:pPr>
        <w:jc w:val="both"/>
        <w:rPr>
          <w:szCs w:val="24"/>
        </w:rPr>
      </w:pPr>
      <w:r>
        <w:rPr>
          <w:szCs w:val="24"/>
        </w:rPr>
        <w:t>Prvi dio z</w:t>
      </w:r>
      <w:r w:rsidR="009B1F45">
        <w:rPr>
          <w:szCs w:val="24"/>
        </w:rPr>
        <w:t>imsk</w:t>
      </w:r>
      <w:r>
        <w:rPr>
          <w:szCs w:val="24"/>
        </w:rPr>
        <w:t>oga</w:t>
      </w:r>
      <w:r w:rsidR="009B1F45">
        <w:rPr>
          <w:szCs w:val="24"/>
        </w:rPr>
        <w:t xml:space="preserve"> odmor</w:t>
      </w:r>
      <w:r>
        <w:rPr>
          <w:szCs w:val="24"/>
        </w:rPr>
        <w:t>a</w:t>
      </w:r>
      <w:r w:rsidR="009B1F45">
        <w:rPr>
          <w:szCs w:val="24"/>
        </w:rPr>
        <w:t xml:space="preserve"> učenika počinje 2</w:t>
      </w:r>
      <w:r>
        <w:rPr>
          <w:szCs w:val="24"/>
        </w:rPr>
        <w:t>4</w:t>
      </w:r>
      <w:r w:rsidR="009B1F45">
        <w:rPr>
          <w:szCs w:val="24"/>
        </w:rPr>
        <w:t>. prosinca 20</w:t>
      </w:r>
      <w:r>
        <w:rPr>
          <w:szCs w:val="24"/>
        </w:rPr>
        <w:t>20</w:t>
      </w:r>
      <w:r w:rsidR="00DD49F4" w:rsidRPr="00DD49F4">
        <w:rPr>
          <w:szCs w:val="24"/>
        </w:rPr>
        <w:t xml:space="preserve">. godine, </w:t>
      </w:r>
      <w:r>
        <w:rPr>
          <w:szCs w:val="24"/>
        </w:rPr>
        <w:t>i traje do 8. siječnja 2021. godine, s tim da nastava počinje 11. siječnja 2021.</w:t>
      </w:r>
    </w:p>
    <w:p w14:paraId="7C8F20EA" w14:textId="77777777" w:rsidR="00102E66" w:rsidRPr="00DD49F4" w:rsidRDefault="00102E66" w:rsidP="00DD49F4">
      <w:pPr>
        <w:jc w:val="both"/>
        <w:rPr>
          <w:szCs w:val="24"/>
        </w:rPr>
      </w:pPr>
      <w:r>
        <w:rPr>
          <w:szCs w:val="24"/>
        </w:rPr>
        <w:t>Drugi dio zimskoga odmora za učenike počinje 23. veljače 2021. godine i završava 26. veljače 2021. godine, s tim da nastava počinje 1. ožujka 2021. godine.</w:t>
      </w:r>
    </w:p>
    <w:p w14:paraId="19EE9D82" w14:textId="77777777" w:rsidR="00DD49F4" w:rsidRPr="00DD49F4" w:rsidRDefault="00DD49F4" w:rsidP="00DD49F4">
      <w:pPr>
        <w:jc w:val="both"/>
        <w:rPr>
          <w:szCs w:val="24"/>
        </w:rPr>
      </w:pPr>
      <w:r w:rsidRPr="00DD49F4">
        <w:rPr>
          <w:szCs w:val="24"/>
        </w:rPr>
        <w:t>Prolje</w:t>
      </w:r>
      <w:r w:rsidR="007A41B8">
        <w:rPr>
          <w:szCs w:val="24"/>
        </w:rPr>
        <w:t>tni  odm</w:t>
      </w:r>
      <w:r w:rsidR="009B1F45">
        <w:rPr>
          <w:szCs w:val="24"/>
        </w:rPr>
        <w:t xml:space="preserve">or učenika  počinje </w:t>
      </w:r>
      <w:r w:rsidR="00102E66">
        <w:rPr>
          <w:szCs w:val="24"/>
        </w:rPr>
        <w:t>2</w:t>
      </w:r>
      <w:r w:rsidRPr="00DD49F4">
        <w:rPr>
          <w:szCs w:val="24"/>
        </w:rPr>
        <w:t xml:space="preserve">. </w:t>
      </w:r>
      <w:r w:rsidR="009B1F45">
        <w:rPr>
          <w:szCs w:val="24"/>
        </w:rPr>
        <w:t>travnja 202</w:t>
      </w:r>
      <w:r w:rsidR="00102E66">
        <w:rPr>
          <w:szCs w:val="24"/>
        </w:rPr>
        <w:t>1</w:t>
      </w:r>
      <w:r w:rsidRPr="00DD49F4">
        <w:rPr>
          <w:szCs w:val="24"/>
        </w:rPr>
        <w:t>. god</w:t>
      </w:r>
      <w:r w:rsidR="00102E66">
        <w:rPr>
          <w:szCs w:val="24"/>
        </w:rPr>
        <w:t>ine i</w:t>
      </w:r>
      <w:r w:rsidRPr="00DD49F4">
        <w:rPr>
          <w:szCs w:val="24"/>
        </w:rPr>
        <w:t xml:space="preserve"> završava </w:t>
      </w:r>
      <w:r w:rsidR="00102E66">
        <w:rPr>
          <w:szCs w:val="24"/>
        </w:rPr>
        <w:t>9</w:t>
      </w:r>
      <w:r w:rsidR="009B1F45">
        <w:rPr>
          <w:szCs w:val="24"/>
        </w:rPr>
        <w:t>. travnja 202</w:t>
      </w:r>
      <w:r w:rsidR="00102E66">
        <w:rPr>
          <w:szCs w:val="24"/>
        </w:rPr>
        <w:t>1</w:t>
      </w:r>
      <w:r w:rsidRPr="00DD49F4">
        <w:rPr>
          <w:szCs w:val="24"/>
        </w:rPr>
        <w:t xml:space="preserve"> godine. </w:t>
      </w:r>
    </w:p>
    <w:p w14:paraId="721D384D" w14:textId="77777777" w:rsidR="00DD49F4" w:rsidRPr="00DD49F4" w:rsidRDefault="00DD49F4" w:rsidP="00DD49F4">
      <w:pPr>
        <w:jc w:val="both"/>
        <w:rPr>
          <w:szCs w:val="24"/>
        </w:rPr>
      </w:pPr>
      <w:r w:rsidRPr="00DD49F4">
        <w:rPr>
          <w:szCs w:val="24"/>
        </w:rPr>
        <w:t>L</w:t>
      </w:r>
      <w:r w:rsidR="009B1F45">
        <w:rPr>
          <w:szCs w:val="24"/>
        </w:rPr>
        <w:t xml:space="preserve">jetni odmor učenika počinje </w:t>
      </w:r>
      <w:r w:rsidR="00102E66">
        <w:rPr>
          <w:szCs w:val="24"/>
        </w:rPr>
        <w:t>21</w:t>
      </w:r>
      <w:r w:rsidR="009B1F45">
        <w:rPr>
          <w:szCs w:val="24"/>
        </w:rPr>
        <w:t>. lipnja 202</w:t>
      </w:r>
      <w:r w:rsidR="00102E66">
        <w:rPr>
          <w:szCs w:val="24"/>
        </w:rPr>
        <w:t>1</w:t>
      </w:r>
      <w:r w:rsidRPr="00DD49F4">
        <w:rPr>
          <w:szCs w:val="24"/>
        </w:rPr>
        <w:t xml:space="preserve">. godine. </w:t>
      </w:r>
    </w:p>
    <w:p w14:paraId="6605C507" w14:textId="77777777" w:rsidR="00DD49F4" w:rsidRDefault="00DD49F4" w:rsidP="00DD49F4">
      <w:pPr>
        <w:jc w:val="both"/>
        <w:rPr>
          <w:szCs w:val="24"/>
        </w:rPr>
      </w:pPr>
      <w:r w:rsidRPr="00DD49F4">
        <w:rPr>
          <w:szCs w:val="24"/>
        </w:rPr>
        <w:t>Nastava se planira na osnovu 35</w:t>
      </w:r>
      <w:r w:rsidR="009B1F45">
        <w:rPr>
          <w:szCs w:val="24"/>
        </w:rPr>
        <w:t xml:space="preserve"> (odnosno 37 za 3. i 4. razrede u programu zdravstva za zanimanje medicinska sestra-tehničar opće njege)</w:t>
      </w:r>
      <w:r w:rsidRPr="00DD49F4">
        <w:rPr>
          <w:szCs w:val="24"/>
        </w:rPr>
        <w:t xml:space="preserve">, a za završne razrede na osnovu 32 </w:t>
      </w:r>
      <w:r w:rsidR="009B1F45">
        <w:rPr>
          <w:szCs w:val="24"/>
        </w:rPr>
        <w:t xml:space="preserve">(odnosno 34 za 5. razred zdravstva za zanimanje medicinska sestra-tehničar opće njege) </w:t>
      </w:r>
      <w:r w:rsidRPr="00DD49F4">
        <w:rPr>
          <w:szCs w:val="24"/>
        </w:rPr>
        <w:t>nastavna tjedna</w:t>
      </w:r>
      <w:r w:rsidR="009B1F45">
        <w:rPr>
          <w:szCs w:val="24"/>
        </w:rPr>
        <w:t xml:space="preserve"> </w:t>
      </w:r>
      <w:r w:rsidR="00102E66">
        <w:rPr>
          <w:szCs w:val="24"/>
        </w:rPr>
        <w:t xml:space="preserve"> (najmanje 175 nastavnih dana, odnosno 160 nastavnih dana za završne razrede</w:t>
      </w:r>
      <w:r w:rsidR="009E3BA9">
        <w:rPr>
          <w:szCs w:val="24"/>
        </w:rPr>
        <w:t>).</w:t>
      </w:r>
    </w:p>
    <w:p w14:paraId="06647C7B" w14:textId="77777777" w:rsidR="00E71FB3" w:rsidRDefault="00E71FB3" w:rsidP="00DD49F4">
      <w:pPr>
        <w:jc w:val="both"/>
        <w:rPr>
          <w:szCs w:val="24"/>
        </w:rPr>
      </w:pPr>
    </w:p>
    <w:p w14:paraId="5808337A" w14:textId="77777777" w:rsidR="00E71FB3" w:rsidRDefault="00E71FB3" w:rsidP="00DD49F4">
      <w:pPr>
        <w:jc w:val="both"/>
        <w:rPr>
          <w:szCs w:val="24"/>
        </w:rPr>
      </w:pPr>
    </w:p>
    <w:p w14:paraId="4DABC362" w14:textId="77777777" w:rsidR="00E71FB3" w:rsidRPr="00DD49F4" w:rsidRDefault="00E71FB3" w:rsidP="00DD49F4">
      <w:pPr>
        <w:jc w:val="both"/>
        <w:rPr>
          <w:szCs w:val="24"/>
        </w:rPr>
      </w:pPr>
    </w:p>
    <w:p w14:paraId="51736E4D" w14:textId="77777777" w:rsidR="00DD49F4" w:rsidRPr="00DD49F4" w:rsidRDefault="00DD49F4" w:rsidP="00DD49F4">
      <w:pPr>
        <w:jc w:val="both"/>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432"/>
        <w:gridCol w:w="1652"/>
        <w:gridCol w:w="1608"/>
        <w:gridCol w:w="2410"/>
        <w:gridCol w:w="1971"/>
      </w:tblGrid>
      <w:tr w:rsidR="00DD49F4" w:rsidRPr="00DD49F4" w14:paraId="32FDEC73" w14:textId="77777777" w:rsidTr="00952CCB">
        <w:trPr>
          <w:trHeight w:val="661"/>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E5DFEC"/>
            <w:vAlign w:val="center"/>
          </w:tcPr>
          <w:p w14:paraId="545B68CC" w14:textId="77777777" w:rsidR="00DD49F4" w:rsidRPr="00DD49F4" w:rsidRDefault="00DD49F4" w:rsidP="00DD49F4">
            <w:pPr>
              <w:jc w:val="center"/>
              <w:rPr>
                <w:b/>
                <w:szCs w:val="24"/>
              </w:rPr>
            </w:pPr>
            <w:r w:rsidRPr="00DD49F4">
              <w:rPr>
                <w:b/>
                <w:szCs w:val="24"/>
              </w:rPr>
              <w:t>Mjesec</w:t>
            </w:r>
          </w:p>
        </w:tc>
        <w:tc>
          <w:tcPr>
            <w:tcW w:w="1432" w:type="dxa"/>
            <w:tcBorders>
              <w:top w:val="single" w:sz="4" w:space="0" w:color="auto"/>
              <w:left w:val="single" w:sz="4" w:space="0" w:color="auto"/>
              <w:bottom w:val="single" w:sz="4" w:space="0" w:color="auto"/>
              <w:right w:val="single" w:sz="4" w:space="0" w:color="auto"/>
            </w:tcBorders>
            <w:shd w:val="clear" w:color="auto" w:fill="E5DFEC"/>
            <w:vAlign w:val="center"/>
          </w:tcPr>
          <w:p w14:paraId="51D0385E" w14:textId="77777777" w:rsidR="00DD49F4" w:rsidRPr="00DD49F4" w:rsidRDefault="00DD49F4" w:rsidP="00DD49F4">
            <w:pPr>
              <w:jc w:val="center"/>
              <w:rPr>
                <w:b/>
                <w:szCs w:val="24"/>
              </w:rPr>
            </w:pPr>
            <w:r w:rsidRPr="00DD49F4">
              <w:rPr>
                <w:b/>
                <w:szCs w:val="24"/>
              </w:rPr>
              <w:t>Broj tjedana</w:t>
            </w:r>
          </w:p>
        </w:tc>
        <w:tc>
          <w:tcPr>
            <w:tcW w:w="1652" w:type="dxa"/>
            <w:tcBorders>
              <w:top w:val="single" w:sz="4" w:space="0" w:color="auto"/>
              <w:left w:val="single" w:sz="4" w:space="0" w:color="auto"/>
              <w:bottom w:val="single" w:sz="4" w:space="0" w:color="auto"/>
              <w:right w:val="single" w:sz="4" w:space="0" w:color="auto"/>
            </w:tcBorders>
            <w:shd w:val="clear" w:color="auto" w:fill="E5DFEC"/>
            <w:vAlign w:val="center"/>
          </w:tcPr>
          <w:p w14:paraId="3C0F5B52" w14:textId="77777777" w:rsidR="00DD49F4" w:rsidRPr="00DD49F4" w:rsidRDefault="00DD49F4" w:rsidP="00DD49F4">
            <w:pPr>
              <w:jc w:val="center"/>
              <w:rPr>
                <w:b/>
                <w:szCs w:val="24"/>
              </w:rPr>
            </w:pPr>
            <w:r w:rsidRPr="00DD49F4">
              <w:rPr>
                <w:b/>
                <w:szCs w:val="24"/>
              </w:rPr>
              <w:t>Broj radnih dana</w:t>
            </w:r>
          </w:p>
        </w:tc>
        <w:tc>
          <w:tcPr>
            <w:tcW w:w="1608" w:type="dxa"/>
            <w:tcBorders>
              <w:top w:val="single" w:sz="4" w:space="0" w:color="auto"/>
              <w:left w:val="single" w:sz="4" w:space="0" w:color="auto"/>
              <w:bottom w:val="single" w:sz="4" w:space="0" w:color="auto"/>
              <w:right w:val="single" w:sz="4" w:space="0" w:color="auto"/>
            </w:tcBorders>
            <w:shd w:val="clear" w:color="auto" w:fill="E5DFEC"/>
            <w:vAlign w:val="center"/>
          </w:tcPr>
          <w:p w14:paraId="342F2538" w14:textId="77777777" w:rsidR="00DD49F4" w:rsidRPr="00DD49F4" w:rsidRDefault="00DD49F4" w:rsidP="00DD49F4">
            <w:pPr>
              <w:jc w:val="center"/>
              <w:rPr>
                <w:b/>
                <w:szCs w:val="24"/>
              </w:rPr>
            </w:pPr>
            <w:r w:rsidRPr="00DD49F4">
              <w:rPr>
                <w:b/>
                <w:szCs w:val="24"/>
              </w:rPr>
              <w:t>Broj radnih subota</w:t>
            </w:r>
          </w:p>
        </w:tc>
        <w:tc>
          <w:tcPr>
            <w:tcW w:w="2410" w:type="dxa"/>
            <w:tcBorders>
              <w:top w:val="single" w:sz="4" w:space="0" w:color="auto"/>
              <w:left w:val="single" w:sz="4" w:space="0" w:color="auto"/>
              <w:bottom w:val="single" w:sz="4" w:space="0" w:color="auto"/>
              <w:right w:val="single" w:sz="4" w:space="0" w:color="auto"/>
            </w:tcBorders>
            <w:shd w:val="clear" w:color="auto" w:fill="E5DFEC"/>
            <w:vAlign w:val="center"/>
          </w:tcPr>
          <w:p w14:paraId="0FB39350" w14:textId="77777777" w:rsidR="00DD49F4" w:rsidRPr="00DD49F4" w:rsidRDefault="00DD49F4" w:rsidP="00DD49F4">
            <w:pPr>
              <w:jc w:val="center"/>
              <w:rPr>
                <w:b/>
                <w:szCs w:val="24"/>
              </w:rPr>
            </w:pPr>
            <w:r w:rsidRPr="00DD49F4">
              <w:rPr>
                <w:b/>
                <w:szCs w:val="24"/>
              </w:rPr>
              <w:t>Blagdani</w:t>
            </w:r>
          </w:p>
        </w:tc>
        <w:tc>
          <w:tcPr>
            <w:tcW w:w="1971" w:type="dxa"/>
            <w:tcBorders>
              <w:top w:val="single" w:sz="4" w:space="0" w:color="auto"/>
              <w:left w:val="single" w:sz="4" w:space="0" w:color="auto"/>
              <w:bottom w:val="single" w:sz="4" w:space="0" w:color="auto"/>
              <w:right w:val="single" w:sz="4" w:space="0" w:color="auto"/>
            </w:tcBorders>
            <w:shd w:val="clear" w:color="auto" w:fill="E5DFEC"/>
          </w:tcPr>
          <w:p w14:paraId="77271FDA" w14:textId="77777777" w:rsidR="00DD49F4" w:rsidRPr="00DD49F4" w:rsidRDefault="00DD49F4" w:rsidP="00DD49F4">
            <w:pPr>
              <w:jc w:val="center"/>
              <w:rPr>
                <w:b/>
                <w:sz w:val="20"/>
              </w:rPr>
            </w:pPr>
            <w:r w:rsidRPr="00DD49F4">
              <w:rPr>
                <w:b/>
                <w:sz w:val="20"/>
              </w:rPr>
              <w:t>Nenastavni dani</w:t>
            </w:r>
          </w:p>
        </w:tc>
      </w:tr>
      <w:tr w:rsidR="00DD49F4" w:rsidRPr="00DD49F4" w14:paraId="3F5F64D3" w14:textId="77777777" w:rsidTr="00952CCB">
        <w:trPr>
          <w:jc w:val="center"/>
        </w:trPr>
        <w:tc>
          <w:tcPr>
            <w:tcW w:w="1447" w:type="dxa"/>
            <w:vAlign w:val="center"/>
          </w:tcPr>
          <w:p w14:paraId="5264D42A" w14:textId="77777777" w:rsidR="00DD49F4" w:rsidRPr="00DD49F4" w:rsidRDefault="00DD49F4" w:rsidP="00DD49F4">
            <w:pPr>
              <w:jc w:val="center"/>
              <w:rPr>
                <w:szCs w:val="24"/>
              </w:rPr>
            </w:pPr>
            <w:r w:rsidRPr="00DD49F4">
              <w:rPr>
                <w:szCs w:val="24"/>
              </w:rPr>
              <w:t>IX.</w:t>
            </w:r>
          </w:p>
        </w:tc>
        <w:tc>
          <w:tcPr>
            <w:tcW w:w="1432" w:type="dxa"/>
            <w:vAlign w:val="center"/>
          </w:tcPr>
          <w:p w14:paraId="012C27AD" w14:textId="77777777" w:rsidR="00DD49F4" w:rsidRPr="00DD49F4" w:rsidRDefault="00131525" w:rsidP="00DD49F4">
            <w:pPr>
              <w:rPr>
                <w:szCs w:val="24"/>
              </w:rPr>
            </w:pPr>
            <w:r>
              <w:rPr>
                <w:szCs w:val="24"/>
              </w:rPr>
              <w:t xml:space="preserve">       3,</w:t>
            </w:r>
            <w:r w:rsidR="000A72AA">
              <w:rPr>
                <w:szCs w:val="24"/>
              </w:rPr>
              <w:t>3</w:t>
            </w:r>
          </w:p>
        </w:tc>
        <w:tc>
          <w:tcPr>
            <w:tcW w:w="1652" w:type="dxa"/>
            <w:vAlign w:val="center"/>
          </w:tcPr>
          <w:p w14:paraId="15FAD837" w14:textId="77777777" w:rsidR="00DD49F4" w:rsidRPr="00DD49F4" w:rsidRDefault="0009088F" w:rsidP="00DD49F4">
            <w:pPr>
              <w:jc w:val="center"/>
              <w:rPr>
                <w:szCs w:val="24"/>
              </w:rPr>
            </w:pPr>
            <w:r>
              <w:rPr>
                <w:szCs w:val="24"/>
              </w:rPr>
              <w:t>18</w:t>
            </w:r>
          </w:p>
        </w:tc>
        <w:tc>
          <w:tcPr>
            <w:tcW w:w="1608" w:type="dxa"/>
            <w:vAlign w:val="center"/>
          </w:tcPr>
          <w:p w14:paraId="53456A95" w14:textId="77777777" w:rsidR="00DD49F4" w:rsidRPr="00DD49F4" w:rsidRDefault="0009088F" w:rsidP="00DD49F4">
            <w:pPr>
              <w:rPr>
                <w:szCs w:val="24"/>
              </w:rPr>
            </w:pPr>
            <w:r>
              <w:rPr>
                <w:b/>
                <w:szCs w:val="24"/>
              </w:rPr>
              <w:t>1</w:t>
            </w:r>
            <w:r w:rsidR="00131525">
              <w:rPr>
                <w:szCs w:val="24"/>
              </w:rPr>
              <w:t xml:space="preserve"> (1</w:t>
            </w:r>
            <w:r>
              <w:rPr>
                <w:szCs w:val="24"/>
              </w:rPr>
              <w:t>9</w:t>
            </w:r>
            <w:r w:rsidR="00131525">
              <w:rPr>
                <w:szCs w:val="24"/>
              </w:rPr>
              <w:t>.</w:t>
            </w:r>
            <w:r w:rsidR="00DD49F4" w:rsidRPr="00DD49F4">
              <w:rPr>
                <w:szCs w:val="24"/>
              </w:rPr>
              <w:t>09.)</w:t>
            </w:r>
          </w:p>
        </w:tc>
        <w:tc>
          <w:tcPr>
            <w:tcW w:w="2410" w:type="dxa"/>
            <w:vAlign w:val="center"/>
          </w:tcPr>
          <w:p w14:paraId="2916A8BD" w14:textId="77777777" w:rsidR="00DD49F4" w:rsidRPr="00DD49F4" w:rsidRDefault="00DD49F4" w:rsidP="00DD49F4">
            <w:pPr>
              <w:jc w:val="center"/>
              <w:rPr>
                <w:szCs w:val="24"/>
              </w:rPr>
            </w:pPr>
            <w:r w:rsidRPr="00DD49F4">
              <w:rPr>
                <w:szCs w:val="24"/>
              </w:rPr>
              <w:t>-</w:t>
            </w:r>
          </w:p>
        </w:tc>
        <w:tc>
          <w:tcPr>
            <w:tcW w:w="1971" w:type="dxa"/>
          </w:tcPr>
          <w:p w14:paraId="65542B48" w14:textId="77777777" w:rsidR="00DD49F4" w:rsidRDefault="00DD49F4" w:rsidP="00DD49F4">
            <w:pPr>
              <w:jc w:val="center"/>
              <w:rPr>
                <w:szCs w:val="24"/>
              </w:rPr>
            </w:pPr>
            <w:r w:rsidRPr="00DD49F4">
              <w:rPr>
                <w:szCs w:val="24"/>
              </w:rPr>
              <w:t>-</w:t>
            </w:r>
          </w:p>
          <w:p w14:paraId="690D5414" w14:textId="77777777" w:rsidR="007A41B8" w:rsidRPr="00DD49F4" w:rsidRDefault="007A41B8" w:rsidP="00DD49F4">
            <w:pPr>
              <w:jc w:val="center"/>
              <w:rPr>
                <w:szCs w:val="24"/>
              </w:rPr>
            </w:pPr>
          </w:p>
        </w:tc>
      </w:tr>
      <w:tr w:rsidR="00DD49F4" w:rsidRPr="00DD49F4" w14:paraId="30568F95" w14:textId="77777777" w:rsidTr="00952CCB">
        <w:trPr>
          <w:trHeight w:val="772"/>
          <w:jc w:val="center"/>
        </w:trPr>
        <w:tc>
          <w:tcPr>
            <w:tcW w:w="1447" w:type="dxa"/>
            <w:vAlign w:val="center"/>
          </w:tcPr>
          <w:p w14:paraId="49ABB929" w14:textId="77777777" w:rsidR="00DD49F4" w:rsidRPr="00DD49F4" w:rsidRDefault="00DD49F4" w:rsidP="00DD49F4">
            <w:pPr>
              <w:jc w:val="center"/>
              <w:rPr>
                <w:szCs w:val="24"/>
              </w:rPr>
            </w:pPr>
            <w:r w:rsidRPr="00DD49F4">
              <w:rPr>
                <w:szCs w:val="24"/>
              </w:rPr>
              <w:t>X.</w:t>
            </w:r>
          </w:p>
        </w:tc>
        <w:tc>
          <w:tcPr>
            <w:tcW w:w="1432" w:type="dxa"/>
            <w:vAlign w:val="center"/>
          </w:tcPr>
          <w:p w14:paraId="5BEB30CF" w14:textId="77777777" w:rsidR="00DD49F4" w:rsidRPr="00DD49F4" w:rsidRDefault="00131525" w:rsidP="00DD49F4">
            <w:pPr>
              <w:jc w:val="center"/>
              <w:rPr>
                <w:szCs w:val="24"/>
              </w:rPr>
            </w:pPr>
            <w:r>
              <w:rPr>
                <w:szCs w:val="24"/>
              </w:rPr>
              <w:t>4,</w:t>
            </w:r>
            <w:r w:rsidR="000A72AA">
              <w:rPr>
                <w:szCs w:val="24"/>
              </w:rPr>
              <w:t>2</w:t>
            </w:r>
          </w:p>
        </w:tc>
        <w:tc>
          <w:tcPr>
            <w:tcW w:w="1652" w:type="dxa"/>
            <w:vAlign w:val="center"/>
          </w:tcPr>
          <w:p w14:paraId="68BC6A03" w14:textId="77777777" w:rsidR="00DD49F4" w:rsidRPr="00DD49F4" w:rsidRDefault="007A41B8" w:rsidP="00DD49F4">
            <w:pPr>
              <w:jc w:val="center"/>
              <w:rPr>
                <w:szCs w:val="24"/>
              </w:rPr>
            </w:pPr>
            <w:r>
              <w:rPr>
                <w:szCs w:val="24"/>
              </w:rPr>
              <w:t>2</w:t>
            </w:r>
            <w:r w:rsidR="0009088F">
              <w:rPr>
                <w:szCs w:val="24"/>
              </w:rPr>
              <w:t>2</w:t>
            </w:r>
          </w:p>
        </w:tc>
        <w:tc>
          <w:tcPr>
            <w:tcW w:w="1608" w:type="dxa"/>
            <w:vAlign w:val="center"/>
          </w:tcPr>
          <w:p w14:paraId="1F3BD5C0" w14:textId="77777777" w:rsidR="00DD49F4" w:rsidRPr="00DD49F4" w:rsidRDefault="00952CCB" w:rsidP="00DD49F4">
            <w:pPr>
              <w:rPr>
                <w:szCs w:val="24"/>
              </w:rPr>
            </w:pPr>
            <w:r>
              <w:rPr>
                <w:b/>
                <w:bCs/>
                <w:szCs w:val="24"/>
              </w:rPr>
              <w:t xml:space="preserve">3 </w:t>
            </w:r>
            <w:r w:rsidR="00131525">
              <w:rPr>
                <w:szCs w:val="24"/>
              </w:rPr>
              <w:t>(</w:t>
            </w:r>
            <w:r>
              <w:rPr>
                <w:szCs w:val="24"/>
              </w:rPr>
              <w:t>3.;</w:t>
            </w:r>
            <w:r w:rsidR="00131525">
              <w:rPr>
                <w:szCs w:val="24"/>
              </w:rPr>
              <w:t>1</w:t>
            </w:r>
            <w:r w:rsidR="0009088F">
              <w:rPr>
                <w:szCs w:val="24"/>
              </w:rPr>
              <w:t>7</w:t>
            </w:r>
            <w:r w:rsidR="00DD49F4" w:rsidRPr="00DD49F4">
              <w:rPr>
                <w:szCs w:val="24"/>
              </w:rPr>
              <w:t>.</w:t>
            </w:r>
            <w:r w:rsidR="00131525">
              <w:rPr>
                <w:szCs w:val="24"/>
              </w:rPr>
              <w:t>,</w:t>
            </w:r>
            <w:r w:rsidR="0009088F">
              <w:rPr>
                <w:szCs w:val="24"/>
              </w:rPr>
              <w:t>31</w:t>
            </w:r>
            <w:r w:rsidR="00131525">
              <w:rPr>
                <w:szCs w:val="24"/>
              </w:rPr>
              <w:t>.</w:t>
            </w:r>
            <w:r w:rsidR="00DD49F4" w:rsidRPr="00DD49F4">
              <w:rPr>
                <w:szCs w:val="24"/>
              </w:rPr>
              <w:t>10.)</w:t>
            </w:r>
          </w:p>
        </w:tc>
        <w:tc>
          <w:tcPr>
            <w:tcW w:w="2410" w:type="dxa"/>
            <w:vAlign w:val="center"/>
          </w:tcPr>
          <w:p w14:paraId="5583E65D" w14:textId="77777777" w:rsidR="00DD49F4" w:rsidRPr="00DD49F4" w:rsidRDefault="0009088F" w:rsidP="007A41B8">
            <w:pPr>
              <w:jc w:val="center"/>
              <w:rPr>
                <w:szCs w:val="24"/>
              </w:rPr>
            </w:pPr>
            <w:r>
              <w:rPr>
                <w:szCs w:val="24"/>
              </w:rPr>
              <w:t>-</w:t>
            </w:r>
          </w:p>
        </w:tc>
        <w:tc>
          <w:tcPr>
            <w:tcW w:w="1971" w:type="dxa"/>
          </w:tcPr>
          <w:p w14:paraId="40295FCB" w14:textId="77777777" w:rsidR="00DD49F4" w:rsidRDefault="00DD49F4" w:rsidP="00DD49F4">
            <w:pPr>
              <w:jc w:val="center"/>
              <w:rPr>
                <w:szCs w:val="24"/>
              </w:rPr>
            </w:pPr>
          </w:p>
          <w:p w14:paraId="0E4CB8B4" w14:textId="77777777" w:rsidR="007A41B8" w:rsidRPr="00DD49F4" w:rsidRDefault="00952CCB" w:rsidP="00952CCB">
            <w:pPr>
              <w:rPr>
                <w:szCs w:val="24"/>
              </w:rPr>
            </w:pPr>
            <w:r>
              <w:rPr>
                <w:szCs w:val="24"/>
              </w:rPr>
              <w:t xml:space="preserve">              </w:t>
            </w:r>
            <w:r w:rsidR="0009088F">
              <w:rPr>
                <w:szCs w:val="24"/>
              </w:rPr>
              <w:t>-</w:t>
            </w:r>
          </w:p>
        </w:tc>
      </w:tr>
      <w:tr w:rsidR="00DD49F4" w:rsidRPr="00DD49F4" w14:paraId="6C5A5A8C" w14:textId="77777777" w:rsidTr="00952CCB">
        <w:trPr>
          <w:jc w:val="center"/>
        </w:trPr>
        <w:tc>
          <w:tcPr>
            <w:tcW w:w="1447" w:type="dxa"/>
            <w:vAlign w:val="center"/>
          </w:tcPr>
          <w:p w14:paraId="03CF17D5" w14:textId="77777777" w:rsidR="00DD49F4" w:rsidRPr="00DD49F4" w:rsidRDefault="00DD49F4" w:rsidP="00DD49F4">
            <w:pPr>
              <w:jc w:val="center"/>
              <w:rPr>
                <w:szCs w:val="24"/>
              </w:rPr>
            </w:pPr>
            <w:r w:rsidRPr="00DD49F4">
              <w:rPr>
                <w:szCs w:val="24"/>
              </w:rPr>
              <w:t>XI.</w:t>
            </w:r>
          </w:p>
        </w:tc>
        <w:tc>
          <w:tcPr>
            <w:tcW w:w="1432" w:type="dxa"/>
            <w:vAlign w:val="center"/>
          </w:tcPr>
          <w:p w14:paraId="3AD1EB8B" w14:textId="77777777" w:rsidR="00DD49F4" w:rsidRPr="00DD49F4" w:rsidRDefault="0009088F" w:rsidP="00DD49F4">
            <w:pPr>
              <w:jc w:val="center"/>
              <w:rPr>
                <w:szCs w:val="24"/>
              </w:rPr>
            </w:pPr>
            <w:r>
              <w:rPr>
                <w:szCs w:val="24"/>
              </w:rPr>
              <w:t>3,</w:t>
            </w:r>
            <w:r w:rsidR="000A72AA">
              <w:rPr>
                <w:szCs w:val="24"/>
              </w:rPr>
              <w:t>2</w:t>
            </w:r>
          </w:p>
        </w:tc>
        <w:tc>
          <w:tcPr>
            <w:tcW w:w="1652" w:type="dxa"/>
            <w:vAlign w:val="center"/>
          </w:tcPr>
          <w:p w14:paraId="224610EF" w14:textId="77777777" w:rsidR="00DD49F4" w:rsidRPr="00DD49F4" w:rsidRDefault="0009088F" w:rsidP="00DD49F4">
            <w:pPr>
              <w:jc w:val="center"/>
              <w:rPr>
                <w:szCs w:val="24"/>
              </w:rPr>
            </w:pPr>
            <w:r>
              <w:rPr>
                <w:szCs w:val="24"/>
              </w:rPr>
              <w:t>18</w:t>
            </w:r>
          </w:p>
        </w:tc>
        <w:tc>
          <w:tcPr>
            <w:tcW w:w="1608" w:type="dxa"/>
            <w:vAlign w:val="center"/>
          </w:tcPr>
          <w:p w14:paraId="750467B4" w14:textId="77777777" w:rsidR="00DD49F4" w:rsidRPr="00DD49F4" w:rsidRDefault="00131525" w:rsidP="00DD49F4">
            <w:pPr>
              <w:rPr>
                <w:szCs w:val="24"/>
              </w:rPr>
            </w:pPr>
            <w:r>
              <w:rPr>
                <w:b/>
                <w:bCs/>
                <w:szCs w:val="24"/>
              </w:rPr>
              <w:t>2</w:t>
            </w:r>
            <w:r>
              <w:rPr>
                <w:szCs w:val="24"/>
              </w:rPr>
              <w:t xml:space="preserve"> (</w:t>
            </w:r>
            <w:r w:rsidR="0009088F">
              <w:rPr>
                <w:szCs w:val="24"/>
              </w:rPr>
              <w:t>14</w:t>
            </w:r>
            <w:r w:rsidR="00DD49F4" w:rsidRPr="00DD49F4">
              <w:rPr>
                <w:szCs w:val="24"/>
              </w:rPr>
              <w:t>.</w:t>
            </w:r>
            <w:r>
              <w:rPr>
                <w:szCs w:val="24"/>
              </w:rPr>
              <w:t>,2</w:t>
            </w:r>
            <w:r w:rsidR="0009088F">
              <w:rPr>
                <w:szCs w:val="24"/>
              </w:rPr>
              <w:t>8</w:t>
            </w:r>
            <w:r>
              <w:rPr>
                <w:szCs w:val="24"/>
              </w:rPr>
              <w:t>.</w:t>
            </w:r>
            <w:r w:rsidR="00DD49F4" w:rsidRPr="00DD49F4">
              <w:rPr>
                <w:szCs w:val="24"/>
              </w:rPr>
              <w:t>11.)</w:t>
            </w:r>
          </w:p>
        </w:tc>
        <w:tc>
          <w:tcPr>
            <w:tcW w:w="2410" w:type="dxa"/>
            <w:vAlign w:val="center"/>
          </w:tcPr>
          <w:p w14:paraId="450B5E26" w14:textId="77777777" w:rsidR="00DD49F4" w:rsidRDefault="00DD49F4" w:rsidP="00DD49F4">
            <w:pPr>
              <w:jc w:val="center"/>
              <w:rPr>
                <w:szCs w:val="24"/>
              </w:rPr>
            </w:pPr>
            <w:r w:rsidRPr="00DD49F4">
              <w:rPr>
                <w:szCs w:val="24"/>
              </w:rPr>
              <w:t>Svi sveti</w:t>
            </w:r>
            <w:r w:rsidR="0009088F">
              <w:rPr>
                <w:szCs w:val="24"/>
              </w:rPr>
              <w:t>;</w:t>
            </w:r>
          </w:p>
          <w:p w14:paraId="6027B816" w14:textId="77777777" w:rsidR="0009088F" w:rsidRDefault="0009088F" w:rsidP="00DD49F4">
            <w:pPr>
              <w:jc w:val="center"/>
              <w:rPr>
                <w:szCs w:val="24"/>
              </w:rPr>
            </w:pPr>
            <w:r>
              <w:rPr>
                <w:szCs w:val="24"/>
              </w:rPr>
              <w:t>Dan sjećanja na žrtve Domovinskog rata</w:t>
            </w:r>
            <w:r w:rsidR="005C4767">
              <w:rPr>
                <w:szCs w:val="24"/>
              </w:rPr>
              <w:t>, Vukovara i Škabrnje</w:t>
            </w:r>
          </w:p>
          <w:p w14:paraId="6ECE0D7D" w14:textId="77777777" w:rsidR="005C4767" w:rsidRPr="00DD49F4" w:rsidRDefault="005C4767" w:rsidP="00DD49F4">
            <w:pPr>
              <w:jc w:val="center"/>
              <w:rPr>
                <w:szCs w:val="24"/>
              </w:rPr>
            </w:pPr>
          </w:p>
        </w:tc>
        <w:tc>
          <w:tcPr>
            <w:tcW w:w="1971" w:type="dxa"/>
          </w:tcPr>
          <w:p w14:paraId="71E86B05" w14:textId="77777777" w:rsidR="007A41B8" w:rsidRDefault="007A41B8" w:rsidP="007A41B8">
            <w:pPr>
              <w:jc w:val="center"/>
              <w:rPr>
                <w:szCs w:val="24"/>
              </w:rPr>
            </w:pPr>
          </w:p>
          <w:p w14:paraId="7C5E8D55" w14:textId="77777777" w:rsidR="007A41B8" w:rsidRDefault="007A41B8" w:rsidP="007A41B8">
            <w:pPr>
              <w:jc w:val="center"/>
              <w:rPr>
                <w:szCs w:val="24"/>
              </w:rPr>
            </w:pPr>
          </w:p>
          <w:p w14:paraId="5260F315" w14:textId="77777777" w:rsidR="00952CCB" w:rsidRPr="00DD49F4" w:rsidRDefault="00952CCB" w:rsidP="007A41B8">
            <w:pPr>
              <w:jc w:val="center"/>
              <w:rPr>
                <w:szCs w:val="24"/>
              </w:rPr>
            </w:pPr>
            <w:r>
              <w:rPr>
                <w:szCs w:val="24"/>
              </w:rPr>
              <w:t>-</w:t>
            </w:r>
          </w:p>
        </w:tc>
      </w:tr>
      <w:tr w:rsidR="00DD49F4" w:rsidRPr="00DD49F4" w14:paraId="2F075759" w14:textId="77777777" w:rsidTr="00952CCB">
        <w:trPr>
          <w:jc w:val="center"/>
        </w:trPr>
        <w:tc>
          <w:tcPr>
            <w:tcW w:w="1447" w:type="dxa"/>
            <w:vAlign w:val="center"/>
          </w:tcPr>
          <w:p w14:paraId="6150989B" w14:textId="77777777" w:rsidR="00DD49F4" w:rsidRPr="00DD49F4" w:rsidRDefault="00DD49F4" w:rsidP="00DD49F4">
            <w:pPr>
              <w:jc w:val="center"/>
              <w:rPr>
                <w:szCs w:val="24"/>
              </w:rPr>
            </w:pPr>
            <w:r w:rsidRPr="00DD49F4">
              <w:rPr>
                <w:szCs w:val="24"/>
              </w:rPr>
              <w:t>XII.</w:t>
            </w:r>
          </w:p>
        </w:tc>
        <w:tc>
          <w:tcPr>
            <w:tcW w:w="1432" w:type="dxa"/>
            <w:vAlign w:val="center"/>
          </w:tcPr>
          <w:p w14:paraId="6BFB53F0" w14:textId="77777777" w:rsidR="00DD49F4" w:rsidRPr="00DD49F4" w:rsidRDefault="007A41B8" w:rsidP="00DD49F4">
            <w:pPr>
              <w:jc w:val="center"/>
              <w:rPr>
                <w:szCs w:val="24"/>
              </w:rPr>
            </w:pPr>
            <w:r>
              <w:rPr>
                <w:szCs w:val="24"/>
              </w:rPr>
              <w:t>3</w:t>
            </w:r>
            <w:r w:rsidR="00290335">
              <w:rPr>
                <w:szCs w:val="24"/>
              </w:rPr>
              <w:t>,</w:t>
            </w:r>
            <w:r w:rsidR="000A72AA">
              <w:rPr>
                <w:szCs w:val="24"/>
              </w:rPr>
              <w:t>2</w:t>
            </w:r>
          </w:p>
        </w:tc>
        <w:tc>
          <w:tcPr>
            <w:tcW w:w="1652" w:type="dxa"/>
            <w:vAlign w:val="center"/>
          </w:tcPr>
          <w:p w14:paraId="23D01207" w14:textId="77777777" w:rsidR="00DD49F4" w:rsidRPr="00DD49F4" w:rsidRDefault="007A41B8" w:rsidP="00DD49F4">
            <w:pPr>
              <w:jc w:val="center"/>
              <w:rPr>
                <w:szCs w:val="24"/>
              </w:rPr>
            </w:pPr>
            <w:r>
              <w:rPr>
                <w:szCs w:val="24"/>
              </w:rPr>
              <w:t>1</w:t>
            </w:r>
            <w:r w:rsidR="00290335">
              <w:rPr>
                <w:szCs w:val="24"/>
              </w:rPr>
              <w:t>7</w:t>
            </w:r>
          </w:p>
        </w:tc>
        <w:tc>
          <w:tcPr>
            <w:tcW w:w="1608" w:type="dxa"/>
            <w:vAlign w:val="center"/>
          </w:tcPr>
          <w:p w14:paraId="0050697E" w14:textId="77777777" w:rsidR="00DD49F4" w:rsidRPr="00DD49F4" w:rsidRDefault="00290335" w:rsidP="00DD49F4">
            <w:pPr>
              <w:rPr>
                <w:szCs w:val="24"/>
              </w:rPr>
            </w:pPr>
            <w:r>
              <w:rPr>
                <w:b/>
                <w:bCs/>
                <w:szCs w:val="24"/>
              </w:rPr>
              <w:t>1</w:t>
            </w:r>
            <w:r w:rsidR="00131525">
              <w:rPr>
                <w:szCs w:val="24"/>
              </w:rPr>
              <w:t xml:space="preserve">  (</w:t>
            </w:r>
            <w:r>
              <w:rPr>
                <w:szCs w:val="24"/>
              </w:rPr>
              <w:t>12</w:t>
            </w:r>
            <w:r w:rsidR="00DD49F4" w:rsidRPr="00DD49F4">
              <w:rPr>
                <w:szCs w:val="24"/>
              </w:rPr>
              <w:t>.12.)</w:t>
            </w:r>
          </w:p>
        </w:tc>
        <w:tc>
          <w:tcPr>
            <w:tcW w:w="2410" w:type="dxa"/>
            <w:vAlign w:val="center"/>
          </w:tcPr>
          <w:p w14:paraId="27EBBD2C" w14:textId="77777777" w:rsidR="00DD49F4" w:rsidRDefault="00DD49F4" w:rsidP="00DD49F4">
            <w:pPr>
              <w:jc w:val="center"/>
              <w:rPr>
                <w:szCs w:val="24"/>
              </w:rPr>
            </w:pPr>
            <w:r w:rsidRPr="00DD49F4">
              <w:rPr>
                <w:szCs w:val="24"/>
              </w:rPr>
              <w:t>Božić; Prvi dan po Božiću</w:t>
            </w:r>
          </w:p>
          <w:p w14:paraId="19C515E2" w14:textId="77777777" w:rsidR="007A41B8" w:rsidRPr="00DD49F4" w:rsidRDefault="007A41B8" w:rsidP="00DD49F4">
            <w:pPr>
              <w:jc w:val="center"/>
              <w:rPr>
                <w:szCs w:val="24"/>
              </w:rPr>
            </w:pPr>
          </w:p>
        </w:tc>
        <w:tc>
          <w:tcPr>
            <w:tcW w:w="1971" w:type="dxa"/>
          </w:tcPr>
          <w:p w14:paraId="38E5393F" w14:textId="77777777" w:rsidR="007A41B8" w:rsidRDefault="007A41B8" w:rsidP="00DD49F4">
            <w:pPr>
              <w:jc w:val="center"/>
              <w:rPr>
                <w:szCs w:val="24"/>
              </w:rPr>
            </w:pPr>
          </w:p>
          <w:p w14:paraId="4CD1FDED" w14:textId="77777777" w:rsidR="00DD49F4" w:rsidRPr="00DD49F4" w:rsidRDefault="00DD49F4" w:rsidP="00DD49F4">
            <w:pPr>
              <w:jc w:val="center"/>
              <w:rPr>
                <w:szCs w:val="24"/>
              </w:rPr>
            </w:pPr>
            <w:r w:rsidRPr="00DD49F4">
              <w:rPr>
                <w:szCs w:val="24"/>
              </w:rPr>
              <w:t>-</w:t>
            </w:r>
          </w:p>
        </w:tc>
      </w:tr>
      <w:tr w:rsidR="00DD49F4" w:rsidRPr="00DD49F4" w14:paraId="41141A7B" w14:textId="77777777" w:rsidTr="00952CCB">
        <w:trPr>
          <w:trHeight w:val="976"/>
          <w:jc w:val="center"/>
        </w:trPr>
        <w:tc>
          <w:tcPr>
            <w:tcW w:w="1447" w:type="dxa"/>
            <w:vAlign w:val="center"/>
          </w:tcPr>
          <w:p w14:paraId="47AEBA89" w14:textId="77777777" w:rsidR="00DD49F4" w:rsidRPr="00DD49F4" w:rsidRDefault="00DD49F4" w:rsidP="00DD49F4">
            <w:pPr>
              <w:jc w:val="center"/>
              <w:rPr>
                <w:szCs w:val="24"/>
              </w:rPr>
            </w:pPr>
            <w:r w:rsidRPr="00DD49F4">
              <w:rPr>
                <w:szCs w:val="24"/>
              </w:rPr>
              <w:lastRenderedPageBreak/>
              <w:t>I.</w:t>
            </w:r>
          </w:p>
        </w:tc>
        <w:tc>
          <w:tcPr>
            <w:tcW w:w="1432" w:type="dxa"/>
            <w:vAlign w:val="center"/>
          </w:tcPr>
          <w:p w14:paraId="1537055F" w14:textId="77777777" w:rsidR="00DD49F4" w:rsidRPr="00DD49F4" w:rsidRDefault="00131525" w:rsidP="00DD49F4">
            <w:pPr>
              <w:jc w:val="center"/>
              <w:rPr>
                <w:szCs w:val="24"/>
              </w:rPr>
            </w:pPr>
            <w:r>
              <w:rPr>
                <w:szCs w:val="24"/>
              </w:rPr>
              <w:t>3</w:t>
            </w:r>
          </w:p>
        </w:tc>
        <w:tc>
          <w:tcPr>
            <w:tcW w:w="1652" w:type="dxa"/>
            <w:vAlign w:val="center"/>
          </w:tcPr>
          <w:p w14:paraId="7AD5BAB1" w14:textId="77777777" w:rsidR="00DD49F4" w:rsidRPr="00DD49F4" w:rsidRDefault="00131525" w:rsidP="00DD49F4">
            <w:pPr>
              <w:jc w:val="center"/>
              <w:rPr>
                <w:szCs w:val="24"/>
              </w:rPr>
            </w:pPr>
            <w:r>
              <w:rPr>
                <w:szCs w:val="24"/>
              </w:rPr>
              <w:t>15</w:t>
            </w:r>
          </w:p>
        </w:tc>
        <w:tc>
          <w:tcPr>
            <w:tcW w:w="1608" w:type="dxa"/>
            <w:vAlign w:val="center"/>
          </w:tcPr>
          <w:p w14:paraId="74680671" w14:textId="77777777" w:rsidR="00DD49F4" w:rsidRPr="00DD49F4" w:rsidRDefault="00DD49F4" w:rsidP="00DD49F4">
            <w:pPr>
              <w:rPr>
                <w:szCs w:val="24"/>
              </w:rPr>
            </w:pPr>
            <w:r w:rsidRPr="00DD49F4">
              <w:rPr>
                <w:b/>
                <w:bCs/>
                <w:szCs w:val="24"/>
              </w:rPr>
              <w:t>1</w:t>
            </w:r>
            <w:r w:rsidR="00131525">
              <w:rPr>
                <w:szCs w:val="24"/>
              </w:rPr>
              <w:t xml:space="preserve"> (2</w:t>
            </w:r>
            <w:r w:rsidR="00290335">
              <w:rPr>
                <w:szCs w:val="24"/>
              </w:rPr>
              <w:t>3</w:t>
            </w:r>
            <w:r w:rsidRPr="00DD49F4">
              <w:rPr>
                <w:szCs w:val="24"/>
              </w:rPr>
              <w:t>.01.)</w:t>
            </w:r>
          </w:p>
        </w:tc>
        <w:tc>
          <w:tcPr>
            <w:tcW w:w="2410" w:type="dxa"/>
            <w:vAlign w:val="center"/>
          </w:tcPr>
          <w:p w14:paraId="55CC1DDA" w14:textId="77777777" w:rsidR="00CB69CE" w:rsidRDefault="00CB69CE" w:rsidP="00DD49F4">
            <w:pPr>
              <w:jc w:val="center"/>
              <w:rPr>
                <w:szCs w:val="24"/>
              </w:rPr>
            </w:pPr>
          </w:p>
          <w:p w14:paraId="12A21754" w14:textId="77777777" w:rsidR="00CB69CE" w:rsidRDefault="00CB69CE" w:rsidP="00DD49F4">
            <w:pPr>
              <w:jc w:val="center"/>
              <w:rPr>
                <w:szCs w:val="24"/>
              </w:rPr>
            </w:pPr>
          </w:p>
          <w:p w14:paraId="6F65B0E7" w14:textId="77777777" w:rsidR="00CB69CE" w:rsidRDefault="00DD49F4" w:rsidP="00CB69CE">
            <w:pPr>
              <w:jc w:val="center"/>
              <w:rPr>
                <w:szCs w:val="24"/>
              </w:rPr>
            </w:pPr>
            <w:r w:rsidRPr="00DD49F4">
              <w:rPr>
                <w:szCs w:val="24"/>
              </w:rPr>
              <w:t>Nova godina;Bogojavljenje</w:t>
            </w:r>
          </w:p>
          <w:p w14:paraId="2B408162" w14:textId="77777777" w:rsidR="007A41B8" w:rsidRPr="00DD49F4" w:rsidRDefault="007A41B8" w:rsidP="002A1ED7">
            <w:pPr>
              <w:rPr>
                <w:szCs w:val="24"/>
              </w:rPr>
            </w:pPr>
          </w:p>
        </w:tc>
        <w:tc>
          <w:tcPr>
            <w:tcW w:w="1971" w:type="dxa"/>
          </w:tcPr>
          <w:p w14:paraId="64B062FE" w14:textId="77777777" w:rsidR="00CB69CE" w:rsidRDefault="00CB69CE" w:rsidP="00CB69CE">
            <w:pPr>
              <w:rPr>
                <w:szCs w:val="24"/>
              </w:rPr>
            </w:pPr>
          </w:p>
          <w:p w14:paraId="5DD294AC" w14:textId="77777777" w:rsidR="00CB69CE" w:rsidRDefault="00CB69CE" w:rsidP="00CB69CE">
            <w:pPr>
              <w:rPr>
                <w:szCs w:val="24"/>
              </w:rPr>
            </w:pPr>
          </w:p>
          <w:p w14:paraId="729E61A0" w14:textId="77777777" w:rsidR="00DD49F4" w:rsidRPr="00DD49F4" w:rsidRDefault="00DD49F4" w:rsidP="00DD49F4">
            <w:pPr>
              <w:jc w:val="center"/>
              <w:rPr>
                <w:szCs w:val="24"/>
              </w:rPr>
            </w:pPr>
            <w:r w:rsidRPr="00DD49F4">
              <w:rPr>
                <w:szCs w:val="24"/>
              </w:rPr>
              <w:t>-</w:t>
            </w:r>
          </w:p>
        </w:tc>
      </w:tr>
      <w:tr w:rsidR="00DD49F4" w:rsidRPr="00DD49F4" w14:paraId="7A6561D2" w14:textId="77777777" w:rsidTr="00952CCB">
        <w:trPr>
          <w:jc w:val="center"/>
        </w:trPr>
        <w:tc>
          <w:tcPr>
            <w:tcW w:w="1447" w:type="dxa"/>
            <w:vAlign w:val="center"/>
          </w:tcPr>
          <w:p w14:paraId="3B48B521" w14:textId="77777777" w:rsidR="00DD49F4" w:rsidRPr="00DD49F4" w:rsidRDefault="00DD49F4" w:rsidP="00DD49F4">
            <w:pPr>
              <w:jc w:val="center"/>
              <w:rPr>
                <w:szCs w:val="24"/>
              </w:rPr>
            </w:pPr>
            <w:r w:rsidRPr="00DD49F4">
              <w:rPr>
                <w:szCs w:val="24"/>
              </w:rPr>
              <w:t>II.</w:t>
            </w:r>
          </w:p>
        </w:tc>
        <w:tc>
          <w:tcPr>
            <w:tcW w:w="1432" w:type="dxa"/>
            <w:vAlign w:val="center"/>
          </w:tcPr>
          <w:p w14:paraId="6F5981A9" w14:textId="77777777" w:rsidR="00DD49F4" w:rsidRPr="00DD49F4" w:rsidRDefault="00952CCB" w:rsidP="00DD49F4">
            <w:pPr>
              <w:jc w:val="center"/>
              <w:rPr>
                <w:szCs w:val="24"/>
              </w:rPr>
            </w:pPr>
            <w:r>
              <w:rPr>
                <w:szCs w:val="24"/>
              </w:rPr>
              <w:t>3,</w:t>
            </w:r>
            <w:r w:rsidR="000A72AA">
              <w:rPr>
                <w:szCs w:val="24"/>
              </w:rPr>
              <w:t>1</w:t>
            </w:r>
          </w:p>
        </w:tc>
        <w:tc>
          <w:tcPr>
            <w:tcW w:w="1652" w:type="dxa"/>
            <w:vAlign w:val="center"/>
          </w:tcPr>
          <w:p w14:paraId="57D025F5" w14:textId="77777777" w:rsidR="00DD49F4" w:rsidRPr="00DD49F4" w:rsidRDefault="00290335" w:rsidP="00DD49F4">
            <w:pPr>
              <w:jc w:val="center"/>
              <w:rPr>
                <w:szCs w:val="24"/>
              </w:rPr>
            </w:pPr>
            <w:r>
              <w:rPr>
                <w:szCs w:val="24"/>
              </w:rPr>
              <w:t>16</w:t>
            </w:r>
          </w:p>
        </w:tc>
        <w:tc>
          <w:tcPr>
            <w:tcW w:w="1608" w:type="dxa"/>
            <w:vAlign w:val="center"/>
          </w:tcPr>
          <w:p w14:paraId="674D01B1" w14:textId="77777777" w:rsidR="00CB69CE" w:rsidRDefault="00CB69CE" w:rsidP="00DD49F4">
            <w:pPr>
              <w:rPr>
                <w:b/>
                <w:bCs/>
                <w:szCs w:val="24"/>
              </w:rPr>
            </w:pPr>
          </w:p>
          <w:p w14:paraId="1046CD67" w14:textId="77777777" w:rsidR="00DD49F4" w:rsidRDefault="00DD49F4" w:rsidP="00DD49F4">
            <w:pPr>
              <w:rPr>
                <w:szCs w:val="24"/>
              </w:rPr>
            </w:pPr>
            <w:r w:rsidRPr="00DD49F4">
              <w:rPr>
                <w:b/>
                <w:bCs/>
                <w:szCs w:val="24"/>
              </w:rPr>
              <w:t>2</w:t>
            </w:r>
            <w:r w:rsidR="00131525">
              <w:rPr>
                <w:szCs w:val="24"/>
              </w:rPr>
              <w:t xml:space="preserve"> (</w:t>
            </w:r>
            <w:r w:rsidR="00952CCB">
              <w:rPr>
                <w:szCs w:val="24"/>
              </w:rPr>
              <w:t>6</w:t>
            </w:r>
            <w:r w:rsidR="00131525">
              <w:rPr>
                <w:szCs w:val="24"/>
              </w:rPr>
              <w:t>., 2</w:t>
            </w:r>
            <w:r w:rsidR="00952CCB">
              <w:rPr>
                <w:szCs w:val="24"/>
              </w:rPr>
              <w:t>0</w:t>
            </w:r>
            <w:r w:rsidR="007A41B8">
              <w:rPr>
                <w:szCs w:val="24"/>
              </w:rPr>
              <w:t>.02</w:t>
            </w:r>
            <w:r w:rsidRPr="00DD49F4">
              <w:rPr>
                <w:szCs w:val="24"/>
              </w:rPr>
              <w:t>.)</w:t>
            </w:r>
          </w:p>
          <w:p w14:paraId="0742A3B1" w14:textId="77777777" w:rsidR="00CB69CE" w:rsidRPr="00DD49F4" w:rsidRDefault="00CB69CE" w:rsidP="00DD49F4">
            <w:pPr>
              <w:rPr>
                <w:szCs w:val="24"/>
              </w:rPr>
            </w:pPr>
          </w:p>
        </w:tc>
        <w:tc>
          <w:tcPr>
            <w:tcW w:w="2410" w:type="dxa"/>
            <w:vAlign w:val="center"/>
          </w:tcPr>
          <w:p w14:paraId="228E646A" w14:textId="77777777" w:rsidR="00DD49F4" w:rsidRPr="00DD49F4" w:rsidRDefault="00DD49F4" w:rsidP="00DD49F4">
            <w:pPr>
              <w:jc w:val="center"/>
              <w:rPr>
                <w:szCs w:val="24"/>
              </w:rPr>
            </w:pPr>
            <w:r w:rsidRPr="00DD49F4">
              <w:rPr>
                <w:szCs w:val="24"/>
              </w:rPr>
              <w:t>-</w:t>
            </w:r>
          </w:p>
        </w:tc>
        <w:tc>
          <w:tcPr>
            <w:tcW w:w="1971" w:type="dxa"/>
          </w:tcPr>
          <w:p w14:paraId="4BAF094E" w14:textId="77777777" w:rsidR="00CB69CE" w:rsidRDefault="00CB69CE" w:rsidP="007A41B8">
            <w:pPr>
              <w:jc w:val="center"/>
              <w:rPr>
                <w:szCs w:val="24"/>
              </w:rPr>
            </w:pPr>
          </w:p>
          <w:p w14:paraId="1504C42A" w14:textId="77777777" w:rsidR="00CB69CE" w:rsidRDefault="00CB69CE" w:rsidP="007A41B8">
            <w:pPr>
              <w:jc w:val="center"/>
              <w:rPr>
                <w:szCs w:val="24"/>
              </w:rPr>
            </w:pPr>
          </w:p>
          <w:p w14:paraId="72E63607" w14:textId="77777777" w:rsidR="00DD49F4" w:rsidRDefault="00DD49F4" w:rsidP="007A41B8">
            <w:pPr>
              <w:jc w:val="center"/>
              <w:rPr>
                <w:szCs w:val="24"/>
              </w:rPr>
            </w:pPr>
            <w:r w:rsidRPr="00DD49F4">
              <w:rPr>
                <w:szCs w:val="24"/>
              </w:rPr>
              <w:t>-</w:t>
            </w:r>
          </w:p>
          <w:p w14:paraId="04B3A248" w14:textId="77777777" w:rsidR="007A41B8" w:rsidRPr="00DD49F4" w:rsidRDefault="007A41B8" w:rsidP="00DD49F4">
            <w:pPr>
              <w:jc w:val="center"/>
              <w:rPr>
                <w:szCs w:val="24"/>
              </w:rPr>
            </w:pPr>
          </w:p>
        </w:tc>
      </w:tr>
      <w:tr w:rsidR="00DD49F4" w:rsidRPr="00DD49F4" w14:paraId="569D20A6" w14:textId="77777777" w:rsidTr="00952CCB">
        <w:trPr>
          <w:jc w:val="center"/>
        </w:trPr>
        <w:tc>
          <w:tcPr>
            <w:tcW w:w="1447" w:type="dxa"/>
            <w:vAlign w:val="center"/>
          </w:tcPr>
          <w:p w14:paraId="1E66A1F0" w14:textId="77777777" w:rsidR="00DD49F4" w:rsidRPr="00DD49F4" w:rsidRDefault="00DD49F4" w:rsidP="00DD49F4">
            <w:pPr>
              <w:jc w:val="center"/>
              <w:rPr>
                <w:szCs w:val="24"/>
              </w:rPr>
            </w:pPr>
            <w:r w:rsidRPr="00DD49F4">
              <w:rPr>
                <w:szCs w:val="24"/>
              </w:rPr>
              <w:t>III.</w:t>
            </w:r>
          </w:p>
        </w:tc>
        <w:tc>
          <w:tcPr>
            <w:tcW w:w="1432" w:type="dxa"/>
            <w:vAlign w:val="center"/>
          </w:tcPr>
          <w:p w14:paraId="625F3659" w14:textId="77777777" w:rsidR="00DD49F4" w:rsidRPr="00DD49F4" w:rsidRDefault="00DD49F4" w:rsidP="00DD49F4">
            <w:pPr>
              <w:jc w:val="center"/>
              <w:rPr>
                <w:szCs w:val="24"/>
              </w:rPr>
            </w:pPr>
            <w:r w:rsidRPr="00DD49F4">
              <w:rPr>
                <w:szCs w:val="24"/>
              </w:rPr>
              <w:t>4</w:t>
            </w:r>
            <w:r w:rsidR="00131525">
              <w:rPr>
                <w:szCs w:val="24"/>
              </w:rPr>
              <w:t>,</w:t>
            </w:r>
            <w:r w:rsidR="000A72AA">
              <w:rPr>
                <w:szCs w:val="24"/>
              </w:rPr>
              <w:t>3</w:t>
            </w:r>
          </w:p>
        </w:tc>
        <w:tc>
          <w:tcPr>
            <w:tcW w:w="1652" w:type="dxa"/>
            <w:vAlign w:val="center"/>
          </w:tcPr>
          <w:p w14:paraId="79B4DD14" w14:textId="77777777" w:rsidR="00DD49F4" w:rsidRPr="00DD49F4" w:rsidRDefault="00131525" w:rsidP="00DD49F4">
            <w:pPr>
              <w:jc w:val="center"/>
              <w:rPr>
                <w:szCs w:val="24"/>
              </w:rPr>
            </w:pPr>
            <w:r>
              <w:rPr>
                <w:szCs w:val="24"/>
              </w:rPr>
              <w:t>2</w:t>
            </w:r>
            <w:r w:rsidR="00952CCB">
              <w:rPr>
                <w:szCs w:val="24"/>
              </w:rPr>
              <w:t>3</w:t>
            </w:r>
          </w:p>
        </w:tc>
        <w:tc>
          <w:tcPr>
            <w:tcW w:w="1608" w:type="dxa"/>
            <w:vAlign w:val="center"/>
          </w:tcPr>
          <w:p w14:paraId="2A9245EC" w14:textId="77777777" w:rsidR="00DD49F4" w:rsidRPr="00DD49F4" w:rsidRDefault="00131525" w:rsidP="00DD49F4">
            <w:pPr>
              <w:rPr>
                <w:szCs w:val="24"/>
              </w:rPr>
            </w:pPr>
            <w:r>
              <w:rPr>
                <w:b/>
                <w:bCs/>
                <w:szCs w:val="24"/>
              </w:rPr>
              <w:t>2</w:t>
            </w:r>
            <w:r w:rsidR="00DD49F4" w:rsidRPr="00DD49F4">
              <w:rPr>
                <w:b/>
                <w:bCs/>
                <w:szCs w:val="24"/>
              </w:rPr>
              <w:t xml:space="preserve"> </w:t>
            </w:r>
            <w:r w:rsidR="009A2E3A">
              <w:rPr>
                <w:szCs w:val="24"/>
              </w:rPr>
              <w:t>(</w:t>
            </w:r>
            <w:r w:rsidR="00952CCB">
              <w:rPr>
                <w:szCs w:val="24"/>
              </w:rPr>
              <w:t>6</w:t>
            </w:r>
            <w:r w:rsidR="009A2E3A">
              <w:rPr>
                <w:szCs w:val="24"/>
              </w:rPr>
              <w:t>., 2</w:t>
            </w:r>
            <w:r w:rsidR="00952CCB">
              <w:rPr>
                <w:szCs w:val="24"/>
              </w:rPr>
              <w:t>0</w:t>
            </w:r>
            <w:r>
              <w:rPr>
                <w:szCs w:val="24"/>
              </w:rPr>
              <w:t>.</w:t>
            </w:r>
            <w:r w:rsidR="009A2E3A">
              <w:rPr>
                <w:szCs w:val="24"/>
              </w:rPr>
              <w:t>0</w:t>
            </w:r>
            <w:r w:rsidR="005E6ADC">
              <w:rPr>
                <w:szCs w:val="24"/>
              </w:rPr>
              <w:t>3</w:t>
            </w:r>
            <w:r>
              <w:rPr>
                <w:szCs w:val="24"/>
              </w:rPr>
              <w:t>.</w:t>
            </w:r>
            <w:r w:rsidR="00DD49F4" w:rsidRPr="00DD49F4">
              <w:rPr>
                <w:szCs w:val="24"/>
              </w:rPr>
              <w:t>)</w:t>
            </w:r>
          </w:p>
        </w:tc>
        <w:tc>
          <w:tcPr>
            <w:tcW w:w="2410" w:type="dxa"/>
            <w:vAlign w:val="center"/>
          </w:tcPr>
          <w:p w14:paraId="489139BD" w14:textId="77777777" w:rsidR="00DD49F4" w:rsidRPr="00DD49F4" w:rsidRDefault="00DD49F4" w:rsidP="00DD49F4">
            <w:pPr>
              <w:jc w:val="center"/>
              <w:rPr>
                <w:sz w:val="20"/>
              </w:rPr>
            </w:pPr>
            <w:r w:rsidRPr="00DD49F4">
              <w:rPr>
                <w:sz w:val="20"/>
              </w:rPr>
              <w:t>-</w:t>
            </w:r>
          </w:p>
        </w:tc>
        <w:tc>
          <w:tcPr>
            <w:tcW w:w="1971" w:type="dxa"/>
          </w:tcPr>
          <w:p w14:paraId="0660DAAF" w14:textId="77777777" w:rsidR="00DD49F4" w:rsidRDefault="00DD49F4" w:rsidP="00DD49F4">
            <w:pPr>
              <w:jc w:val="center"/>
              <w:rPr>
                <w:szCs w:val="24"/>
              </w:rPr>
            </w:pPr>
            <w:r w:rsidRPr="00DD49F4">
              <w:rPr>
                <w:szCs w:val="24"/>
              </w:rPr>
              <w:t>-</w:t>
            </w:r>
          </w:p>
          <w:p w14:paraId="4CB228F1" w14:textId="77777777" w:rsidR="007A41B8" w:rsidRDefault="007A41B8" w:rsidP="00DD49F4">
            <w:pPr>
              <w:jc w:val="center"/>
              <w:rPr>
                <w:szCs w:val="24"/>
              </w:rPr>
            </w:pPr>
          </w:p>
          <w:p w14:paraId="69D97652" w14:textId="77777777" w:rsidR="007A41B8" w:rsidRPr="00DD49F4" w:rsidRDefault="007A41B8" w:rsidP="00DD49F4">
            <w:pPr>
              <w:jc w:val="center"/>
              <w:rPr>
                <w:szCs w:val="24"/>
              </w:rPr>
            </w:pPr>
          </w:p>
        </w:tc>
      </w:tr>
      <w:tr w:rsidR="00DD49F4" w:rsidRPr="00DD49F4" w14:paraId="07DF9409" w14:textId="77777777" w:rsidTr="00952CCB">
        <w:trPr>
          <w:jc w:val="center"/>
        </w:trPr>
        <w:tc>
          <w:tcPr>
            <w:tcW w:w="1447" w:type="dxa"/>
            <w:vAlign w:val="center"/>
          </w:tcPr>
          <w:p w14:paraId="64FA599E" w14:textId="77777777" w:rsidR="00DD49F4" w:rsidRPr="00DD49F4" w:rsidRDefault="00DD49F4" w:rsidP="00DD49F4">
            <w:pPr>
              <w:jc w:val="center"/>
              <w:rPr>
                <w:szCs w:val="24"/>
              </w:rPr>
            </w:pPr>
            <w:r w:rsidRPr="00DD49F4">
              <w:rPr>
                <w:szCs w:val="24"/>
              </w:rPr>
              <w:t>IV.</w:t>
            </w:r>
          </w:p>
        </w:tc>
        <w:tc>
          <w:tcPr>
            <w:tcW w:w="1432" w:type="dxa"/>
            <w:vAlign w:val="center"/>
          </w:tcPr>
          <w:p w14:paraId="734CF004" w14:textId="77777777" w:rsidR="00DD49F4" w:rsidRPr="00DD49F4" w:rsidRDefault="00DD49F4" w:rsidP="00DD49F4">
            <w:pPr>
              <w:jc w:val="center"/>
              <w:rPr>
                <w:szCs w:val="24"/>
              </w:rPr>
            </w:pPr>
            <w:r w:rsidRPr="00DD49F4">
              <w:rPr>
                <w:szCs w:val="24"/>
              </w:rPr>
              <w:t>3</w:t>
            </w:r>
          </w:p>
        </w:tc>
        <w:tc>
          <w:tcPr>
            <w:tcW w:w="1652" w:type="dxa"/>
            <w:vAlign w:val="center"/>
          </w:tcPr>
          <w:p w14:paraId="69A0BFB0" w14:textId="77777777" w:rsidR="00DD49F4" w:rsidRPr="00DD49F4" w:rsidRDefault="00131525" w:rsidP="00DD49F4">
            <w:pPr>
              <w:jc w:val="center"/>
              <w:rPr>
                <w:szCs w:val="24"/>
              </w:rPr>
            </w:pPr>
            <w:r>
              <w:rPr>
                <w:szCs w:val="24"/>
              </w:rPr>
              <w:t>16</w:t>
            </w:r>
          </w:p>
        </w:tc>
        <w:tc>
          <w:tcPr>
            <w:tcW w:w="1608" w:type="dxa"/>
            <w:vAlign w:val="center"/>
          </w:tcPr>
          <w:p w14:paraId="56E6B50D" w14:textId="77777777" w:rsidR="00DD49F4" w:rsidRPr="00DD49F4" w:rsidRDefault="00952CCB" w:rsidP="00DD49F4">
            <w:pPr>
              <w:rPr>
                <w:b/>
                <w:szCs w:val="24"/>
              </w:rPr>
            </w:pPr>
            <w:r>
              <w:rPr>
                <w:b/>
                <w:szCs w:val="24"/>
              </w:rPr>
              <w:t>1</w:t>
            </w:r>
            <w:r w:rsidR="00DD49F4" w:rsidRPr="00DD49F4">
              <w:rPr>
                <w:b/>
                <w:szCs w:val="24"/>
              </w:rPr>
              <w:t xml:space="preserve"> </w:t>
            </w:r>
            <w:r w:rsidR="009A2E3A">
              <w:rPr>
                <w:szCs w:val="24"/>
              </w:rPr>
              <w:t>(2</w:t>
            </w:r>
            <w:r>
              <w:rPr>
                <w:szCs w:val="24"/>
              </w:rPr>
              <w:t>4</w:t>
            </w:r>
            <w:r w:rsidR="009A2E3A">
              <w:rPr>
                <w:szCs w:val="24"/>
              </w:rPr>
              <w:t>.</w:t>
            </w:r>
            <w:r w:rsidR="00DD49F4" w:rsidRPr="00DD49F4">
              <w:rPr>
                <w:szCs w:val="24"/>
              </w:rPr>
              <w:t>04.)</w:t>
            </w:r>
          </w:p>
        </w:tc>
        <w:tc>
          <w:tcPr>
            <w:tcW w:w="2410" w:type="dxa"/>
            <w:vAlign w:val="center"/>
          </w:tcPr>
          <w:p w14:paraId="6BBCA610" w14:textId="77777777" w:rsidR="00952CCB" w:rsidRDefault="00952CCB" w:rsidP="00DD49F4">
            <w:pPr>
              <w:jc w:val="center"/>
              <w:rPr>
                <w:szCs w:val="24"/>
              </w:rPr>
            </w:pPr>
          </w:p>
          <w:p w14:paraId="3F3B94B2" w14:textId="77777777" w:rsidR="00DD49F4" w:rsidRDefault="00131525" w:rsidP="00DD49F4">
            <w:pPr>
              <w:jc w:val="center"/>
              <w:rPr>
                <w:szCs w:val="24"/>
              </w:rPr>
            </w:pPr>
            <w:r>
              <w:rPr>
                <w:szCs w:val="24"/>
              </w:rPr>
              <w:t xml:space="preserve">Uskrs i </w:t>
            </w:r>
            <w:r w:rsidR="00952CCB">
              <w:rPr>
                <w:szCs w:val="24"/>
              </w:rPr>
              <w:t>U</w:t>
            </w:r>
            <w:r>
              <w:rPr>
                <w:szCs w:val="24"/>
              </w:rPr>
              <w:t>skrsni ponedjeljak</w:t>
            </w:r>
          </w:p>
          <w:p w14:paraId="6BC44541" w14:textId="77777777" w:rsidR="007A41B8" w:rsidRDefault="007A41B8" w:rsidP="00DD49F4">
            <w:pPr>
              <w:jc w:val="center"/>
              <w:rPr>
                <w:szCs w:val="24"/>
              </w:rPr>
            </w:pPr>
          </w:p>
          <w:p w14:paraId="63A1D196" w14:textId="77777777" w:rsidR="007A41B8" w:rsidRPr="00DD49F4" w:rsidRDefault="007A41B8" w:rsidP="009D7ECD">
            <w:pPr>
              <w:rPr>
                <w:szCs w:val="24"/>
              </w:rPr>
            </w:pPr>
          </w:p>
        </w:tc>
        <w:tc>
          <w:tcPr>
            <w:tcW w:w="1971" w:type="dxa"/>
          </w:tcPr>
          <w:p w14:paraId="51F254D0" w14:textId="77777777" w:rsidR="00952CCB" w:rsidRDefault="00952CCB" w:rsidP="00DD49F4">
            <w:pPr>
              <w:jc w:val="center"/>
              <w:rPr>
                <w:szCs w:val="24"/>
              </w:rPr>
            </w:pPr>
          </w:p>
          <w:p w14:paraId="58AC89ED" w14:textId="77777777" w:rsidR="00952CCB" w:rsidRDefault="00952CCB" w:rsidP="00DD49F4">
            <w:pPr>
              <w:jc w:val="center"/>
              <w:rPr>
                <w:szCs w:val="24"/>
              </w:rPr>
            </w:pPr>
          </w:p>
          <w:p w14:paraId="6E34252F" w14:textId="77777777" w:rsidR="00DD49F4" w:rsidRDefault="00DD49F4" w:rsidP="00DD49F4">
            <w:pPr>
              <w:jc w:val="center"/>
              <w:rPr>
                <w:szCs w:val="24"/>
              </w:rPr>
            </w:pPr>
            <w:r w:rsidRPr="00DD49F4">
              <w:rPr>
                <w:szCs w:val="24"/>
              </w:rPr>
              <w:t>-</w:t>
            </w:r>
          </w:p>
          <w:p w14:paraId="61835EFA" w14:textId="77777777" w:rsidR="007A41B8" w:rsidRPr="00DD49F4" w:rsidRDefault="007A41B8" w:rsidP="00DD49F4">
            <w:pPr>
              <w:jc w:val="center"/>
              <w:rPr>
                <w:szCs w:val="24"/>
              </w:rPr>
            </w:pPr>
          </w:p>
        </w:tc>
      </w:tr>
      <w:tr w:rsidR="00DD49F4" w:rsidRPr="00DD49F4" w14:paraId="3C9151BE" w14:textId="77777777" w:rsidTr="00952CCB">
        <w:trPr>
          <w:jc w:val="center"/>
        </w:trPr>
        <w:tc>
          <w:tcPr>
            <w:tcW w:w="1447" w:type="dxa"/>
            <w:vAlign w:val="center"/>
          </w:tcPr>
          <w:p w14:paraId="273ED05F" w14:textId="77777777" w:rsidR="00DD49F4" w:rsidRPr="00DD49F4" w:rsidRDefault="00DD49F4" w:rsidP="00DD49F4">
            <w:pPr>
              <w:jc w:val="center"/>
              <w:rPr>
                <w:szCs w:val="24"/>
              </w:rPr>
            </w:pPr>
            <w:r w:rsidRPr="00DD49F4">
              <w:rPr>
                <w:szCs w:val="24"/>
              </w:rPr>
              <w:t>V.</w:t>
            </w:r>
          </w:p>
        </w:tc>
        <w:tc>
          <w:tcPr>
            <w:tcW w:w="1432" w:type="dxa"/>
            <w:vAlign w:val="center"/>
          </w:tcPr>
          <w:p w14:paraId="2FCCA1B5" w14:textId="77777777" w:rsidR="00DD49F4" w:rsidRPr="00DD49F4" w:rsidRDefault="00DD49F4" w:rsidP="00DD49F4">
            <w:pPr>
              <w:jc w:val="center"/>
              <w:rPr>
                <w:szCs w:val="24"/>
              </w:rPr>
            </w:pPr>
            <w:r w:rsidRPr="00DD49F4">
              <w:rPr>
                <w:szCs w:val="24"/>
              </w:rPr>
              <w:t>4</w:t>
            </w:r>
            <w:r w:rsidR="00952CCB">
              <w:rPr>
                <w:szCs w:val="24"/>
              </w:rPr>
              <w:t>,</w:t>
            </w:r>
            <w:r w:rsidR="000A72AA">
              <w:rPr>
                <w:szCs w:val="24"/>
              </w:rPr>
              <w:t>1</w:t>
            </w:r>
          </w:p>
          <w:p w14:paraId="58646462" w14:textId="77777777" w:rsidR="00DD49F4" w:rsidRPr="00DD49F4" w:rsidRDefault="009A2E3A" w:rsidP="00DD49F4">
            <w:pPr>
              <w:jc w:val="center"/>
              <w:rPr>
                <w:szCs w:val="24"/>
              </w:rPr>
            </w:pPr>
            <w:r>
              <w:rPr>
                <w:szCs w:val="24"/>
              </w:rPr>
              <w:t>3</w:t>
            </w:r>
            <w:r w:rsidR="00952CCB">
              <w:rPr>
                <w:szCs w:val="24"/>
              </w:rPr>
              <w:t>,</w:t>
            </w:r>
            <w:r w:rsidR="000A72AA">
              <w:rPr>
                <w:szCs w:val="24"/>
              </w:rPr>
              <w:t>2</w:t>
            </w:r>
            <w:r w:rsidR="00DD49F4" w:rsidRPr="00DD49F4">
              <w:rPr>
                <w:szCs w:val="24"/>
              </w:rPr>
              <w:t xml:space="preserve"> –</w:t>
            </w:r>
            <w:r w:rsidR="00DD49F4" w:rsidRPr="00DD49F4">
              <w:rPr>
                <w:sz w:val="16"/>
                <w:szCs w:val="16"/>
              </w:rPr>
              <w:t>završni razredi</w:t>
            </w:r>
          </w:p>
        </w:tc>
        <w:tc>
          <w:tcPr>
            <w:tcW w:w="1652" w:type="dxa"/>
            <w:vAlign w:val="center"/>
          </w:tcPr>
          <w:p w14:paraId="1E6BF652" w14:textId="77777777" w:rsidR="00DD49F4" w:rsidRPr="00DD49F4" w:rsidRDefault="00952CCB" w:rsidP="00DD49F4">
            <w:pPr>
              <w:jc w:val="center"/>
              <w:rPr>
                <w:szCs w:val="24"/>
              </w:rPr>
            </w:pPr>
            <w:r>
              <w:rPr>
                <w:szCs w:val="24"/>
              </w:rPr>
              <w:t>21</w:t>
            </w:r>
          </w:p>
          <w:p w14:paraId="2ED55ECA" w14:textId="77777777" w:rsidR="00DD49F4" w:rsidRPr="00DD49F4" w:rsidRDefault="009A2E3A" w:rsidP="00DD49F4">
            <w:pPr>
              <w:jc w:val="center"/>
              <w:rPr>
                <w:szCs w:val="24"/>
              </w:rPr>
            </w:pPr>
            <w:r>
              <w:rPr>
                <w:szCs w:val="24"/>
              </w:rPr>
              <w:t>1</w:t>
            </w:r>
            <w:r w:rsidR="00952CCB">
              <w:rPr>
                <w:szCs w:val="24"/>
              </w:rPr>
              <w:t>7</w:t>
            </w:r>
            <w:r w:rsidR="00DD49F4" w:rsidRPr="00DD49F4">
              <w:rPr>
                <w:szCs w:val="24"/>
              </w:rPr>
              <w:t>-</w:t>
            </w:r>
            <w:r w:rsidR="00DD49F4" w:rsidRPr="00DD49F4">
              <w:rPr>
                <w:sz w:val="16"/>
                <w:szCs w:val="16"/>
              </w:rPr>
              <w:t>završni razredi</w:t>
            </w:r>
          </w:p>
        </w:tc>
        <w:tc>
          <w:tcPr>
            <w:tcW w:w="1608" w:type="dxa"/>
            <w:vAlign w:val="center"/>
          </w:tcPr>
          <w:p w14:paraId="4AA22B4C" w14:textId="77777777" w:rsidR="00DD49F4" w:rsidRPr="00DD49F4" w:rsidRDefault="00DD49F4" w:rsidP="00DD49F4">
            <w:pPr>
              <w:rPr>
                <w:b/>
                <w:bCs/>
                <w:szCs w:val="24"/>
              </w:rPr>
            </w:pPr>
          </w:p>
          <w:p w14:paraId="4A63DA20" w14:textId="77777777" w:rsidR="00DD49F4" w:rsidRPr="00DD49F4" w:rsidRDefault="00DD49F4" w:rsidP="00DD49F4">
            <w:pPr>
              <w:rPr>
                <w:szCs w:val="24"/>
              </w:rPr>
            </w:pPr>
            <w:r w:rsidRPr="00DD49F4">
              <w:rPr>
                <w:b/>
                <w:bCs/>
                <w:szCs w:val="24"/>
              </w:rPr>
              <w:t>2</w:t>
            </w:r>
            <w:r w:rsidR="009A2E3A">
              <w:rPr>
                <w:szCs w:val="24"/>
              </w:rPr>
              <w:t xml:space="preserve"> (</w:t>
            </w:r>
            <w:r w:rsidR="00952CCB">
              <w:rPr>
                <w:szCs w:val="24"/>
              </w:rPr>
              <w:t>8</w:t>
            </w:r>
            <w:r w:rsidR="009A2E3A">
              <w:rPr>
                <w:szCs w:val="24"/>
              </w:rPr>
              <w:t>., 2</w:t>
            </w:r>
            <w:r w:rsidR="00952CCB">
              <w:rPr>
                <w:szCs w:val="24"/>
              </w:rPr>
              <w:t>2</w:t>
            </w:r>
            <w:r w:rsidRPr="00DD49F4">
              <w:rPr>
                <w:szCs w:val="24"/>
              </w:rPr>
              <w:t>.05.)</w:t>
            </w:r>
          </w:p>
          <w:p w14:paraId="73B3DD75" w14:textId="77777777" w:rsidR="00DD49F4" w:rsidRPr="00DD49F4" w:rsidRDefault="00DD49F4" w:rsidP="00DD49F4">
            <w:pPr>
              <w:rPr>
                <w:szCs w:val="24"/>
              </w:rPr>
            </w:pPr>
          </w:p>
        </w:tc>
        <w:tc>
          <w:tcPr>
            <w:tcW w:w="2410" w:type="dxa"/>
            <w:vAlign w:val="center"/>
          </w:tcPr>
          <w:p w14:paraId="5643B78E" w14:textId="77777777" w:rsidR="009D7ECD" w:rsidRDefault="009D7ECD" w:rsidP="009D7ECD">
            <w:pPr>
              <w:rPr>
                <w:szCs w:val="24"/>
              </w:rPr>
            </w:pPr>
          </w:p>
          <w:p w14:paraId="7EE5ABB5" w14:textId="77777777" w:rsidR="00DD49F4" w:rsidRPr="00DD49F4" w:rsidRDefault="002A1ED7" w:rsidP="002A1ED7">
            <w:pPr>
              <w:jc w:val="center"/>
              <w:rPr>
                <w:szCs w:val="24"/>
              </w:rPr>
            </w:pPr>
            <w:r>
              <w:rPr>
                <w:szCs w:val="24"/>
              </w:rPr>
              <w:t>Praznik rada</w:t>
            </w:r>
          </w:p>
          <w:p w14:paraId="4BF938E3" w14:textId="77777777" w:rsidR="00DD49F4" w:rsidRPr="00DD49F4" w:rsidRDefault="00DD49F4" w:rsidP="00DD49F4">
            <w:pPr>
              <w:jc w:val="center"/>
              <w:rPr>
                <w:szCs w:val="24"/>
              </w:rPr>
            </w:pPr>
          </w:p>
        </w:tc>
        <w:tc>
          <w:tcPr>
            <w:tcW w:w="1971" w:type="dxa"/>
          </w:tcPr>
          <w:p w14:paraId="3308394D" w14:textId="77777777" w:rsidR="00DD49F4" w:rsidRDefault="00DD49F4" w:rsidP="00952CCB">
            <w:pPr>
              <w:rPr>
                <w:szCs w:val="24"/>
              </w:rPr>
            </w:pPr>
          </w:p>
          <w:p w14:paraId="5D8B1AD5" w14:textId="77777777" w:rsidR="009A2E3A" w:rsidRPr="00DD49F4" w:rsidRDefault="009A2E3A" w:rsidP="009D7ECD">
            <w:pPr>
              <w:jc w:val="center"/>
              <w:rPr>
                <w:szCs w:val="24"/>
              </w:rPr>
            </w:pPr>
            <w:r>
              <w:rPr>
                <w:szCs w:val="24"/>
              </w:rPr>
              <w:t>-</w:t>
            </w:r>
          </w:p>
        </w:tc>
      </w:tr>
      <w:tr w:rsidR="00DD49F4" w:rsidRPr="00DD49F4" w14:paraId="7D864EBD" w14:textId="77777777" w:rsidTr="00952CCB">
        <w:trPr>
          <w:jc w:val="center"/>
        </w:trPr>
        <w:tc>
          <w:tcPr>
            <w:tcW w:w="1447" w:type="dxa"/>
            <w:vAlign w:val="center"/>
          </w:tcPr>
          <w:p w14:paraId="2DF9C33C" w14:textId="77777777" w:rsidR="00DD49F4" w:rsidRPr="00DD49F4" w:rsidRDefault="00DD49F4" w:rsidP="00DD49F4">
            <w:pPr>
              <w:jc w:val="center"/>
              <w:rPr>
                <w:szCs w:val="24"/>
              </w:rPr>
            </w:pPr>
            <w:r w:rsidRPr="00DD49F4">
              <w:rPr>
                <w:szCs w:val="24"/>
              </w:rPr>
              <w:t>VI.</w:t>
            </w:r>
          </w:p>
        </w:tc>
        <w:tc>
          <w:tcPr>
            <w:tcW w:w="1432" w:type="dxa"/>
            <w:vAlign w:val="center"/>
          </w:tcPr>
          <w:p w14:paraId="61C3AD23" w14:textId="77777777" w:rsidR="00DD49F4" w:rsidRPr="00DD49F4" w:rsidRDefault="00D2278A" w:rsidP="00DD49F4">
            <w:pPr>
              <w:jc w:val="center"/>
              <w:rPr>
                <w:szCs w:val="24"/>
              </w:rPr>
            </w:pPr>
            <w:r>
              <w:rPr>
                <w:szCs w:val="24"/>
              </w:rPr>
              <w:t>2</w:t>
            </w:r>
            <w:r w:rsidR="009A2E3A">
              <w:rPr>
                <w:szCs w:val="24"/>
              </w:rPr>
              <w:t>,</w:t>
            </w:r>
            <w:r w:rsidR="000A72AA">
              <w:rPr>
                <w:szCs w:val="24"/>
              </w:rPr>
              <w:t>3</w:t>
            </w:r>
          </w:p>
        </w:tc>
        <w:tc>
          <w:tcPr>
            <w:tcW w:w="1652" w:type="dxa"/>
            <w:vAlign w:val="center"/>
          </w:tcPr>
          <w:p w14:paraId="2AD5F77A" w14:textId="77777777" w:rsidR="00DD49F4" w:rsidRPr="00DD49F4" w:rsidRDefault="009A2E3A" w:rsidP="00DD49F4">
            <w:pPr>
              <w:jc w:val="center"/>
              <w:rPr>
                <w:szCs w:val="24"/>
              </w:rPr>
            </w:pPr>
            <w:r>
              <w:rPr>
                <w:szCs w:val="24"/>
              </w:rPr>
              <w:t>1</w:t>
            </w:r>
            <w:r w:rsidR="00E9394E">
              <w:rPr>
                <w:szCs w:val="24"/>
              </w:rPr>
              <w:t>2</w:t>
            </w:r>
          </w:p>
        </w:tc>
        <w:tc>
          <w:tcPr>
            <w:tcW w:w="1608" w:type="dxa"/>
            <w:vAlign w:val="center"/>
          </w:tcPr>
          <w:p w14:paraId="6D83BC0A" w14:textId="77777777" w:rsidR="00DD49F4" w:rsidRPr="00DD49F4" w:rsidRDefault="00DD49F4" w:rsidP="00DD49F4">
            <w:pPr>
              <w:rPr>
                <w:szCs w:val="24"/>
              </w:rPr>
            </w:pPr>
            <w:r w:rsidRPr="00DD49F4">
              <w:rPr>
                <w:b/>
                <w:szCs w:val="24"/>
              </w:rPr>
              <w:t xml:space="preserve"> </w:t>
            </w:r>
            <w:r w:rsidR="00E9394E">
              <w:rPr>
                <w:b/>
                <w:szCs w:val="24"/>
              </w:rPr>
              <w:t xml:space="preserve">1 </w:t>
            </w:r>
            <w:r w:rsidRPr="00DD49F4">
              <w:rPr>
                <w:b/>
                <w:szCs w:val="24"/>
              </w:rPr>
              <w:t xml:space="preserve"> </w:t>
            </w:r>
            <w:r w:rsidR="009A2E3A">
              <w:rPr>
                <w:szCs w:val="24"/>
              </w:rPr>
              <w:t>(</w:t>
            </w:r>
            <w:r w:rsidR="00952CCB">
              <w:rPr>
                <w:szCs w:val="24"/>
              </w:rPr>
              <w:t>19.</w:t>
            </w:r>
            <w:r w:rsidRPr="00DD49F4">
              <w:rPr>
                <w:szCs w:val="24"/>
              </w:rPr>
              <w:t>06.)</w:t>
            </w:r>
          </w:p>
        </w:tc>
        <w:tc>
          <w:tcPr>
            <w:tcW w:w="2410" w:type="dxa"/>
            <w:vAlign w:val="center"/>
          </w:tcPr>
          <w:p w14:paraId="71D1B8BA" w14:textId="77777777" w:rsidR="00952CCB" w:rsidRDefault="00952CCB" w:rsidP="00DD49F4">
            <w:pPr>
              <w:jc w:val="center"/>
              <w:rPr>
                <w:szCs w:val="24"/>
              </w:rPr>
            </w:pPr>
          </w:p>
          <w:p w14:paraId="15A8A365" w14:textId="77777777" w:rsidR="009D7ECD" w:rsidRDefault="009D7ECD" w:rsidP="00DD49F4">
            <w:pPr>
              <w:jc w:val="center"/>
              <w:rPr>
                <w:szCs w:val="24"/>
              </w:rPr>
            </w:pPr>
            <w:r>
              <w:rPr>
                <w:szCs w:val="24"/>
              </w:rPr>
              <w:t>Tijelovo</w:t>
            </w:r>
          </w:p>
          <w:p w14:paraId="01911BDB" w14:textId="77777777" w:rsidR="00DD49F4" w:rsidRPr="00DD49F4" w:rsidRDefault="00DD49F4" w:rsidP="00DD49F4">
            <w:pPr>
              <w:jc w:val="center"/>
              <w:rPr>
                <w:szCs w:val="24"/>
              </w:rPr>
            </w:pPr>
            <w:r w:rsidRPr="00DD49F4">
              <w:rPr>
                <w:szCs w:val="24"/>
              </w:rPr>
              <w:t>Dan antifašističke borbe</w:t>
            </w:r>
          </w:p>
          <w:p w14:paraId="36E662F2" w14:textId="77777777" w:rsidR="00DD49F4" w:rsidRDefault="00DD49F4" w:rsidP="00952CCB">
            <w:pPr>
              <w:rPr>
                <w:szCs w:val="24"/>
              </w:rPr>
            </w:pPr>
          </w:p>
          <w:p w14:paraId="3F6EB535" w14:textId="77777777" w:rsidR="009D7ECD" w:rsidRPr="00DD49F4" w:rsidRDefault="009D7ECD" w:rsidP="00DD49F4">
            <w:pPr>
              <w:jc w:val="center"/>
              <w:rPr>
                <w:szCs w:val="24"/>
              </w:rPr>
            </w:pPr>
          </w:p>
        </w:tc>
        <w:tc>
          <w:tcPr>
            <w:tcW w:w="1971" w:type="dxa"/>
          </w:tcPr>
          <w:p w14:paraId="152A88A6" w14:textId="77777777" w:rsidR="00DD49F4" w:rsidRPr="00DD49F4" w:rsidRDefault="00DD49F4" w:rsidP="009D7ECD">
            <w:pPr>
              <w:rPr>
                <w:szCs w:val="24"/>
              </w:rPr>
            </w:pPr>
          </w:p>
          <w:p w14:paraId="1BC90C58" w14:textId="77777777" w:rsidR="00DD49F4" w:rsidRPr="00DD49F4" w:rsidRDefault="00DD49F4" w:rsidP="00DD49F4">
            <w:pPr>
              <w:jc w:val="center"/>
              <w:rPr>
                <w:szCs w:val="24"/>
              </w:rPr>
            </w:pPr>
          </w:p>
          <w:p w14:paraId="0AEB3CC0" w14:textId="77777777" w:rsidR="00DD49F4" w:rsidRPr="00DD49F4" w:rsidRDefault="00E9394E" w:rsidP="00DD49F4">
            <w:pPr>
              <w:jc w:val="center"/>
              <w:rPr>
                <w:szCs w:val="24"/>
              </w:rPr>
            </w:pPr>
            <w:r>
              <w:rPr>
                <w:szCs w:val="24"/>
              </w:rPr>
              <w:t>4. lipnja 2021.</w:t>
            </w:r>
          </w:p>
        </w:tc>
      </w:tr>
      <w:tr w:rsidR="00DD49F4" w:rsidRPr="00DD49F4" w14:paraId="28AE8937" w14:textId="77777777" w:rsidTr="00952CCB">
        <w:trPr>
          <w:trHeight w:val="287"/>
          <w:jc w:val="center"/>
        </w:trPr>
        <w:tc>
          <w:tcPr>
            <w:tcW w:w="1447" w:type="dxa"/>
            <w:vAlign w:val="center"/>
          </w:tcPr>
          <w:p w14:paraId="2487A352" w14:textId="77777777" w:rsidR="00DD49F4" w:rsidRPr="00DD49F4" w:rsidRDefault="00DD49F4" w:rsidP="00DD49F4">
            <w:pPr>
              <w:jc w:val="center"/>
              <w:rPr>
                <w:b/>
                <w:szCs w:val="24"/>
              </w:rPr>
            </w:pPr>
            <w:r w:rsidRPr="00DD49F4">
              <w:rPr>
                <w:b/>
                <w:szCs w:val="24"/>
              </w:rPr>
              <w:t>Ukupno</w:t>
            </w:r>
          </w:p>
        </w:tc>
        <w:tc>
          <w:tcPr>
            <w:tcW w:w="1432" w:type="dxa"/>
            <w:vAlign w:val="center"/>
          </w:tcPr>
          <w:p w14:paraId="0291419B" w14:textId="77777777" w:rsidR="00DD49F4" w:rsidRPr="00DD49F4" w:rsidRDefault="009A2E3A" w:rsidP="00DD49F4">
            <w:pPr>
              <w:jc w:val="center"/>
              <w:rPr>
                <w:b/>
                <w:szCs w:val="24"/>
              </w:rPr>
            </w:pPr>
            <w:r>
              <w:rPr>
                <w:b/>
                <w:szCs w:val="24"/>
              </w:rPr>
              <w:t>35</w:t>
            </w:r>
          </w:p>
          <w:p w14:paraId="198E8F5C" w14:textId="77777777" w:rsidR="00DD49F4" w:rsidRPr="00DD49F4" w:rsidRDefault="00DD49F4" w:rsidP="00DD49F4">
            <w:pPr>
              <w:jc w:val="center"/>
              <w:rPr>
                <w:b/>
                <w:szCs w:val="24"/>
              </w:rPr>
            </w:pPr>
            <w:r w:rsidRPr="00DD49F4">
              <w:rPr>
                <w:b/>
                <w:szCs w:val="24"/>
              </w:rPr>
              <w:t>32-završni razredi</w:t>
            </w:r>
          </w:p>
        </w:tc>
        <w:tc>
          <w:tcPr>
            <w:tcW w:w="1652" w:type="dxa"/>
            <w:vAlign w:val="center"/>
          </w:tcPr>
          <w:p w14:paraId="0D1E6ACF" w14:textId="77777777" w:rsidR="00DD49F4" w:rsidRPr="00DD49F4" w:rsidRDefault="00CB69CE" w:rsidP="00DD49F4">
            <w:pPr>
              <w:jc w:val="center"/>
              <w:rPr>
                <w:b/>
                <w:szCs w:val="24"/>
              </w:rPr>
            </w:pPr>
            <w:r>
              <w:rPr>
                <w:b/>
                <w:szCs w:val="24"/>
              </w:rPr>
              <w:t>1</w:t>
            </w:r>
            <w:r w:rsidR="00D2278A">
              <w:rPr>
                <w:b/>
                <w:szCs w:val="24"/>
              </w:rPr>
              <w:t>7</w:t>
            </w:r>
            <w:r w:rsidR="00E9394E">
              <w:rPr>
                <w:b/>
                <w:szCs w:val="24"/>
              </w:rPr>
              <w:t>8</w:t>
            </w:r>
          </w:p>
          <w:p w14:paraId="62F43C06" w14:textId="77777777" w:rsidR="00DD49F4" w:rsidRPr="00DD49F4" w:rsidRDefault="00CB69CE" w:rsidP="00DD49F4">
            <w:pPr>
              <w:jc w:val="center"/>
              <w:rPr>
                <w:b/>
                <w:szCs w:val="24"/>
              </w:rPr>
            </w:pPr>
            <w:r>
              <w:rPr>
                <w:b/>
                <w:szCs w:val="24"/>
              </w:rPr>
              <w:t>16</w:t>
            </w:r>
            <w:r w:rsidR="000A72AA">
              <w:rPr>
                <w:b/>
                <w:szCs w:val="24"/>
              </w:rPr>
              <w:t>2</w:t>
            </w:r>
            <w:r w:rsidR="00DD49F4" w:rsidRPr="00DD49F4">
              <w:rPr>
                <w:b/>
                <w:szCs w:val="24"/>
              </w:rPr>
              <w:t>-završni razredi</w:t>
            </w:r>
          </w:p>
        </w:tc>
        <w:tc>
          <w:tcPr>
            <w:tcW w:w="1608" w:type="dxa"/>
            <w:vAlign w:val="center"/>
          </w:tcPr>
          <w:p w14:paraId="4EAF8E31" w14:textId="77777777" w:rsidR="00DD49F4" w:rsidRPr="00DD49F4" w:rsidRDefault="002A1ED7" w:rsidP="00DD49F4">
            <w:pPr>
              <w:jc w:val="center"/>
              <w:rPr>
                <w:b/>
                <w:szCs w:val="24"/>
              </w:rPr>
            </w:pPr>
            <w:r>
              <w:rPr>
                <w:b/>
                <w:szCs w:val="24"/>
              </w:rPr>
              <w:t>1</w:t>
            </w:r>
            <w:r w:rsidR="00E9394E">
              <w:rPr>
                <w:b/>
                <w:szCs w:val="24"/>
              </w:rPr>
              <w:t>6</w:t>
            </w:r>
          </w:p>
          <w:p w14:paraId="3FEEC9BD" w14:textId="77777777" w:rsidR="00DD49F4" w:rsidRPr="00DD49F4" w:rsidRDefault="009A2E3A" w:rsidP="00DD49F4">
            <w:pPr>
              <w:jc w:val="center"/>
              <w:rPr>
                <w:b/>
                <w:szCs w:val="24"/>
              </w:rPr>
            </w:pPr>
            <w:r>
              <w:rPr>
                <w:b/>
                <w:szCs w:val="24"/>
              </w:rPr>
              <w:t>1</w:t>
            </w:r>
            <w:r w:rsidR="00952CCB">
              <w:rPr>
                <w:b/>
                <w:szCs w:val="24"/>
              </w:rPr>
              <w:t>5</w:t>
            </w:r>
            <w:r w:rsidR="00DD49F4" w:rsidRPr="00DD49F4">
              <w:rPr>
                <w:b/>
                <w:szCs w:val="24"/>
              </w:rPr>
              <w:t>-završni razredi</w:t>
            </w:r>
          </w:p>
        </w:tc>
        <w:tc>
          <w:tcPr>
            <w:tcW w:w="2410" w:type="dxa"/>
            <w:vAlign w:val="center"/>
          </w:tcPr>
          <w:p w14:paraId="46BE2CA1" w14:textId="77777777" w:rsidR="00DD49F4" w:rsidRPr="00DD49F4" w:rsidRDefault="00DD49F4" w:rsidP="00DD49F4">
            <w:pPr>
              <w:jc w:val="center"/>
              <w:rPr>
                <w:b/>
                <w:szCs w:val="24"/>
              </w:rPr>
            </w:pPr>
            <w:r w:rsidRPr="00DD49F4">
              <w:rPr>
                <w:b/>
                <w:szCs w:val="24"/>
              </w:rPr>
              <w:t>1</w:t>
            </w:r>
            <w:r w:rsidR="00952CCB">
              <w:rPr>
                <w:b/>
                <w:szCs w:val="24"/>
              </w:rPr>
              <w:t>1</w:t>
            </w:r>
          </w:p>
        </w:tc>
        <w:tc>
          <w:tcPr>
            <w:tcW w:w="1971" w:type="dxa"/>
          </w:tcPr>
          <w:p w14:paraId="3A54077B" w14:textId="77777777" w:rsidR="00DD49F4" w:rsidRPr="00DD49F4" w:rsidRDefault="00DD49F4" w:rsidP="00DD49F4">
            <w:pPr>
              <w:jc w:val="center"/>
              <w:rPr>
                <w:b/>
                <w:szCs w:val="24"/>
              </w:rPr>
            </w:pPr>
          </w:p>
          <w:p w14:paraId="44AFD5EC" w14:textId="77777777" w:rsidR="00DD49F4" w:rsidRPr="00DD49F4" w:rsidRDefault="00E9394E" w:rsidP="00DD49F4">
            <w:pPr>
              <w:jc w:val="center"/>
              <w:rPr>
                <w:b/>
                <w:szCs w:val="24"/>
              </w:rPr>
            </w:pPr>
            <w:r>
              <w:rPr>
                <w:b/>
                <w:szCs w:val="24"/>
              </w:rPr>
              <w:t>1</w:t>
            </w:r>
          </w:p>
        </w:tc>
      </w:tr>
    </w:tbl>
    <w:p w14:paraId="4AD2CB96" w14:textId="77777777" w:rsidR="00DD49F4" w:rsidRPr="00DD49F4" w:rsidRDefault="00DD49F4" w:rsidP="00DD49F4">
      <w:pPr>
        <w:rPr>
          <w:b/>
        </w:rPr>
      </w:pPr>
      <w:bookmarkStart w:id="156" w:name="_Toc212346316"/>
    </w:p>
    <w:p w14:paraId="13D913B5" w14:textId="77777777" w:rsidR="00DD49F4" w:rsidRPr="001A4CE1" w:rsidRDefault="00DD49F4" w:rsidP="001A4CE1">
      <w:pPr>
        <w:pStyle w:val="Naslov1"/>
        <w:jc w:val="center"/>
        <w:rPr>
          <w:color w:val="auto"/>
          <w:sz w:val="24"/>
          <w:szCs w:val="24"/>
        </w:rPr>
      </w:pPr>
      <w:bookmarkStart w:id="157" w:name="_Toc53583152"/>
      <w:r w:rsidRPr="001A4CE1">
        <w:rPr>
          <w:color w:val="auto"/>
          <w:sz w:val="24"/>
          <w:szCs w:val="24"/>
        </w:rPr>
        <w:t>3.1.2. Nacionalni ispit</w:t>
      </w:r>
      <w:bookmarkEnd w:id="157"/>
    </w:p>
    <w:p w14:paraId="09D5D4E8" w14:textId="77777777" w:rsidR="00DD49F4" w:rsidRPr="00DD49F4" w:rsidRDefault="00DD49F4" w:rsidP="00DD49F4">
      <w:pPr>
        <w:pStyle w:val="Naslov3"/>
      </w:pPr>
    </w:p>
    <w:p w14:paraId="6B558D10" w14:textId="77777777" w:rsidR="00DD49F4" w:rsidRPr="00F07D48" w:rsidRDefault="00DD49F4" w:rsidP="00DD49F4">
      <w:r w:rsidRPr="00DD49F4">
        <w:t>Nacionalni ispit iz Zdravstvene njege za učenike V. razreda medicinska sestra-te</w:t>
      </w:r>
      <w:r w:rsidR="00131525">
        <w:t xml:space="preserve">hničar opće njege održat će se </w:t>
      </w:r>
      <w:r w:rsidR="009D0719">
        <w:t>14.</w:t>
      </w:r>
      <w:r w:rsidR="008E77D8">
        <w:t xml:space="preserve"> listopada 2020., </w:t>
      </w:r>
      <w:r w:rsidR="0089758E">
        <w:t>sukladno odluci NCVVO</w:t>
      </w:r>
      <w:r w:rsidR="008E77D8">
        <w:t>.</w:t>
      </w:r>
    </w:p>
    <w:p w14:paraId="4C119546" w14:textId="77777777" w:rsidR="00DD49F4" w:rsidRPr="001A4CE1" w:rsidRDefault="00DD49F4" w:rsidP="001A4CE1">
      <w:pPr>
        <w:pStyle w:val="Naslov1"/>
        <w:jc w:val="center"/>
        <w:rPr>
          <w:color w:val="auto"/>
          <w:sz w:val="24"/>
          <w:szCs w:val="24"/>
        </w:rPr>
      </w:pPr>
      <w:bookmarkStart w:id="158" w:name="_Toc53583153"/>
      <w:r w:rsidRPr="001A4CE1">
        <w:rPr>
          <w:color w:val="auto"/>
          <w:sz w:val="24"/>
          <w:szCs w:val="24"/>
        </w:rPr>
        <w:t>3.1.3. Dopunski rad i popravni ispiti</w:t>
      </w:r>
      <w:bookmarkEnd w:id="156"/>
      <w:bookmarkEnd w:id="158"/>
    </w:p>
    <w:p w14:paraId="59987F03" w14:textId="77777777" w:rsidR="00DD49F4" w:rsidRPr="00DD49F4" w:rsidRDefault="00DD49F4" w:rsidP="00DD49F4">
      <w:pPr>
        <w:rPr>
          <w:b/>
        </w:rPr>
      </w:pPr>
    </w:p>
    <w:p w14:paraId="4A4D7519" w14:textId="77777777" w:rsidR="00DD49F4" w:rsidRPr="00DD49F4" w:rsidRDefault="00DD49F4" w:rsidP="00DD49F4">
      <w:pPr>
        <w:rPr>
          <w:szCs w:val="24"/>
        </w:rPr>
      </w:pPr>
      <w:r w:rsidRPr="00DD49F4">
        <w:rPr>
          <w:b/>
        </w:rPr>
        <w:t xml:space="preserve">  </w:t>
      </w:r>
      <w:r w:rsidRPr="00DD49F4">
        <w:t>Za učenike koji na kraju nastavne godine imaju ocjenu nedovoljan iz najviše dva nastavna predmeta, škola će organizirati pomoć u učenju i nadoknađivanju znanja kroz dopunski rad koji je učenik dužan pohađati. Trajanje dopunskoga rada po nastavnim predmetima utvrđuje Nastavničko vijeće, na prijedlog predmetnog nastavnika, odnosno školskoga stručnog vijeća. Dopunski rad ne može biti kraći od 10 sati niti dulji od 25 sati po nastavnom predmetu.</w:t>
      </w:r>
    </w:p>
    <w:p w14:paraId="18922636" w14:textId="77777777" w:rsidR="00DD49F4" w:rsidRPr="00DD49F4" w:rsidRDefault="00DD49F4" w:rsidP="00DD49F4">
      <w:pPr>
        <w:tabs>
          <w:tab w:val="left" w:pos="142"/>
        </w:tabs>
        <w:rPr>
          <w:szCs w:val="24"/>
        </w:rPr>
      </w:pPr>
      <w:r w:rsidRPr="00DD49F4">
        <w:rPr>
          <w:szCs w:val="24"/>
        </w:rPr>
        <w:tab/>
        <w:t>Na popravne se ispite upućuju učenici kojima se  nakon dopunskoga rada ne zaključi prolazna ocjena. Popravni ispiti polažu se u jesenskom  popravnom roku koji se održava krajem školske godine, a</w:t>
      </w:r>
      <w:r w:rsidR="00627994">
        <w:rPr>
          <w:szCs w:val="24"/>
        </w:rPr>
        <w:t xml:space="preserve"> najkasnije do 25. kolovoza 202</w:t>
      </w:r>
      <w:r w:rsidR="008E77D8">
        <w:rPr>
          <w:szCs w:val="24"/>
        </w:rPr>
        <w:t>1</w:t>
      </w:r>
      <w:r w:rsidRPr="00DD49F4">
        <w:rPr>
          <w:szCs w:val="24"/>
        </w:rPr>
        <w:t>.</w:t>
      </w:r>
    </w:p>
    <w:p w14:paraId="39D0AF33" w14:textId="77777777" w:rsidR="00DD49F4" w:rsidRPr="00DD49F4" w:rsidRDefault="00DD49F4" w:rsidP="00DD49F4">
      <w:pPr>
        <w:rPr>
          <w:szCs w:val="24"/>
        </w:rPr>
      </w:pPr>
      <w:r w:rsidRPr="00DD49F4">
        <w:rPr>
          <w:szCs w:val="24"/>
        </w:rPr>
        <w:t>Popravnim ispitima imaju pravo pristupiti učenici s najviše dvije negativne ocjene.</w:t>
      </w:r>
    </w:p>
    <w:p w14:paraId="15DDF93E" w14:textId="77777777" w:rsidR="00DD49F4" w:rsidRPr="00DD49F4" w:rsidRDefault="00DD49F4" w:rsidP="00DD49F4">
      <w:pPr>
        <w:rPr>
          <w:b/>
          <w:szCs w:val="24"/>
        </w:rPr>
      </w:pPr>
    </w:p>
    <w:p w14:paraId="7FAF7E76" w14:textId="77777777" w:rsidR="00DD49F4" w:rsidRPr="001A4CE1" w:rsidRDefault="00DD49F4" w:rsidP="009E4AD5">
      <w:pPr>
        <w:pStyle w:val="Naslov3"/>
        <w:jc w:val="center"/>
        <w:rPr>
          <w:b/>
          <w:u w:val="none"/>
        </w:rPr>
      </w:pPr>
      <w:bookmarkStart w:id="159" w:name="_Toc53583154"/>
      <w:r w:rsidRPr="00B77D0F">
        <w:rPr>
          <w:rStyle w:val="Naslov1Char"/>
          <w:color w:val="auto"/>
          <w:sz w:val="24"/>
          <w:szCs w:val="24"/>
          <w:u w:val="none"/>
        </w:rPr>
        <w:lastRenderedPageBreak/>
        <w:t>3.1.3.1. Kalendar održavanja dopunskoga rada</w:t>
      </w:r>
      <w:r w:rsidRPr="001A4CE1">
        <w:rPr>
          <w:b/>
          <w:u w:val="none"/>
        </w:rPr>
        <w:t>:</w:t>
      </w:r>
      <w:bookmarkEnd w:id="159"/>
    </w:p>
    <w:p w14:paraId="0A9364E3" w14:textId="77777777" w:rsidR="00DD49F4" w:rsidRPr="00E013F5" w:rsidRDefault="00DD49F4" w:rsidP="00E013F5">
      <w:pPr>
        <w:pStyle w:val="Naslov3"/>
        <w:jc w:val="center"/>
        <w:rPr>
          <w:b/>
          <w:szCs w:val="24"/>
          <w:u w:val="none"/>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2"/>
      </w:tblGrid>
      <w:tr w:rsidR="00DD49F4" w:rsidRPr="00DD49F4" w14:paraId="3A3D530C" w14:textId="77777777" w:rsidTr="00DD49F4">
        <w:trPr>
          <w:trHeight w:val="556"/>
          <w:jc w:val="center"/>
        </w:trPr>
        <w:tc>
          <w:tcPr>
            <w:tcW w:w="4667" w:type="dxa"/>
            <w:vAlign w:val="center"/>
          </w:tcPr>
          <w:p w14:paraId="53922138" w14:textId="77777777" w:rsidR="00DD49F4" w:rsidRPr="00DD49F4" w:rsidRDefault="00DD49F4" w:rsidP="00DD49F4">
            <w:pPr>
              <w:rPr>
                <w:b/>
                <w:szCs w:val="24"/>
              </w:rPr>
            </w:pPr>
            <w:r w:rsidRPr="00DD49F4">
              <w:rPr>
                <w:b/>
                <w:szCs w:val="24"/>
              </w:rPr>
              <w:t xml:space="preserve">za maturante </w:t>
            </w:r>
          </w:p>
        </w:tc>
        <w:tc>
          <w:tcPr>
            <w:tcW w:w="4662" w:type="dxa"/>
            <w:vAlign w:val="center"/>
          </w:tcPr>
          <w:p w14:paraId="2811497F" w14:textId="77777777" w:rsidR="00DD49F4" w:rsidRPr="00DD49F4" w:rsidRDefault="00627994" w:rsidP="00DD49F4">
            <w:pPr>
              <w:rPr>
                <w:b/>
                <w:szCs w:val="24"/>
              </w:rPr>
            </w:pPr>
            <w:r>
              <w:rPr>
                <w:b/>
                <w:szCs w:val="24"/>
              </w:rPr>
              <w:t xml:space="preserve"> </w:t>
            </w:r>
            <w:r w:rsidR="008E77D8">
              <w:rPr>
                <w:b/>
                <w:szCs w:val="24"/>
              </w:rPr>
              <w:t>31</w:t>
            </w:r>
            <w:r>
              <w:rPr>
                <w:b/>
                <w:szCs w:val="24"/>
              </w:rPr>
              <w:t>. svibnja 202</w:t>
            </w:r>
            <w:r w:rsidR="008E77D8">
              <w:rPr>
                <w:b/>
                <w:szCs w:val="24"/>
              </w:rPr>
              <w:t>1</w:t>
            </w:r>
            <w:r w:rsidR="00D2278A">
              <w:rPr>
                <w:b/>
                <w:szCs w:val="24"/>
              </w:rPr>
              <w:t xml:space="preserve">.  do </w:t>
            </w:r>
            <w:r w:rsidR="008E77D8">
              <w:rPr>
                <w:b/>
                <w:szCs w:val="24"/>
              </w:rPr>
              <w:t>11</w:t>
            </w:r>
            <w:r w:rsidR="00D2278A">
              <w:rPr>
                <w:b/>
                <w:szCs w:val="24"/>
              </w:rPr>
              <w:t>. lipnja 2</w:t>
            </w:r>
            <w:r>
              <w:rPr>
                <w:b/>
                <w:szCs w:val="24"/>
              </w:rPr>
              <w:t>02</w:t>
            </w:r>
            <w:r w:rsidR="008E77D8">
              <w:rPr>
                <w:b/>
                <w:szCs w:val="24"/>
              </w:rPr>
              <w:t>1</w:t>
            </w:r>
            <w:r w:rsidR="00DD49F4" w:rsidRPr="00DD49F4">
              <w:rPr>
                <w:b/>
                <w:szCs w:val="24"/>
              </w:rPr>
              <w:t>.</w:t>
            </w:r>
          </w:p>
        </w:tc>
      </w:tr>
      <w:tr w:rsidR="00DD49F4" w:rsidRPr="00DD49F4" w14:paraId="1D7E5D57" w14:textId="77777777" w:rsidTr="00DD49F4">
        <w:trPr>
          <w:trHeight w:val="571"/>
          <w:jc w:val="center"/>
        </w:trPr>
        <w:tc>
          <w:tcPr>
            <w:tcW w:w="4667" w:type="dxa"/>
            <w:vAlign w:val="center"/>
          </w:tcPr>
          <w:p w14:paraId="5DA7B8E4" w14:textId="475676A3" w:rsidR="00DD49F4" w:rsidRPr="00DD49F4" w:rsidRDefault="00DD49F4" w:rsidP="00DD49F4">
            <w:pPr>
              <w:rPr>
                <w:b/>
                <w:szCs w:val="24"/>
              </w:rPr>
            </w:pPr>
            <w:r w:rsidRPr="00DD49F4">
              <w:rPr>
                <w:b/>
                <w:szCs w:val="24"/>
              </w:rPr>
              <w:t xml:space="preserve">za učenike I., II. i III. </w:t>
            </w:r>
            <w:r w:rsidR="009E4AD5" w:rsidRPr="00DD49F4">
              <w:rPr>
                <w:b/>
                <w:szCs w:val="24"/>
              </w:rPr>
              <w:t>R</w:t>
            </w:r>
            <w:r w:rsidRPr="00DD49F4">
              <w:rPr>
                <w:b/>
                <w:szCs w:val="24"/>
              </w:rPr>
              <w:t>azreda</w:t>
            </w:r>
          </w:p>
        </w:tc>
        <w:tc>
          <w:tcPr>
            <w:tcW w:w="4662" w:type="dxa"/>
            <w:vAlign w:val="center"/>
          </w:tcPr>
          <w:p w14:paraId="066CF240" w14:textId="77777777" w:rsidR="00DD49F4" w:rsidRPr="00DD49F4" w:rsidRDefault="00DD49F4" w:rsidP="00DD49F4">
            <w:pPr>
              <w:rPr>
                <w:b/>
                <w:szCs w:val="24"/>
              </w:rPr>
            </w:pPr>
          </w:p>
          <w:p w14:paraId="1C96388D" w14:textId="77777777" w:rsidR="00DD49F4" w:rsidRPr="00DD49F4" w:rsidRDefault="00627994" w:rsidP="00DD49F4">
            <w:pPr>
              <w:rPr>
                <w:b/>
                <w:szCs w:val="24"/>
              </w:rPr>
            </w:pPr>
            <w:r>
              <w:rPr>
                <w:b/>
                <w:szCs w:val="24"/>
              </w:rPr>
              <w:t>2</w:t>
            </w:r>
            <w:r w:rsidR="008E77D8">
              <w:rPr>
                <w:b/>
                <w:szCs w:val="24"/>
              </w:rPr>
              <w:t>8</w:t>
            </w:r>
            <w:r>
              <w:rPr>
                <w:b/>
                <w:szCs w:val="24"/>
              </w:rPr>
              <w:t>. lipnja 202</w:t>
            </w:r>
            <w:r w:rsidR="008E77D8">
              <w:rPr>
                <w:b/>
                <w:szCs w:val="24"/>
              </w:rPr>
              <w:t>1</w:t>
            </w:r>
            <w:r>
              <w:rPr>
                <w:b/>
                <w:szCs w:val="24"/>
              </w:rPr>
              <w:t xml:space="preserve">. do </w:t>
            </w:r>
            <w:r w:rsidR="008E77D8">
              <w:rPr>
                <w:b/>
                <w:szCs w:val="24"/>
              </w:rPr>
              <w:t>9.</w:t>
            </w:r>
            <w:r>
              <w:rPr>
                <w:b/>
                <w:szCs w:val="24"/>
              </w:rPr>
              <w:t xml:space="preserve"> srpnja 202</w:t>
            </w:r>
            <w:r w:rsidR="008E77D8">
              <w:rPr>
                <w:b/>
                <w:szCs w:val="24"/>
              </w:rPr>
              <w:t>1</w:t>
            </w:r>
            <w:r w:rsidR="00DD49F4" w:rsidRPr="00DD49F4">
              <w:rPr>
                <w:b/>
                <w:szCs w:val="24"/>
              </w:rPr>
              <w:t>.</w:t>
            </w:r>
          </w:p>
          <w:p w14:paraId="4A042EA5" w14:textId="77777777" w:rsidR="00DD49F4" w:rsidRPr="00DD49F4" w:rsidRDefault="00DD49F4" w:rsidP="00DD49F4">
            <w:pPr>
              <w:rPr>
                <w:b/>
                <w:szCs w:val="24"/>
              </w:rPr>
            </w:pPr>
          </w:p>
        </w:tc>
      </w:tr>
    </w:tbl>
    <w:p w14:paraId="13CF8D94" w14:textId="77777777" w:rsidR="00DD49F4" w:rsidRDefault="00DD49F4" w:rsidP="00DD49F4">
      <w:pPr>
        <w:rPr>
          <w:b/>
          <w:szCs w:val="24"/>
        </w:rPr>
      </w:pPr>
    </w:p>
    <w:p w14:paraId="1C77185F" w14:textId="77777777" w:rsidR="00243726" w:rsidRPr="00DD49F4" w:rsidRDefault="00243726" w:rsidP="00DD49F4">
      <w:pPr>
        <w:rPr>
          <w:b/>
          <w:szCs w:val="24"/>
        </w:rPr>
      </w:pPr>
    </w:p>
    <w:p w14:paraId="1FEEB16E" w14:textId="77777777" w:rsidR="00DD49F4" w:rsidRPr="001A4CE1" w:rsidRDefault="00DD49F4" w:rsidP="001A4CE1">
      <w:pPr>
        <w:pStyle w:val="Naslov1"/>
        <w:jc w:val="center"/>
        <w:rPr>
          <w:color w:val="auto"/>
          <w:sz w:val="24"/>
          <w:szCs w:val="24"/>
        </w:rPr>
      </w:pPr>
      <w:bookmarkStart w:id="160" w:name="_Toc53583155"/>
      <w:r w:rsidRPr="001A4CE1">
        <w:rPr>
          <w:color w:val="auto"/>
          <w:sz w:val="24"/>
          <w:szCs w:val="24"/>
        </w:rPr>
        <w:t>3.1.3.2. Kalendar održavanja popravnih ispita:</w:t>
      </w:r>
      <w:bookmarkEnd w:id="160"/>
    </w:p>
    <w:p w14:paraId="2319964A" w14:textId="77777777" w:rsidR="00DD49F4" w:rsidRPr="00E013F5" w:rsidRDefault="00DD49F4" w:rsidP="00E013F5">
      <w:pPr>
        <w:pStyle w:val="Naslov3"/>
        <w:jc w:val="center"/>
        <w:rPr>
          <w:b/>
          <w:szCs w:val="24"/>
          <w:u w:val="none"/>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2"/>
      </w:tblGrid>
      <w:tr w:rsidR="00DD49F4" w:rsidRPr="00DD49F4" w14:paraId="310C3FBE" w14:textId="77777777" w:rsidTr="00DD49F4">
        <w:trPr>
          <w:trHeight w:val="556"/>
          <w:jc w:val="center"/>
        </w:trPr>
        <w:tc>
          <w:tcPr>
            <w:tcW w:w="4667" w:type="dxa"/>
            <w:vAlign w:val="center"/>
          </w:tcPr>
          <w:p w14:paraId="27A759BE" w14:textId="77777777" w:rsidR="00DD49F4" w:rsidRPr="00DD49F4" w:rsidRDefault="00DD49F4" w:rsidP="00DD49F4">
            <w:pPr>
              <w:rPr>
                <w:b/>
                <w:szCs w:val="24"/>
              </w:rPr>
            </w:pPr>
            <w:r w:rsidRPr="00DD49F4">
              <w:rPr>
                <w:b/>
                <w:szCs w:val="24"/>
              </w:rPr>
              <w:t xml:space="preserve"> za maturante</w:t>
            </w:r>
          </w:p>
        </w:tc>
        <w:tc>
          <w:tcPr>
            <w:tcW w:w="4662" w:type="dxa"/>
            <w:vAlign w:val="center"/>
          </w:tcPr>
          <w:p w14:paraId="5A2AA517" w14:textId="77777777" w:rsidR="00DD49F4" w:rsidRPr="00DD49F4" w:rsidRDefault="00627994" w:rsidP="00DD49F4">
            <w:pPr>
              <w:rPr>
                <w:b/>
                <w:szCs w:val="24"/>
              </w:rPr>
            </w:pPr>
            <w:r>
              <w:rPr>
                <w:b/>
                <w:szCs w:val="24"/>
              </w:rPr>
              <w:t xml:space="preserve"> 17.  i  18. kolovoza 202</w:t>
            </w:r>
            <w:r w:rsidR="008E77D8">
              <w:rPr>
                <w:b/>
                <w:szCs w:val="24"/>
              </w:rPr>
              <w:t>1</w:t>
            </w:r>
            <w:r w:rsidR="00DD49F4" w:rsidRPr="00DD49F4">
              <w:rPr>
                <w:b/>
                <w:szCs w:val="24"/>
              </w:rPr>
              <w:t>.</w:t>
            </w:r>
          </w:p>
        </w:tc>
      </w:tr>
      <w:tr w:rsidR="00DD49F4" w:rsidRPr="00DD49F4" w14:paraId="688DFD10" w14:textId="77777777" w:rsidTr="00DD49F4">
        <w:trPr>
          <w:trHeight w:val="571"/>
          <w:jc w:val="center"/>
        </w:trPr>
        <w:tc>
          <w:tcPr>
            <w:tcW w:w="4667" w:type="dxa"/>
            <w:vAlign w:val="center"/>
          </w:tcPr>
          <w:p w14:paraId="3DF63470" w14:textId="631E7081" w:rsidR="00DD49F4" w:rsidRPr="00DD49F4" w:rsidRDefault="00DD49F4" w:rsidP="00DD49F4">
            <w:pPr>
              <w:rPr>
                <w:b/>
                <w:szCs w:val="24"/>
              </w:rPr>
            </w:pPr>
            <w:r w:rsidRPr="00DD49F4">
              <w:rPr>
                <w:b/>
                <w:szCs w:val="24"/>
              </w:rPr>
              <w:t xml:space="preserve"> za učenike I., II.i III. </w:t>
            </w:r>
            <w:r w:rsidR="009E4AD5" w:rsidRPr="00DD49F4">
              <w:rPr>
                <w:b/>
                <w:szCs w:val="24"/>
              </w:rPr>
              <w:t>R</w:t>
            </w:r>
            <w:r w:rsidRPr="00DD49F4">
              <w:rPr>
                <w:b/>
                <w:szCs w:val="24"/>
              </w:rPr>
              <w:t>azreda</w:t>
            </w:r>
          </w:p>
        </w:tc>
        <w:tc>
          <w:tcPr>
            <w:tcW w:w="4662" w:type="dxa"/>
            <w:vAlign w:val="center"/>
          </w:tcPr>
          <w:p w14:paraId="2946936A" w14:textId="77777777" w:rsidR="00DD49F4" w:rsidRPr="00DD49F4" w:rsidRDefault="00627994" w:rsidP="00DD49F4">
            <w:pPr>
              <w:rPr>
                <w:b/>
                <w:szCs w:val="24"/>
              </w:rPr>
            </w:pPr>
            <w:r>
              <w:rPr>
                <w:b/>
                <w:szCs w:val="24"/>
              </w:rPr>
              <w:t>17</w:t>
            </w:r>
            <w:r w:rsidR="00DD49F4" w:rsidRPr="00DD49F4">
              <w:rPr>
                <w:b/>
                <w:szCs w:val="24"/>
              </w:rPr>
              <w:t>.</w:t>
            </w:r>
            <w:r>
              <w:rPr>
                <w:b/>
                <w:szCs w:val="24"/>
              </w:rPr>
              <w:t xml:space="preserve"> do 2</w:t>
            </w:r>
            <w:r w:rsidR="008E77D8">
              <w:rPr>
                <w:b/>
                <w:szCs w:val="24"/>
              </w:rPr>
              <w:t>0</w:t>
            </w:r>
            <w:r>
              <w:rPr>
                <w:b/>
                <w:szCs w:val="24"/>
              </w:rPr>
              <w:t>. kolovoza 202</w:t>
            </w:r>
            <w:r w:rsidR="008E77D8">
              <w:rPr>
                <w:b/>
                <w:szCs w:val="24"/>
              </w:rPr>
              <w:t>1</w:t>
            </w:r>
            <w:r w:rsidR="00DD49F4" w:rsidRPr="00DD49F4">
              <w:rPr>
                <w:b/>
                <w:szCs w:val="24"/>
              </w:rPr>
              <w:t>.</w:t>
            </w:r>
          </w:p>
          <w:p w14:paraId="13922479" w14:textId="77777777" w:rsidR="00DD49F4" w:rsidRPr="00DD49F4" w:rsidRDefault="00DD49F4" w:rsidP="00DD49F4">
            <w:pPr>
              <w:rPr>
                <w:b/>
                <w:szCs w:val="24"/>
              </w:rPr>
            </w:pPr>
          </w:p>
        </w:tc>
      </w:tr>
    </w:tbl>
    <w:p w14:paraId="2A32371D" w14:textId="77777777" w:rsidR="00F213DF" w:rsidRPr="007A4AA2" w:rsidRDefault="00F213DF" w:rsidP="00F213DF">
      <w:pPr>
        <w:rPr>
          <w:szCs w:val="24"/>
        </w:rPr>
      </w:pPr>
      <w:bookmarkStart w:id="161" w:name="_Toc212346317"/>
    </w:p>
    <w:p w14:paraId="63792761" w14:textId="77777777" w:rsidR="00DD49F4" w:rsidRPr="001A4CE1" w:rsidRDefault="00DD49F4" w:rsidP="001A4CE1">
      <w:pPr>
        <w:pStyle w:val="Naslov1"/>
        <w:jc w:val="center"/>
        <w:rPr>
          <w:color w:val="auto"/>
          <w:sz w:val="24"/>
          <w:szCs w:val="24"/>
        </w:rPr>
      </w:pPr>
      <w:bookmarkStart w:id="162" w:name="_Toc53583156"/>
      <w:r w:rsidRPr="001A4CE1">
        <w:rPr>
          <w:color w:val="auto"/>
          <w:sz w:val="24"/>
          <w:szCs w:val="24"/>
        </w:rPr>
        <w:t xml:space="preserve">3.1.4. </w:t>
      </w:r>
      <w:bookmarkEnd w:id="161"/>
      <w:r w:rsidRPr="001A4CE1">
        <w:rPr>
          <w:color w:val="auto"/>
          <w:sz w:val="24"/>
          <w:szCs w:val="24"/>
        </w:rPr>
        <w:t>Izradba i obrana završnoga rada</w:t>
      </w:r>
      <w:bookmarkEnd w:id="162"/>
    </w:p>
    <w:p w14:paraId="39E897E5" w14:textId="77777777" w:rsidR="00DD49F4" w:rsidRPr="00DD49F4" w:rsidRDefault="00DD49F4" w:rsidP="00DD49F4">
      <w:pPr>
        <w:rPr>
          <w:szCs w:val="24"/>
        </w:rPr>
      </w:pPr>
    </w:p>
    <w:p w14:paraId="2B17F5FF" w14:textId="77777777" w:rsidR="00DD49F4" w:rsidRPr="00DD49F4" w:rsidRDefault="00DD49F4" w:rsidP="00DD49F4">
      <w:pPr>
        <w:rPr>
          <w:szCs w:val="24"/>
        </w:rPr>
      </w:pPr>
      <w:r w:rsidRPr="00DD49F4">
        <w:rPr>
          <w:szCs w:val="24"/>
        </w:rPr>
        <w:t xml:space="preserve">Završni ispiti polagat će sukladno Pravilniku o izradbi i obrani završnoga rada </w:t>
      </w:r>
      <w:r w:rsidR="00F07D48">
        <w:rPr>
          <w:szCs w:val="24"/>
        </w:rPr>
        <w:t xml:space="preserve">u srednjim strukovnim školama. </w:t>
      </w:r>
    </w:p>
    <w:p w14:paraId="51450E41" w14:textId="77777777" w:rsidR="00DD49F4" w:rsidRPr="001A4CE1" w:rsidRDefault="00DD49F4" w:rsidP="001A4CE1">
      <w:pPr>
        <w:pStyle w:val="Naslov1"/>
        <w:jc w:val="center"/>
        <w:rPr>
          <w:color w:val="auto"/>
          <w:sz w:val="24"/>
          <w:szCs w:val="24"/>
        </w:rPr>
      </w:pPr>
      <w:bookmarkStart w:id="163" w:name="_Toc53583157"/>
      <w:r w:rsidRPr="001A4CE1">
        <w:rPr>
          <w:color w:val="auto"/>
          <w:sz w:val="24"/>
          <w:szCs w:val="24"/>
        </w:rPr>
        <w:t>3.1.4.1. Vremenik izradbe i ob</w:t>
      </w:r>
      <w:r w:rsidR="00C6410C">
        <w:rPr>
          <w:color w:val="auto"/>
          <w:sz w:val="24"/>
          <w:szCs w:val="24"/>
        </w:rPr>
        <w:t>rane završnoga rada u šk.g. 20</w:t>
      </w:r>
      <w:r w:rsidR="008E77D8">
        <w:rPr>
          <w:color w:val="auto"/>
          <w:sz w:val="24"/>
          <w:szCs w:val="24"/>
        </w:rPr>
        <w:t>20</w:t>
      </w:r>
      <w:r w:rsidR="00C6410C">
        <w:rPr>
          <w:color w:val="auto"/>
          <w:sz w:val="24"/>
          <w:szCs w:val="24"/>
        </w:rPr>
        <w:t>./202</w:t>
      </w:r>
      <w:r w:rsidR="008E77D8">
        <w:rPr>
          <w:color w:val="auto"/>
          <w:sz w:val="24"/>
          <w:szCs w:val="24"/>
        </w:rPr>
        <w:t>1</w:t>
      </w:r>
      <w:r w:rsidRPr="001A4CE1">
        <w:rPr>
          <w:color w:val="auto"/>
          <w:sz w:val="24"/>
          <w:szCs w:val="24"/>
        </w:rPr>
        <w:t>.</w:t>
      </w:r>
      <w:bookmarkEnd w:id="163"/>
    </w:p>
    <w:p w14:paraId="6140AC8D" w14:textId="77777777" w:rsidR="00DD49F4" w:rsidRPr="00DD49F4" w:rsidRDefault="00DD49F4" w:rsidP="00DD49F4">
      <w:pPr>
        <w:rPr>
          <w:b/>
          <w:szCs w:val="24"/>
        </w:rPr>
      </w:pPr>
    </w:p>
    <w:p w14:paraId="09288E5E" w14:textId="77777777" w:rsidR="00DD49F4" w:rsidRPr="00DD49F4" w:rsidRDefault="00DD49F4" w:rsidP="00DD49F4">
      <w:pPr>
        <w:rPr>
          <w:b/>
          <w:sz w:val="20"/>
        </w:rPr>
      </w:pPr>
      <w:r w:rsidRPr="00DD49F4">
        <w:rPr>
          <w:b/>
          <w:sz w:val="20"/>
        </w:rPr>
        <w:t>ZIMSKI ROK</w:t>
      </w:r>
    </w:p>
    <w:p w14:paraId="73EA6A43" w14:textId="77777777" w:rsidR="00DD49F4" w:rsidRPr="00DD49F4" w:rsidRDefault="00DD49F4" w:rsidP="00E86D58">
      <w:pPr>
        <w:numPr>
          <w:ilvl w:val="0"/>
          <w:numId w:val="7"/>
        </w:numPr>
        <w:rPr>
          <w:szCs w:val="24"/>
        </w:rPr>
      </w:pPr>
      <w:r w:rsidRPr="00DD49F4">
        <w:rPr>
          <w:szCs w:val="24"/>
        </w:rPr>
        <w:t xml:space="preserve">prijava </w:t>
      </w:r>
      <w:r w:rsidR="008B1221">
        <w:rPr>
          <w:szCs w:val="24"/>
        </w:rPr>
        <w:t>Obrane rada do 30. studenog</w:t>
      </w:r>
      <w:r w:rsidR="00C6410C">
        <w:rPr>
          <w:szCs w:val="24"/>
        </w:rPr>
        <w:t xml:space="preserve"> 20</w:t>
      </w:r>
      <w:r w:rsidR="008E77D8">
        <w:rPr>
          <w:szCs w:val="24"/>
        </w:rPr>
        <w:t>20</w:t>
      </w:r>
      <w:r w:rsidRPr="00DD49F4">
        <w:rPr>
          <w:szCs w:val="24"/>
        </w:rPr>
        <w:t>.</w:t>
      </w:r>
    </w:p>
    <w:p w14:paraId="02FB7C70" w14:textId="77777777" w:rsidR="00DD49F4" w:rsidRPr="00DD49F4" w:rsidRDefault="00DD49F4" w:rsidP="00E86D58">
      <w:pPr>
        <w:numPr>
          <w:ilvl w:val="0"/>
          <w:numId w:val="7"/>
        </w:numPr>
        <w:rPr>
          <w:szCs w:val="24"/>
        </w:rPr>
      </w:pPr>
      <w:r w:rsidRPr="00DD49F4">
        <w:rPr>
          <w:szCs w:val="24"/>
        </w:rPr>
        <w:t>rok predaje završnoga rada  na u</w:t>
      </w:r>
      <w:r w:rsidR="00C6410C">
        <w:rPr>
          <w:szCs w:val="24"/>
        </w:rPr>
        <w:t xml:space="preserve">rudžbeni u administraciji  do </w:t>
      </w:r>
      <w:r w:rsidR="0034659E">
        <w:rPr>
          <w:szCs w:val="24"/>
        </w:rPr>
        <w:t>15</w:t>
      </w:r>
      <w:r w:rsidR="00C6410C">
        <w:rPr>
          <w:szCs w:val="24"/>
        </w:rPr>
        <w:t>. siječnja 202</w:t>
      </w:r>
      <w:r w:rsidR="0034659E">
        <w:rPr>
          <w:szCs w:val="24"/>
        </w:rPr>
        <w:t>1</w:t>
      </w:r>
      <w:r w:rsidRPr="00DD49F4">
        <w:rPr>
          <w:szCs w:val="24"/>
        </w:rPr>
        <w:t>.</w:t>
      </w:r>
    </w:p>
    <w:p w14:paraId="04E17DFA" w14:textId="77777777" w:rsidR="00DD49F4" w:rsidRPr="00DD49F4" w:rsidRDefault="00DD49F4" w:rsidP="00E86D58">
      <w:pPr>
        <w:numPr>
          <w:ilvl w:val="0"/>
          <w:numId w:val="7"/>
        </w:numPr>
        <w:rPr>
          <w:szCs w:val="24"/>
        </w:rPr>
      </w:pPr>
      <w:r w:rsidRPr="00DD49F4">
        <w:rPr>
          <w:szCs w:val="24"/>
        </w:rPr>
        <w:t>Obran</w:t>
      </w:r>
      <w:r w:rsidR="00C6410C">
        <w:rPr>
          <w:szCs w:val="24"/>
        </w:rPr>
        <w:t xml:space="preserve">a završnoga rada </w:t>
      </w:r>
      <w:r w:rsidR="0034659E">
        <w:rPr>
          <w:szCs w:val="24"/>
        </w:rPr>
        <w:t>1</w:t>
      </w:r>
      <w:r w:rsidR="00C6410C">
        <w:rPr>
          <w:szCs w:val="24"/>
        </w:rPr>
        <w:t>. veljače 202</w:t>
      </w:r>
      <w:r w:rsidR="0034659E">
        <w:rPr>
          <w:szCs w:val="24"/>
        </w:rPr>
        <w:t>1</w:t>
      </w:r>
      <w:r w:rsidRPr="00DD49F4">
        <w:rPr>
          <w:szCs w:val="24"/>
        </w:rPr>
        <w:t>.</w:t>
      </w:r>
    </w:p>
    <w:p w14:paraId="59AA9685" w14:textId="77777777" w:rsidR="00DD49F4" w:rsidRPr="00DD49F4" w:rsidRDefault="00C6410C" w:rsidP="00E86D58">
      <w:pPr>
        <w:numPr>
          <w:ilvl w:val="0"/>
          <w:numId w:val="7"/>
        </w:numPr>
        <w:rPr>
          <w:szCs w:val="24"/>
        </w:rPr>
      </w:pPr>
      <w:r>
        <w:rPr>
          <w:szCs w:val="24"/>
        </w:rPr>
        <w:t xml:space="preserve">podjela svjedodžbi  </w:t>
      </w:r>
      <w:r w:rsidR="0034659E">
        <w:rPr>
          <w:szCs w:val="24"/>
        </w:rPr>
        <w:t>5</w:t>
      </w:r>
      <w:r>
        <w:rPr>
          <w:szCs w:val="24"/>
        </w:rPr>
        <w:t>. veljače 202</w:t>
      </w:r>
      <w:r w:rsidR="0034659E">
        <w:rPr>
          <w:szCs w:val="24"/>
        </w:rPr>
        <w:t>1</w:t>
      </w:r>
      <w:r w:rsidR="00DD49F4" w:rsidRPr="00DD49F4">
        <w:rPr>
          <w:szCs w:val="24"/>
        </w:rPr>
        <w:t>.</w:t>
      </w:r>
    </w:p>
    <w:p w14:paraId="005D4DB8" w14:textId="77777777" w:rsidR="00DD49F4" w:rsidRPr="00DD49F4" w:rsidRDefault="00DD49F4" w:rsidP="00DD49F4">
      <w:pPr>
        <w:rPr>
          <w:color w:val="FF0000"/>
          <w:szCs w:val="24"/>
        </w:rPr>
      </w:pPr>
    </w:p>
    <w:p w14:paraId="167B3522" w14:textId="77777777" w:rsidR="00DD49F4" w:rsidRPr="00DD49F4" w:rsidRDefault="00DD49F4" w:rsidP="00DD49F4">
      <w:pPr>
        <w:rPr>
          <w:b/>
          <w:sz w:val="20"/>
        </w:rPr>
      </w:pPr>
      <w:r w:rsidRPr="00DD49F4">
        <w:rPr>
          <w:b/>
          <w:sz w:val="20"/>
        </w:rPr>
        <w:t xml:space="preserve">LJETNI ROK:  </w:t>
      </w:r>
    </w:p>
    <w:p w14:paraId="0FB2100E" w14:textId="77777777" w:rsidR="00DD49F4" w:rsidRPr="00DD49F4" w:rsidRDefault="00DD49F4" w:rsidP="00E86D58">
      <w:pPr>
        <w:numPr>
          <w:ilvl w:val="0"/>
          <w:numId w:val="8"/>
        </w:numPr>
        <w:rPr>
          <w:szCs w:val="24"/>
        </w:rPr>
      </w:pPr>
      <w:r w:rsidRPr="00DD49F4">
        <w:rPr>
          <w:szCs w:val="24"/>
        </w:rPr>
        <w:t xml:space="preserve">popis tema za Izradbu završnoga rada do 20. listopada po programima, na oglasnoj ploči Škole - </w:t>
      </w:r>
      <w:r w:rsidR="00C6410C">
        <w:rPr>
          <w:szCs w:val="24"/>
        </w:rPr>
        <w:t>izbor teme do 31. listopada 20</w:t>
      </w:r>
      <w:r w:rsidR="0034659E">
        <w:rPr>
          <w:szCs w:val="24"/>
        </w:rPr>
        <w:t>20</w:t>
      </w:r>
      <w:r w:rsidRPr="00DD49F4">
        <w:rPr>
          <w:szCs w:val="24"/>
        </w:rPr>
        <w:t>.</w:t>
      </w:r>
    </w:p>
    <w:p w14:paraId="3D1E9B7F" w14:textId="77777777" w:rsidR="00DD49F4" w:rsidRPr="00DD49F4" w:rsidRDefault="00DD49F4" w:rsidP="00E86D58">
      <w:pPr>
        <w:numPr>
          <w:ilvl w:val="0"/>
          <w:numId w:val="8"/>
        </w:numPr>
        <w:rPr>
          <w:szCs w:val="24"/>
        </w:rPr>
      </w:pPr>
      <w:r w:rsidRPr="00DD49F4">
        <w:rPr>
          <w:szCs w:val="24"/>
        </w:rPr>
        <w:t>prijava</w:t>
      </w:r>
      <w:r w:rsidR="00C6410C">
        <w:rPr>
          <w:szCs w:val="24"/>
        </w:rPr>
        <w:t xml:space="preserve"> Obrane rada  do 1. travnja 202</w:t>
      </w:r>
      <w:r w:rsidR="0034659E">
        <w:rPr>
          <w:szCs w:val="24"/>
        </w:rPr>
        <w:t>1</w:t>
      </w:r>
      <w:r w:rsidRPr="00DD49F4">
        <w:rPr>
          <w:szCs w:val="24"/>
        </w:rPr>
        <w:t>.</w:t>
      </w:r>
    </w:p>
    <w:p w14:paraId="5A401BD3" w14:textId="77777777" w:rsidR="00DD49F4" w:rsidRPr="00DD49F4" w:rsidRDefault="00DD49F4" w:rsidP="00E86D58">
      <w:pPr>
        <w:numPr>
          <w:ilvl w:val="0"/>
          <w:numId w:val="8"/>
        </w:numPr>
        <w:rPr>
          <w:szCs w:val="24"/>
        </w:rPr>
      </w:pPr>
      <w:r w:rsidRPr="00DD49F4">
        <w:rPr>
          <w:szCs w:val="24"/>
        </w:rPr>
        <w:t>rok predaje završnoga rada na urudžbeni u a</w:t>
      </w:r>
      <w:r w:rsidR="00C6410C">
        <w:rPr>
          <w:szCs w:val="24"/>
        </w:rPr>
        <w:t>dministraciji do 15. lipnja 202</w:t>
      </w:r>
      <w:r w:rsidR="0034659E">
        <w:rPr>
          <w:szCs w:val="24"/>
        </w:rPr>
        <w:t>1</w:t>
      </w:r>
      <w:r w:rsidRPr="00DD49F4">
        <w:rPr>
          <w:szCs w:val="24"/>
        </w:rPr>
        <w:t>.</w:t>
      </w:r>
    </w:p>
    <w:p w14:paraId="68786503" w14:textId="77777777" w:rsidR="00DD49F4" w:rsidRPr="00DD49F4" w:rsidRDefault="00C6410C" w:rsidP="00E86D58">
      <w:pPr>
        <w:numPr>
          <w:ilvl w:val="0"/>
          <w:numId w:val="8"/>
        </w:numPr>
        <w:rPr>
          <w:szCs w:val="24"/>
        </w:rPr>
      </w:pPr>
      <w:r>
        <w:rPr>
          <w:szCs w:val="24"/>
        </w:rPr>
        <w:t xml:space="preserve">Obrana rada  </w:t>
      </w:r>
      <w:r w:rsidR="0034659E">
        <w:rPr>
          <w:szCs w:val="24"/>
        </w:rPr>
        <w:t>28</w:t>
      </w:r>
      <w:r>
        <w:rPr>
          <w:szCs w:val="24"/>
        </w:rPr>
        <w:t>. i 2</w:t>
      </w:r>
      <w:r w:rsidR="0034659E">
        <w:rPr>
          <w:szCs w:val="24"/>
        </w:rPr>
        <w:t>9</w:t>
      </w:r>
      <w:r>
        <w:rPr>
          <w:szCs w:val="24"/>
        </w:rPr>
        <w:t xml:space="preserve">. </w:t>
      </w:r>
      <w:r w:rsidR="0034659E">
        <w:rPr>
          <w:szCs w:val="24"/>
        </w:rPr>
        <w:t>lipnja</w:t>
      </w:r>
      <w:r>
        <w:rPr>
          <w:szCs w:val="24"/>
        </w:rPr>
        <w:t xml:space="preserve"> 202</w:t>
      </w:r>
      <w:r w:rsidR="0034659E">
        <w:rPr>
          <w:szCs w:val="24"/>
        </w:rPr>
        <w:t>1</w:t>
      </w:r>
      <w:r w:rsidR="00DD49F4" w:rsidRPr="00DD49F4">
        <w:rPr>
          <w:szCs w:val="24"/>
        </w:rPr>
        <w:t>.</w:t>
      </w:r>
    </w:p>
    <w:p w14:paraId="6DC80B7D" w14:textId="77777777" w:rsidR="00DD49F4" w:rsidRPr="00DD49F4" w:rsidRDefault="00DD49F4" w:rsidP="00E86D58">
      <w:pPr>
        <w:numPr>
          <w:ilvl w:val="0"/>
          <w:numId w:val="8"/>
        </w:numPr>
        <w:rPr>
          <w:szCs w:val="24"/>
        </w:rPr>
      </w:pPr>
      <w:r w:rsidRPr="00DD49F4">
        <w:rPr>
          <w:szCs w:val="24"/>
        </w:rPr>
        <w:t>po</w:t>
      </w:r>
      <w:r w:rsidR="00C6410C">
        <w:rPr>
          <w:szCs w:val="24"/>
        </w:rPr>
        <w:t xml:space="preserve">djela svjedodžbi  </w:t>
      </w:r>
      <w:r w:rsidR="0034659E">
        <w:rPr>
          <w:szCs w:val="24"/>
        </w:rPr>
        <w:t>5</w:t>
      </w:r>
      <w:r w:rsidR="00C6410C">
        <w:rPr>
          <w:szCs w:val="24"/>
        </w:rPr>
        <w:t>. srpnja 202</w:t>
      </w:r>
      <w:r w:rsidR="0034659E">
        <w:rPr>
          <w:szCs w:val="24"/>
        </w:rPr>
        <w:t>1</w:t>
      </w:r>
      <w:r w:rsidRPr="00DD49F4">
        <w:rPr>
          <w:szCs w:val="24"/>
        </w:rPr>
        <w:t xml:space="preserve">. </w:t>
      </w:r>
    </w:p>
    <w:p w14:paraId="2E6DADBA" w14:textId="77777777" w:rsidR="00DD49F4" w:rsidRPr="00DD49F4" w:rsidRDefault="00DD49F4" w:rsidP="00DD49F4">
      <w:pPr>
        <w:rPr>
          <w:b/>
          <w:sz w:val="20"/>
        </w:rPr>
      </w:pPr>
    </w:p>
    <w:p w14:paraId="40AE8107" w14:textId="77777777" w:rsidR="00DD49F4" w:rsidRPr="00DD49F4" w:rsidRDefault="00DD49F4" w:rsidP="00DD49F4">
      <w:pPr>
        <w:rPr>
          <w:b/>
          <w:sz w:val="20"/>
        </w:rPr>
      </w:pPr>
      <w:r w:rsidRPr="00DD49F4">
        <w:rPr>
          <w:b/>
          <w:sz w:val="20"/>
        </w:rPr>
        <w:t>JESENSKI ROK</w:t>
      </w:r>
    </w:p>
    <w:p w14:paraId="0198B5D3" w14:textId="77777777" w:rsidR="00DD49F4" w:rsidRPr="00DD49F4" w:rsidRDefault="008B1221" w:rsidP="00E86D58">
      <w:pPr>
        <w:numPr>
          <w:ilvl w:val="0"/>
          <w:numId w:val="6"/>
        </w:numPr>
        <w:rPr>
          <w:szCs w:val="24"/>
        </w:rPr>
      </w:pPr>
      <w:r>
        <w:rPr>
          <w:szCs w:val="24"/>
        </w:rPr>
        <w:t>prijav</w:t>
      </w:r>
      <w:r w:rsidR="00343DC3">
        <w:rPr>
          <w:szCs w:val="24"/>
        </w:rPr>
        <w:t xml:space="preserve">a Obrane rada do </w:t>
      </w:r>
      <w:r w:rsidR="0034659E">
        <w:rPr>
          <w:szCs w:val="24"/>
        </w:rPr>
        <w:t>9</w:t>
      </w:r>
      <w:r w:rsidR="00343DC3">
        <w:rPr>
          <w:szCs w:val="24"/>
        </w:rPr>
        <w:t>. srpnja 202</w:t>
      </w:r>
      <w:r w:rsidR="0034659E">
        <w:rPr>
          <w:szCs w:val="24"/>
        </w:rPr>
        <w:t>1</w:t>
      </w:r>
      <w:r w:rsidR="00DD49F4" w:rsidRPr="00DD49F4">
        <w:rPr>
          <w:szCs w:val="24"/>
        </w:rPr>
        <w:t>.</w:t>
      </w:r>
    </w:p>
    <w:p w14:paraId="5A840FAE" w14:textId="77777777" w:rsidR="00DD49F4" w:rsidRPr="00DD49F4" w:rsidRDefault="00DD49F4" w:rsidP="00E86D58">
      <w:pPr>
        <w:numPr>
          <w:ilvl w:val="0"/>
          <w:numId w:val="6"/>
        </w:numPr>
        <w:rPr>
          <w:szCs w:val="24"/>
        </w:rPr>
      </w:pPr>
      <w:r w:rsidRPr="00DD49F4">
        <w:rPr>
          <w:szCs w:val="24"/>
        </w:rPr>
        <w:t>rok predaje završnoga rada na u</w:t>
      </w:r>
      <w:r w:rsidR="00343DC3">
        <w:rPr>
          <w:szCs w:val="24"/>
        </w:rPr>
        <w:t>rudžbeni u administraciji  do 1</w:t>
      </w:r>
      <w:r w:rsidR="0034659E">
        <w:rPr>
          <w:szCs w:val="24"/>
        </w:rPr>
        <w:t>7</w:t>
      </w:r>
      <w:r w:rsidR="00343DC3">
        <w:rPr>
          <w:szCs w:val="24"/>
        </w:rPr>
        <w:t>. kolovoza 202</w:t>
      </w:r>
      <w:r w:rsidR="0034659E">
        <w:rPr>
          <w:szCs w:val="24"/>
        </w:rPr>
        <w:t>1</w:t>
      </w:r>
      <w:r w:rsidRPr="00DD49F4">
        <w:rPr>
          <w:szCs w:val="24"/>
        </w:rPr>
        <w:t>.</w:t>
      </w:r>
    </w:p>
    <w:p w14:paraId="175A709D" w14:textId="77777777" w:rsidR="00DD49F4" w:rsidRPr="00DD49F4" w:rsidRDefault="00343DC3" w:rsidP="00E86D58">
      <w:pPr>
        <w:numPr>
          <w:ilvl w:val="0"/>
          <w:numId w:val="6"/>
        </w:numPr>
        <w:rPr>
          <w:szCs w:val="24"/>
        </w:rPr>
      </w:pPr>
      <w:r>
        <w:rPr>
          <w:szCs w:val="24"/>
        </w:rPr>
        <w:t>Obrana rada 27. kolovoza 202</w:t>
      </w:r>
      <w:r w:rsidR="0034659E">
        <w:rPr>
          <w:szCs w:val="24"/>
        </w:rPr>
        <w:t>1</w:t>
      </w:r>
      <w:r w:rsidR="00DD49F4" w:rsidRPr="00DD49F4">
        <w:rPr>
          <w:szCs w:val="24"/>
        </w:rPr>
        <w:t>.</w:t>
      </w:r>
    </w:p>
    <w:p w14:paraId="039EF348" w14:textId="77777777" w:rsidR="00DD49F4" w:rsidRPr="00E51285" w:rsidRDefault="00343DC3" w:rsidP="00E86D58">
      <w:pPr>
        <w:numPr>
          <w:ilvl w:val="0"/>
          <w:numId w:val="6"/>
        </w:numPr>
        <w:rPr>
          <w:b/>
          <w:szCs w:val="24"/>
        </w:rPr>
      </w:pPr>
      <w:r>
        <w:rPr>
          <w:szCs w:val="24"/>
        </w:rPr>
        <w:t>podjela svjedodžbi 31. kolovoza 202</w:t>
      </w:r>
      <w:r w:rsidR="0034659E">
        <w:rPr>
          <w:szCs w:val="24"/>
        </w:rPr>
        <w:t>1</w:t>
      </w:r>
      <w:r w:rsidR="00DD49F4" w:rsidRPr="00F07D48">
        <w:rPr>
          <w:szCs w:val="24"/>
        </w:rPr>
        <w:t>.</w:t>
      </w:r>
    </w:p>
    <w:p w14:paraId="03E7C622" w14:textId="2A3049F2" w:rsidR="00E51285" w:rsidRDefault="00E51285" w:rsidP="00945C52">
      <w:pPr>
        <w:ind w:left="360"/>
        <w:rPr>
          <w:b/>
          <w:szCs w:val="24"/>
        </w:rPr>
      </w:pPr>
    </w:p>
    <w:p w14:paraId="1991871B" w14:textId="7EF8E781" w:rsidR="001D2E88" w:rsidRDefault="001D2E88" w:rsidP="00945C52">
      <w:pPr>
        <w:ind w:left="360"/>
        <w:rPr>
          <w:b/>
          <w:szCs w:val="24"/>
        </w:rPr>
      </w:pPr>
    </w:p>
    <w:p w14:paraId="2DD631C1" w14:textId="77777777" w:rsidR="001D2E88" w:rsidRPr="00F07D48" w:rsidRDefault="001D2E88" w:rsidP="00945C52">
      <w:pPr>
        <w:ind w:left="360"/>
        <w:rPr>
          <w:b/>
          <w:szCs w:val="24"/>
        </w:rPr>
      </w:pPr>
    </w:p>
    <w:p w14:paraId="6DA8C9EF" w14:textId="77777777" w:rsidR="00DD49F4" w:rsidRPr="001A4CE1" w:rsidRDefault="00DD49F4" w:rsidP="001A4CE1">
      <w:pPr>
        <w:pStyle w:val="Naslov1"/>
        <w:jc w:val="center"/>
        <w:rPr>
          <w:color w:val="auto"/>
          <w:sz w:val="24"/>
          <w:szCs w:val="24"/>
        </w:rPr>
      </w:pPr>
      <w:bookmarkStart w:id="164" w:name="_Toc53583158"/>
      <w:r w:rsidRPr="001A4CE1">
        <w:rPr>
          <w:color w:val="auto"/>
          <w:sz w:val="24"/>
          <w:szCs w:val="24"/>
        </w:rPr>
        <w:lastRenderedPageBreak/>
        <w:t>3.1.5.  Polaganje is</w:t>
      </w:r>
      <w:r w:rsidR="00343DC3">
        <w:rPr>
          <w:color w:val="auto"/>
          <w:sz w:val="24"/>
          <w:szCs w:val="24"/>
        </w:rPr>
        <w:t>pita državne mature u šk.g. 20</w:t>
      </w:r>
      <w:r w:rsidR="0034659E">
        <w:rPr>
          <w:color w:val="auto"/>
          <w:sz w:val="24"/>
          <w:szCs w:val="24"/>
        </w:rPr>
        <w:t>20</w:t>
      </w:r>
      <w:r w:rsidR="00343DC3">
        <w:rPr>
          <w:color w:val="auto"/>
          <w:sz w:val="24"/>
          <w:szCs w:val="24"/>
        </w:rPr>
        <w:t>./202</w:t>
      </w:r>
      <w:r w:rsidR="0034659E">
        <w:rPr>
          <w:color w:val="auto"/>
          <w:sz w:val="24"/>
          <w:szCs w:val="24"/>
        </w:rPr>
        <w:t>1</w:t>
      </w:r>
      <w:r w:rsidRPr="001A4CE1">
        <w:rPr>
          <w:color w:val="auto"/>
          <w:sz w:val="24"/>
          <w:szCs w:val="24"/>
        </w:rPr>
        <w:t>.</w:t>
      </w:r>
      <w:bookmarkEnd w:id="164"/>
    </w:p>
    <w:p w14:paraId="7F57CFE1" w14:textId="77777777" w:rsidR="00DD49F4" w:rsidRPr="00DD49F4" w:rsidRDefault="00DD49F4" w:rsidP="00DD49F4">
      <w:pPr>
        <w:rPr>
          <w:b/>
          <w:szCs w:val="24"/>
        </w:rPr>
      </w:pPr>
    </w:p>
    <w:p w14:paraId="66CEE6E4" w14:textId="77777777" w:rsidR="00DD49F4" w:rsidRPr="00DD49F4" w:rsidRDefault="00DD49F4" w:rsidP="00DD49F4">
      <w:pPr>
        <w:rPr>
          <w:szCs w:val="24"/>
        </w:rPr>
      </w:pPr>
      <w:r w:rsidRPr="00DD49F4">
        <w:rPr>
          <w:szCs w:val="24"/>
        </w:rPr>
        <w:t xml:space="preserve">Učenici strukovnih škola nemaju obvezu polaganja državne mature, osim ako to sami ne žele. </w:t>
      </w:r>
    </w:p>
    <w:p w14:paraId="2A7CB848" w14:textId="77777777" w:rsidR="00DD49F4" w:rsidRPr="00DD49F4" w:rsidRDefault="00DD49F4" w:rsidP="00DD49F4">
      <w:pPr>
        <w:rPr>
          <w:b/>
          <w:szCs w:val="24"/>
        </w:rPr>
      </w:pPr>
      <w:r w:rsidRPr="00DD49F4">
        <w:rPr>
          <w:szCs w:val="24"/>
        </w:rPr>
        <w:t>Iz toga razloga i ispiti državne mature za učenike četvrtih razreda strukovnih škola provodit će se isključivo na temelju njihovih prijava.</w:t>
      </w:r>
    </w:p>
    <w:p w14:paraId="0DB67AE0" w14:textId="77777777" w:rsidR="00DD49F4" w:rsidRPr="00DD49F4" w:rsidRDefault="00DD49F4" w:rsidP="00DD49F4">
      <w:pPr>
        <w:rPr>
          <w:szCs w:val="24"/>
        </w:rPr>
      </w:pPr>
      <w:r w:rsidRPr="00DD49F4">
        <w:rPr>
          <w:szCs w:val="24"/>
        </w:rPr>
        <w:t>Prijave će prikupljati ispitni koordinator Tehničke škole – Igor Balaž, inž., te ih dostaviti Nacionalnom centru za vanjsko vrednovanje obrazovanja.</w:t>
      </w:r>
    </w:p>
    <w:p w14:paraId="21512C8B" w14:textId="417CED34" w:rsidR="00F213DF" w:rsidRPr="00B16B1F" w:rsidRDefault="00DD49F4" w:rsidP="001D2E88">
      <w:pPr>
        <w:rPr>
          <w:szCs w:val="24"/>
        </w:rPr>
      </w:pPr>
      <w:r w:rsidRPr="00DD49F4">
        <w:rPr>
          <w:szCs w:val="24"/>
        </w:rPr>
        <w:t>Svi učenici koji se prijave, pisat će ispite državne mature iz triju obveznih predmeta: hrvatskoga jezika, matematike i stranoga jezika. Učenici koji žele polagati i izborni predmet, mogu to učiniti</w:t>
      </w:r>
      <w:r w:rsidR="00B16B1F">
        <w:rPr>
          <w:szCs w:val="24"/>
        </w:rPr>
        <w:t xml:space="preserve"> isključivo na temelju prijave.</w:t>
      </w:r>
    </w:p>
    <w:p w14:paraId="42268459" w14:textId="77777777" w:rsidR="00DD49F4" w:rsidRPr="00F07D48" w:rsidRDefault="00DD49F4" w:rsidP="00F07D48">
      <w:pPr>
        <w:pStyle w:val="Naslov1"/>
        <w:jc w:val="center"/>
        <w:rPr>
          <w:color w:val="auto"/>
          <w:sz w:val="24"/>
          <w:szCs w:val="24"/>
        </w:rPr>
      </w:pPr>
      <w:bookmarkStart w:id="165" w:name="_Toc53583159"/>
      <w:r w:rsidRPr="001A4CE1">
        <w:rPr>
          <w:color w:val="auto"/>
          <w:sz w:val="24"/>
          <w:szCs w:val="24"/>
        </w:rPr>
        <w:t>3.1.5.1. Kalendar polaganja is</w:t>
      </w:r>
      <w:r w:rsidR="00343DC3">
        <w:rPr>
          <w:color w:val="auto"/>
          <w:sz w:val="24"/>
          <w:szCs w:val="24"/>
        </w:rPr>
        <w:t>pita državne mature u šk.g. 20</w:t>
      </w:r>
      <w:r w:rsidR="0034659E">
        <w:rPr>
          <w:color w:val="auto"/>
          <w:sz w:val="24"/>
          <w:szCs w:val="24"/>
        </w:rPr>
        <w:t>20</w:t>
      </w:r>
      <w:r w:rsidR="00343DC3">
        <w:rPr>
          <w:color w:val="auto"/>
          <w:sz w:val="24"/>
          <w:szCs w:val="24"/>
        </w:rPr>
        <w:t>./202</w:t>
      </w:r>
      <w:r w:rsidR="0034659E">
        <w:rPr>
          <w:color w:val="auto"/>
          <w:sz w:val="24"/>
          <w:szCs w:val="24"/>
        </w:rPr>
        <w:t>1</w:t>
      </w:r>
      <w:r w:rsidRPr="001A4CE1">
        <w:rPr>
          <w:color w:val="auto"/>
          <w:sz w:val="24"/>
          <w:szCs w:val="24"/>
        </w:rPr>
        <w:t>.</w:t>
      </w:r>
      <w:bookmarkEnd w:id="165"/>
    </w:p>
    <w:p w14:paraId="5AB0187B" w14:textId="77777777" w:rsidR="00DD49F4" w:rsidRPr="001A4CE1" w:rsidRDefault="00DD49F4" w:rsidP="001A4CE1">
      <w:pPr>
        <w:pStyle w:val="Naslov1"/>
        <w:jc w:val="center"/>
        <w:rPr>
          <w:color w:val="auto"/>
          <w:sz w:val="24"/>
          <w:szCs w:val="24"/>
        </w:rPr>
      </w:pPr>
      <w:bookmarkStart w:id="166" w:name="_Toc53583160"/>
      <w:r w:rsidRPr="001A4CE1">
        <w:rPr>
          <w:color w:val="auto"/>
          <w:sz w:val="24"/>
          <w:szCs w:val="24"/>
        </w:rPr>
        <w:t>3.1.5.1.1. LJETNI ISPITNI ROK</w:t>
      </w:r>
      <w:bookmarkEnd w:id="166"/>
    </w:p>
    <w:p w14:paraId="30A811D5" w14:textId="77777777" w:rsidR="00DD49F4" w:rsidRPr="00DD49F4" w:rsidRDefault="00DD49F4" w:rsidP="00DD49F4">
      <w:pPr>
        <w:rPr>
          <w:b/>
          <w:szCs w:val="24"/>
        </w:rPr>
      </w:pPr>
    </w:p>
    <w:p w14:paraId="3AC0E87A" w14:textId="77777777" w:rsidR="00DD49F4" w:rsidRPr="00DD49F4" w:rsidRDefault="00DD49F4" w:rsidP="00DD49F4">
      <w:pPr>
        <w:rPr>
          <w:b/>
          <w:szCs w:val="24"/>
        </w:rPr>
      </w:pPr>
      <w:r w:rsidRPr="00DD49F4">
        <w:rPr>
          <w:b/>
          <w:szCs w:val="24"/>
        </w:rPr>
        <w:t>Prijave za polaganje ispita državne mature su prema kalen</w:t>
      </w:r>
      <w:r w:rsidR="00B16B1F">
        <w:rPr>
          <w:b/>
          <w:szCs w:val="24"/>
        </w:rPr>
        <w:t>daru</w:t>
      </w:r>
      <w:r w:rsidR="00343DC3">
        <w:rPr>
          <w:b/>
          <w:szCs w:val="24"/>
        </w:rPr>
        <w:t xml:space="preserve"> državne mature u šk.g. 20</w:t>
      </w:r>
      <w:r w:rsidR="0034659E">
        <w:rPr>
          <w:b/>
          <w:szCs w:val="24"/>
        </w:rPr>
        <w:t>20</w:t>
      </w:r>
      <w:r w:rsidR="00343DC3">
        <w:rPr>
          <w:b/>
          <w:szCs w:val="24"/>
        </w:rPr>
        <w:t>./202</w:t>
      </w:r>
      <w:r w:rsidR="0034659E">
        <w:rPr>
          <w:b/>
          <w:szCs w:val="24"/>
        </w:rPr>
        <w:t>1</w:t>
      </w:r>
      <w:r w:rsidR="005A584E">
        <w:rPr>
          <w:b/>
          <w:szCs w:val="24"/>
        </w:rPr>
        <w:t>. od 1.12. 20</w:t>
      </w:r>
      <w:r w:rsidR="0034659E">
        <w:rPr>
          <w:b/>
          <w:szCs w:val="24"/>
        </w:rPr>
        <w:t>20</w:t>
      </w:r>
      <w:r w:rsidR="005A584E">
        <w:rPr>
          <w:b/>
          <w:szCs w:val="24"/>
        </w:rPr>
        <w:t>. do 15.02. 202</w:t>
      </w:r>
      <w:r w:rsidR="0034659E">
        <w:rPr>
          <w:b/>
          <w:szCs w:val="24"/>
        </w:rPr>
        <w:t>1</w:t>
      </w:r>
      <w:r w:rsidR="005A584E">
        <w:rPr>
          <w:b/>
          <w:szCs w:val="24"/>
        </w:rPr>
        <w:t>.</w:t>
      </w:r>
    </w:p>
    <w:p w14:paraId="15A370D5" w14:textId="77777777" w:rsidR="00DD49F4" w:rsidRPr="00DD49F4" w:rsidRDefault="00DD49F4" w:rsidP="00DD49F4">
      <w:pPr>
        <w:rPr>
          <w:b/>
          <w:szCs w:val="24"/>
        </w:rPr>
      </w:pPr>
    </w:p>
    <w:p w14:paraId="3A2C4D0F" w14:textId="77777777" w:rsidR="00DD49F4" w:rsidRPr="00DD49F4" w:rsidRDefault="00DD49F4" w:rsidP="00DD49F4">
      <w:pPr>
        <w:rPr>
          <w:b/>
          <w:szCs w:val="24"/>
        </w:rPr>
      </w:pPr>
      <w:r w:rsidRPr="00DD49F4">
        <w:rPr>
          <w:b/>
          <w:szCs w:val="24"/>
        </w:rPr>
        <w:t>Vremenik provedbe ispita:</w:t>
      </w:r>
    </w:p>
    <w:p w14:paraId="5094FC55" w14:textId="77777777" w:rsidR="00B16B1F" w:rsidRDefault="006F47C5" w:rsidP="00DD49F4">
      <w:pPr>
        <w:rPr>
          <w:b/>
          <w:szCs w:val="24"/>
        </w:rPr>
      </w:pPr>
      <w:r>
        <w:rPr>
          <w:b/>
          <w:szCs w:val="24"/>
        </w:rPr>
        <w:t>4</w:t>
      </w:r>
      <w:r w:rsidR="00B16B1F">
        <w:rPr>
          <w:b/>
          <w:szCs w:val="24"/>
        </w:rPr>
        <w:t xml:space="preserve">. </w:t>
      </w:r>
      <w:r w:rsidR="00342D78">
        <w:rPr>
          <w:b/>
          <w:szCs w:val="24"/>
        </w:rPr>
        <w:t xml:space="preserve">  </w:t>
      </w:r>
      <w:r w:rsidR="00B16B1F">
        <w:rPr>
          <w:b/>
          <w:szCs w:val="24"/>
        </w:rPr>
        <w:t xml:space="preserve">lipnja </w:t>
      </w:r>
      <w:r>
        <w:rPr>
          <w:b/>
          <w:szCs w:val="24"/>
        </w:rPr>
        <w:t xml:space="preserve">Engleski jezik </w:t>
      </w:r>
      <w:r w:rsidRPr="00DD49F4">
        <w:rPr>
          <w:b/>
          <w:szCs w:val="24"/>
        </w:rPr>
        <w:t>- A i B r</w:t>
      </w:r>
      <w:r>
        <w:rPr>
          <w:b/>
          <w:szCs w:val="24"/>
        </w:rPr>
        <w:t xml:space="preserve">azina </w:t>
      </w:r>
    </w:p>
    <w:p w14:paraId="7EA13872" w14:textId="77777777" w:rsidR="006F47C5" w:rsidRPr="00DD49F4" w:rsidRDefault="006F47C5" w:rsidP="006F47C5">
      <w:pPr>
        <w:rPr>
          <w:b/>
          <w:szCs w:val="24"/>
        </w:rPr>
      </w:pPr>
      <w:r>
        <w:rPr>
          <w:b/>
          <w:szCs w:val="24"/>
        </w:rPr>
        <w:t>14</w:t>
      </w:r>
      <w:r w:rsidRPr="00DD49F4">
        <w:rPr>
          <w:b/>
          <w:szCs w:val="24"/>
        </w:rPr>
        <w:t xml:space="preserve">. lipnja </w:t>
      </w:r>
      <w:r>
        <w:rPr>
          <w:b/>
          <w:szCs w:val="24"/>
        </w:rPr>
        <w:t>–</w:t>
      </w:r>
      <w:r w:rsidRPr="00DD49F4">
        <w:rPr>
          <w:b/>
          <w:szCs w:val="24"/>
        </w:rPr>
        <w:t xml:space="preserve"> </w:t>
      </w:r>
      <w:r>
        <w:rPr>
          <w:b/>
          <w:szCs w:val="24"/>
        </w:rPr>
        <w:t xml:space="preserve">Njemački </w:t>
      </w:r>
      <w:r w:rsidRPr="00DD49F4">
        <w:rPr>
          <w:b/>
          <w:szCs w:val="24"/>
        </w:rPr>
        <w:t xml:space="preserve"> jezik – A i B razina</w:t>
      </w:r>
    </w:p>
    <w:p w14:paraId="09FF5904" w14:textId="77777777" w:rsidR="006F47C5" w:rsidRDefault="006F47C5" w:rsidP="00DD49F4">
      <w:pPr>
        <w:rPr>
          <w:b/>
          <w:szCs w:val="24"/>
        </w:rPr>
      </w:pPr>
      <w:r>
        <w:rPr>
          <w:b/>
          <w:szCs w:val="24"/>
        </w:rPr>
        <w:t>21</w:t>
      </w:r>
      <w:r w:rsidRPr="00DD49F4">
        <w:rPr>
          <w:b/>
          <w:szCs w:val="24"/>
        </w:rPr>
        <w:t>. l</w:t>
      </w:r>
      <w:r w:rsidR="000F199B">
        <w:rPr>
          <w:b/>
          <w:szCs w:val="24"/>
        </w:rPr>
        <w:t>ipnja Matematika - A i B razina</w:t>
      </w:r>
    </w:p>
    <w:p w14:paraId="24069BA3" w14:textId="77777777" w:rsidR="00DD49F4" w:rsidRPr="00DD49F4" w:rsidRDefault="006F47C5" w:rsidP="00DD49F4">
      <w:pPr>
        <w:rPr>
          <w:b/>
          <w:szCs w:val="24"/>
        </w:rPr>
      </w:pPr>
      <w:r>
        <w:rPr>
          <w:b/>
          <w:szCs w:val="24"/>
        </w:rPr>
        <w:t>24</w:t>
      </w:r>
      <w:r w:rsidR="00DD49F4" w:rsidRPr="00DD49F4">
        <w:rPr>
          <w:b/>
          <w:szCs w:val="24"/>
        </w:rPr>
        <w:t xml:space="preserve">. lipnja Hrvatski jezik - A i B razina ( test ) </w:t>
      </w:r>
    </w:p>
    <w:p w14:paraId="2C8D83FF" w14:textId="77777777" w:rsidR="00DD49F4" w:rsidRPr="00DD49F4" w:rsidRDefault="006F47C5" w:rsidP="00DD49F4">
      <w:pPr>
        <w:rPr>
          <w:b/>
          <w:szCs w:val="24"/>
        </w:rPr>
      </w:pPr>
      <w:r>
        <w:rPr>
          <w:b/>
          <w:szCs w:val="24"/>
        </w:rPr>
        <w:t>25</w:t>
      </w:r>
      <w:r w:rsidR="00DD49F4" w:rsidRPr="00DD49F4">
        <w:rPr>
          <w:b/>
          <w:szCs w:val="24"/>
        </w:rPr>
        <w:t>. lipnja Hrvatski jezik - A i B razina ( esej )</w:t>
      </w:r>
    </w:p>
    <w:p w14:paraId="4C0DA7ED" w14:textId="77777777" w:rsidR="00DD49F4" w:rsidRPr="00DD49F4" w:rsidRDefault="005A584E" w:rsidP="00DD49F4">
      <w:pPr>
        <w:rPr>
          <w:b/>
          <w:szCs w:val="24"/>
        </w:rPr>
      </w:pPr>
      <w:r>
        <w:rPr>
          <w:b/>
          <w:szCs w:val="24"/>
        </w:rPr>
        <w:t>Objava rezultata: 13</w:t>
      </w:r>
      <w:r w:rsidR="00ED4EDB">
        <w:rPr>
          <w:b/>
          <w:szCs w:val="24"/>
        </w:rPr>
        <w:t>. 07. 202</w:t>
      </w:r>
      <w:r w:rsidR="006F47C5">
        <w:rPr>
          <w:b/>
          <w:szCs w:val="24"/>
        </w:rPr>
        <w:t>1</w:t>
      </w:r>
      <w:r w:rsidR="00DD49F4" w:rsidRPr="00DD49F4">
        <w:rPr>
          <w:b/>
          <w:szCs w:val="24"/>
        </w:rPr>
        <w:t>.</w:t>
      </w:r>
    </w:p>
    <w:p w14:paraId="42F00437" w14:textId="77777777" w:rsidR="00DD49F4" w:rsidRPr="00DD49F4" w:rsidRDefault="005A584E" w:rsidP="00DD49F4">
      <w:pPr>
        <w:rPr>
          <w:b/>
          <w:szCs w:val="24"/>
        </w:rPr>
      </w:pPr>
      <w:r>
        <w:rPr>
          <w:b/>
          <w:szCs w:val="24"/>
        </w:rPr>
        <w:t>Objava konačnih rezultata: 20</w:t>
      </w:r>
      <w:r w:rsidR="00ED4EDB">
        <w:rPr>
          <w:b/>
          <w:szCs w:val="24"/>
        </w:rPr>
        <w:t>. 07. 202</w:t>
      </w:r>
      <w:r w:rsidR="006F47C5">
        <w:rPr>
          <w:b/>
          <w:szCs w:val="24"/>
        </w:rPr>
        <w:t>1</w:t>
      </w:r>
      <w:r w:rsidR="00DD49F4" w:rsidRPr="00DD49F4">
        <w:rPr>
          <w:b/>
          <w:szCs w:val="24"/>
        </w:rPr>
        <w:t>.</w:t>
      </w:r>
    </w:p>
    <w:p w14:paraId="0CDE9903" w14:textId="77777777" w:rsidR="00DD49F4" w:rsidRPr="00DD49F4" w:rsidRDefault="00B16B1F" w:rsidP="00DD49F4">
      <w:pPr>
        <w:rPr>
          <w:b/>
          <w:szCs w:val="24"/>
        </w:rPr>
      </w:pPr>
      <w:r>
        <w:rPr>
          <w:b/>
          <w:szCs w:val="24"/>
        </w:rPr>
        <w:t>Podjela</w:t>
      </w:r>
      <w:r w:rsidR="005A584E">
        <w:rPr>
          <w:b/>
          <w:szCs w:val="24"/>
        </w:rPr>
        <w:t xml:space="preserve"> svjedodžba: 22</w:t>
      </w:r>
      <w:r w:rsidR="00ED4EDB">
        <w:rPr>
          <w:b/>
          <w:szCs w:val="24"/>
        </w:rPr>
        <w:t>. 07. 202</w:t>
      </w:r>
      <w:r w:rsidR="006F47C5">
        <w:rPr>
          <w:b/>
          <w:szCs w:val="24"/>
        </w:rPr>
        <w:t>1</w:t>
      </w:r>
      <w:r w:rsidR="00DD49F4" w:rsidRPr="00DD49F4">
        <w:rPr>
          <w:b/>
          <w:szCs w:val="24"/>
        </w:rPr>
        <w:t>.</w:t>
      </w:r>
    </w:p>
    <w:p w14:paraId="52A0B233" w14:textId="77777777" w:rsidR="00DD49F4" w:rsidRPr="00DD49F4" w:rsidRDefault="00DD49F4" w:rsidP="00DD49F4">
      <w:pPr>
        <w:rPr>
          <w:b/>
          <w:szCs w:val="24"/>
        </w:rPr>
      </w:pPr>
    </w:p>
    <w:p w14:paraId="79E12B83" w14:textId="77777777" w:rsidR="00DD49F4" w:rsidRPr="00DD49F4" w:rsidRDefault="00DD49F4" w:rsidP="00DD49F4">
      <w:pPr>
        <w:rPr>
          <w:b/>
          <w:szCs w:val="24"/>
        </w:rPr>
      </w:pPr>
      <w:r w:rsidRPr="00DD49F4">
        <w:rPr>
          <w:b/>
          <w:szCs w:val="24"/>
        </w:rPr>
        <w:t>Vremenik provedbe za izborne predmete u ljetnom roku</w:t>
      </w:r>
    </w:p>
    <w:p w14:paraId="4E4F2A63" w14:textId="77777777" w:rsidR="00DD49F4" w:rsidRPr="00DD49F4" w:rsidRDefault="00DD49F4" w:rsidP="00DD49F4">
      <w:pPr>
        <w:rPr>
          <w:szCs w:val="24"/>
        </w:rPr>
      </w:pPr>
      <w:r w:rsidRPr="00DD49F4">
        <w:rPr>
          <w:szCs w:val="24"/>
        </w:rPr>
        <w:t>Ispiti iz izbornih predmeta provodit će s</w:t>
      </w:r>
      <w:r w:rsidR="00ED4EDB">
        <w:rPr>
          <w:szCs w:val="24"/>
        </w:rPr>
        <w:t>e tijekom lipnja, u periodu od 1. lipnja do 2</w:t>
      </w:r>
      <w:r w:rsidR="006F47C5">
        <w:rPr>
          <w:szCs w:val="24"/>
        </w:rPr>
        <w:t>3</w:t>
      </w:r>
      <w:r w:rsidR="00ED4EDB">
        <w:rPr>
          <w:szCs w:val="24"/>
        </w:rPr>
        <w:t>. lipnja 202</w:t>
      </w:r>
      <w:r w:rsidR="006F47C5">
        <w:rPr>
          <w:szCs w:val="24"/>
        </w:rPr>
        <w:t>1</w:t>
      </w:r>
      <w:r w:rsidRPr="00DD49F4">
        <w:rPr>
          <w:szCs w:val="24"/>
        </w:rPr>
        <w:t>. godine sukladno Kalendaru polaganja ispita državne mature, a prema prijavama učenika.</w:t>
      </w:r>
    </w:p>
    <w:p w14:paraId="4E1A0416" w14:textId="77777777" w:rsidR="00DD49F4" w:rsidRPr="00F07D48" w:rsidRDefault="00DD49F4" w:rsidP="00DD49F4">
      <w:pPr>
        <w:rPr>
          <w:szCs w:val="24"/>
        </w:rPr>
      </w:pPr>
      <w:r w:rsidRPr="00DD49F4">
        <w:rPr>
          <w:szCs w:val="24"/>
        </w:rPr>
        <w:t>U jednom danu učenik može</w:t>
      </w:r>
      <w:r w:rsidR="00F07D48">
        <w:rPr>
          <w:szCs w:val="24"/>
        </w:rPr>
        <w:t xml:space="preserve"> polagati dva izborna predmeta.</w:t>
      </w:r>
    </w:p>
    <w:p w14:paraId="571B9DF4" w14:textId="77777777" w:rsidR="00DD49F4" w:rsidRPr="001A4CE1" w:rsidRDefault="00DD49F4" w:rsidP="001A4CE1">
      <w:pPr>
        <w:pStyle w:val="Naslov1"/>
        <w:jc w:val="center"/>
        <w:rPr>
          <w:color w:val="auto"/>
          <w:sz w:val="24"/>
          <w:szCs w:val="24"/>
        </w:rPr>
      </w:pPr>
      <w:bookmarkStart w:id="167" w:name="_Toc53583161"/>
      <w:r w:rsidRPr="001A4CE1">
        <w:rPr>
          <w:color w:val="auto"/>
          <w:sz w:val="24"/>
          <w:szCs w:val="24"/>
        </w:rPr>
        <w:t>3.1.5.1.2. JESENSKI ISPITNI ROK</w:t>
      </w:r>
      <w:bookmarkEnd w:id="167"/>
    </w:p>
    <w:p w14:paraId="59876AF0" w14:textId="77777777" w:rsidR="00DD49F4" w:rsidRPr="00DD49F4" w:rsidRDefault="00DD49F4" w:rsidP="00DD49F4">
      <w:pPr>
        <w:rPr>
          <w:b/>
          <w:szCs w:val="24"/>
        </w:rPr>
      </w:pPr>
    </w:p>
    <w:p w14:paraId="3B1E5619" w14:textId="77777777" w:rsidR="00DD49F4" w:rsidRPr="00DD49F4" w:rsidRDefault="00DD49F4" w:rsidP="00DD49F4">
      <w:pPr>
        <w:rPr>
          <w:b/>
          <w:szCs w:val="24"/>
        </w:rPr>
      </w:pPr>
      <w:r w:rsidRPr="00DD49F4">
        <w:rPr>
          <w:b/>
          <w:szCs w:val="24"/>
        </w:rPr>
        <w:t>Prijave za polaganje ispita državne mature su prema kalen</w:t>
      </w:r>
      <w:r w:rsidR="005A584E">
        <w:rPr>
          <w:b/>
          <w:szCs w:val="24"/>
        </w:rPr>
        <w:t>daru državne mature u šk.g. 20</w:t>
      </w:r>
      <w:r w:rsidR="00B30EA7">
        <w:rPr>
          <w:b/>
          <w:szCs w:val="24"/>
        </w:rPr>
        <w:t>20</w:t>
      </w:r>
      <w:r w:rsidR="005A584E">
        <w:rPr>
          <w:b/>
          <w:szCs w:val="24"/>
        </w:rPr>
        <w:t>./202</w:t>
      </w:r>
      <w:r w:rsidR="00A5010A">
        <w:rPr>
          <w:b/>
          <w:szCs w:val="24"/>
        </w:rPr>
        <w:t>1</w:t>
      </w:r>
      <w:r w:rsidRPr="00DD49F4">
        <w:rPr>
          <w:b/>
          <w:szCs w:val="24"/>
        </w:rPr>
        <w:t xml:space="preserve">. </w:t>
      </w:r>
      <w:r w:rsidR="005A584E">
        <w:rPr>
          <w:b/>
          <w:szCs w:val="24"/>
        </w:rPr>
        <w:t>od 20.07. 202</w:t>
      </w:r>
      <w:r w:rsidR="00A5010A">
        <w:rPr>
          <w:b/>
          <w:szCs w:val="24"/>
        </w:rPr>
        <w:t>1</w:t>
      </w:r>
      <w:r w:rsidR="005A584E">
        <w:rPr>
          <w:b/>
          <w:szCs w:val="24"/>
        </w:rPr>
        <w:t>. do 31.07. 202</w:t>
      </w:r>
      <w:r w:rsidR="00A5010A">
        <w:rPr>
          <w:b/>
          <w:szCs w:val="24"/>
        </w:rPr>
        <w:t>1</w:t>
      </w:r>
      <w:r w:rsidR="005A584E">
        <w:rPr>
          <w:b/>
          <w:szCs w:val="24"/>
        </w:rPr>
        <w:t>.</w:t>
      </w:r>
    </w:p>
    <w:p w14:paraId="15D9DFEA" w14:textId="77777777" w:rsidR="00DD49F4" w:rsidRPr="00DD49F4" w:rsidRDefault="00DD49F4" w:rsidP="00DD49F4">
      <w:pPr>
        <w:rPr>
          <w:b/>
          <w:szCs w:val="24"/>
        </w:rPr>
      </w:pPr>
    </w:p>
    <w:p w14:paraId="626FDDE3" w14:textId="77777777" w:rsidR="00DD49F4" w:rsidRPr="00DD49F4" w:rsidRDefault="00DD49F4" w:rsidP="00DD49F4">
      <w:pPr>
        <w:rPr>
          <w:b/>
          <w:szCs w:val="24"/>
        </w:rPr>
      </w:pPr>
      <w:r w:rsidRPr="00DD49F4">
        <w:rPr>
          <w:b/>
          <w:szCs w:val="24"/>
        </w:rPr>
        <w:t xml:space="preserve">Vremenik provedbe ispita: </w:t>
      </w:r>
    </w:p>
    <w:p w14:paraId="78A02B0C" w14:textId="77777777" w:rsidR="00F557B1" w:rsidRDefault="00FD7BE0" w:rsidP="00DD49F4">
      <w:pPr>
        <w:rPr>
          <w:b/>
          <w:szCs w:val="24"/>
        </w:rPr>
      </w:pPr>
      <w:r>
        <w:rPr>
          <w:b/>
          <w:szCs w:val="24"/>
        </w:rPr>
        <w:t>2</w:t>
      </w:r>
      <w:r w:rsidR="00A5010A">
        <w:rPr>
          <w:b/>
          <w:szCs w:val="24"/>
        </w:rPr>
        <w:t>3</w:t>
      </w:r>
      <w:r w:rsidR="00F557B1">
        <w:rPr>
          <w:b/>
          <w:szCs w:val="24"/>
        </w:rPr>
        <w:t>. kolovoza – Engleski jezik A i B razina</w:t>
      </w:r>
    </w:p>
    <w:p w14:paraId="33A0668B" w14:textId="77777777" w:rsidR="00DD49F4" w:rsidRPr="00DD49F4" w:rsidRDefault="00FD7BE0" w:rsidP="00DD49F4">
      <w:pPr>
        <w:rPr>
          <w:b/>
          <w:szCs w:val="24"/>
        </w:rPr>
      </w:pPr>
      <w:r>
        <w:rPr>
          <w:b/>
          <w:szCs w:val="24"/>
        </w:rPr>
        <w:t>2</w:t>
      </w:r>
      <w:r w:rsidR="00A5010A">
        <w:rPr>
          <w:b/>
          <w:szCs w:val="24"/>
        </w:rPr>
        <w:t>5</w:t>
      </w:r>
      <w:r w:rsidR="00DD49F4" w:rsidRPr="00DD49F4">
        <w:rPr>
          <w:b/>
          <w:szCs w:val="24"/>
        </w:rPr>
        <w:t xml:space="preserve">. kolovoza - </w:t>
      </w:r>
      <w:r>
        <w:rPr>
          <w:b/>
          <w:szCs w:val="24"/>
        </w:rPr>
        <w:t xml:space="preserve">Matematika A i B razina </w:t>
      </w:r>
    </w:p>
    <w:p w14:paraId="2B8AADA7" w14:textId="77777777" w:rsidR="00DD49F4" w:rsidRDefault="00FD7BE0" w:rsidP="00DD49F4">
      <w:pPr>
        <w:rPr>
          <w:b/>
          <w:szCs w:val="24"/>
        </w:rPr>
      </w:pPr>
      <w:r>
        <w:rPr>
          <w:b/>
          <w:szCs w:val="24"/>
        </w:rPr>
        <w:t>3</w:t>
      </w:r>
      <w:r w:rsidR="00A5010A">
        <w:rPr>
          <w:b/>
          <w:szCs w:val="24"/>
        </w:rPr>
        <w:t>0</w:t>
      </w:r>
      <w:r w:rsidR="00DD49F4" w:rsidRPr="00DD49F4">
        <w:rPr>
          <w:b/>
          <w:szCs w:val="24"/>
        </w:rPr>
        <w:t xml:space="preserve">. kolovoza - Hrvatski jezik A i B razina ( </w:t>
      </w:r>
      <w:r>
        <w:rPr>
          <w:b/>
          <w:szCs w:val="24"/>
        </w:rPr>
        <w:t>test</w:t>
      </w:r>
      <w:r w:rsidR="00DD49F4" w:rsidRPr="00DD49F4">
        <w:rPr>
          <w:b/>
          <w:szCs w:val="24"/>
        </w:rPr>
        <w:t xml:space="preserve"> )</w:t>
      </w:r>
    </w:p>
    <w:p w14:paraId="02349A44" w14:textId="77777777" w:rsidR="00FD7BE0" w:rsidRPr="00DD49F4" w:rsidRDefault="00A5010A" w:rsidP="00DD49F4">
      <w:pPr>
        <w:rPr>
          <w:b/>
          <w:szCs w:val="24"/>
        </w:rPr>
      </w:pPr>
      <w:r>
        <w:rPr>
          <w:b/>
          <w:szCs w:val="24"/>
        </w:rPr>
        <w:t>3</w:t>
      </w:r>
      <w:r w:rsidR="00FD7BE0">
        <w:rPr>
          <w:b/>
          <w:szCs w:val="24"/>
        </w:rPr>
        <w:t xml:space="preserve">1. </w:t>
      </w:r>
      <w:r>
        <w:rPr>
          <w:b/>
          <w:szCs w:val="24"/>
        </w:rPr>
        <w:t>kolovoza</w:t>
      </w:r>
      <w:r w:rsidR="00FD7BE0">
        <w:rPr>
          <w:b/>
          <w:szCs w:val="24"/>
        </w:rPr>
        <w:t xml:space="preserve"> – Hrvatski jezik – A i B razina (esej)</w:t>
      </w:r>
    </w:p>
    <w:p w14:paraId="370ED7D4" w14:textId="77777777" w:rsidR="00DD49F4" w:rsidRPr="00DD49F4" w:rsidRDefault="00A5010A" w:rsidP="00DD49F4">
      <w:pPr>
        <w:rPr>
          <w:b/>
          <w:szCs w:val="24"/>
        </w:rPr>
      </w:pPr>
      <w:r>
        <w:rPr>
          <w:b/>
          <w:szCs w:val="24"/>
        </w:rPr>
        <w:t>1</w:t>
      </w:r>
      <w:r w:rsidR="00DD49F4" w:rsidRPr="00DD49F4">
        <w:rPr>
          <w:b/>
          <w:szCs w:val="24"/>
        </w:rPr>
        <w:t>. rujna - Njemački jezik A i B razina</w:t>
      </w:r>
    </w:p>
    <w:p w14:paraId="4F7AB18A" w14:textId="77777777" w:rsidR="00DD49F4" w:rsidRPr="00DD49F4" w:rsidRDefault="00DD49F4" w:rsidP="00DD49F4">
      <w:pPr>
        <w:rPr>
          <w:b/>
          <w:szCs w:val="24"/>
        </w:rPr>
      </w:pPr>
    </w:p>
    <w:p w14:paraId="30F9DD97" w14:textId="77777777" w:rsidR="00DD49F4" w:rsidRPr="00DD49F4" w:rsidRDefault="005A584E" w:rsidP="00DD49F4">
      <w:pPr>
        <w:rPr>
          <w:b/>
          <w:szCs w:val="24"/>
        </w:rPr>
      </w:pPr>
      <w:r>
        <w:rPr>
          <w:b/>
          <w:szCs w:val="24"/>
        </w:rPr>
        <w:t xml:space="preserve">Objava rezultata: </w:t>
      </w:r>
      <w:r w:rsidR="00A5010A">
        <w:rPr>
          <w:b/>
          <w:szCs w:val="24"/>
        </w:rPr>
        <w:t>8</w:t>
      </w:r>
      <w:r>
        <w:rPr>
          <w:b/>
          <w:szCs w:val="24"/>
        </w:rPr>
        <w:t>.09.</w:t>
      </w:r>
      <w:r w:rsidR="00FD7BE0">
        <w:rPr>
          <w:b/>
          <w:szCs w:val="24"/>
        </w:rPr>
        <w:t xml:space="preserve"> 202</w:t>
      </w:r>
      <w:r w:rsidR="00A5010A">
        <w:rPr>
          <w:b/>
          <w:szCs w:val="24"/>
        </w:rPr>
        <w:t>1</w:t>
      </w:r>
      <w:r w:rsidR="00DD49F4" w:rsidRPr="00DD49F4">
        <w:rPr>
          <w:b/>
          <w:szCs w:val="24"/>
        </w:rPr>
        <w:t>.</w:t>
      </w:r>
    </w:p>
    <w:p w14:paraId="7CB6B741" w14:textId="77777777" w:rsidR="00DD49F4" w:rsidRPr="00DD49F4" w:rsidRDefault="00F557B1" w:rsidP="00DD49F4">
      <w:pPr>
        <w:rPr>
          <w:b/>
          <w:szCs w:val="24"/>
        </w:rPr>
      </w:pPr>
      <w:r>
        <w:rPr>
          <w:b/>
          <w:szCs w:val="24"/>
        </w:rPr>
        <w:t>Konačna objava rezult</w:t>
      </w:r>
      <w:r w:rsidR="005A584E">
        <w:rPr>
          <w:b/>
          <w:szCs w:val="24"/>
        </w:rPr>
        <w:t>ata: 1</w:t>
      </w:r>
      <w:r w:rsidR="00A5010A">
        <w:rPr>
          <w:b/>
          <w:szCs w:val="24"/>
        </w:rPr>
        <w:t>5</w:t>
      </w:r>
      <w:r w:rsidR="005A584E">
        <w:rPr>
          <w:b/>
          <w:szCs w:val="24"/>
        </w:rPr>
        <w:t>.09.</w:t>
      </w:r>
      <w:r w:rsidR="00FD7BE0">
        <w:rPr>
          <w:b/>
          <w:szCs w:val="24"/>
        </w:rPr>
        <w:t xml:space="preserve"> 202</w:t>
      </w:r>
      <w:r w:rsidR="00A5010A">
        <w:rPr>
          <w:b/>
          <w:szCs w:val="24"/>
        </w:rPr>
        <w:t>1</w:t>
      </w:r>
      <w:r w:rsidR="00DD49F4" w:rsidRPr="00DD49F4">
        <w:rPr>
          <w:b/>
          <w:szCs w:val="24"/>
        </w:rPr>
        <w:t>.</w:t>
      </w:r>
    </w:p>
    <w:p w14:paraId="08A12ACF" w14:textId="77777777" w:rsidR="00DD49F4" w:rsidRPr="00DD49F4" w:rsidRDefault="005A584E" w:rsidP="00DD49F4">
      <w:pPr>
        <w:rPr>
          <w:b/>
          <w:szCs w:val="24"/>
        </w:rPr>
      </w:pPr>
      <w:r>
        <w:rPr>
          <w:b/>
          <w:szCs w:val="24"/>
        </w:rPr>
        <w:t>Podjela svjedodžbi: 17.09.</w:t>
      </w:r>
      <w:r w:rsidR="00FD7BE0">
        <w:rPr>
          <w:b/>
          <w:szCs w:val="24"/>
        </w:rPr>
        <w:t xml:space="preserve"> 202</w:t>
      </w:r>
      <w:r w:rsidR="00A5010A">
        <w:rPr>
          <w:b/>
          <w:szCs w:val="24"/>
        </w:rPr>
        <w:t>1</w:t>
      </w:r>
      <w:r w:rsidR="00DD49F4" w:rsidRPr="00DD49F4">
        <w:rPr>
          <w:b/>
          <w:szCs w:val="24"/>
        </w:rPr>
        <w:t xml:space="preserve">. </w:t>
      </w:r>
    </w:p>
    <w:p w14:paraId="29F3F3C9" w14:textId="77777777" w:rsidR="00DD49F4" w:rsidRPr="00DD49F4" w:rsidRDefault="00DD49F4" w:rsidP="00DD49F4">
      <w:pPr>
        <w:rPr>
          <w:b/>
          <w:szCs w:val="24"/>
        </w:rPr>
      </w:pPr>
    </w:p>
    <w:p w14:paraId="0EDC1C6C" w14:textId="77777777" w:rsidR="00DD49F4" w:rsidRPr="00DD49F4" w:rsidRDefault="00DD49F4" w:rsidP="00DD49F4">
      <w:pPr>
        <w:rPr>
          <w:b/>
          <w:szCs w:val="24"/>
        </w:rPr>
      </w:pPr>
      <w:r w:rsidRPr="00DD49F4">
        <w:rPr>
          <w:b/>
          <w:szCs w:val="24"/>
        </w:rPr>
        <w:lastRenderedPageBreak/>
        <w:t>Vremenik provedbe za izborne predmete u jesenskom roku</w:t>
      </w:r>
    </w:p>
    <w:p w14:paraId="2D3B09C4" w14:textId="77777777" w:rsidR="00DD49F4" w:rsidRPr="00DD49F4" w:rsidRDefault="00DD49F4" w:rsidP="00DD49F4">
      <w:pPr>
        <w:rPr>
          <w:szCs w:val="24"/>
        </w:rPr>
      </w:pPr>
      <w:r w:rsidRPr="00DD49F4">
        <w:rPr>
          <w:szCs w:val="24"/>
        </w:rPr>
        <w:t>Ispiti iz izbornih predmet</w:t>
      </w:r>
      <w:r w:rsidR="00FD7BE0">
        <w:rPr>
          <w:szCs w:val="24"/>
        </w:rPr>
        <w:t>a provodit će se u periodu od 1</w:t>
      </w:r>
      <w:r w:rsidR="00A5010A">
        <w:rPr>
          <w:szCs w:val="24"/>
        </w:rPr>
        <w:t>8</w:t>
      </w:r>
      <w:r w:rsidR="00FD7BE0">
        <w:rPr>
          <w:szCs w:val="24"/>
        </w:rPr>
        <w:t xml:space="preserve">. kolovoza do </w:t>
      </w:r>
      <w:r w:rsidR="00A5010A">
        <w:rPr>
          <w:szCs w:val="24"/>
        </w:rPr>
        <w:t>3</w:t>
      </w:r>
      <w:r w:rsidR="00FD7BE0">
        <w:rPr>
          <w:szCs w:val="24"/>
        </w:rPr>
        <w:t>. rujna 202</w:t>
      </w:r>
      <w:r w:rsidR="00A5010A">
        <w:rPr>
          <w:szCs w:val="24"/>
        </w:rPr>
        <w:t>1</w:t>
      </w:r>
      <w:r w:rsidRPr="00DD49F4">
        <w:rPr>
          <w:szCs w:val="24"/>
        </w:rPr>
        <w:t>., sukladno Kalendaru polaganja ispita državne mature, a prema prijavama učenika.</w:t>
      </w:r>
    </w:p>
    <w:p w14:paraId="4CF27653" w14:textId="77777777" w:rsidR="00DD49F4" w:rsidRPr="00DD49F4" w:rsidRDefault="00DD49F4" w:rsidP="00DD49F4">
      <w:pPr>
        <w:rPr>
          <w:szCs w:val="24"/>
        </w:rPr>
      </w:pPr>
      <w:r w:rsidRPr="00DD49F4">
        <w:rPr>
          <w:szCs w:val="24"/>
        </w:rPr>
        <w:t>U jednom danu učenik može</w:t>
      </w:r>
      <w:r w:rsidR="00F07D48">
        <w:rPr>
          <w:szCs w:val="24"/>
        </w:rPr>
        <w:t xml:space="preserve"> polagati dva izborna predmeta.</w:t>
      </w:r>
    </w:p>
    <w:p w14:paraId="0CB22AFE" w14:textId="77777777" w:rsidR="00DD49F4" w:rsidRPr="001A4CE1" w:rsidRDefault="00DD49F4" w:rsidP="001A4CE1">
      <w:pPr>
        <w:pStyle w:val="Naslov1"/>
        <w:jc w:val="center"/>
        <w:rPr>
          <w:color w:val="auto"/>
          <w:sz w:val="24"/>
          <w:szCs w:val="24"/>
        </w:rPr>
      </w:pPr>
      <w:bookmarkStart w:id="168" w:name="_Toc53583162"/>
      <w:r w:rsidRPr="001A4CE1">
        <w:rPr>
          <w:color w:val="auto"/>
          <w:sz w:val="24"/>
          <w:szCs w:val="24"/>
        </w:rPr>
        <w:t>3.1.5.2. Školsko ispitno povjerenstvo</w:t>
      </w:r>
      <w:bookmarkEnd w:id="168"/>
    </w:p>
    <w:p w14:paraId="2A2807C6" w14:textId="77777777" w:rsidR="00DD49F4" w:rsidRPr="00DD49F4" w:rsidRDefault="00DD49F4" w:rsidP="00DD49F4">
      <w:pPr>
        <w:rPr>
          <w:szCs w:val="24"/>
        </w:rPr>
      </w:pPr>
    </w:p>
    <w:p w14:paraId="5CBF04EE" w14:textId="77777777" w:rsidR="00DD49F4" w:rsidRPr="00DD49F4" w:rsidRDefault="00DD49F4" w:rsidP="00DD49F4">
      <w:pPr>
        <w:rPr>
          <w:szCs w:val="24"/>
        </w:rPr>
      </w:pPr>
      <w:r w:rsidRPr="00DD49F4">
        <w:rPr>
          <w:szCs w:val="24"/>
        </w:rPr>
        <w:t>Pripremne i druge radnje u svezi s organizacijom i provedbom državne mature u školi provodi školsko ispitno povjerenstvo.</w:t>
      </w:r>
    </w:p>
    <w:p w14:paraId="272CFBAC" w14:textId="77777777" w:rsidR="00DD49F4" w:rsidRPr="00DD49F4" w:rsidRDefault="00DD49F4" w:rsidP="00DD49F4">
      <w:pPr>
        <w:rPr>
          <w:szCs w:val="24"/>
        </w:rPr>
      </w:pPr>
      <w:r w:rsidRPr="00DD49F4">
        <w:rPr>
          <w:szCs w:val="24"/>
        </w:rPr>
        <w:t>Školsko ispitno povjerenstvo za provedbu držav</w:t>
      </w:r>
      <w:r w:rsidR="00343DC3">
        <w:rPr>
          <w:szCs w:val="24"/>
        </w:rPr>
        <w:t>ne mature u školskoj godini 20</w:t>
      </w:r>
      <w:r w:rsidR="006F47C5">
        <w:rPr>
          <w:szCs w:val="24"/>
        </w:rPr>
        <w:t>20</w:t>
      </w:r>
      <w:r w:rsidR="00343DC3">
        <w:rPr>
          <w:szCs w:val="24"/>
        </w:rPr>
        <w:t>./202</w:t>
      </w:r>
      <w:r w:rsidR="006F47C5">
        <w:rPr>
          <w:szCs w:val="24"/>
        </w:rPr>
        <w:t>1</w:t>
      </w:r>
      <w:r w:rsidRPr="00DD49F4">
        <w:rPr>
          <w:szCs w:val="24"/>
        </w:rPr>
        <w:t>. čine:</w:t>
      </w:r>
    </w:p>
    <w:p w14:paraId="03BFCDD4" w14:textId="77777777" w:rsidR="00DD49F4" w:rsidRPr="00DD49F4" w:rsidRDefault="00DD49F4" w:rsidP="00DD49F4">
      <w:pPr>
        <w:rPr>
          <w:szCs w:val="24"/>
        </w:rPr>
      </w:pPr>
      <w:r w:rsidRPr="00DD49F4">
        <w:rPr>
          <w:szCs w:val="24"/>
        </w:rPr>
        <w:t>- ravnatelj prof. Ivan Kućan, predsjednik ispitnog povjerenstva,</w:t>
      </w:r>
    </w:p>
    <w:p w14:paraId="7047F768" w14:textId="77777777" w:rsidR="00DD49F4" w:rsidRPr="00DD49F4" w:rsidRDefault="00DD49F4" w:rsidP="00DD49F4">
      <w:pPr>
        <w:rPr>
          <w:szCs w:val="24"/>
        </w:rPr>
      </w:pPr>
      <w:r w:rsidRPr="00DD49F4">
        <w:rPr>
          <w:szCs w:val="24"/>
        </w:rPr>
        <w:t>- ispitni koordinator Igor Balaž, inž.</w:t>
      </w:r>
    </w:p>
    <w:p w14:paraId="13EB563B" w14:textId="77777777" w:rsidR="00DD49F4" w:rsidRPr="00DD49F4" w:rsidRDefault="00DD49F4" w:rsidP="00DD49F4">
      <w:pPr>
        <w:rPr>
          <w:szCs w:val="24"/>
        </w:rPr>
      </w:pPr>
      <w:r w:rsidRPr="00DD49F4">
        <w:rPr>
          <w:szCs w:val="24"/>
        </w:rPr>
        <w:t>- zamjenica ispitnog koordinatora  Jasna Dvoržak, prof.</w:t>
      </w:r>
    </w:p>
    <w:p w14:paraId="4657DC3E" w14:textId="77777777" w:rsidR="00DD49F4" w:rsidRDefault="00DD49F4" w:rsidP="00DD49F4">
      <w:pPr>
        <w:rPr>
          <w:szCs w:val="24"/>
        </w:rPr>
      </w:pPr>
      <w:r w:rsidRPr="00DD49F4">
        <w:rPr>
          <w:szCs w:val="24"/>
        </w:rPr>
        <w:t>- članovi iz reda Nastavničkog vijeća Tehničke škole:</w:t>
      </w:r>
    </w:p>
    <w:p w14:paraId="33A902F4" w14:textId="77777777" w:rsidR="00F557B1" w:rsidRPr="00DD49F4" w:rsidRDefault="00F557B1" w:rsidP="00DD49F4">
      <w:pPr>
        <w:rPr>
          <w:szCs w:val="24"/>
        </w:rPr>
      </w:pPr>
      <w:r>
        <w:rPr>
          <w:szCs w:val="24"/>
        </w:rPr>
        <w:tab/>
        <w:t xml:space="preserve">- </w:t>
      </w:r>
      <w:r w:rsidR="0034659E">
        <w:rPr>
          <w:szCs w:val="24"/>
        </w:rPr>
        <w:t>Terezija Galović-Čubrić</w:t>
      </w:r>
      <w:r>
        <w:rPr>
          <w:szCs w:val="24"/>
        </w:rPr>
        <w:t>, prof.</w:t>
      </w:r>
    </w:p>
    <w:p w14:paraId="75E3089A" w14:textId="77777777" w:rsidR="00DD49F4" w:rsidRPr="00DD49F4" w:rsidRDefault="00DD49F4" w:rsidP="00DD49F4">
      <w:pPr>
        <w:rPr>
          <w:szCs w:val="24"/>
        </w:rPr>
      </w:pPr>
      <w:r w:rsidRPr="00DD49F4">
        <w:rPr>
          <w:szCs w:val="24"/>
        </w:rPr>
        <w:tab/>
        <w:t xml:space="preserve">- </w:t>
      </w:r>
      <w:r w:rsidR="0034659E">
        <w:rPr>
          <w:szCs w:val="24"/>
        </w:rPr>
        <w:t>Antun Radić</w:t>
      </w:r>
      <w:r w:rsidRPr="00DD49F4">
        <w:rPr>
          <w:szCs w:val="24"/>
        </w:rPr>
        <w:t>, prof.</w:t>
      </w:r>
    </w:p>
    <w:p w14:paraId="21CE0478" w14:textId="77777777" w:rsidR="00DD49F4" w:rsidRPr="00DD49F4" w:rsidRDefault="00DD49F4" w:rsidP="00DD49F4">
      <w:pPr>
        <w:rPr>
          <w:szCs w:val="24"/>
        </w:rPr>
      </w:pPr>
      <w:r w:rsidRPr="00DD49F4">
        <w:rPr>
          <w:szCs w:val="24"/>
        </w:rPr>
        <w:tab/>
        <w:t xml:space="preserve">- </w:t>
      </w:r>
      <w:r w:rsidR="006F47C5">
        <w:rPr>
          <w:szCs w:val="24"/>
        </w:rPr>
        <w:t>Rozalija Davidović</w:t>
      </w:r>
      <w:r w:rsidRPr="00DD49F4">
        <w:rPr>
          <w:szCs w:val="24"/>
        </w:rPr>
        <w:t>, prof.</w:t>
      </w:r>
    </w:p>
    <w:p w14:paraId="778E2145" w14:textId="77777777" w:rsidR="00DD49F4" w:rsidRPr="00DD49F4" w:rsidRDefault="00DD49F4" w:rsidP="00DD49F4">
      <w:pPr>
        <w:rPr>
          <w:szCs w:val="24"/>
        </w:rPr>
      </w:pPr>
      <w:r w:rsidRPr="00DD49F4">
        <w:rPr>
          <w:szCs w:val="24"/>
        </w:rPr>
        <w:tab/>
        <w:t xml:space="preserve">- </w:t>
      </w:r>
      <w:r w:rsidR="006F47C5">
        <w:rPr>
          <w:szCs w:val="24"/>
        </w:rPr>
        <w:t>Valentina Polić</w:t>
      </w:r>
      <w:r w:rsidR="00F213DF">
        <w:rPr>
          <w:szCs w:val="24"/>
        </w:rPr>
        <w:t>, prof.</w:t>
      </w:r>
    </w:p>
    <w:p w14:paraId="229F3E51" w14:textId="77777777" w:rsidR="00343DC3" w:rsidRDefault="00DD49F4" w:rsidP="00DD49F4">
      <w:pPr>
        <w:rPr>
          <w:szCs w:val="24"/>
        </w:rPr>
      </w:pPr>
      <w:r w:rsidRPr="00DD49F4">
        <w:rPr>
          <w:szCs w:val="24"/>
        </w:rPr>
        <w:t>Na temelju prijava učenika za polaganje državne mature, ravnat</w:t>
      </w:r>
      <w:r w:rsidR="00F07D48">
        <w:rPr>
          <w:szCs w:val="24"/>
        </w:rPr>
        <w:t>elj imenuje dežurne nastavnike.</w:t>
      </w:r>
    </w:p>
    <w:p w14:paraId="522672C8" w14:textId="77777777" w:rsidR="00324E6A" w:rsidRPr="00F07D48" w:rsidRDefault="00324E6A" w:rsidP="00DD49F4">
      <w:pPr>
        <w:rPr>
          <w:szCs w:val="24"/>
        </w:rPr>
      </w:pPr>
    </w:p>
    <w:p w14:paraId="280E35D4" w14:textId="77777777" w:rsidR="00DD49F4" w:rsidRPr="001A4CE1" w:rsidRDefault="00DD49F4" w:rsidP="001A4CE1">
      <w:pPr>
        <w:pStyle w:val="Naslov1"/>
        <w:jc w:val="center"/>
        <w:rPr>
          <w:color w:val="auto"/>
          <w:sz w:val="24"/>
          <w:szCs w:val="24"/>
        </w:rPr>
      </w:pPr>
      <w:bookmarkStart w:id="169" w:name="_Toc53583163"/>
      <w:r w:rsidRPr="001A4CE1">
        <w:rPr>
          <w:color w:val="auto"/>
          <w:sz w:val="24"/>
          <w:szCs w:val="24"/>
        </w:rPr>
        <w:t>3.1.5.3. Prosudbeni odbor Tehničke škole</w:t>
      </w:r>
      <w:bookmarkEnd w:id="169"/>
    </w:p>
    <w:p w14:paraId="4433D152" w14:textId="77777777" w:rsidR="00DD49F4" w:rsidRPr="00DD49F4" w:rsidRDefault="00DD49F4" w:rsidP="00DD49F4">
      <w:pPr>
        <w:rPr>
          <w:szCs w:val="24"/>
        </w:rPr>
      </w:pPr>
    </w:p>
    <w:p w14:paraId="12F1FF53" w14:textId="77777777" w:rsidR="00DD49F4" w:rsidRPr="00DD49F4" w:rsidRDefault="00DD49F4" w:rsidP="00DD49F4">
      <w:pPr>
        <w:rPr>
          <w:szCs w:val="24"/>
        </w:rPr>
      </w:pPr>
      <w:r w:rsidRPr="00DD49F4">
        <w:rPr>
          <w:szCs w:val="24"/>
        </w:rPr>
        <w:t>Radnje u svezi organizacije i provedbe Izradbe i Obrane završnoga rada obavlja Prosudbeni odbor koji čine  ravnatelj škole, koji je ujedno i predsjednik Prosudbenoga odbora te predsjedni</w:t>
      </w:r>
      <w:r w:rsidR="00F07D48">
        <w:rPr>
          <w:szCs w:val="24"/>
        </w:rPr>
        <w:t>ci i svi članovi Povjerenstava.</w:t>
      </w:r>
    </w:p>
    <w:p w14:paraId="68DCC008" w14:textId="77777777" w:rsidR="00DD49F4" w:rsidRPr="001A4CE1" w:rsidRDefault="00343DC3" w:rsidP="001A4CE1">
      <w:pPr>
        <w:pStyle w:val="Naslov1"/>
        <w:jc w:val="center"/>
        <w:rPr>
          <w:color w:val="auto"/>
          <w:sz w:val="24"/>
          <w:szCs w:val="24"/>
        </w:rPr>
      </w:pPr>
      <w:bookmarkStart w:id="170" w:name="_Toc53583164"/>
      <w:r>
        <w:rPr>
          <w:color w:val="auto"/>
          <w:sz w:val="24"/>
          <w:szCs w:val="24"/>
        </w:rPr>
        <w:t>3.1.5.3.1</w:t>
      </w:r>
      <w:r w:rsidR="00DD49F4" w:rsidRPr="001A4CE1">
        <w:rPr>
          <w:color w:val="auto"/>
          <w:sz w:val="24"/>
          <w:szCs w:val="24"/>
        </w:rPr>
        <w:t>. Povjerenstvo za organizaciju i provedbu Izradbe i Obrane završnoga rada u programu elektrotehnike</w:t>
      </w:r>
      <w:r w:rsidR="000F0C93">
        <w:rPr>
          <w:color w:val="auto"/>
          <w:sz w:val="24"/>
          <w:szCs w:val="24"/>
        </w:rPr>
        <w:t>/elektrotehničar</w:t>
      </w:r>
      <w:bookmarkEnd w:id="170"/>
    </w:p>
    <w:p w14:paraId="77BFEB8A" w14:textId="77777777" w:rsidR="00DD49F4" w:rsidRDefault="000F0C93" w:rsidP="00DD49F4">
      <w:pPr>
        <w:rPr>
          <w:szCs w:val="24"/>
        </w:rPr>
      </w:pPr>
      <w:r>
        <w:rPr>
          <w:szCs w:val="24"/>
        </w:rPr>
        <w:t>Dean Bonifačić</w:t>
      </w:r>
      <w:r w:rsidR="00DD49F4" w:rsidRPr="00DD49F4">
        <w:rPr>
          <w:szCs w:val="24"/>
        </w:rPr>
        <w:t>, dipl. inž., predsjednik povjerenstva</w:t>
      </w:r>
    </w:p>
    <w:p w14:paraId="18BBF7E9" w14:textId="77777777" w:rsidR="00F557B1" w:rsidRPr="00DD49F4" w:rsidRDefault="00F557B1" w:rsidP="00DD49F4">
      <w:pPr>
        <w:rPr>
          <w:szCs w:val="24"/>
        </w:rPr>
      </w:pPr>
      <w:r>
        <w:rPr>
          <w:szCs w:val="24"/>
        </w:rPr>
        <w:t>Grga Živković, dipl.inž., član povjerenstva</w:t>
      </w:r>
    </w:p>
    <w:p w14:paraId="7E2252F9" w14:textId="77777777" w:rsidR="00DD49F4" w:rsidRPr="00DD49F4" w:rsidRDefault="000F0C93" w:rsidP="00DD49F4">
      <w:pPr>
        <w:rPr>
          <w:szCs w:val="24"/>
        </w:rPr>
      </w:pPr>
      <w:r w:rsidRPr="00DD49F4">
        <w:rPr>
          <w:szCs w:val="24"/>
        </w:rPr>
        <w:t>Igor Kuća</w:t>
      </w:r>
      <w:r>
        <w:rPr>
          <w:szCs w:val="24"/>
        </w:rPr>
        <w:t>n</w:t>
      </w:r>
      <w:r w:rsidR="00F557B1">
        <w:rPr>
          <w:szCs w:val="24"/>
        </w:rPr>
        <w:t>, dipl. inž. član povjerenstva</w:t>
      </w:r>
    </w:p>
    <w:p w14:paraId="05D6168B" w14:textId="77777777" w:rsidR="00DD49F4" w:rsidRPr="00DD49F4" w:rsidRDefault="00DD49F4" w:rsidP="00DD49F4">
      <w:pPr>
        <w:rPr>
          <w:szCs w:val="24"/>
        </w:rPr>
      </w:pPr>
      <w:r w:rsidRPr="00DD49F4">
        <w:rPr>
          <w:szCs w:val="24"/>
        </w:rPr>
        <w:t>Tomislav Žužić, nastavnik praktične nastave, član povjerenstva</w:t>
      </w:r>
    </w:p>
    <w:p w14:paraId="012B7E2F" w14:textId="77777777" w:rsidR="00DD49F4" w:rsidRDefault="00DD49F4" w:rsidP="00DD49F4">
      <w:pPr>
        <w:rPr>
          <w:szCs w:val="24"/>
        </w:rPr>
      </w:pPr>
      <w:r w:rsidRPr="00DD49F4">
        <w:rPr>
          <w:szCs w:val="24"/>
        </w:rPr>
        <w:t>Igor</w:t>
      </w:r>
      <w:r w:rsidR="00F07D48">
        <w:rPr>
          <w:szCs w:val="24"/>
        </w:rPr>
        <w:t xml:space="preserve"> Balaž, inž., član povjerenstva</w:t>
      </w:r>
    </w:p>
    <w:p w14:paraId="7C948093" w14:textId="77777777" w:rsidR="000F0C93" w:rsidRDefault="000F0C93" w:rsidP="00DD49F4">
      <w:pPr>
        <w:rPr>
          <w:szCs w:val="24"/>
        </w:rPr>
      </w:pPr>
    </w:p>
    <w:p w14:paraId="68158DBF" w14:textId="77777777" w:rsidR="000F0C93" w:rsidRPr="001A4CE1" w:rsidRDefault="000F0C93" w:rsidP="000F0C93">
      <w:pPr>
        <w:pStyle w:val="Naslov1"/>
        <w:jc w:val="center"/>
        <w:rPr>
          <w:color w:val="auto"/>
          <w:sz w:val="24"/>
          <w:szCs w:val="24"/>
        </w:rPr>
      </w:pPr>
      <w:bookmarkStart w:id="171" w:name="_Toc53583165"/>
      <w:r>
        <w:rPr>
          <w:color w:val="auto"/>
          <w:sz w:val="24"/>
          <w:szCs w:val="24"/>
        </w:rPr>
        <w:t>3.1.5.3.2</w:t>
      </w:r>
      <w:r w:rsidRPr="001A4CE1">
        <w:rPr>
          <w:color w:val="auto"/>
          <w:sz w:val="24"/>
          <w:szCs w:val="24"/>
        </w:rPr>
        <w:t>. Povjerenstvo za organizaciju i provedbu Izradbe i Obrane završnog</w:t>
      </w:r>
      <w:r>
        <w:rPr>
          <w:color w:val="auto"/>
          <w:sz w:val="24"/>
          <w:szCs w:val="24"/>
        </w:rPr>
        <w:t>a rada u programu strojarstva/računalni tehničar za strojarstvo</w:t>
      </w:r>
      <w:bookmarkEnd w:id="171"/>
    </w:p>
    <w:p w14:paraId="1DEBD7FE" w14:textId="77777777" w:rsidR="000F0C93" w:rsidRDefault="000F0C93" w:rsidP="000F0C93">
      <w:pPr>
        <w:rPr>
          <w:szCs w:val="24"/>
        </w:rPr>
      </w:pPr>
      <w:r>
        <w:rPr>
          <w:szCs w:val="24"/>
        </w:rPr>
        <w:t>Mile Bićanić</w:t>
      </w:r>
      <w:r w:rsidRPr="00DD49F4">
        <w:rPr>
          <w:szCs w:val="24"/>
        </w:rPr>
        <w:t>, dipl. inž., predsjednik povjerenstva</w:t>
      </w:r>
    </w:p>
    <w:p w14:paraId="7BC9EB8F" w14:textId="77777777" w:rsidR="000F0C93" w:rsidRPr="00DD49F4" w:rsidRDefault="000F0C93" w:rsidP="000F0C93">
      <w:pPr>
        <w:rPr>
          <w:szCs w:val="24"/>
        </w:rPr>
      </w:pPr>
      <w:r>
        <w:rPr>
          <w:szCs w:val="24"/>
        </w:rPr>
        <w:t>Aleksandar Bogatić, mag.inž., član povjerenstva</w:t>
      </w:r>
    </w:p>
    <w:p w14:paraId="0C5EC750" w14:textId="77777777" w:rsidR="000F0C93" w:rsidRPr="00DD49F4" w:rsidRDefault="000F0C93" w:rsidP="000F0C93">
      <w:pPr>
        <w:rPr>
          <w:szCs w:val="24"/>
        </w:rPr>
      </w:pPr>
      <w:r w:rsidRPr="00DD49F4">
        <w:rPr>
          <w:szCs w:val="24"/>
        </w:rPr>
        <w:t>Igor Kuća</w:t>
      </w:r>
      <w:r>
        <w:rPr>
          <w:szCs w:val="24"/>
        </w:rPr>
        <w:t>n, dipl. inž. član povjerenstva</w:t>
      </w:r>
    </w:p>
    <w:p w14:paraId="2B10ED01" w14:textId="77777777" w:rsidR="000F0C93" w:rsidRPr="00DD49F4" w:rsidRDefault="000F0C93" w:rsidP="000F0C93">
      <w:pPr>
        <w:rPr>
          <w:szCs w:val="24"/>
        </w:rPr>
      </w:pPr>
      <w:r>
        <w:rPr>
          <w:szCs w:val="24"/>
        </w:rPr>
        <w:t>Igor Koletić, dipl.inž., član povjerenstva</w:t>
      </w:r>
    </w:p>
    <w:p w14:paraId="436107E5" w14:textId="77777777" w:rsidR="000F0C93" w:rsidRPr="00F07D48" w:rsidRDefault="000F0C93" w:rsidP="000F0C93">
      <w:pPr>
        <w:rPr>
          <w:szCs w:val="24"/>
        </w:rPr>
      </w:pPr>
      <w:r>
        <w:rPr>
          <w:szCs w:val="24"/>
        </w:rPr>
        <w:t>Zoran Dunđer, dipl.inž., član povjerenstva</w:t>
      </w:r>
    </w:p>
    <w:p w14:paraId="7C78AF6F" w14:textId="70A4C419" w:rsidR="000F0C93" w:rsidRDefault="000F0C93" w:rsidP="00DD49F4">
      <w:pPr>
        <w:rPr>
          <w:szCs w:val="24"/>
        </w:rPr>
      </w:pPr>
    </w:p>
    <w:p w14:paraId="7C03D59C" w14:textId="1DBA3D7F" w:rsidR="001D2E88" w:rsidRDefault="001D2E88" w:rsidP="00DD49F4">
      <w:pPr>
        <w:rPr>
          <w:szCs w:val="24"/>
        </w:rPr>
      </w:pPr>
    </w:p>
    <w:p w14:paraId="0CD5E06C" w14:textId="77777777" w:rsidR="001D2E88" w:rsidRPr="00F07D48" w:rsidRDefault="001D2E88" w:rsidP="00DD49F4">
      <w:pPr>
        <w:rPr>
          <w:szCs w:val="24"/>
        </w:rPr>
      </w:pPr>
    </w:p>
    <w:p w14:paraId="3CEF2DF6" w14:textId="77777777" w:rsidR="00DD49F4" w:rsidRPr="001A4CE1" w:rsidRDefault="000F0C93" w:rsidP="001A4CE1">
      <w:pPr>
        <w:pStyle w:val="Naslov1"/>
        <w:jc w:val="center"/>
        <w:rPr>
          <w:color w:val="auto"/>
          <w:sz w:val="24"/>
          <w:szCs w:val="24"/>
        </w:rPr>
      </w:pPr>
      <w:bookmarkStart w:id="172" w:name="_Toc53583166"/>
      <w:r>
        <w:rPr>
          <w:color w:val="auto"/>
          <w:sz w:val="24"/>
          <w:szCs w:val="24"/>
        </w:rPr>
        <w:lastRenderedPageBreak/>
        <w:t>3.1.5.3.3</w:t>
      </w:r>
      <w:r w:rsidR="00DD49F4" w:rsidRPr="001A4CE1">
        <w:rPr>
          <w:color w:val="auto"/>
          <w:sz w:val="24"/>
          <w:szCs w:val="24"/>
        </w:rPr>
        <w:t>. Povjerenstvo za organizaciju i provedbu Izradbe i Obrane završnoga rada u programu šumarstva</w:t>
      </w:r>
      <w:r>
        <w:rPr>
          <w:color w:val="auto"/>
          <w:sz w:val="24"/>
          <w:szCs w:val="24"/>
        </w:rPr>
        <w:t>/šumarski tehničar</w:t>
      </w:r>
      <w:bookmarkEnd w:id="172"/>
    </w:p>
    <w:p w14:paraId="3EC2FAED" w14:textId="77777777" w:rsidR="00DD49F4" w:rsidRPr="00DD49F4" w:rsidRDefault="000F0C93" w:rsidP="00DD49F4">
      <w:pPr>
        <w:rPr>
          <w:szCs w:val="24"/>
        </w:rPr>
      </w:pPr>
      <w:r w:rsidRPr="00DD49F4">
        <w:rPr>
          <w:szCs w:val="24"/>
        </w:rPr>
        <w:t>Rozalija Davidović</w:t>
      </w:r>
      <w:r w:rsidR="00A1443E">
        <w:rPr>
          <w:szCs w:val="24"/>
        </w:rPr>
        <w:t>, dipl.inž., predsjednica</w:t>
      </w:r>
      <w:r w:rsidR="00DD49F4" w:rsidRPr="00DD49F4">
        <w:rPr>
          <w:szCs w:val="24"/>
        </w:rPr>
        <w:t xml:space="preserve"> povjerenstva</w:t>
      </w:r>
    </w:p>
    <w:p w14:paraId="592137A7" w14:textId="77777777" w:rsidR="00DD49F4" w:rsidRPr="00DD49F4" w:rsidRDefault="00DD49F4" w:rsidP="00DD49F4">
      <w:pPr>
        <w:rPr>
          <w:szCs w:val="24"/>
        </w:rPr>
      </w:pPr>
      <w:r w:rsidRPr="00DD49F4">
        <w:rPr>
          <w:szCs w:val="24"/>
        </w:rPr>
        <w:t>Darko Stojevski, dipl.inž., član povjerenstva</w:t>
      </w:r>
    </w:p>
    <w:p w14:paraId="6A60EE89" w14:textId="77777777" w:rsidR="00DD49F4" w:rsidRPr="00DD49F4" w:rsidRDefault="00DD49F4" w:rsidP="00DD49F4">
      <w:pPr>
        <w:rPr>
          <w:szCs w:val="24"/>
        </w:rPr>
      </w:pPr>
      <w:r w:rsidRPr="00DD49F4">
        <w:rPr>
          <w:szCs w:val="24"/>
        </w:rPr>
        <w:t>Luka Mlinarić, dipl.inž., član povjerenstva</w:t>
      </w:r>
    </w:p>
    <w:p w14:paraId="23ABFB0D" w14:textId="77777777" w:rsidR="00343DC3" w:rsidRDefault="00DD49F4" w:rsidP="00DD49F4">
      <w:pPr>
        <w:rPr>
          <w:szCs w:val="24"/>
        </w:rPr>
      </w:pPr>
      <w:r w:rsidRPr="00DD49F4">
        <w:rPr>
          <w:szCs w:val="24"/>
        </w:rPr>
        <w:t>Dino Davidović, dipl.inž., član povjerenstva</w:t>
      </w:r>
      <w:r w:rsidR="00343DC3" w:rsidRPr="00343DC3">
        <w:rPr>
          <w:szCs w:val="24"/>
        </w:rPr>
        <w:t xml:space="preserve"> </w:t>
      </w:r>
    </w:p>
    <w:p w14:paraId="5F6CA8A4" w14:textId="50E00136" w:rsidR="00A1443E" w:rsidRDefault="000F0C93" w:rsidP="001D2E88">
      <w:pPr>
        <w:rPr>
          <w:szCs w:val="24"/>
        </w:rPr>
      </w:pPr>
      <w:r>
        <w:rPr>
          <w:szCs w:val="24"/>
        </w:rPr>
        <w:t>Margareta Bandić</w:t>
      </w:r>
      <w:r w:rsidR="00343DC3">
        <w:rPr>
          <w:szCs w:val="24"/>
        </w:rPr>
        <w:t xml:space="preserve">, </w:t>
      </w:r>
      <w:r w:rsidR="00343DC3" w:rsidRPr="00DD49F4">
        <w:rPr>
          <w:szCs w:val="24"/>
        </w:rPr>
        <w:t>dipl.inž., član povjerenstva</w:t>
      </w:r>
    </w:p>
    <w:p w14:paraId="668E818E" w14:textId="711A8D97" w:rsidR="00DD49F4" w:rsidRPr="001A4CE1" w:rsidRDefault="000F0C93" w:rsidP="001D2E88">
      <w:pPr>
        <w:pStyle w:val="Naslov1"/>
        <w:jc w:val="center"/>
        <w:rPr>
          <w:color w:val="auto"/>
          <w:sz w:val="24"/>
          <w:szCs w:val="24"/>
        </w:rPr>
      </w:pPr>
      <w:bookmarkStart w:id="173" w:name="_Toc53583167"/>
      <w:r>
        <w:rPr>
          <w:color w:val="auto"/>
          <w:sz w:val="24"/>
          <w:szCs w:val="24"/>
        </w:rPr>
        <w:t>3.1.5.3.4</w:t>
      </w:r>
      <w:r w:rsidR="00DD49F4" w:rsidRPr="001A4CE1">
        <w:rPr>
          <w:color w:val="auto"/>
          <w:sz w:val="24"/>
          <w:szCs w:val="24"/>
        </w:rPr>
        <w:t>. Povjerenstvo za organizaciju i provedbu Izradbe i Obrane završnoga rada u programu zdravstva</w:t>
      </w:r>
      <w:r>
        <w:rPr>
          <w:color w:val="auto"/>
          <w:sz w:val="24"/>
          <w:szCs w:val="24"/>
        </w:rPr>
        <w:t>/medicinska sestra-tehničar opće njege</w:t>
      </w:r>
      <w:bookmarkEnd w:id="173"/>
    </w:p>
    <w:p w14:paraId="040D0699" w14:textId="77777777" w:rsidR="00DD49F4" w:rsidRDefault="000F0C93" w:rsidP="00DD49F4">
      <w:pPr>
        <w:rPr>
          <w:szCs w:val="24"/>
        </w:rPr>
      </w:pPr>
      <w:r w:rsidRPr="00DD49F4">
        <w:rPr>
          <w:szCs w:val="24"/>
        </w:rPr>
        <w:t>Kristina Horvat</w:t>
      </w:r>
      <w:r w:rsidR="00DD49F4" w:rsidRPr="00DD49F4">
        <w:rPr>
          <w:szCs w:val="24"/>
        </w:rPr>
        <w:t xml:space="preserve">, </w:t>
      </w:r>
      <w:r w:rsidRPr="00DD49F4">
        <w:rPr>
          <w:szCs w:val="24"/>
        </w:rPr>
        <w:t>mag.med.techn</w:t>
      </w:r>
      <w:r>
        <w:rPr>
          <w:szCs w:val="24"/>
        </w:rPr>
        <w:t>,</w:t>
      </w:r>
      <w:r w:rsidRPr="00DD49F4">
        <w:rPr>
          <w:szCs w:val="24"/>
        </w:rPr>
        <w:t xml:space="preserve"> </w:t>
      </w:r>
      <w:r w:rsidR="00DD49F4" w:rsidRPr="00DD49F4">
        <w:rPr>
          <w:szCs w:val="24"/>
        </w:rPr>
        <w:t>predsjednica povjerenstva</w:t>
      </w:r>
    </w:p>
    <w:p w14:paraId="02C2BF2D" w14:textId="77777777" w:rsidR="00F557B1" w:rsidRPr="00DD49F4" w:rsidRDefault="00F557B1" w:rsidP="00DD49F4">
      <w:pPr>
        <w:rPr>
          <w:szCs w:val="24"/>
        </w:rPr>
      </w:pPr>
      <w:r>
        <w:rPr>
          <w:szCs w:val="24"/>
        </w:rPr>
        <w:t>Leonilda Siladić, dr.medicine, član povjerenstva</w:t>
      </w:r>
    </w:p>
    <w:p w14:paraId="042CDF8B" w14:textId="77777777" w:rsidR="00DD49F4" w:rsidRPr="00DD49F4" w:rsidRDefault="00DD49F4" w:rsidP="00DD49F4">
      <w:pPr>
        <w:rPr>
          <w:szCs w:val="24"/>
        </w:rPr>
      </w:pPr>
      <w:r w:rsidRPr="00DD49F4">
        <w:rPr>
          <w:szCs w:val="24"/>
        </w:rPr>
        <w:t>Mirela Rakijašić, mag.med.techn., član povjerenstva</w:t>
      </w:r>
    </w:p>
    <w:p w14:paraId="488881D5" w14:textId="77777777" w:rsidR="00DD49F4" w:rsidRPr="00DD49F4" w:rsidRDefault="00DD49F4" w:rsidP="00DD49F4">
      <w:pPr>
        <w:rPr>
          <w:szCs w:val="24"/>
        </w:rPr>
      </w:pPr>
      <w:r w:rsidRPr="00DD49F4">
        <w:rPr>
          <w:szCs w:val="24"/>
        </w:rPr>
        <w:t>Duška Mžik, bacc.med.techn., član povjerenstva</w:t>
      </w:r>
    </w:p>
    <w:p w14:paraId="37E9AAE7" w14:textId="77777777" w:rsidR="00DD49F4" w:rsidRPr="00DD49F4" w:rsidRDefault="000F0C93" w:rsidP="00DD49F4">
      <w:pPr>
        <w:rPr>
          <w:szCs w:val="24"/>
        </w:rPr>
      </w:pPr>
      <w:r>
        <w:rPr>
          <w:szCs w:val="24"/>
        </w:rPr>
        <w:t>Ivana Marek Đurđević, bacc.med.techn.</w:t>
      </w:r>
      <w:r w:rsidR="00DD49F4" w:rsidRPr="00DD49F4">
        <w:rPr>
          <w:szCs w:val="24"/>
        </w:rPr>
        <w:t>, član povjerenstva</w:t>
      </w:r>
    </w:p>
    <w:p w14:paraId="1A4E2501" w14:textId="77777777" w:rsidR="00F557B1" w:rsidRDefault="00F557B1" w:rsidP="00DD49F4">
      <w:pPr>
        <w:rPr>
          <w:szCs w:val="24"/>
        </w:rPr>
      </w:pPr>
      <w:r>
        <w:rPr>
          <w:szCs w:val="24"/>
        </w:rPr>
        <w:t>Valentina Polić, bacc.med.techn., član povjerenstva</w:t>
      </w:r>
    </w:p>
    <w:p w14:paraId="4D718C7B" w14:textId="002BACDA" w:rsidR="00DD49F4" w:rsidRPr="00DD49F4" w:rsidRDefault="00DD49F4" w:rsidP="001D2E88">
      <w:pPr>
        <w:rPr>
          <w:szCs w:val="24"/>
        </w:rPr>
      </w:pPr>
      <w:r w:rsidRPr="00DD49F4">
        <w:rPr>
          <w:szCs w:val="24"/>
        </w:rPr>
        <w:t>Ivana Meter, bacc.med.techn., član povjerenstva</w:t>
      </w:r>
    </w:p>
    <w:p w14:paraId="1827243A" w14:textId="77777777" w:rsidR="00A1443E" w:rsidRPr="00DD49F4" w:rsidRDefault="00DD49F4" w:rsidP="00DD49F4">
      <w:pPr>
        <w:rPr>
          <w:szCs w:val="24"/>
        </w:rPr>
      </w:pPr>
      <w:r w:rsidRPr="00DD49F4">
        <w:rPr>
          <w:szCs w:val="24"/>
        </w:rPr>
        <w:t>Napomena: sukladno odabiru teme završnoga rada, u povjerenstvo će biti imenovani i bolnički mentori, vanjski suradnici Škole.</w:t>
      </w:r>
    </w:p>
    <w:p w14:paraId="30A57ADF" w14:textId="77777777" w:rsidR="00DD49F4" w:rsidRPr="00DD49F4" w:rsidRDefault="00DD49F4" w:rsidP="00DD49F4">
      <w:pPr>
        <w:rPr>
          <w:szCs w:val="24"/>
        </w:rPr>
      </w:pPr>
    </w:p>
    <w:p w14:paraId="57678085" w14:textId="77777777" w:rsidR="00DD49F4" w:rsidRPr="00B77D0F" w:rsidRDefault="00DD49F4" w:rsidP="009E4AD5">
      <w:pPr>
        <w:pStyle w:val="Naslov3"/>
        <w:jc w:val="center"/>
        <w:rPr>
          <w:b/>
          <w:u w:val="none"/>
        </w:rPr>
      </w:pPr>
      <w:bookmarkStart w:id="174" w:name="_Toc53583168"/>
      <w:r w:rsidRPr="00B77D0F">
        <w:rPr>
          <w:rStyle w:val="Naslov1Char"/>
          <w:color w:val="auto"/>
          <w:sz w:val="24"/>
          <w:szCs w:val="24"/>
          <w:u w:val="none"/>
        </w:rPr>
        <w:t>3.1.6. Povjerenstvo za kvalitet</w:t>
      </w:r>
      <w:r w:rsidR="000F0C93">
        <w:rPr>
          <w:rStyle w:val="Naslov1Char"/>
          <w:color w:val="auto"/>
          <w:sz w:val="24"/>
          <w:szCs w:val="24"/>
          <w:u w:val="none"/>
        </w:rPr>
        <w:t>u koje će provoditi u šk.g. 2019./2020</w:t>
      </w:r>
      <w:r w:rsidRPr="00B77D0F">
        <w:rPr>
          <w:rStyle w:val="Naslov1Char"/>
          <w:color w:val="auto"/>
          <w:sz w:val="24"/>
          <w:szCs w:val="24"/>
          <w:u w:val="none"/>
        </w:rPr>
        <w:t xml:space="preserve">. </w:t>
      </w:r>
      <w:r w:rsidR="00B76199">
        <w:rPr>
          <w:rStyle w:val="Naslov1Char"/>
          <w:color w:val="auto"/>
          <w:sz w:val="24"/>
          <w:szCs w:val="24"/>
          <w:u w:val="none"/>
        </w:rPr>
        <w:t xml:space="preserve"> </w:t>
      </w:r>
      <w:r w:rsidRPr="00B77D0F">
        <w:rPr>
          <w:rStyle w:val="Naslov1Char"/>
          <w:color w:val="auto"/>
          <w:sz w:val="24"/>
          <w:szCs w:val="24"/>
          <w:u w:val="none"/>
        </w:rPr>
        <w:t xml:space="preserve">samovrednovanje </w:t>
      </w:r>
      <w:r w:rsidR="00B76199">
        <w:rPr>
          <w:rStyle w:val="Naslov1Char"/>
          <w:color w:val="auto"/>
          <w:sz w:val="24"/>
          <w:szCs w:val="24"/>
          <w:u w:val="none"/>
        </w:rPr>
        <w:t xml:space="preserve">rada </w:t>
      </w:r>
      <w:r w:rsidRPr="00B77D0F">
        <w:rPr>
          <w:rStyle w:val="Naslov1Char"/>
          <w:color w:val="auto"/>
          <w:sz w:val="24"/>
          <w:szCs w:val="24"/>
          <w:u w:val="none"/>
        </w:rPr>
        <w:t xml:space="preserve">škole </w:t>
      </w:r>
      <w:r w:rsidRPr="00B77D0F">
        <w:rPr>
          <w:b/>
          <w:u w:val="none"/>
        </w:rPr>
        <w:t>čine :</w:t>
      </w:r>
      <w:bookmarkEnd w:id="174"/>
    </w:p>
    <w:p w14:paraId="38BA6168" w14:textId="77777777" w:rsidR="00DD49F4" w:rsidRPr="00DD49F4" w:rsidRDefault="00DD49F4" w:rsidP="00DD49F4">
      <w:pPr>
        <w:rPr>
          <w:szCs w:val="24"/>
        </w:rPr>
      </w:pPr>
      <w:r w:rsidRPr="00DD49F4">
        <w:rPr>
          <w:szCs w:val="24"/>
        </w:rPr>
        <w:t>Ivan Kućan, prof, ravnatelj škole,</w:t>
      </w:r>
    </w:p>
    <w:p w14:paraId="6137AC9E" w14:textId="77777777" w:rsidR="00DD49F4" w:rsidRPr="00DD49F4" w:rsidRDefault="00DD49F4" w:rsidP="00DD49F4">
      <w:pPr>
        <w:rPr>
          <w:szCs w:val="24"/>
        </w:rPr>
      </w:pPr>
      <w:r w:rsidRPr="00DD49F4">
        <w:rPr>
          <w:szCs w:val="24"/>
        </w:rPr>
        <w:t>Domagoj Lisjak – koordinator za samovrednovanje, informatička obrada podataka</w:t>
      </w:r>
    </w:p>
    <w:p w14:paraId="2FE6216F" w14:textId="77777777" w:rsidR="00DD49F4" w:rsidRPr="00DD49F4" w:rsidRDefault="00DD49F4" w:rsidP="00DD49F4">
      <w:pPr>
        <w:rPr>
          <w:szCs w:val="24"/>
        </w:rPr>
      </w:pPr>
      <w:r w:rsidRPr="00DD49F4">
        <w:rPr>
          <w:szCs w:val="24"/>
        </w:rPr>
        <w:t>Melita Majurec, stručna suradnica, koordinator za kvalitetu</w:t>
      </w:r>
    </w:p>
    <w:p w14:paraId="2A9D78B7" w14:textId="77777777" w:rsidR="00DD49F4" w:rsidRPr="00DD49F4" w:rsidRDefault="0071471A" w:rsidP="00DD49F4">
      <w:pPr>
        <w:rPr>
          <w:szCs w:val="24"/>
        </w:rPr>
      </w:pPr>
      <w:r>
        <w:rPr>
          <w:szCs w:val="24"/>
        </w:rPr>
        <w:t>Ivana Vlaisavljević</w:t>
      </w:r>
      <w:r w:rsidR="00A1443E">
        <w:rPr>
          <w:szCs w:val="24"/>
        </w:rPr>
        <w:t>, Vlatka Hižman-Tržić, iz reda nastavnika</w:t>
      </w:r>
    </w:p>
    <w:p w14:paraId="762CD2B4" w14:textId="77777777" w:rsidR="00DD49F4" w:rsidRPr="00DD49F4" w:rsidRDefault="00A1443E" w:rsidP="00DD49F4">
      <w:pPr>
        <w:rPr>
          <w:szCs w:val="24"/>
        </w:rPr>
      </w:pPr>
      <w:r>
        <w:rPr>
          <w:szCs w:val="24"/>
        </w:rPr>
        <w:t xml:space="preserve">Martina Bunić, </w:t>
      </w:r>
      <w:r w:rsidR="00DD49F4" w:rsidRPr="00DD49F4">
        <w:rPr>
          <w:szCs w:val="24"/>
        </w:rPr>
        <w:t>član iz reda dionika na prijedlog osnivača</w:t>
      </w:r>
    </w:p>
    <w:p w14:paraId="309C3582" w14:textId="77777777" w:rsidR="00DD49F4" w:rsidRPr="00DD49F4" w:rsidRDefault="00A1443E" w:rsidP="00DD49F4">
      <w:pPr>
        <w:rPr>
          <w:szCs w:val="24"/>
        </w:rPr>
      </w:pPr>
      <w:r>
        <w:rPr>
          <w:szCs w:val="24"/>
        </w:rPr>
        <w:t xml:space="preserve">Dražen Bunjevac, </w:t>
      </w:r>
      <w:r w:rsidR="00DD49F4" w:rsidRPr="00DD49F4">
        <w:rPr>
          <w:szCs w:val="24"/>
        </w:rPr>
        <w:t>predsjednik Vijeća roditelja</w:t>
      </w:r>
    </w:p>
    <w:p w14:paraId="73BD8847" w14:textId="313F3A46" w:rsidR="00DD49F4" w:rsidRPr="00DD49F4" w:rsidRDefault="00DD49F4" w:rsidP="00DD49F4">
      <w:pPr>
        <w:rPr>
          <w:szCs w:val="24"/>
        </w:rPr>
      </w:pPr>
      <w:r w:rsidRPr="00DD49F4">
        <w:rPr>
          <w:szCs w:val="24"/>
        </w:rPr>
        <w:t>predsjednik Vijeća učenika</w:t>
      </w:r>
    </w:p>
    <w:p w14:paraId="4921F3A5" w14:textId="77777777" w:rsidR="00DD49F4" w:rsidRDefault="00DD49F4" w:rsidP="00DD49F4">
      <w:pPr>
        <w:rPr>
          <w:szCs w:val="24"/>
        </w:rPr>
      </w:pPr>
      <w:r w:rsidRPr="00DD49F4">
        <w:rPr>
          <w:szCs w:val="24"/>
        </w:rPr>
        <w:t>Zadaća je Povjerenstva za kvalitetu na temelju analize anketa za učenike, roditelje i nastavnike i SWOT analize po prioritetnim područjima izraditi cjelokupno izvješće o samovrednovanju i usvojiti plan unaprjeđenja rada</w:t>
      </w:r>
      <w:r w:rsidR="00004554">
        <w:rPr>
          <w:szCs w:val="24"/>
        </w:rPr>
        <w:t xml:space="preserve"> škole – Školski razvojni plan.</w:t>
      </w:r>
    </w:p>
    <w:p w14:paraId="368CD17D" w14:textId="77777777" w:rsidR="00F07D48" w:rsidRPr="00004554" w:rsidRDefault="00F07D48" w:rsidP="00DD49F4">
      <w:pPr>
        <w:rPr>
          <w:szCs w:val="24"/>
        </w:rPr>
      </w:pPr>
    </w:p>
    <w:p w14:paraId="534D8C5D" w14:textId="77777777" w:rsidR="00DD49F4" w:rsidRPr="00B77D0F" w:rsidRDefault="00DD49F4" w:rsidP="001A4CE1">
      <w:pPr>
        <w:pStyle w:val="Naslov3"/>
        <w:jc w:val="center"/>
        <w:rPr>
          <w:b/>
          <w:u w:val="none"/>
        </w:rPr>
      </w:pPr>
      <w:bookmarkStart w:id="175" w:name="_Toc53583169"/>
      <w:r w:rsidRPr="00B77D0F">
        <w:rPr>
          <w:rStyle w:val="Naslov1Char"/>
          <w:color w:val="auto"/>
          <w:sz w:val="24"/>
          <w:szCs w:val="24"/>
          <w:u w:val="none"/>
        </w:rPr>
        <w:t xml:space="preserve">3.1.6.1. Timovi za kvalitetu, prema </w:t>
      </w:r>
      <w:r w:rsidR="00A1443E">
        <w:rPr>
          <w:rStyle w:val="Naslov1Char"/>
          <w:color w:val="auto"/>
          <w:sz w:val="24"/>
          <w:szCs w:val="24"/>
          <w:u w:val="none"/>
        </w:rPr>
        <w:t>prioritetnim područjima</w:t>
      </w:r>
      <w:r w:rsidRPr="00B77D0F">
        <w:rPr>
          <w:b/>
          <w:u w:val="none"/>
        </w:rPr>
        <w:t>, jesu:</w:t>
      </w:r>
      <w:bookmarkEnd w:id="175"/>
    </w:p>
    <w:p w14:paraId="610EB176" w14:textId="77777777" w:rsidR="00DD49F4" w:rsidRPr="00B77D0F" w:rsidRDefault="00DD49F4" w:rsidP="00DD49F4">
      <w:pPr>
        <w:rPr>
          <w:b/>
          <w:szCs w:val="24"/>
        </w:rPr>
      </w:pPr>
    </w:p>
    <w:p w14:paraId="0BBAE85E" w14:textId="77777777" w:rsidR="00DD49F4" w:rsidRPr="00DD49F4" w:rsidRDefault="00A1443E" w:rsidP="00A1443E">
      <w:pPr>
        <w:rPr>
          <w:szCs w:val="24"/>
        </w:rPr>
      </w:pPr>
      <w:r>
        <w:rPr>
          <w:szCs w:val="24"/>
        </w:rPr>
        <w:t>1. Planiranje i programiranje rada</w:t>
      </w:r>
      <w:r w:rsidR="00DD49F4" w:rsidRPr="00DD49F4">
        <w:rPr>
          <w:szCs w:val="24"/>
        </w:rPr>
        <w:t xml:space="preserve">: </w:t>
      </w:r>
      <w:r w:rsidR="009A738B">
        <w:rPr>
          <w:szCs w:val="24"/>
        </w:rPr>
        <w:t>Danijel Golinac</w:t>
      </w:r>
      <w:r>
        <w:rPr>
          <w:szCs w:val="24"/>
        </w:rPr>
        <w:t>,</w:t>
      </w:r>
      <w:r w:rsidR="00DD49F4" w:rsidRPr="00DD49F4">
        <w:rPr>
          <w:szCs w:val="24"/>
        </w:rPr>
        <w:t xml:space="preserve"> </w:t>
      </w:r>
      <w:r w:rsidR="009A738B">
        <w:rPr>
          <w:szCs w:val="24"/>
        </w:rPr>
        <w:t>prof.</w:t>
      </w:r>
      <w:r w:rsidR="001348E1">
        <w:rPr>
          <w:szCs w:val="24"/>
        </w:rPr>
        <w:t>,</w:t>
      </w:r>
      <w:r w:rsidR="00D0732F">
        <w:rPr>
          <w:szCs w:val="24"/>
        </w:rPr>
        <w:t xml:space="preserve"> </w:t>
      </w:r>
      <w:r w:rsidR="009A738B">
        <w:rPr>
          <w:szCs w:val="24"/>
        </w:rPr>
        <w:t>predsjednik</w:t>
      </w:r>
      <w:r>
        <w:rPr>
          <w:szCs w:val="24"/>
        </w:rPr>
        <w:t xml:space="preserve">, članovi </w:t>
      </w:r>
      <w:r w:rsidR="009A738B">
        <w:rPr>
          <w:szCs w:val="24"/>
        </w:rPr>
        <w:t>Snježana Božičko Fidušek</w:t>
      </w:r>
      <w:r w:rsidR="009A738B" w:rsidRPr="00DD49F4">
        <w:rPr>
          <w:szCs w:val="24"/>
        </w:rPr>
        <w:t>,</w:t>
      </w:r>
      <w:r w:rsidR="009A738B">
        <w:rPr>
          <w:szCs w:val="24"/>
        </w:rPr>
        <w:t xml:space="preserve"> prof., </w:t>
      </w:r>
      <w:r>
        <w:rPr>
          <w:szCs w:val="24"/>
        </w:rPr>
        <w:t>Grga Živković,</w:t>
      </w:r>
      <w:r w:rsidR="009A738B">
        <w:rPr>
          <w:szCs w:val="24"/>
        </w:rPr>
        <w:t xml:space="preserve"> dipl.inž.</w:t>
      </w:r>
    </w:p>
    <w:p w14:paraId="1C71123A" w14:textId="77777777" w:rsidR="00DD49F4" w:rsidRPr="00DD49F4" w:rsidRDefault="00A1443E" w:rsidP="00DD49F4">
      <w:pPr>
        <w:rPr>
          <w:szCs w:val="24"/>
        </w:rPr>
      </w:pPr>
      <w:r>
        <w:rPr>
          <w:szCs w:val="24"/>
        </w:rPr>
        <w:t xml:space="preserve">2. </w:t>
      </w:r>
      <w:r w:rsidR="00ED01EE">
        <w:rPr>
          <w:szCs w:val="24"/>
        </w:rPr>
        <w:t>Poučavanje i podrška učenju</w:t>
      </w:r>
      <w:r w:rsidR="00DD49F4" w:rsidRPr="00DD49F4">
        <w:rPr>
          <w:szCs w:val="24"/>
        </w:rPr>
        <w:t xml:space="preserve">: </w:t>
      </w:r>
      <w:r w:rsidR="009A738B">
        <w:rPr>
          <w:szCs w:val="24"/>
        </w:rPr>
        <w:t>Irina Strija</w:t>
      </w:r>
      <w:r w:rsidR="000C1E88">
        <w:rPr>
          <w:szCs w:val="24"/>
        </w:rPr>
        <w:t>,</w:t>
      </w:r>
      <w:r w:rsidR="00ED01EE">
        <w:rPr>
          <w:szCs w:val="24"/>
        </w:rPr>
        <w:t>prof.,</w:t>
      </w:r>
      <w:r w:rsidR="001348E1">
        <w:rPr>
          <w:szCs w:val="24"/>
        </w:rPr>
        <w:t xml:space="preserve"> </w:t>
      </w:r>
      <w:r w:rsidR="00B76199">
        <w:rPr>
          <w:szCs w:val="24"/>
        </w:rPr>
        <w:t>predsjednica</w:t>
      </w:r>
      <w:r w:rsidR="00ED01EE">
        <w:rPr>
          <w:szCs w:val="24"/>
        </w:rPr>
        <w:t>, članovi</w:t>
      </w:r>
      <w:r w:rsidR="009A738B">
        <w:rPr>
          <w:szCs w:val="24"/>
        </w:rPr>
        <w:t xml:space="preserve"> Ivana Vlaisavljević </w:t>
      </w:r>
      <w:r w:rsidR="00ED01EE">
        <w:rPr>
          <w:szCs w:val="24"/>
        </w:rPr>
        <w:t xml:space="preserve">prof., </w:t>
      </w:r>
      <w:r w:rsidR="000C1E88">
        <w:rPr>
          <w:szCs w:val="24"/>
        </w:rPr>
        <w:t>Zdravko Samac,</w:t>
      </w:r>
      <w:r w:rsidR="009A738B">
        <w:rPr>
          <w:szCs w:val="24"/>
        </w:rPr>
        <w:t xml:space="preserve"> </w:t>
      </w:r>
      <w:r w:rsidR="00ED01EE">
        <w:rPr>
          <w:szCs w:val="24"/>
        </w:rPr>
        <w:t>prof.</w:t>
      </w:r>
    </w:p>
    <w:p w14:paraId="38D4F7C3" w14:textId="77777777" w:rsidR="00DD49F4" w:rsidRDefault="00ED01EE" w:rsidP="00DD49F4">
      <w:pPr>
        <w:rPr>
          <w:szCs w:val="24"/>
        </w:rPr>
      </w:pPr>
      <w:r>
        <w:rPr>
          <w:szCs w:val="24"/>
        </w:rPr>
        <w:t>3. Postignuća učenika i ishodi učenja</w:t>
      </w:r>
      <w:r w:rsidR="00DD49F4" w:rsidRPr="00DD49F4">
        <w:rPr>
          <w:szCs w:val="24"/>
        </w:rPr>
        <w:t xml:space="preserve">: </w:t>
      </w:r>
      <w:r w:rsidR="009A738B">
        <w:rPr>
          <w:szCs w:val="24"/>
        </w:rPr>
        <w:t>Terezija Galović-Čubrić</w:t>
      </w:r>
      <w:r>
        <w:rPr>
          <w:szCs w:val="24"/>
        </w:rPr>
        <w:t>,</w:t>
      </w:r>
      <w:r w:rsidR="009A738B">
        <w:rPr>
          <w:szCs w:val="24"/>
        </w:rPr>
        <w:t xml:space="preserve"> </w:t>
      </w:r>
      <w:r>
        <w:rPr>
          <w:szCs w:val="24"/>
        </w:rPr>
        <w:t>prof., predsjednica, članovi Dean Bonifačić, dipl.inž.,</w:t>
      </w:r>
      <w:r w:rsidR="009A738B">
        <w:rPr>
          <w:szCs w:val="24"/>
        </w:rPr>
        <w:t xml:space="preserve"> Vlatka Hižman-Tržić</w:t>
      </w:r>
      <w:r>
        <w:rPr>
          <w:szCs w:val="24"/>
        </w:rPr>
        <w:t>, prof.</w:t>
      </w:r>
    </w:p>
    <w:p w14:paraId="5D31D29F" w14:textId="77777777" w:rsidR="000C1E88" w:rsidRDefault="000C1E88" w:rsidP="00DD49F4">
      <w:pPr>
        <w:rPr>
          <w:szCs w:val="24"/>
        </w:rPr>
      </w:pPr>
      <w:r>
        <w:rPr>
          <w:szCs w:val="24"/>
        </w:rPr>
        <w:t>4. Materijalni uvje</w:t>
      </w:r>
      <w:r w:rsidR="00205B75">
        <w:rPr>
          <w:szCs w:val="24"/>
        </w:rPr>
        <w:t xml:space="preserve">ti i ljudski potencijali: </w:t>
      </w:r>
      <w:r w:rsidR="009A738B">
        <w:rPr>
          <w:szCs w:val="24"/>
        </w:rPr>
        <w:t xml:space="preserve">Kristina Horvat, mag.med.techn., predsjednica, članovi </w:t>
      </w:r>
      <w:r w:rsidR="00205B75">
        <w:rPr>
          <w:szCs w:val="24"/>
        </w:rPr>
        <w:t>Igor K</w:t>
      </w:r>
      <w:r>
        <w:rPr>
          <w:szCs w:val="24"/>
        </w:rPr>
        <w:t>ućan,</w:t>
      </w:r>
      <w:r w:rsidR="009A738B">
        <w:rPr>
          <w:szCs w:val="24"/>
        </w:rPr>
        <w:t xml:space="preserve"> dipl.inž.,</w:t>
      </w:r>
      <w:r>
        <w:rPr>
          <w:szCs w:val="24"/>
        </w:rPr>
        <w:t xml:space="preserve"> Jas</w:t>
      </w:r>
      <w:r w:rsidR="009A738B">
        <w:rPr>
          <w:szCs w:val="24"/>
        </w:rPr>
        <w:t>mina Fijala,dipl.inž.</w:t>
      </w:r>
    </w:p>
    <w:p w14:paraId="5B6A1559" w14:textId="77777777" w:rsidR="000C1E88" w:rsidRDefault="000C1E88" w:rsidP="00DD49F4">
      <w:pPr>
        <w:rPr>
          <w:szCs w:val="24"/>
        </w:rPr>
      </w:pPr>
      <w:r>
        <w:rPr>
          <w:szCs w:val="24"/>
        </w:rPr>
        <w:t xml:space="preserve">5. Suradnja unutar ustanove za strukovno obrazovanje-suradnja s ostalim dionicima-promicanje ustanove: </w:t>
      </w:r>
      <w:r w:rsidR="009A738B">
        <w:rPr>
          <w:szCs w:val="24"/>
        </w:rPr>
        <w:t>Franjo Nađ,</w:t>
      </w:r>
      <w:r w:rsidR="001348E1">
        <w:rPr>
          <w:szCs w:val="24"/>
        </w:rPr>
        <w:t xml:space="preserve"> </w:t>
      </w:r>
      <w:r w:rsidR="009A738B">
        <w:rPr>
          <w:szCs w:val="24"/>
        </w:rPr>
        <w:t>dipl.inž.,</w:t>
      </w:r>
      <w:r w:rsidR="009A738B" w:rsidRPr="009A738B">
        <w:rPr>
          <w:szCs w:val="24"/>
        </w:rPr>
        <w:t xml:space="preserve"> </w:t>
      </w:r>
      <w:r w:rsidR="009A738B">
        <w:rPr>
          <w:szCs w:val="24"/>
        </w:rPr>
        <w:t xml:space="preserve">predsjednik, članovi </w:t>
      </w:r>
      <w:r>
        <w:rPr>
          <w:szCs w:val="24"/>
        </w:rPr>
        <w:t>Dino Davidović,</w:t>
      </w:r>
      <w:r w:rsidR="00A63A39">
        <w:rPr>
          <w:szCs w:val="24"/>
        </w:rPr>
        <w:t xml:space="preserve"> dipl.inž.,</w:t>
      </w:r>
      <w:r>
        <w:rPr>
          <w:szCs w:val="24"/>
        </w:rPr>
        <w:t xml:space="preserve"> Mirela Rakijašić,</w:t>
      </w:r>
      <w:r w:rsidR="00A63A39">
        <w:rPr>
          <w:szCs w:val="24"/>
        </w:rPr>
        <w:t xml:space="preserve"> mag.med.techn.</w:t>
      </w:r>
    </w:p>
    <w:p w14:paraId="0FC1CD47" w14:textId="77777777" w:rsidR="000C1E88" w:rsidRPr="00DD49F4" w:rsidRDefault="000C1E88" w:rsidP="00DD49F4">
      <w:pPr>
        <w:rPr>
          <w:szCs w:val="24"/>
        </w:rPr>
      </w:pPr>
      <w:r>
        <w:rPr>
          <w:szCs w:val="24"/>
        </w:rPr>
        <w:t xml:space="preserve">6. Upravljanje (ustanova i kvaliteta): </w:t>
      </w:r>
      <w:r w:rsidR="00A63A39">
        <w:rPr>
          <w:szCs w:val="24"/>
        </w:rPr>
        <w:t xml:space="preserve">Gabriela Tomljanović, prof., predsjednica, članovi </w:t>
      </w:r>
      <w:r>
        <w:rPr>
          <w:szCs w:val="24"/>
        </w:rPr>
        <w:t>Tanja Kolar Janković,</w:t>
      </w:r>
      <w:r w:rsidR="00A63A39">
        <w:rPr>
          <w:szCs w:val="24"/>
        </w:rPr>
        <w:t xml:space="preserve"> prof., </w:t>
      </w:r>
      <w:r>
        <w:rPr>
          <w:szCs w:val="24"/>
        </w:rPr>
        <w:t>Mirna Smiljanec,</w:t>
      </w:r>
      <w:r w:rsidR="00A63A39">
        <w:rPr>
          <w:szCs w:val="24"/>
        </w:rPr>
        <w:t xml:space="preserve"> </w:t>
      </w:r>
      <w:r>
        <w:rPr>
          <w:szCs w:val="24"/>
        </w:rPr>
        <w:t>prof.</w:t>
      </w:r>
    </w:p>
    <w:p w14:paraId="18ECDD62" w14:textId="77777777" w:rsidR="00DD49F4" w:rsidRPr="00DD49F4" w:rsidRDefault="00DD49F4" w:rsidP="00DD49F4">
      <w:pPr>
        <w:rPr>
          <w:szCs w:val="24"/>
        </w:rPr>
      </w:pPr>
    </w:p>
    <w:p w14:paraId="5C2466EA" w14:textId="6999D8A4" w:rsidR="00004554" w:rsidRPr="001D2E88" w:rsidRDefault="00DD49F4" w:rsidP="001D2E88">
      <w:pPr>
        <w:rPr>
          <w:szCs w:val="24"/>
        </w:rPr>
      </w:pPr>
      <w:r w:rsidRPr="00DD49F4">
        <w:rPr>
          <w:szCs w:val="24"/>
        </w:rPr>
        <w:t>Zadaća je timova za kvalitetu, na temelju rezultata anketa za učenike, roditelje i nastavnike i SWOT analize, izrada mini izvješća o samovrednovanju za pojedina prioritetna područja</w:t>
      </w:r>
    </w:p>
    <w:p w14:paraId="7B8D086E" w14:textId="77777777" w:rsidR="00DD49F4" w:rsidRPr="00B338C1" w:rsidRDefault="00DD49F4" w:rsidP="00B338C1">
      <w:pPr>
        <w:pStyle w:val="Naslov1"/>
        <w:jc w:val="center"/>
        <w:rPr>
          <w:color w:val="auto"/>
        </w:rPr>
      </w:pPr>
      <w:bookmarkStart w:id="176" w:name="_Toc53583170"/>
      <w:r w:rsidRPr="00B338C1">
        <w:rPr>
          <w:color w:val="auto"/>
        </w:rPr>
        <w:lastRenderedPageBreak/>
        <w:t>4. PLANOVI I PROGRAMI RADA ORGANA UPRAVLJANJA I STRU</w:t>
      </w:r>
      <w:r w:rsidR="005F388B">
        <w:rPr>
          <w:color w:val="auto"/>
        </w:rPr>
        <w:t>ČNIH TIJELA ŠKOLE ZA ŠK. G. 2020./2021</w:t>
      </w:r>
      <w:r w:rsidRPr="00B338C1">
        <w:rPr>
          <w:color w:val="auto"/>
        </w:rPr>
        <w:t>.</w:t>
      </w:r>
      <w:bookmarkEnd w:id="176"/>
    </w:p>
    <w:p w14:paraId="6C89539A" w14:textId="77777777" w:rsidR="00DD49F4" w:rsidRPr="00DD49F4" w:rsidRDefault="00DD49F4" w:rsidP="00DD49F4">
      <w:pPr>
        <w:rPr>
          <w:b/>
          <w:sz w:val="16"/>
          <w:szCs w:val="24"/>
        </w:rPr>
      </w:pPr>
    </w:p>
    <w:p w14:paraId="6B592DA9" w14:textId="77777777" w:rsidR="00DD49F4" w:rsidRPr="001A4CE1" w:rsidRDefault="00DD49F4" w:rsidP="001A4CE1">
      <w:pPr>
        <w:pStyle w:val="Naslov1"/>
        <w:jc w:val="center"/>
        <w:rPr>
          <w:color w:val="auto"/>
          <w:sz w:val="24"/>
          <w:szCs w:val="24"/>
        </w:rPr>
      </w:pPr>
      <w:bookmarkStart w:id="177" w:name="_Toc212346320"/>
      <w:bookmarkStart w:id="178" w:name="_Toc53583171"/>
      <w:r w:rsidRPr="001A4CE1">
        <w:rPr>
          <w:color w:val="auto"/>
          <w:sz w:val="24"/>
          <w:szCs w:val="24"/>
        </w:rPr>
        <w:t>4.1.  Plan rada Školskog odbora</w:t>
      </w:r>
      <w:bookmarkEnd w:id="177"/>
      <w:bookmarkEnd w:id="178"/>
    </w:p>
    <w:p w14:paraId="573989D4" w14:textId="77777777" w:rsidR="00DD49F4" w:rsidRPr="00DD49F4" w:rsidRDefault="00DD49F4" w:rsidP="00DD49F4">
      <w:pPr>
        <w:rPr>
          <w:sz w:val="16"/>
          <w:szCs w:val="24"/>
        </w:rPr>
      </w:pPr>
      <w:r w:rsidRPr="00DD49F4">
        <w:rPr>
          <w:sz w:val="16"/>
          <w:szCs w:val="24"/>
        </w:rPr>
        <w:tab/>
      </w:r>
    </w:p>
    <w:p w14:paraId="55697756" w14:textId="77777777" w:rsidR="00DD49F4" w:rsidRPr="00DD49F4" w:rsidRDefault="00DD49F4" w:rsidP="00DD49F4">
      <w:pPr>
        <w:ind w:firstLine="720"/>
        <w:rPr>
          <w:szCs w:val="24"/>
        </w:rPr>
      </w:pPr>
      <w:r w:rsidRPr="00DD49F4">
        <w:rPr>
          <w:szCs w:val="24"/>
        </w:rPr>
        <w:t xml:space="preserve">Sjednice Školskog odbora Tehničke škole Virovitica održavaju se u skladu sa </w:t>
      </w:r>
    </w:p>
    <w:p w14:paraId="4A13F89B" w14:textId="77777777" w:rsidR="00DD49F4" w:rsidRPr="00DD49F4" w:rsidRDefault="00DD49F4" w:rsidP="00DD49F4">
      <w:pPr>
        <w:rPr>
          <w:szCs w:val="24"/>
        </w:rPr>
      </w:pPr>
      <w:r w:rsidRPr="00DD49F4">
        <w:rPr>
          <w:szCs w:val="24"/>
        </w:rPr>
        <w:tab/>
        <w:t xml:space="preserve">Poslovnikom o radu Školskog odbora, kada se javljaju pitanja od važnosti za rad          </w:t>
      </w:r>
    </w:p>
    <w:p w14:paraId="7B352E64" w14:textId="77777777" w:rsidR="00DD49F4" w:rsidRPr="00DD49F4" w:rsidRDefault="00DD49F4" w:rsidP="00DD49F4">
      <w:pPr>
        <w:rPr>
          <w:szCs w:val="24"/>
        </w:rPr>
      </w:pPr>
      <w:r w:rsidRPr="00DD49F4">
        <w:rPr>
          <w:szCs w:val="24"/>
        </w:rPr>
        <w:tab/>
        <w:t>škole.</w:t>
      </w:r>
    </w:p>
    <w:p w14:paraId="4241BB99" w14:textId="77777777" w:rsidR="00DD49F4" w:rsidRPr="00DD49F4" w:rsidRDefault="00DD49F4" w:rsidP="00DD49F4">
      <w:pPr>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5940"/>
        <w:gridCol w:w="1714"/>
        <w:gridCol w:w="1375"/>
      </w:tblGrid>
      <w:tr w:rsidR="00DD49F4" w:rsidRPr="00DD49F4" w14:paraId="689C905F" w14:textId="77777777" w:rsidTr="00DD49F4">
        <w:trPr>
          <w:cantSplit/>
          <w:trHeight w:val="675"/>
          <w:tblHeader/>
          <w:jc w:val="center"/>
        </w:trPr>
        <w:tc>
          <w:tcPr>
            <w:tcW w:w="610" w:type="dxa"/>
            <w:tcBorders>
              <w:bottom w:val="single" w:sz="4" w:space="0" w:color="auto"/>
            </w:tcBorders>
            <w:shd w:val="clear" w:color="auto" w:fill="E5DFEC"/>
            <w:vAlign w:val="center"/>
          </w:tcPr>
          <w:p w14:paraId="6EC6AD6D" w14:textId="77777777" w:rsidR="00DD49F4" w:rsidRPr="00DD49F4" w:rsidRDefault="00DD49F4" w:rsidP="00DD49F4">
            <w:pPr>
              <w:jc w:val="center"/>
              <w:rPr>
                <w:b/>
                <w:bCs/>
                <w:sz w:val="18"/>
                <w:lang w:eastAsia="hr-HR"/>
              </w:rPr>
            </w:pPr>
            <w:r w:rsidRPr="00DD49F4">
              <w:rPr>
                <w:b/>
                <w:bCs/>
                <w:sz w:val="18"/>
                <w:lang w:eastAsia="hr-HR"/>
              </w:rPr>
              <w:t>Red. broj</w:t>
            </w:r>
          </w:p>
        </w:tc>
        <w:tc>
          <w:tcPr>
            <w:tcW w:w="5940" w:type="dxa"/>
            <w:tcBorders>
              <w:bottom w:val="single" w:sz="4" w:space="0" w:color="auto"/>
            </w:tcBorders>
            <w:shd w:val="clear" w:color="auto" w:fill="E5DFEC"/>
            <w:vAlign w:val="center"/>
          </w:tcPr>
          <w:p w14:paraId="56F82E6D" w14:textId="77777777" w:rsidR="00DD49F4" w:rsidRPr="00DD49F4" w:rsidRDefault="00DD49F4" w:rsidP="00DD49F4">
            <w:pPr>
              <w:jc w:val="center"/>
              <w:rPr>
                <w:b/>
                <w:bCs/>
                <w:sz w:val="20"/>
                <w:lang w:eastAsia="hr-HR"/>
              </w:rPr>
            </w:pPr>
            <w:r w:rsidRPr="00DD49F4">
              <w:rPr>
                <w:b/>
                <w:bCs/>
                <w:sz w:val="20"/>
                <w:lang w:eastAsia="hr-HR"/>
              </w:rPr>
              <w:t>Sadržaj rada</w:t>
            </w:r>
          </w:p>
        </w:tc>
        <w:tc>
          <w:tcPr>
            <w:tcW w:w="1714" w:type="dxa"/>
            <w:tcBorders>
              <w:bottom w:val="single" w:sz="4" w:space="0" w:color="auto"/>
            </w:tcBorders>
            <w:shd w:val="clear" w:color="auto" w:fill="E5DFEC"/>
            <w:vAlign w:val="center"/>
          </w:tcPr>
          <w:p w14:paraId="0A19E0F2" w14:textId="77777777" w:rsidR="00DD49F4" w:rsidRPr="00DD49F4" w:rsidRDefault="00DD49F4" w:rsidP="00DD49F4">
            <w:pPr>
              <w:jc w:val="center"/>
              <w:rPr>
                <w:b/>
                <w:bCs/>
                <w:sz w:val="18"/>
                <w:lang w:eastAsia="hr-HR"/>
              </w:rPr>
            </w:pPr>
            <w:r w:rsidRPr="00DD49F4">
              <w:rPr>
                <w:b/>
                <w:bCs/>
                <w:sz w:val="18"/>
                <w:lang w:eastAsia="hr-HR"/>
              </w:rPr>
              <w:t>Vrijeme realizacije</w:t>
            </w:r>
          </w:p>
        </w:tc>
        <w:tc>
          <w:tcPr>
            <w:tcW w:w="1375" w:type="dxa"/>
            <w:tcBorders>
              <w:bottom w:val="single" w:sz="4" w:space="0" w:color="auto"/>
            </w:tcBorders>
            <w:shd w:val="clear" w:color="auto" w:fill="E5DFEC"/>
            <w:vAlign w:val="center"/>
          </w:tcPr>
          <w:p w14:paraId="1DD7531F" w14:textId="77777777" w:rsidR="00DD49F4" w:rsidRPr="00DD49F4" w:rsidRDefault="00DD49F4" w:rsidP="00DD49F4">
            <w:pPr>
              <w:jc w:val="center"/>
              <w:rPr>
                <w:b/>
                <w:bCs/>
                <w:sz w:val="20"/>
                <w:lang w:eastAsia="hr-HR"/>
              </w:rPr>
            </w:pPr>
            <w:r w:rsidRPr="00DD49F4">
              <w:rPr>
                <w:b/>
                <w:bCs/>
                <w:sz w:val="20"/>
                <w:lang w:eastAsia="hr-HR"/>
              </w:rPr>
              <w:t>Nositelj teme, sudionici</w:t>
            </w:r>
          </w:p>
        </w:tc>
      </w:tr>
      <w:tr w:rsidR="00DD49F4" w:rsidRPr="00DD49F4" w14:paraId="4014B3FE" w14:textId="77777777" w:rsidTr="00DD49F4">
        <w:trPr>
          <w:cantSplit/>
          <w:trHeight w:val="675"/>
          <w:tblHeader/>
          <w:jc w:val="center"/>
        </w:trPr>
        <w:tc>
          <w:tcPr>
            <w:tcW w:w="610" w:type="dxa"/>
            <w:vAlign w:val="center"/>
          </w:tcPr>
          <w:p w14:paraId="595B6A9F" w14:textId="77777777" w:rsidR="00DD49F4" w:rsidRPr="00DD49F4" w:rsidRDefault="00DD49F4" w:rsidP="00DD49F4">
            <w:pPr>
              <w:jc w:val="center"/>
              <w:rPr>
                <w:b/>
                <w:bCs/>
                <w:sz w:val="20"/>
                <w:lang w:eastAsia="hr-HR"/>
              </w:rPr>
            </w:pPr>
            <w:r w:rsidRPr="00DD49F4">
              <w:rPr>
                <w:b/>
                <w:bCs/>
                <w:sz w:val="20"/>
                <w:lang w:eastAsia="hr-HR"/>
              </w:rPr>
              <w:t>1.</w:t>
            </w:r>
          </w:p>
        </w:tc>
        <w:tc>
          <w:tcPr>
            <w:tcW w:w="5940" w:type="dxa"/>
            <w:vAlign w:val="center"/>
          </w:tcPr>
          <w:p w14:paraId="231634FF" w14:textId="77777777" w:rsidR="00DD49F4" w:rsidRPr="00DD49F4" w:rsidRDefault="00DD49F4" w:rsidP="00DD49F4">
            <w:pPr>
              <w:rPr>
                <w:b/>
                <w:bCs/>
                <w:sz w:val="20"/>
                <w:lang w:eastAsia="hr-HR"/>
              </w:rPr>
            </w:pPr>
            <w:r w:rsidRPr="00DD49F4">
              <w:rPr>
                <w:b/>
                <w:bCs/>
                <w:sz w:val="20"/>
                <w:lang w:eastAsia="hr-HR"/>
              </w:rPr>
              <w:t>Usvajanje Godišnjeg plana i programa rada Tehničke škole.</w:t>
            </w:r>
          </w:p>
          <w:p w14:paraId="25FBEF4F" w14:textId="77777777" w:rsidR="00DD49F4" w:rsidRPr="00DD49F4" w:rsidRDefault="00DD49F4" w:rsidP="00DD49F4">
            <w:pPr>
              <w:rPr>
                <w:b/>
                <w:bCs/>
                <w:sz w:val="20"/>
                <w:lang w:eastAsia="hr-HR"/>
              </w:rPr>
            </w:pPr>
          </w:p>
        </w:tc>
        <w:tc>
          <w:tcPr>
            <w:tcW w:w="1714" w:type="dxa"/>
            <w:vAlign w:val="center"/>
          </w:tcPr>
          <w:p w14:paraId="4D1866EA" w14:textId="77777777" w:rsidR="00DD49F4" w:rsidRPr="00DD49F4" w:rsidRDefault="005F388B" w:rsidP="00DD49F4">
            <w:pPr>
              <w:jc w:val="center"/>
              <w:rPr>
                <w:b/>
                <w:bCs/>
                <w:sz w:val="20"/>
                <w:lang w:eastAsia="hr-HR"/>
              </w:rPr>
            </w:pPr>
            <w:r>
              <w:rPr>
                <w:b/>
                <w:bCs/>
                <w:sz w:val="20"/>
                <w:lang w:eastAsia="hr-HR"/>
              </w:rPr>
              <w:t>listopad, 2020</w:t>
            </w:r>
            <w:r w:rsidR="00DD49F4" w:rsidRPr="00DD49F4">
              <w:rPr>
                <w:b/>
                <w:bCs/>
                <w:sz w:val="20"/>
                <w:lang w:eastAsia="hr-HR"/>
              </w:rPr>
              <w:t>.</w:t>
            </w:r>
          </w:p>
        </w:tc>
        <w:tc>
          <w:tcPr>
            <w:tcW w:w="1375" w:type="dxa"/>
            <w:vAlign w:val="center"/>
          </w:tcPr>
          <w:p w14:paraId="3C310835"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14:paraId="4A44AF00" w14:textId="77777777" w:rsidTr="00DD49F4">
        <w:trPr>
          <w:cantSplit/>
          <w:trHeight w:val="675"/>
          <w:tblHeader/>
          <w:jc w:val="center"/>
        </w:trPr>
        <w:tc>
          <w:tcPr>
            <w:tcW w:w="610" w:type="dxa"/>
            <w:vAlign w:val="center"/>
          </w:tcPr>
          <w:p w14:paraId="7549EFD6" w14:textId="77777777" w:rsidR="00DD49F4" w:rsidRPr="00DD49F4" w:rsidRDefault="00DD49F4" w:rsidP="00DD49F4">
            <w:pPr>
              <w:jc w:val="center"/>
              <w:rPr>
                <w:b/>
                <w:bCs/>
                <w:sz w:val="20"/>
                <w:lang w:eastAsia="hr-HR"/>
              </w:rPr>
            </w:pPr>
            <w:r w:rsidRPr="00DD49F4">
              <w:rPr>
                <w:b/>
                <w:bCs/>
                <w:sz w:val="20"/>
                <w:lang w:eastAsia="hr-HR"/>
              </w:rPr>
              <w:t>2.</w:t>
            </w:r>
          </w:p>
        </w:tc>
        <w:tc>
          <w:tcPr>
            <w:tcW w:w="5940" w:type="dxa"/>
            <w:vAlign w:val="center"/>
          </w:tcPr>
          <w:p w14:paraId="3082D968" w14:textId="77777777" w:rsidR="00DD49F4" w:rsidRPr="00DD49F4" w:rsidRDefault="00DD49F4" w:rsidP="00DD49F4">
            <w:pPr>
              <w:rPr>
                <w:b/>
                <w:bCs/>
                <w:sz w:val="20"/>
                <w:lang w:eastAsia="hr-HR"/>
              </w:rPr>
            </w:pPr>
            <w:r w:rsidRPr="00DD49F4">
              <w:rPr>
                <w:b/>
                <w:bCs/>
                <w:sz w:val="20"/>
                <w:lang w:eastAsia="hr-HR"/>
              </w:rPr>
              <w:t>Raspisivanje natječaja i rješavanje molbi po natječaju,</w:t>
            </w:r>
          </w:p>
          <w:p w14:paraId="26DB3D94" w14:textId="77777777" w:rsidR="00DD49F4" w:rsidRPr="00DD49F4" w:rsidRDefault="00DD49F4" w:rsidP="00DD49F4">
            <w:pPr>
              <w:rPr>
                <w:b/>
                <w:bCs/>
                <w:sz w:val="20"/>
                <w:lang w:eastAsia="hr-HR"/>
              </w:rPr>
            </w:pPr>
            <w:r w:rsidRPr="00DD49F4">
              <w:rPr>
                <w:b/>
                <w:bCs/>
                <w:sz w:val="20"/>
                <w:lang w:eastAsia="hr-HR"/>
              </w:rPr>
              <w:t>Izvješće o realizaciji Godišnjeg pla</w:t>
            </w:r>
            <w:r w:rsidR="00E3705A">
              <w:rPr>
                <w:b/>
                <w:bCs/>
                <w:sz w:val="20"/>
                <w:lang w:eastAsia="hr-HR"/>
              </w:rPr>
              <w:t>na i programa rada za šk.g. 2</w:t>
            </w:r>
            <w:r w:rsidR="005F388B">
              <w:rPr>
                <w:b/>
                <w:bCs/>
                <w:sz w:val="20"/>
                <w:lang w:eastAsia="hr-HR"/>
              </w:rPr>
              <w:t>019./2020</w:t>
            </w:r>
            <w:r w:rsidRPr="00DD49F4">
              <w:rPr>
                <w:b/>
                <w:bCs/>
                <w:sz w:val="20"/>
                <w:lang w:eastAsia="hr-HR"/>
              </w:rPr>
              <w:t>.</w:t>
            </w:r>
          </w:p>
          <w:p w14:paraId="43D62597" w14:textId="77777777" w:rsidR="00DD49F4" w:rsidRPr="00DD49F4" w:rsidRDefault="00DD49F4" w:rsidP="00DD49F4">
            <w:pPr>
              <w:rPr>
                <w:b/>
                <w:bCs/>
                <w:sz w:val="20"/>
                <w:lang w:eastAsia="hr-HR"/>
              </w:rPr>
            </w:pPr>
            <w:r w:rsidRPr="00DD49F4">
              <w:rPr>
                <w:b/>
                <w:bCs/>
                <w:sz w:val="20"/>
                <w:lang w:eastAsia="hr-HR"/>
              </w:rPr>
              <w:t>Davanje suglasnosti Školskog odbora za izvođenje i provedbu izvanučioničke nastave (posjeti, izleti, stručne ekskurzije, maturalna putovanja).</w:t>
            </w:r>
          </w:p>
          <w:p w14:paraId="096CEEFF" w14:textId="77777777" w:rsidR="00DD49F4" w:rsidRPr="00DD49F4" w:rsidRDefault="00DD49F4" w:rsidP="00DD49F4">
            <w:pPr>
              <w:rPr>
                <w:b/>
                <w:bCs/>
                <w:sz w:val="20"/>
                <w:lang w:eastAsia="hr-HR"/>
              </w:rPr>
            </w:pPr>
            <w:r w:rsidRPr="00DD49F4">
              <w:rPr>
                <w:b/>
                <w:bCs/>
                <w:sz w:val="20"/>
                <w:lang w:eastAsia="hr-HR"/>
              </w:rPr>
              <w:t>Davanje suglasnosti ravnatelju za prijem  u radni odnos u Tehničkoj školi.</w:t>
            </w:r>
          </w:p>
        </w:tc>
        <w:tc>
          <w:tcPr>
            <w:tcW w:w="1714" w:type="dxa"/>
            <w:vAlign w:val="center"/>
          </w:tcPr>
          <w:p w14:paraId="331957A6" w14:textId="77777777" w:rsidR="00DD49F4" w:rsidRPr="00DD49F4" w:rsidRDefault="005F388B" w:rsidP="00DD49F4">
            <w:pPr>
              <w:jc w:val="center"/>
              <w:rPr>
                <w:b/>
                <w:bCs/>
                <w:sz w:val="20"/>
                <w:lang w:eastAsia="hr-HR"/>
              </w:rPr>
            </w:pPr>
            <w:r>
              <w:rPr>
                <w:b/>
                <w:bCs/>
                <w:sz w:val="20"/>
                <w:lang w:eastAsia="hr-HR"/>
              </w:rPr>
              <w:t>listopad, 2020</w:t>
            </w:r>
            <w:r w:rsidR="00DD49F4" w:rsidRPr="00DD49F4">
              <w:rPr>
                <w:b/>
                <w:bCs/>
                <w:sz w:val="20"/>
                <w:lang w:eastAsia="hr-HR"/>
              </w:rPr>
              <w:t>.</w:t>
            </w:r>
          </w:p>
        </w:tc>
        <w:tc>
          <w:tcPr>
            <w:tcW w:w="1375" w:type="dxa"/>
            <w:vAlign w:val="center"/>
          </w:tcPr>
          <w:p w14:paraId="6E4438D1"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14:paraId="1472A967" w14:textId="77777777" w:rsidTr="00DD49F4">
        <w:trPr>
          <w:cantSplit/>
          <w:trHeight w:val="675"/>
          <w:tblHeader/>
          <w:jc w:val="center"/>
        </w:trPr>
        <w:tc>
          <w:tcPr>
            <w:tcW w:w="610" w:type="dxa"/>
            <w:vAlign w:val="center"/>
          </w:tcPr>
          <w:p w14:paraId="47FA5D41" w14:textId="77777777" w:rsidR="00DD49F4" w:rsidRPr="00DD49F4" w:rsidRDefault="00DD49F4" w:rsidP="00DD49F4">
            <w:pPr>
              <w:jc w:val="center"/>
              <w:rPr>
                <w:b/>
                <w:bCs/>
                <w:sz w:val="20"/>
                <w:lang w:eastAsia="hr-HR"/>
              </w:rPr>
            </w:pPr>
            <w:r w:rsidRPr="00DD49F4">
              <w:rPr>
                <w:b/>
                <w:bCs/>
                <w:sz w:val="20"/>
                <w:lang w:eastAsia="hr-HR"/>
              </w:rPr>
              <w:t>3.</w:t>
            </w:r>
          </w:p>
        </w:tc>
        <w:tc>
          <w:tcPr>
            <w:tcW w:w="5940" w:type="dxa"/>
            <w:vAlign w:val="center"/>
          </w:tcPr>
          <w:p w14:paraId="6AD860AD" w14:textId="77777777" w:rsidR="00DD49F4" w:rsidRPr="00DD49F4" w:rsidRDefault="00DD49F4" w:rsidP="00DD49F4">
            <w:pPr>
              <w:rPr>
                <w:b/>
                <w:bCs/>
                <w:sz w:val="20"/>
                <w:lang w:eastAsia="hr-HR"/>
              </w:rPr>
            </w:pPr>
            <w:r w:rsidRPr="00DD49F4">
              <w:rPr>
                <w:b/>
                <w:bCs/>
                <w:sz w:val="20"/>
                <w:lang w:eastAsia="hr-HR"/>
              </w:rPr>
              <w:t>Rebalans financijskog plana Tehničke škole.</w:t>
            </w:r>
          </w:p>
          <w:p w14:paraId="0A01B36E" w14:textId="77777777" w:rsidR="00DD49F4" w:rsidRPr="00DD49F4" w:rsidRDefault="00DD49F4" w:rsidP="00DD49F4">
            <w:pPr>
              <w:rPr>
                <w:b/>
                <w:bCs/>
                <w:sz w:val="20"/>
                <w:lang w:eastAsia="hr-HR"/>
              </w:rPr>
            </w:pPr>
            <w:r w:rsidRPr="00DD49F4">
              <w:rPr>
                <w:b/>
                <w:bCs/>
                <w:sz w:val="20"/>
                <w:lang w:eastAsia="hr-HR"/>
              </w:rPr>
              <w:t xml:space="preserve"> Donošenje prije</w:t>
            </w:r>
            <w:r w:rsidR="005F388B">
              <w:rPr>
                <w:b/>
                <w:bCs/>
                <w:sz w:val="20"/>
                <w:lang w:eastAsia="hr-HR"/>
              </w:rPr>
              <w:t>dloga financijskog plana za 2021</w:t>
            </w:r>
            <w:r w:rsidRPr="00DD49F4">
              <w:rPr>
                <w:b/>
                <w:bCs/>
                <w:sz w:val="20"/>
                <w:lang w:eastAsia="hr-HR"/>
              </w:rPr>
              <w:t xml:space="preserve">. godinu. </w:t>
            </w:r>
          </w:p>
        </w:tc>
        <w:tc>
          <w:tcPr>
            <w:tcW w:w="1714" w:type="dxa"/>
            <w:vAlign w:val="center"/>
          </w:tcPr>
          <w:p w14:paraId="7E4D29B2" w14:textId="77777777" w:rsidR="00DD49F4" w:rsidRPr="00DD49F4" w:rsidRDefault="005F388B" w:rsidP="00DD49F4">
            <w:pPr>
              <w:jc w:val="center"/>
              <w:rPr>
                <w:b/>
                <w:bCs/>
                <w:sz w:val="20"/>
                <w:lang w:eastAsia="hr-HR"/>
              </w:rPr>
            </w:pPr>
            <w:r>
              <w:rPr>
                <w:b/>
                <w:bCs/>
                <w:sz w:val="20"/>
                <w:lang w:eastAsia="hr-HR"/>
              </w:rPr>
              <w:t>prosinac, 2020</w:t>
            </w:r>
            <w:r w:rsidR="00DD49F4" w:rsidRPr="00DD49F4">
              <w:rPr>
                <w:b/>
                <w:bCs/>
                <w:sz w:val="20"/>
                <w:lang w:eastAsia="hr-HR"/>
              </w:rPr>
              <w:t>.</w:t>
            </w:r>
          </w:p>
        </w:tc>
        <w:tc>
          <w:tcPr>
            <w:tcW w:w="1375" w:type="dxa"/>
            <w:vAlign w:val="center"/>
          </w:tcPr>
          <w:p w14:paraId="71458E58"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14:paraId="08749408" w14:textId="77777777" w:rsidTr="00DD49F4">
        <w:trPr>
          <w:cantSplit/>
          <w:trHeight w:val="675"/>
          <w:tblHeader/>
          <w:jc w:val="center"/>
        </w:trPr>
        <w:tc>
          <w:tcPr>
            <w:tcW w:w="610" w:type="dxa"/>
            <w:vAlign w:val="center"/>
          </w:tcPr>
          <w:p w14:paraId="0DD98965" w14:textId="77777777" w:rsidR="00DD49F4" w:rsidRPr="00DD49F4" w:rsidRDefault="00DD49F4" w:rsidP="00DD49F4">
            <w:pPr>
              <w:jc w:val="center"/>
              <w:rPr>
                <w:b/>
                <w:bCs/>
                <w:sz w:val="20"/>
                <w:lang w:eastAsia="hr-HR"/>
              </w:rPr>
            </w:pPr>
            <w:r w:rsidRPr="00DD49F4">
              <w:rPr>
                <w:b/>
                <w:bCs/>
                <w:sz w:val="20"/>
                <w:lang w:eastAsia="hr-HR"/>
              </w:rPr>
              <w:t>4.</w:t>
            </w:r>
          </w:p>
        </w:tc>
        <w:tc>
          <w:tcPr>
            <w:tcW w:w="5940" w:type="dxa"/>
            <w:vAlign w:val="center"/>
          </w:tcPr>
          <w:p w14:paraId="6D78AB46" w14:textId="77777777" w:rsidR="00DD49F4" w:rsidRPr="00DD49F4" w:rsidRDefault="00DD49F4" w:rsidP="00DD49F4">
            <w:pPr>
              <w:rPr>
                <w:b/>
                <w:bCs/>
                <w:sz w:val="20"/>
                <w:lang w:eastAsia="hr-HR"/>
              </w:rPr>
            </w:pPr>
            <w:r w:rsidRPr="00DD49F4">
              <w:rPr>
                <w:b/>
                <w:bCs/>
                <w:sz w:val="20"/>
                <w:lang w:eastAsia="hr-HR"/>
              </w:rPr>
              <w:t>Usvajanje završnog računa Tehničke škole.</w:t>
            </w:r>
          </w:p>
          <w:p w14:paraId="494F967D" w14:textId="77777777" w:rsidR="00DD49F4" w:rsidRPr="00DD49F4" w:rsidRDefault="00DD49F4" w:rsidP="00DD49F4">
            <w:pPr>
              <w:rPr>
                <w:b/>
                <w:bCs/>
                <w:sz w:val="20"/>
                <w:lang w:eastAsia="hr-HR"/>
              </w:rPr>
            </w:pPr>
            <w:r w:rsidRPr="00DD49F4">
              <w:rPr>
                <w:b/>
                <w:bCs/>
                <w:sz w:val="20"/>
                <w:lang w:eastAsia="hr-HR"/>
              </w:rPr>
              <w:t>Donošenje odluke o uporabi d</w:t>
            </w:r>
            <w:r w:rsidR="00106CFD">
              <w:rPr>
                <w:b/>
                <w:bCs/>
                <w:sz w:val="20"/>
                <w:lang w:eastAsia="hr-HR"/>
              </w:rPr>
              <w:t>obiti po završnom računu za 20</w:t>
            </w:r>
            <w:r w:rsidR="001348E1">
              <w:rPr>
                <w:b/>
                <w:bCs/>
                <w:sz w:val="20"/>
                <w:lang w:eastAsia="hr-HR"/>
              </w:rPr>
              <w:t>20</w:t>
            </w:r>
            <w:r w:rsidRPr="00DD49F4">
              <w:rPr>
                <w:b/>
                <w:bCs/>
                <w:sz w:val="20"/>
                <w:lang w:eastAsia="hr-HR"/>
              </w:rPr>
              <w:t>. godinu.</w:t>
            </w:r>
          </w:p>
        </w:tc>
        <w:tc>
          <w:tcPr>
            <w:tcW w:w="1714" w:type="dxa"/>
            <w:vAlign w:val="center"/>
          </w:tcPr>
          <w:p w14:paraId="0D4D0F35" w14:textId="77777777" w:rsidR="00DD49F4" w:rsidRPr="00DD49F4" w:rsidRDefault="005F388B" w:rsidP="00DD49F4">
            <w:pPr>
              <w:jc w:val="center"/>
              <w:rPr>
                <w:b/>
                <w:bCs/>
                <w:sz w:val="20"/>
                <w:lang w:eastAsia="hr-HR"/>
              </w:rPr>
            </w:pPr>
            <w:r>
              <w:rPr>
                <w:b/>
                <w:bCs/>
                <w:sz w:val="20"/>
                <w:lang w:eastAsia="hr-HR"/>
              </w:rPr>
              <w:t>veljača, 2021</w:t>
            </w:r>
            <w:r w:rsidR="00DD49F4" w:rsidRPr="00DD49F4">
              <w:rPr>
                <w:b/>
                <w:bCs/>
                <w:sz w:val="20"/>
                <w:lang w:eastAsia="hr-HR"/>
              </w:rPr>
              <w:t>.</w:t>
            </w:r>
          </w:p>
        </w:tc>
        <w:tc>
          <w:tcPr>
            <w:tcW w:w="1375" w:type="dxa"/>
            <w:vAlign w:val="center"/>
          </w:tcPr>
          <w:p w14:paraId="604D16E7"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14:paraId="24B5B6CC" w14:textId="77777777" w:rsidTr="00DD49F4">
        <w:trPr>
          <w:cantSplit/>
          <w:trHeight w:val="675"/>
          <w:tblHeader/>
          <w:jc w:val="center"/>
        </w:trPr>
        <w:tc>
          <w:tcPr>
            <w:tcW w:w="610" w:type="dxa"/>
            <w:vAlign w:val="center"/>
          </w:tcPr>
          <w:p w14:paraId="7B5FB0E6" w14:textId="77777777" w:rsidR="00DD49F4" w:rsidRPr="00DD49F4" w:rsidRDefault="00DD49F4" w:rsidP="00DD49F4">
            <w:pPr>
              <w:jc w:val="center"/>
              <w:rPr>
                <w:b/>
                <w:bCs/>
                <w:sz w:val="20"/>
                <w:lang w:eastAsia="hr-HR"/>
              </w:rPr>
            </w:pPr>
            <w:r w:rsidRPr="00DD49F4">
              <w:rPr>
                <w:b/>
                <w:bCs/>
                <w:sz w:val="20"/>
                <w:lang w:eastAsia="hr-HR"/>
              </w:rPr>
              <w:t>5.</w:t>
            </w:r>
          </w:p>
        </w:tc>
        <w:tc>
          <w:tcPr>
            <w:tcW w:w="5940" w:type="dxa"/>
            <w:vAlign w:val="center"/>
          </w:tcPr>
          <w:p w14:paraId="21125806" w14:textId="77777777" w:rsidR="00DD49F4" w:rsidRPr="00DD49F4" w:rsidRDefault="00DD49F4" w:rsidP="00DD49F4">
            <w:pPr>
              <w:rPr>
                <w:b/>
                <w:bCs/>
                <w:sz w:val="20"/>
                <w:lang w:eastAsia="hr-HR"/>
              </w:rPr>
            </w:pPr>
            <w:r w:rsidRPr="00DD49F4">
              <w:rPr>
                <w:b/>
                <w:bCs/>
                <w:sz w:val="20"/>
                <w:lang w:eastAsia="hr-HR"/>
              </w:rPr>
              <w:t>Raspisivanje natječaja i rješavanje molbi po natječaju.</w:t>
            </w:r>
          </w:p>
          <w:p w14:paraId="57C7AA61" w14:textId="77777777" w:rsidR="00DD49F4" w:rsidRPr="00DD49F4" w:rsidRDefault="00DD49F4" w:rsidP="00DD49F4">
            <w:pPr>
              <w:rPr>
                <w:b/>
                <w:bCs/>
                <w:sz w:val="20"/>
                <w:lang w:eastAsia="hr-HR"/>
              </w:rPr>
            </w:pPr>
            <w:r w:rsidRPr="00DD49F4">
              <w:rPr>
                <w:b/>
                <w:bCs/>
                <w:sz w:val="20"/>
                <w:lang w:eastAsia="hr-HR"/>
              </w:rPr>
              <w:t>Davanje suglasnosti ravnatelju za prijem u radni odnos po raspisanom natječaju.</w:t>
            </w:r>
          </w:p>
        </w:tc>
        <w:tc>
          <w:tcPr>
            <w:tcW w:w="1714" w:type="dxa"/>
            <w:vAlign w:val="center"/>
          </w:tcPr>
          <w:p w14:paraId="21E04107" w14:textId="77777777" w:rsidR="00DD49F4" w:rsidRPr="00DD49F4" w:rsidRDefault="005F388B" w:rsidP="00DD49F4">
            <w:pPr>
              <w:jc w:val="center"/>
              <w:rPr>
                <w:b/>
                <w:bCs/>
                <w:sz w:val="20"/>
                <w:lang w:eastAsia="hr-HR"/>
              </w:rPr>
            </w:pPr>
            <w:r>
              <w:rPr>
                <w:b/>
                <w:bCs/>
                <w:sz w:val="20"/>
                <w:lang w:eastAsia="hr-HR"/>
              </w:rPr>
              <w:t>ožujak, 2021</w:t>
            </w:r>
            <w:r w:rsidR="00DD49F4" w:rsidRPr="00DD49F4">
              <w:rPr>
                <w:b/>
                <w:bCs/>
                <w:sz w:val="20"/>
                <w:lang w:eastAsia="hr-HR"/>
              </w:rPr>
              <w:t>.</w:t>
            </w:r>
          </w:p>
        </w:tc>
        <w:tc>
          <w:tcPr>
            <w:tcW w:w="1375" w:type="dxa"/>
            <w:vAlign w:val="center"/>
          </w:tcPr>
          <w:p w14:paraId="332B71B3"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14:paraId="2A99C898" w14:textId="77777777" w:rsidTr="00DD49F4">
        <w:trPr>
          <w:cantSplit/>
          <w:trHeight w:val="675"/>
          <w:tblHeader/>
          <w:jc w:val="center"/>
        </w:trPr>
        <w:tc>
          <w:tcPr>
            <w:tcW w:w="610" w:type="dxa"/>
            <w:vAlign w:val="center"/>
          </w:tcPr>
          <w:p w14:paraId="6A32709F" w14:textId="77777777" w:rsidR="00DD49F4" w:rsidRPr="00DD49F4" w:rsidRDefault="00DD49F4" w:rsidP="00DD49F4">
            <w:pPr>
              <w:jc w:val="center"/>
              <w:rPr>
                <w:b/>
                <w:bCs/>
                <w:sz w:val="20"/>
                <w:lang w:eastAsia="hr-HR"/>
              </w:rPr>
            </w:pPr>
            <w:r w:rsidRPr="00DD49F4">
              <w:rPr>
                <w:b/>
                <w:bCs/>
                <w:sz w:val="20"/>
                <w:lang w:eastAsia="hr-HR"/>
              </w:rPr>
              <w:t>6.</w:t>
            </w:r>
          </w:p>
        </w:tc>
        <w:tc>
          <w:tcPr>
            <w:tcW w:w="5940" w:type="dxa"/>
            <w:vAlign w:val="center"/>
          </w:tcPr>
          <w:p w14:paraId="2C176CAA" w14:textId="77777777" w:rsidR="00DD49F4" w:rsidRPr="00DD49F4" w:rsidRDefault="00DD49F4" w:rsidP="00DD49F4">
            <w:pPr>
              <w:rPr>
                <w:b/>
                <w:bCs/>
                <w:sz w:val="20"/>
                <w:lang w:eastAsia="hr-HR"/>
              </w:rPr>
            </w:pPr>
            <w:r w:rsidRPr="00DD49F4">
              <w:rPr>
                <w:b/>
                <w:bCs/>
                <w:sz w:val="20"/>
                <w:lang w:eastAsia="hr-HR"/>
              </w:rPr>
              <w:t xml:space="preserve">Usvajanje </w:t>
            </w:r>
            <w:r w:rsidR="00106CFD">
              <w:rPr>
                <w:b/>
                <w:bCs/>
                <w:sz w:val="20"/>
                <w:lang w:eastAsia="hr-HR"/>
              </w:rPr>
              <w:t>plana godišnjih odmora za 2020</w:t>
            </w:r>
            <w:r w:rsidRPr="00DD49F4">
              <w:rPr>
                <w:b/>
                <w:bCs/>
                <w:sz w:val="20"/>
                <w:lang w:eastAsia="hr-HR"/>
              </w:rPr>
              <w:t>. godinu.</w:t>
            </w:r>
          </w:p>
          <w:p w14:paraId="19B074A0" w14:textId="77777777" w:rsidR="00DD49F4" w:rsidRPr="00DD49F4" w:rsidRDefault="00DD49F4" w:rsidP="00DD49F4">
            <w:pPr>
              <w:rPr>
                <w:b/>
                <w:bCs/>
                <w:sz w:val="20"/>
                <w:lang w:eastAsia="hr-HR"/>
              </w:rPr>
            </w:pPr>
            <w:r w:rsidRPr="00DD49F4">
              <w:rPr>
                <w:b/>
                <w:bCs/>
                <w:sz w:val="20"/>
                <w:lang w:eastAsia="hr-HR"/>
              </w:rPr>
              <w:t>Utvrđivanje iznosa participacije tro</w:t>
            </w:r>
            <w:r w:rsidR="005F388B">
              <w:rPr>
                <w:b/>
                <w:bCs/>
                <w:sz w:val="20"/>
                <w:lang w:eastAsia="hr-HR"/>
              </w:rPr>
              <w:t>škova upisa učenika za šk.g.2021./2022</w:t>
            </w:r>
            <w:r w:rsidRPr="00DD49F4">
              <w:rPr>
                <w:b/>
                <w:bCs/>
                <w:sz w:val="20"/>
                <w:lang w:eastAsia="hr-HR"/>
              </w:rPr>
              <w:t>.</w:t>
            </w:r>
          </w:p>
        </w:tc>
        <w:tc>
          <w:tcPr>
            <w:tcW w:w="1714" w:type="dxa"/>
            <w:vAlign w:val="center"/>
          </w:tcPr>
          <w:p w14:paraId="2176E0D0" w14:textId="77777777" w:rsidR="00DD49F4" w:rsidRPr="00DD49F4" w:rsidRDefault="00106CFD" w:rsidP="00DD49F4">
            <w:pPr>
              <w:jc w:val="center"/>
              <w:rPr>
                <w:b/>
                <w:bCs/>
                <w:sz w:val="20"/>
                <w:lang w:eastAsia="hr-HR"/>
              </w:rPr>
            </w:pPr>
            <w:r>
              <w:rPr>
                <w:b/>
                <w:bCs/>
                <w:sz w:val="20"/>
                <w:lang w:eastAsia="hr-HR"/>
              </w:rPr>
              <w:t>svibanj, 202</w:t>
            </w:r>
            <w:r w:rsidR="001348E1">
              <w:rPr>
                <w:b/>
                <w:bCs/>
                <w:sz w:val="20"/>
                <w:lang w:eastAsia="hr-HR"/>
              </w:rPr>
              <w:t>1</w:t>
            </w:r>
            <w:r w:rsidR="00DD49F4" w:rsidRPr="00DD49F4">
              <w:rPr>
                <w:b/>
                <w:bCs/>
                <w:sz w:val="20"/>
                <w:lang w:eastAsia="hr-HR"/>
              </w:rPr>
              <w:t>.</w:t>
            </w:r>
          </w:p>
        </w:tc>
        <w:tc>
          <w:tcPr>
            <w:tcW w:w="1375" w:type="dxa"/>
            <w:vAlign w:val="center"/>
          </w:tcPr>
          <w:p w14:paraId="689B585D" w14:textId="77777777" w:rsidR="00DD49F4" w:rsidRPr="00DD49F4" w:rsidRDefault="00DD49F4" w:rsidP="00DD49F4">
            <w:pPr>
              <w:jc w:val="center"/>
              <w:rPr>
                <w:b/>
                <w:bCs/>
                <w:sz w:val="20"/>
                <w:lang w:eastAsia="hr-HR"/>
              </w:rPr>
            </w:pPr>
            <w:r w:rsidRPr="00DD49F4">
              <w:rPr>
                <w:b/>
                <w:bCs/>
                <w:sz w:val="20"/>
                <w:lang w:eastAsia="hr-HR"/>
              </w:rPr>
              <w:t>ravnatelj, članovi Školskog odbora</w:t>
            </w:r>
          </w:p>
        </w:tc>
      </w:tr>
    </w:tbl>
    <w:p w14:paraId="68B13CC4" w14:textId="77777777" w:rsidR="00DD49F4" w:rsidRPr="00DD49F4" w:rsidRDefault="00DD49F4" w:rsidP="00DD49F4">
      <w:pPr>
        <w:rPr>
          <w:bCs/>
          <w:szCs w:val="24"/>
        </w:rPr>
      </w:pPr>
    </w:p>
    <w:p w14:paraId="72752B54" w14:textId="77777777" w:rsidR="00DD49F4" w:rsidRPr="00DD49F4" w:rsidRDefault="00DD49F4" w:rsidP="00DD49F4">
      <w:pPr>
        <w:tabs>
          <w:tab w:val="left" w:pos="426"/>
        </w:tabs>
        <w:rPr>
          <w:b/>
          <w:sz w:val="26"/>
          <w:szCs w:val="24"/>
        </w:rPr>
      </w:pPr>
    </w:p>
    <w:p w14:paraId="140C2696" w14:textId="77777777" w:rsidR="00DD49F4" w:rsidRPr="00DD49F4" w:rsidRDefault="00DD49F4" w:rsidP="00DD49F4">
      <w:pPr>
        <w:tabs>
          <w:tab w:val="left" w:pos="426"/>
        </w:tabs>
        <w:rPr>
          <w:b/>
          <w:sz w:val="26"/>
          <w:szCs w:val="24"/>
        </w:rPr>
      </w:pPr>
    </w:p>
    <w:p w14:paraId="3130FFB7" w14:textId="77777777" w:rsidR="00DD49F4" w:rsidRPr="00DD49F4" w:rsidRDefault="00DD49F4" w:rsidP="00DD49F4">
      <w:pPr>
        <w:tabs>
          <w:tab w:val="left" w:pos="426"/>
        </w:tabs>
        <w:rPr>
          <w:b/>
          <w:sz w:val="26"/>
          <w:szCs w:val="24"/>
        </w:rPr>
      </w:pPr>
    </w:p>
    <w:p w14:paraId="3FCEE44D" w14:textId="77777777" w:rsidR="00DD49F4" w:rsidRPr="001A4CE1" w:rsidRDefault="00DD49F4" w:rsidP="001A4CE1">
      <w:pPr>
        <w:pStyle w:val="Naslov1"/>
        <w:jc w:val="center"/>
        <w:rPr>
          <w:color w:val="auto"/>
          <w:sz w:val="24"/>
          <w:szCs w:val="24"/>
        </w:rPr>
      </w:pPr>
      <w:r w:rsidRPr="00DD49F4">
        <w:br w:type="page"/>
      </w:r>
      <w:bookmarkStart w:id="179" w:name="_Toc212346321"/>
      <w:bookmarkStart w:id="180" w:name="_Toc53583172"/>
      <w:r w:rsidRPr="001A4CE1">
        <w:rPr>
          <w:color w:val="auto"/>
          <w:sz w:val="24"/>
          <w:szCs w:val="24"/>
        </w:rPr>
        <w:lastRenderedPageBreak/>
        <w:t>4.2. Program rada Nastavničkog vijeća</w:t>
      </w:r>
      <w:bookmarkEnd w:id="179"/>
      <w:bookmarkEnd w:id="180"/>
    </w:p>
    <w:p w14:paraId="7F19291F" w14:textId="77777777" w:rsidR="00DD49F4" w:rsidRPr="00DD49F4" w:rsidRDefault="00DD49F4" w:rsidP="00DD49F4">
      <w:pPr>
        <w:rPr>
          <w:sz w:val="16"/>
          <w:szCs w:val="24"/>
        </w:rPr>
      </w:pPr>
    </w:p>
    <w:p w14:paraId="034B9196" w14:textId="77777777" w:rsidR="00DD49F4" w:rsidRPr="00DD49F4" w:rsidRDefault="00DD49F4" w:rsidP="00DD49F4">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567"/>
        <w:gridCol w:w="1042"/>
        <w:gridCol w:w="1408"/>
      </w:tblGrid>
      <w:tr w:rsidR="00DD49F4" w:rsidRPr="00DD49F4" w14:paraId="53B82744" w14:textId="77777777" w:rsidTr="00DD49F4">
        <w:trPr>
          <w:cantSplit/>
          <w:trHeight w:val="675"/>
          <w:tblHeader/>
          <w:jc w:val="center"/>
        </w:trPr>
        <w:tc>
          <w:tcPr>
            <w:tcW w:w="622" w:type="dxa"/>
            <w:shd w:val="clear" w:color="auto" w:fill="E5DFEC"/>
            <w:vAlign w:val="center"/>
          </w:tcPr>
          <w:p w14:paraId="051CDCC5" w14:textId="77777777" w:rsidR="00DD49F4" w:rsidRPr="00DD49F4" w:rsidRDefault="00DD49F4" w:rsidP="00DD49F4">
            <w:pPr>
              <w:jc w:val="center"/>
              <w:rPr>
                <w:b/>
                <w:bCs/>
                <w:sz w:val="18"/>
                <w:lang w:eastAsia="hr-HR"/>
              </w:rPr>
            </w:pPr>
            <w:r w:rsidRPr="00DD49F4">
              <w:rPr>
                <w:b/>
                <w:bCs/>
                <w:sz w:val="18"/>
                <w:lang w:eastAsia="hr-HR"/>
              </w:rPr>
              <w:t>Red. broj</w:t>
            </w:r>
          </w:p>
        </w:tc>
        <w:tc>
          <w:tcPr>
            <w:tcW w:w="6567" w:type="dxa"/>
            <w:shd w:val="clear" w:color="auto" w:fill="E5DFEC"/>
            <w:vAlign w:val="center"/>
          </w:tcPr>
          <w:p w14:paraId="3F4E2AAA" w14:textId="77777777" w:rsidR="00DD49F4" w:rsidRPr="00DD49F4" w:rsidRDefault="00DD49F4" w:rsidP="00DD49F4">
            <w:pPr>
              <w:jc w:val="center"/>
              <w:rPr>
                <w:b/>
                <w:bCs/>
                <w:sz w:val="20"/>
                <w:lang w:eastAsia="hr-HR"/>
              </w:rPr>
            </w:pPr>
            <w:r w:rsidRPr="00DD49F4">
              <w:rPr>
                <w:b/>
                <w:bCs/>
                <w:sz w:val="20"/>
                <w:lang w:eastAsia="hr-HR"/>
              </w:rPr>
              <w:t>Sadržaj rada</w:t>
            </w:r>
          </w:p>
        </w:tc>
        <w:tc>
          <w:tcPr>
            <w:tcW w:w="1042" w:type="dxa"/>
            <w:shd w:val="clear" w:color="auto" w:fill="E5DFEC"/>
            <w:vAlign w:val="center"/>
          </w:tcPr>
          <w:p w14:paraId="34C795F7" w14:textId="77777777" w:rsidR="00DD49F4" w:rsidRPr="00DD49F4" w:rsidRDefault="00DD49F4" w:rsidP="00DD49F4">
            <w:pPr>
              <w:jc w:val="center"/>
              <w:rPr>
                <w:b/>
                <w:bCs/>
                <w:sz w:val="18"/>
                <w:lang w:eastAsia="hr-HR"/>
              </w:rPr>
            </w:pPr>
            <w:r w:rsidRPr="00DD49F4">
              <w:rPr>
                <w:b/>
                <w:bCs/>
                <w:sz w:val="18"/>
                <w:lang w:eastAsia="hr-HR"/>
              </w:rPr>
              <w:t>Vrijeme realizacije</w:t>
            </w:r>
          </w:p>
        </w:tc>
        <w:tc>
          <w:tcPr>
            <w:tcW w:w="1408" w:type="dxa"/>
            <w:shd w:val="clear" w:color="auto" w:fill="E5DFEC"/>
            <w:vAlign w:val="center"/>
          </w:tcPr>
          <w:p w14:paraId="67D0E398" w14:textId="77777777" w:rsidR="00DD49F4" w:rsidRPr="00DD49F4" w:rsidRDefault="00DD49F4" w:rsidP="00DD49F4">
            <w:pPr>
              <w:jc w:val="center"/>
              <w:rPr>
                <w:b/>
                <w:bCs/>
                <w:sz w:val="20"/>
                <w:lang w:eastAsia="hr-HR"/>
              </w:rPr>
            </w:pPr>
            <w:r w:rsidRPr="00DD49F4">
              <w:rPr>
                <w:b/>
                <w:bCs/>
                <w:sz w:val="20"/>
                <w:lang w:eastAsia="hr-HR"/>
              </w:rPr>
              <w:t>Nositelj teme, sudionici</w:t>
            </w:r>
          </w:p>
        </w:tc>
      </w:tr>
      <w:tr w:rsidR="00DD49F4" w:rsidRPr="00DD49F4" w14:paraId="1F369E25" w14:textId="77777777" w:rsidTr="00DD49F4">
        <w:trPr>
          <w:cantSplit/>
          <w:trHeight w:val="3023"/>
          <w:jc w:val="center"/>
        </w:trPr>
        <w:tc>
          <w:tcPr>
            <w:tcW w:w="622" w:type="dxa"/>
            <w:vAlign w:val="center"/>
          </w:tcPr>
          <w:p w14:paraId="5AC74EDE" w14:textId="77777777" w:rsidR="00DD49F4" w:rsidRPr="00DD49F4" w:rsidRDefault="00DD49F4" w:rsidP="00DD49F4">
            <w:pPr>
              <w:jc w:val="center"/>
              <w:rPr>
                <w:b/>
                <w:bCs/>
                <w:sz w:val="20"/>
                <w:lang w:eastAsia="hr-HR"/>
              </w:rPr>
            </w:pPr>
            <w:r w:rsidRPr="00DD49F4">
              <w:rPr>
                <w:b/>
                <w:bCs/>
                <w:sz w:val="20"/>
                <w:lang w:eastAsia="hr-HR"/>
              </w:rPr>
              <w:t>1.</w:t>
            </w:r>
          </w:p>
        </w:tc>
        <w:tc>
          <w:tcPr>
            <w:tcW w:w="6567" w:type="dxa"/>
            <w:vAlign w:val="center"/>
          </w:tcPr>
          <w:p w14:paraId="2B297B75" w14:textId="77777777" w:rsidR="00DD49F4" w:rsidRPr="00DD49F4" w:rsidRDefault="00DD49F4" w:rsidP="00DD49F4">
            <w:pPr>
              <w:ind w:left="150" w:hanging="150"/>
              <w:rPr>
                <w:b/>
                <w:bCs/>
                <w:sz w:val="20"/>
                <w:lang w:eastAsia="hr-HR"/>
              </w:rPr>
            </w:pPr>
            <w:bookmarkStart w:id="181" w:name="RANGE!B4"/>
            <w:r w:rsidRPr="00DD49F4">
              <w:rPr>
                <w:b/>
                <w:bCs/>
                <w:sz w:val="20"/>
                <w:lang w:eastAsia="hr-HR"/>
              </w:rPr>
              <w:t>Organiz</w:t>
            </w:r>
            <w:r w:rsidR="005F388B">
              <w:rPr>
                <w:b/>
                <w:bCs/>
                <w:sz w:val="20"/>
                <w:lang w:eastAsia="hr-HR"/>
              </w:rPr>
              <w:t>acija rada u novoj šk. god. 2020./2021</w:t>
            </w:r>
            <w:r w:rsidRPr="00DD49F4">
              <w:rPr>
                <w:b/>
                <w:bCs/>
                <w:sz w:val="20"/>
                <w:lang w:eastAsia="hr-HR"/>
              </w:rPr>
              <w:t xml:space="preserve">.   </w:t>
            </w:r>
          </w:p>
          <w:bookmarkEnd w:id="181"/>
          <w:p w14:paraId="7172050D" w14:textId="77777777" w:rsidR="00DD49F4" w:rsidRPr="00DD49F4" w:rsidRDefault="00DD49F4" w:rsidP="00DD49F4">
            <w:pPr>
              <w:ind w:left="150" w:hanging="150"/>
              <w:rPr>
                <w:sz w:val="20"/>
                <w:lang w:eastAsia="hr-HR"/>
              </w:rPr>
            </w:pPr>
            <w:r w:rsidRPr="00DD49F4">
              <w:rPr>
                <w:sz w:val="20"/>
                <w:lang w:eastAsia="hr-HR"/>
              </w:rPr>
              <w:t>- upoznavanje članova vijeća s Pravilnikom o normi rada po nastavnim predmetima,</w:t>
            </w:r>
          </w:p>
          <w:p w14:paraId="3E38C3DA" w14:textId="77777777" w:rsidR="00DD49F4" w:rsidRPr="00DD49F4" w:rsidRDefault="00DD49F4" w:rsidP="00DD49F4">
            <w:pPr>
              <w:ind w:left="150" w:hanging="150"/>
              <w:rPr>
                <w:sz w:val="20"/>
                <w:lang w:eastAsia="hr-HR"/>
              </w:rPr>
            </w:pPr>
            <w:r w:rsidRPr="00DD49F4">
              <w:rPr>
                <w:sz w:val="20"/>
                <w:lang w:eastAsia="hr-HR"/>
              </w:rPr>
              <w:t>- izvedbeno i operativno planiranje i programiranje,</w:t>
            </w:r>
          </w:p>
          <w:p w14:paraId="22BE4D0D" w14:textId="77777777" w:rsidR="00DD49F4" w:rsidRDefault="00DD49F4" w:rsidP="00DD49F4">
            <w:pPr>
              <w:ind w:left="150" w:hanging="150"/>
              <w:rPr>
                <w:sz w:val="20"/>
                <w:lang w:eastAsia="hr-HR"/>
              </w:rPr>
            </w:pPr>
            <w:r w:rsidRPr="00DD49F4">
              <w:rPr>
                <w:sz w:val="20"/>
                <w:lang w:eastAsia="hr-HR"/>
              </w:rPr>
              <w:t>- utvrđivanje obveza nastavnika u s</w:t>
            </w:r>
            <w:r w:rsidR="005F388B">
              <w:rPr>
                <w:sz w:val="20"/>
                <w:lang w:eastAsia="hr-HR"/>
              </w:rPr>
              <w:t>klopu početka nove šk. god. 2020./2021</w:t>
            </w:r>
            <w:r w:rsidRPr="00DD49F4">
              <w:rPr>
                <w:sz w:val="20"/>
                <w:lang w:eastAsia="hr-HR"/>
              </w:rPr>
              <w:t>., i podjela zaduženja s poslovima i zadacima</w:t>
            </w:r>
          </w:p>
          <w:p w14:paraId="799EB0CE" w14:textId="77777777" w:rsidR="00DD49F4" w:rsidRPr="00DD49F4" w:rsidRDefault="009761E1" w:rsidP="009761E1">
            <w:pPr>
              <w:ind w:left="150" w:hanging="150"/>
              <w:rPr>
                <w:sz w:val="20"/>
                <w:lang w:eastAsia="hr-HR"/>
              </w:rPr>
            </w:pPr>
            <w:r>
              <w:rPr>
                <w:sz w:val="20"/>
                <w:lang w:eastAsia="hr-HR"/>
              </w:rPr>
              <w:t xml:space="preserve">- </w:t>
            </w:r>
            <w:r w:rsidRPr="00DD49F4">
              <w:rPr>
                <w:sz w:val="20"/>
                <w:lang w:eastAsia="hr-HR"/>
              </w:rPr>
              <w:t>imen</w:t>
            </w:r>
            <w:r>
              <w:rPr>
                <w:sz w:val="20"/>
                <w:lang w:eastAsia="hr-HR"/>
              </w:rPr>
              <w:t>ovanje vodite</w:t>
            </w:r>
            <w:r w:rsidR="005F388B">
              <w:rPr>
                <w:sz w:val="20"/>
                <w:lang w:eastAsia="hr-HR"/>
              </w:rPr>
              <w:t>lja stručnih vijeća u šk.g. 2020./2021</w:t>
            </w:r>
            <w:r w:rsidRPr="00DD49F4">
              <w:rPr>
                <w:sz w:val="20"/>
                <w:lang w:eastAsia="hr-HR"/>
              </w:rPr>
              <w:t>.,</w:t>
            </w:r>
          </w:p>
          <w:p w14:paraId="57F1BACE" w14:textId="77777777" w:rsidR="00DD49F4" w:rsidRPr="00DD49F4" w:rsidRDefault="00DD49F4" w:rsidP="00DD49F4">
            <w:pPr>
              <w:ind w:left="150" w:hanging="150"/>
              <w:rPr>
                <w:sz w:val="20"/>
                <w:lang w:eastAsia="hr-HR"/>
              </w:rPr>
            </w:pPr>
            <w:r w:rsidRPr="00DD49F4">
              <w:rPr>
                <w:sz w:val="20"/>
                <w:lang w:eastAsia="hr-HR"/>
              </w:rPr>
              <w:t>- utvrđivanje zaduženja nastavni</w:t>
            </w:r>
            <w:r w:rsidR="005F388B">
              <w:rPr>
                <w:sz w:val="20"/>
                <w:lang w:eastAsia="hr-HR"/>
              </w:rPr>
              <w:t>ka razredništvom u šk. god. 2020./2021</w:t>
            </w:r>
            <w:r w:rsidRPr="00DD49F4">
              <w:rPr>
                <w:sz w:val="20"/>
                <w:lang w:eastAsia="hr-HR"/>
              </w:rPr>
              <w:t>.,</w:t>
            </w:r>
          </w:p>
          <w:p w14:paraId="6F98674C" w14:textId="77777777" w:rsidR="00DD49F4" w:rsidRPr="00DD49F4" w:rsidRDefault="00DD49F4" w:rsidP="00DD49F4">
            <w:pPr>
              <w:ind w:left="150" w:hanging="150"/>
              <w:rPr>
                <w:sz w:val="20"/>
                <w:lang w:eastAsia="hr-HR"/>
              </w:rPr>
            </w:pPr>
            <w:r w:rsidRPr="00DD49F4">
              <w:rPr>
                <w:sz w:val="20"/>
                <w:lang w:eastAsia="hr-HR"/>
              </w:rPr>
              <w:t>- utvrđivanje zaduženja nasta</w:t>
            </w:r>
            <w:r w:rsidR="005F388B">
              <w:rPr>
                <w:sz w:val="20"/>
                <w:lang w:eastAsia="hr-HR"/>
              </w:rPr>
              <w:t>vnika u nastavi za šk. god. 2020./2021</w:t>
            </w:r>
            <w:r w:rsidRPr="00DD49F4">
              <w:rPr>
                <w:sz w:val="20"/>
                <w:lang w:eastAsia="hr-HR"/>
              </w:rPr>
              <w:t>.,</w:t>
            </w:r>
          </w:p>
          <w:p w14:paraId="44BFAF1E" w14:textId="77777777" w:rsidR="00DD49F4" w:rsidRPr="00DD49F4" w:rsidRDefault="00DD49F4" w:rsidP="00DD49F4">
            <w:pPr>
              <w:ind w:left="150" w:hanging="150"/>
              <w:rPr>
                <w:sz w:val="20"/>
                <w:lang w:eastAsia="hr-HR"/>
              </w:rPr>
            </w:pPr>
            <w:r w:rsidRPr="00DD49F4">
              <w:rPr>
                <w:sz w:val="20"/>
                <w:lang w:eastAsia="hr-HR"/>
              </w:rPr>
              <w:t>- organizacija rada školskog sportskog kluba u šk. god. 2</w:t>
            </w:r>
            <w:r w:rsidR="005F388B">
              <w:rPr>
                <w:sz w:val="20"/>
                <w:lang w:eastAsia="hr-HR"/>
              </w:rPr>
              <w:t>020./2021</w:t>
            </w:r>
            <w:r w:rsidRPr="00DD49F4">
              <w:rPr>
                <w:sz w:val="20"/>
                <w:lang w:eastAsia="hr-HR"/>
              </w:rPr>
              <w:t>.,</w:t>
            </w:r>
          </w:p>
          <w:p w14:paraId="08ADE9F1" w14:textId="77777777" w:rsidR="00DD49F4" w:rsidRPr="00DD49F4" w:rsidRDefault="00DD49F4" w:rsidP="00DD49F4">
            <w:pPr>
              <w:ind w:left="150" w:hanging="150"/>
              <w:rPr>
                <w:b/>
                <w:bCs/>
                <w:sz w:val="20"/>
                <w:lang w:eastAsia="hr-HR"/>
              </w:rPr>
            </w:pPr>
            <w:r w:rsidRPr="00DD49F4">
              <w:rPr>
                <w:sz w:val="20"/>
                <w:lang w:eastAsia="hr-HR"/>
              </w:rPr>
              <w:t>- organizacija nastave prvoga nastavnog dana.</w:t>
            </w:r>
          </w:p>
        </w:tc>
        <w:tc>
          <w:tcPr>
            <w:tcW w:w="1042" w:type="dxa"/>
            <w:vAlign w:val="center"/>
          </w:tcPr>
          <w:p w14:paraId="12F48670" w14:textId="77777777" w:rsidR="00DD49F4" w:rsidRPr="00DD49F4" w:rsidRDefault="00DD49F4" w:rsidP="00DD49F4">
            <w:pPr>
              <w:jc w:val="center"/>
              <w:rPr>
                <w:sz w:val="20"/>
                <w:lang w:eastAsia="hr-HR"/>
              </w:rPr>
            </w:pPr>
            <w:r w:rsidRPr="00DD49F4">
              <w:rPr>
                <w:sz w:val="20"/>
                <w:lang w:eastAsia="hr-HR"/>
              </w:rPr>
              <w:t>kolovoz</w:t>
            </w:r>
          </w:p>
        </w:tc>
        <w:tc>
          <w:tcPr>
            <w:tcW w:w="1408" w:type="dxa"/>
            <w:vAlign w:val="center"/>
          </w:tcPr>
          <w:p w14:paraId="49D63FE4" w14:textId="77777777" w:rsidR="00DD49F4" w:rsidRPr="00DD49F4" w:rsidRDefault="00DD49F4" w:rsidP="00DD49F4">
            <w:pPr>
              <w:jc w:val="center"/>
              <w:rPr>
                <w:sz w:val="20"/>
                <w:lang w:eastAsia="hr-HR"/>
              </w:rPr>
            </w:pPr>
            <w:r w:rsidRPr="00DD49F4">
              <w:rPr>
                <w:sz w:val="20"/>
                <w:lang w:eastAsia="hr-HR"/>
              </w:rPr>
              <w:t xml:space="preserve">ravnatelj, </w:t>
            </w:r>
          </w:p>
          <w:p w14:paraId="3B5DF96D" w14:textId="77777777" w:rsidR="00DD49F4" w:rsidRPr="00DD49F4" w:rsidRDefault="00DD49F4" w:rsidP="00DD49F4">
            <w:pPr>
              <w:jc w:val="center"/>
              <w:rPr>
                <w:sz w:val="20"/>
                <w:lang w:eastAsia="hr-HR"/>
              </w:rPr>
            </w:pPr>
            <w:r w:rsidRPr="00DD49F4">
              <w:rPr>
                <w:sz w:val="20"/>
                <w:lang w:eastAsia="hr-HR"/>
              </w:rPr>
              <w:t xml:space="preserve">članovi </w:t>
            </w:r>
            <w:r w:rsidRPr="00DD49F4">
              <w:rPr>
                <w:sz w:val="18"/>
                <w:lang w:eastAsia="hr-HR"/>
              </w:rPr>
              <w:t>Nastavničko</w:t>
            </w:r>
            <w:r w:rsidRPr="00DD49F4">
              <w:rPr>
                <w:sz w:val="20"/>
                <w:lang w:eastAsia="hr-HR"/>
              </w:rPr>
              <w:t>g vijeća</w:t>
            </w:r>
          </w:p>
        </w:tc>
      </w:tr>
      <w:tr w:rsidR="00DD49F4" w:rsidRPr="00DD49F4" w14:paraId="41A39242" w14:textId="77777777" w:rsidTr="00DD49F4">
        <w:trPr>
          <w:cantSplit/>
          <w:trHeight w:val="2399"/>
          <w:jc w:val="center"/>
        </w:trPr>
        <w:tc>
          <w:tcPr>
            <w:tcW w:w="622" w:type="dxa"/>
            <w:vAlign w:val="center"/>
          </w:tcPr>
          <w:p w14:paraId="0D5DB93A" w14:textId="77777777" w:rsidR="00DD49F4" w:rsidRPr="00DD49F4" w:rsidRDefault="00DD49F4" w:rsidP="00DD49F4">
            <w:pPr>
              <w:jc w:val="center"/>
              <w:rPr>
                <w:b/>
                <w:bCs/>
                <w:sz w:val="20"/>
                <w:lang w:eastAsia="hr-HR"/>
              </w:rPr>
            </w:pPr>
            <w:r w:rsidRPr="00DD49F4">
              <w:rPr>
                <w:b/>
                <w:bCs/>
                <w:sz w:val="20"/>
                <w:lang w:eastAsia="hr-HR"/>
              </w:rPr>
              <w:t>2.</w:t>
            </w:r>
          </w:p>
        </w:tc>
        <w:tc>
          <w:tcPr>
            <w:tcW w:w="6567" w:type="dxa"/>
            <w:vAlign w:val="center"/>
          </w:tcPr>
          <w:p w14:paraId="5F9799FE" w14:textId="77777777" w:rsidR="00DD49F4" w:rsidRPr="00DD49F4" w:rsidRDefault="00DD49F4" w:rsidP="00DD49F4">
            <w:pPr>
              <w:rPr>
                <w:b/>
                <w:bCs/>
                <w:sz w:val="20"/>
                <w:lang w:eastAsia="hr-HR"/>
              </w:rPr>
            </w:pPr>
            <w:r w:rsidRPr="00DD49F4">
              <w:rPr>
                <w:b/>
                <w:bCs/>
                <w:sz w:val="20"/>
                <w:lang w:eastAsia="hr-HR"/>
              </w:rPr>
              <w:t>Organiz</w:t>
            </w:r>
            <w:r w:rsidR="001D5395">
              <w:rPr>
                <w:b/>
                <w:bCs/>
                <w:sz w:val="20"/>
                <w:lang w:eastAsia="hr-HR"/>
              </w:rPr>
              <w:t>acija rada u novoj šk</w:t>
            </w:r>
            <w:r w:rsidR="005F388B">
              <w:rPr>
                <w:b/>
                <w:bCs/>
                <w:sz w:val="20"/>
                <w:lang w:eastAsia="hr-HR"/>
              </w:rPr>
              <w:t>. god. 2020</w:t>
            </w:r>
            <w:r w:rsidR="009761E1">
              <w:rPr>
                <w:b/>
                <w:bCs/>
                <w:sz w:val="20"/>
                <w:lang w:eastAsia="hr-HR"/>
              </w:rPr>
              <w:t>.</w:t>
            </w:r>
            <w:r w:rsidR="005F388B">
              <w:rPr>
                <w:b/>
                <w:bCs/>
                <w:sz w:val="20"/>
                <w:lang w:eastAsia="hr-HR"/>
              </w:rPr>
              <w:t>/2021</w:t>
            </w:r>
            <w:r w:rsidRPr="00DD49F4">
              <w:rPr>
                <w:b/>
                <w:bCs/>
                <w:sz w:val="20"/>
                <w:lang w:eastAsia="hr-HR"/>
              </w:rPr>
              <w:t>.</w:t>
            </w:r>
          </w:p>
          <w:p w14:paraId="55FBA0C1" w14:textId="77777777" w:rsidR="00DD49F4" w:rsidRDefault="00DD49F4" w:rsidP="00DD49F4">
            <w:pPr>
              <w:rPr>
                <w:b/>
                <w:bCs/>
                <w:sz w:val="20"/>
                <w:lang w:eastAsia="hr-HR"/>
              </w:rPr>
            </w:pPr>
            <w:r w:rsidRPr="00DD49F4">
              <w:rPr>
                <w:b/>
                <w:bCs/>
                <w:sz w:val="20"/>
                <w:lang w:eastAsia="hr-HR"/>
              </w:rPr>
              <w:t xml:space="preserve">Analiza i </w:t>
            </w:r>
            <w:r w:rsidR="005F388B">
              <w:rPr>
                <w:b/>
                <w:bCs/>
                <w:sz w:val="20"/>
                <w:lang w:eastAsia="hr-HR"/>
              </w:rPr>
              <w:t>rezultati upisa za šk. god. 2020./2021</w:t>
            </w:r>
            <w:r w:rsidRPr="00DD49F4">
              <w:rPr>
                <w:b/>
                <w:bCs/>
                <w:sz w:val="20"/>
                <w:lang w:eastAsia="hr-HR"/>
              </w:rPr>
              <w:t>.</w:t>
            </w:r>
          </w:p>
          <w:p w14:paraId="3152F324" w14:textId="77777777" w:rsidR="00787E8D" w:rsidRPr="00787E8D" w:rsidRDefault="00787E8D" w:rsidP="00DD49F4">
            <w:pPr>
              <w:rPr>
                <w:bCs/>
                <w:sz w:val="20"/>
                <w:lang w:eastAsia="hr-HR"/>
              </w:rPr>
            </w:pPr>
            <w:r w:rsidRPr="00787E8D">
              <w:rPr>
                <w:bCs/>
                <w:sz w:val="20"/>
                <w:lang w:eastAsia="hr-HR"/>
              </w:rPr>
              <w:t xml:space="preserve">- </w:t>
            </w:r>
            <w:r w:rsidR="005F388B">
              <w:rPr>
                <w:bCs/>
                <w:sz w:val="20"/>
                <w:lang w:eastAsia="hr-HR"/>
              </w:rPr>
              <w:t>organizacija rada škole po Modelu B, mješovitom modelu izvođenja nastave</w:t>
            </w:r>
          </w:p>
          <w:p w14:paraId="56467C8D" w14:textId="77777777" w:rsidR="00DD49F4" w:rsidRDefault="00DD49F4" w:rsidP="00DD49F4">
            <w:pPr>
              <w:rPr>
                <w:sz w:val="20"/>
                <w:lang w:eastAsia="hr-HR"/>
              </w:rPr>
            </w:pPr>
            <w:r w:rsidRPr="00DD49F4">
              <w:rPr>
                <w:sz w:val="20"/>
                <w:lang w:eastAsia="hr-HR"/>
              </w:rPr>
              <w:t>- analiza izvršenih priprema za rad u novoj šk. g</w:t>
            </w:r>
            <w:r w:rsidR="005F388B">
              <w:rPr>
                <w:sz w:val="20"/>
                <w:lang w:eastAsia="hr-HR"/>
              </w:rPr>
              <w:t>od. 2020./2021</w:t>
            </w:r>
            <w:r w:rsidRPr="00DD49F4">
              <w:rPr>
                <w:sz w:val="20"/>
                <w:lang w:eastAsia="hr-HR"/>
              </w:rPr>
              <w:t>.,</w:t>
            </w:r>
          </w:p>
          <w:p w14:paraId="69250A35" w14:textId="77777777" w:rsidR="001D5395" w:rsidRPr="00DD49F4" w:rsidRDefault="001D5395" w:rsidP="00DD49F4">
            <w:pPr>
              <w:rPr>
                <w:sz w:val="20"/>
                <w:lang w:eastAsia="hr-HR"/>
              </w:rPr>
            </w:pPr>
            <w:r>
              <w:rPr>
                <w:sz w:val="20"/>
                <w:lang w:eastAsia="hr-HR"/>
              </w:rPr>
              <w:t>- međupredmetne teme u godišnjim izvedbenim kurikulumima,</w:t>
            </w:r>
          </w:p>
          <w:p w14:paraId="4D057D0D" w14:textId="77777777" w:rsidR="00DD49F4" w:rsidRPr="00DD49F4" w:rsidRDefault="00DD49F4" w:rsidP="00DD49F4">
            <w:pPr>
              <w:rPr>
                <w:sz w:val="20"/>
                <w:lang w:eastAsia="hr-HR"/>
              </w:rPr>
            </w:pPr>
            <w:r w:rsidRPr="00DD49F4">
              <w:rPr>
                <w:sz w:val="20"/>
                <w:lang w:eastAsia="hr-HR"/>
              </w:rPr>
              <w:t>- utvrđivanje organizacije rada</w:t>
            </w:r>
            <w:r w:rsidR="005F388B">
              <w:rPr>
                <w:sz w:val="20"/>
                <w:lang w:eastAsia="hr-HR"/>
              </w:rPr>
              <w:t xml:space="preserve"> stručnih aktiva u šk. god. 2020./2021</w:t>
            </w:r>
            <w:r w:rsidRPr="00DD49F4">
              <w:rPr>
                <w:sz w:val="20"/>
                <w:lang w:eastAsia="hr-HR"/>
              </w:rPr>
              <w:t xml:space="preserve">.,      </w:t>
            </w:r>
          </w:p>
          <w:p w14:paraId="669B47D8" w14:textId="77777777" w:rsidR="009761E1" w:rsidRDefault="00DD49F4" w:rsidP="00DD49F4">
            <w:pPr>
              <w:rPr>
                <w:sz w:val="20"/>
                <w:lang w:eastAsia="hr-HR"/>
              </w:rPr>
            </w:pPr>
            <w:r w:rsidRPr="00DD49F4">
              <w:rPr>
                <w:sz w:val="20"/>
                <w:lang w:eastAsia="hr-HR"/>
              </w:rPr>
              <w:t xml:space="preserve">- </w:t>
            </w:r>
            <w:r w:rsidR="009761E1" w:rsidRPr="00DD49F4">
              <w:rPr>
                <w:sz w:val="20"/>
                <w:lang w:eastAsia="hr-HR"/>
              </w:rPr>
              <w:t xml:space="preserve">utvrđivanje prijedloga plana i programa </w:t>
            </w:r>
            <w:r w:rsidR="001D5395">
              <w:rPr>
                <w:sz w:val="20"/>
                <w:lang w:eastAsia="hr-HR"/>
              </w:rPr>
              <w:t>izvannastavnih aktivnosti</w:t>
            </w:r>
            <w:r w:rsidR="009761E1" w:rsidRPr="00DD49F4">
              <w:rPr>
                <w:sz w:val="20"/>
                <w:lang w:eastAsia="hr-HR"/>
              </w:rPr>
              <w:t xml:space="preserve"> prema</w:t>
            </w:r>
          </w:p>
          <w:p w14:paraId="6E20076D" w14:textId="77777777" w:rsidR="009761E1" w:rsidRDefault="009761E1" w:rsidP="00DD49F4">
            <w:pPr>
              <w:rPr>
                <w:sz w:val="20"/>
                <w:lang w:eastAsia="hr-HR"/>
              </w:rPr>
            </w:pPr>
            <w:r>
              <w:rPr>
                <w:sz w:val="20"/>
                <w:lang w:eastAsia="hr-HR"/>
              </w:rPr>
              <w:t xml:space="preserve">  </w:t>
            </w:r>
            <w:r w:rsidRPr="00DD49F4">
              <w:rPr>
                <w:sz w:val="20"/>
                <w:lang w:eastAsia="hr-HR"/>
              </w:rPr>
              <w:t>int</w:t>
            </w:r>
            <w:r w:rsidR="005F388B">
              <w:rPr>
                <w:sz w:val="20"/>
                <w:lang w:eastAsia="hr-HR"/>
              </w:rPr>
              <w:t>eresnim grupama za šk. god. 2020./2021</w:t>
            </w:r>
            <w:r w:rsidRPr="00DD49F4">
              <w:rPr>
                <w:sz w:val="20"/>
                <w:lang w:eastAsia="hr-HR"/>
              </w:rPr>
              <w:t>.,</w:t>
            </w:r>
          </w:p>
          <w:p w14:paraId="5DC9D842" w14:textId="77777777" w:rsidR="00044098" w:rsidRDefault="00DD49F4" w:rsidP="00DD49F4">
            <w:pPr>
              <w:rPr>
                <w:sz w:val="20"/>
                <w:lang w:eastAsia="hr-HR"/>
              </w:rPr>
            </w:pPr>
            <w:r w:rsidRPr="00DD49F4">
              <w:rPr>
                <w:sz w:val="20"/>
                <w:lang w:eastAsia="hr-HR"/>
              </w:rPr>
              <w:t xml:space="preserve">- utvrđivanje plana i programa učeničkih ekskurzija </w:t>
            </w:r>
            <w:r w:rsidR="00044098">
              <w:rPr>
                <w:sz w:val="20"/>
                <w:lang w:eastAsia="hr-HR"/>
              </w:rPr>
              <w:t xml:space="preserve">i stručnih posjeta </w:t>
            </w:r>
            <w:r w:rsidRPr="00DD49F4">
              <w:rPr>
                <w:sz w:val="20"/>
                <w:lang w:eastAsia="hr-HR"/>
              </w:rPr>
              <w:t>Tehničke</w:t>
            </w:r>
          </w:p>
          <w:p w14:paraId="237A38F7" w14:textId="77777777" w:rsidR="00044098" w:rsidRDefault="00044098" w:rsidP="00DD49F4">
            <w:pPr>
              <w:rPr>
                <w:sz w:val="20"/>
                <w:lang w:eastAsia="hr-HR"/>
              </w:rPr>
            </w:pPr>
            <w:r>
              <w:rPr>
                <w:sz w:val="20"/>
                <w:lang w:eastAsia="hr-HR"/>
              </w:rPr>
              <w:t xml:space="preserve">  škole,</w:t>
            </w:r>
            <w:r w:rsidR="00DD49F4" w:rsidRPr="00DD49F4">
              <w:rPr>
                <w:sz w:val="20"/>
                <w:lang w:eastAsia="hr-HR"/>
              </w:rPr>
              <w:t xml:space="preserve"> </w:t>
            </w:r>
          </w:p>
          <w:p w14:paraId="22E81F2B" w14:textId="77777777" w:rsidR="00DD49F4" w:rsidRPr="00DD49F4" w:rsidRDefault="00DD49F4" w:rsidP="00DD49F4">
            <w:pPr>
              <w:rPr>
                <w:sz w:val="20"/>
                <w:lang w:eastAsia="hr-HR"/>
              </w:rPr>
            </w:pPr>
            <w:r w:rsidRPr="00DD49F4">
              <w:rPr>
                <w:sz w:val="20"/>
                <w:lang w:eastAsia="hr-HR"/>
              </w:rPr>
              <w:t>- utvrđivanje plana suradnje škol</w:t>
            </w:r>
            <w:r w:rsidR="00CA2BDD">
              <w:rPr>
                <w:sz w:val="20"/>
                <w:lang w:eastAsia="hr-HR"/>
              </w:rPr>
              <w:t>e s roditeljima,</w:t>
            </w:r>
          </w:p>
          <w:p w14:paraId="3E007A61" w14:textId="77777777" w:rsidR="001D5395" w:rsidRDefault="00DD49F4" w:rsidP="00DD49F4">
            <w:pPr>
              <w:rPr>
                <w:sz w:val="20"/>
                <w:lang w:eastAsia="hr-HR"/>
              </w:rPr>
            </w:pPr>
            <w:r w:rsidRPr="00DD49F4">
              <w:rPr>
                <w:sz w:val="20"/>
                <w:lang w:eastAsia="hr-HR"/>
              </w:rPr>
              <w:t xml:space="preserve">- Pravilnik o </w:t>
            </w:r>
            <w:r w:rsidR="0001147F">
              <w:rPr>
                <w:sz w:val="20"/>
                <w:lang w:eastAsia="hr-HR"/>
              </w:rPr>
              <w:t>načinima, postupcima i elementima vrednovanja učenika ;  izmjene</w:t>
            </w:r>
            <w:r w:rsidRPr="00DD49F4">
              <w:rPr>
                <w:sz w:val="20"/>
                <w:lang w:eastAsia="hr-HR"/>
              </w:rPr>
              <w:t xml:space="preserve">, </w:t>
            </w:r>
          </w:p>
          <w:p w14:paraId="3363B933" w14:textId="77777777" w:rsidR="001D5395" w:rsidRDefault="001D5395" w:rsidP="00DD49F4">
            <w:pPr>
              <w:rPr>
                <w:sz w:val="20"/>
                <w:lang w:eastAsia="hr-HR"/>
              </w:rPr>
            </w:pPr>
            <w:r>
              <w:rPr>
                <w:sz w:val="20"/>
                <w:lang w:eastAsia="hr-HR"/>
              </w:rPr>
              <w:t xml:space="preserve">- </w:t>
            </w:r>
            <w:r w:rsidR="00DD49F4" w:rsidRPr="00DD49F4">
              <w:rPr>
                <w:sz w:val="20"/>
                <w:lang w:eastAsia="hr-HR"/>
              </w:rPr>
              <w:t>Pravilnik o kriterijima za izricanje pedagoških mjera</w:t>
            </w:r>
            <w:r>
              <w:rPr>
                <w:sz w:val="20"/>
                <w:lang w:eastAsia="hr-HR"/>
              </w:rPr>
              <w:t xml:space="preserve">, </w:t>
            </w:r>
          </w:p>
          <w:p w14:paraId="13C4AAD4" w14:textId="77777777" w:rsidR="00DD49F4" w:rsidRPr="00DD49F4" w:rsidRDefault="001D5395" w:rsidP="00DD49F4">
            <w:pPr>
              <w:rPr>
                <w:sz w:val="20"/>
                <w:lang w:eastAsia="hr-HR"/>
              </w:rPr>
            </w:pPr>
            <w:r>
              <w:rPr>
                <w:sz w:val="20"/>
                <w:lang w:eastAsia="hr-HR"/>
              </w:rPr>
              <w:t>- Pravilnik o napredovanju nastavnika i stručnih suradnika</w:t>
            </w:r>
            <w:r w:rsidR="0001147F">
              <w:rPr>
                <w:sz w:val="20"/>
                <w:lang w:eastAsia="hr-HR"/>
              </w:rPr>
              <w:t>, izmjene,</w:t>
            </w:r>
          </w:p>
          <w:p w14:paraId="7ADA3D8F" w14:textId="77777777" w:rsidR="00DD49F4" w:rsidRPr="00DD49F4" w:rsidRDefault="00DD49F4" w:rsidP="00DD49F4">
            <w:pPr>
              <w:rPr>
                <w:sz w:val="20"/>
                <w:lang w:eastAsia="hr-HR"/>
              </w:rPr>
            </w:pPr>
            <w:r w:rsidRPr="00DD49F4">
              <w:rPr>
                <w:sz w:val="20"/>
                <w:lang w:eastAsia="hr-HR"/>
              </w:rPr>
              <w:t xml:space="preserve">- analiza uspjeha učenika na </w:t>
            </w:r>
            <w:r w:rsidR="00CA2BDD">
              <w:rPr>
                <w:sz w:val="20"/>
                <w:lang w:eastAsia="hr-HR"/>
              </w:rPr>
              <w:t xml:space="preserve">popravnim ispitima i </w:t>
            </w:r>
            <w:r w:rsidRPr="00DD49F4">
              <w:rPr>
                <w:sz w:val="20"/>
                <w:lang w:eastAsia="hr-HR"/>
              </w:rPr>
              <w:t>završnom  ispitu,</w:t>
            </w:r>
          </w:p>
          <w:p w14:paraId="2178A025" w14:textId="77777777" w:rsidR="00DD49F4" w:rsidRPr="00CA2BDD" w:rsidRDefault="00DD49F4" w:rsidP="00DD49F4">
            <w:pPr>
              <w:rPr>
                <w:sz w:val="20"/>
                <w:lang w:eastAsia="hr-HR"/>
              </w:rPr>
            </w:pPr>
            <w:r w:rsidRPr="00DD49F4">
              <w:rPr>
                <w:sz w:val="20"/>
                <w:lang w:eastAsia="hr-HR"/>
              </w:rPr>
              <w:t xml:space="preserve">- Izvješće o rezultatima državne mature provedene </w:t>
            </w:r>
            <w:r w:rsidR="005F388B">
              <w:rPr>
                <w:sz w:val="20"/>
                <w:lang w:eastAsia="hr-HR"/>
              </w:rPr>
              <w:t>šk.g. 2019./2020</w:t>
            </w:r>
            <w:r w:rsidR="00CA2BDD">
              <w:rPr>
                <w:sz w:val="20"/>
                <w:lang w:eastAsia="hr-HR"/>
              </w:rPr>
              <w:t>.,</w:t>
            </w:r>
          </w:p>
          <w:p w14:paraId="2BA47566" w14:textId="77777777" w:rsidR="00DD49F4" w:rsidRPr="00DD49F4" w:rsidRDefault="00DD49F4" w:rsidP="00DD49F4">
            <w:pPr>
              <w:rPr>
                <w:bCs/>
                <w:sz w:val="20"/>
                <w:lang w:eastAsia="hr-HR"/>
              </w:rPr>
            </w:pPr>
            <w:r w:rsidRPr="00DD49F4">
              <w:rPr>
                <w:bCs/>
                <w:sz w:val="20"/>
                <w:lang w:eastAsia="hr-HR"/>
              </w:rPr>
              <w:t xml:space="preserve">- Imenovanje školskog ispitnog povjerenstva za provođenje državne mature </w:t>
            </w:r>
          </w:p>
          <w:p w14:paraId="5F38883E" w14:textId="77777777" w:rsidR="00DD49F4" w:rsidRDefault="001D5395" w:rsidP="00DD49F4">
            <w:pPr>
              <w:rPr>
                <w:bCs/>
                <w:sz w:val="20"/>
                <w:lang w:eastAsia="hr-HR"/>
              </w:rPr>
            </w:pPr>
            <w:r>
              <w:rPr>
                <w:bCs/>
                <w:sz w:val="20"/>
                <w:lang w:eastAsia="hr-HR"/>
              </w:rPr>
              <w:t xml:space="preserve"> </w:t>
            </w:r>
            <w:r w:rsidR="005F388B">
              <w:rPr>
                <w:bCs/>
                <w:sz w:val="20"/>
                <w:lang w:eastAsia="hr-HR"/>
              </w:rPr>
              <w:t xml:space="preserve"> u šk.g. 2020./2021</w:t>
            </w:r>
            <w:r w:rsidR="00DD49F4" w:rsidRPr="00DD49F4">
              <w:rPr>
                <w:bCs/>
                <w:sz w:val="20"/>
                <w:lang w:eastAsia="hr-HR"/>
              </w:rPr>
              <w:t>.</w:t>
            </w:r>
            <w:r w:rsidR="0001147F">
              <w:rPr>
                <w:bCs/>
                <w:sz w:val="20"/>
                <w:lang w:eastAsia="hr-HR"/>
              </w:rPr>
              <w:t>,</w:t>
            </w:r>
          </w:p>
          <w:p w14:paraId="16CFA996" w14:textId="77777777" w:rsidR="00CA2BDD" w:rsidRDefault="009761E1" w:rsidP="00CA2BDD">
            <w:pPr>
              <w:rPr>
                <w:sz w:val="20"/>
              </w:rPr>
            </w:pPr>
            <w:r>
              <w:rPr>
                <w:bCs/>
                <w:sz w:val="20"/>
                <w:lang w:eastAsia="hr-HR"/>
              </w:rPr>
              <w:t xml:space="preserve">- Imenovanje </w:t>
            </w:r>
            <w:r w:rsidR="00CA2BDD">
              <w:rPr>
                <w:bCs/>
                <w:sz w:val="20"/>
                <w:lang w:eastAsia="hr-HR"/>
              </w:rPr>
              <w:t xml:space="preserve">predsjednika i </w:t>
            </w:r>
            <w:r>
              <w:rPr>
                <w:bCs/>
                <w:sz w:val="20"/>
                <w:lang w:eastAsia="hr-HR"/>
              </w:rPr>
              <w:t xml:space="preserve">članova </w:t>
            </w:r>
            <w:r w:rsidR="00CA2BDD">
              <w:rPr>
                <w:sz w:val="20"/>
              </w:rPr>
              <w:t xml:space="preserve">povjerenstava </w:t>
            </w:r>
            <w:r w:rsidR="00CA2BDD" w:rsidRPr="00CA2BDD">
              <w:rPr>
                <w:sz w:val="20"/>
              </w:rPr>
              <w:t xml:space="preserve"> za organizaciju i provedbu </w:t>
            </w:r>
          </w:p>
          <w:p w14:paraId="37A9AB05" w14:textId="77777777" w:rsidR="00CA2BDD" w:rsidRDefault="00CA2BDD" w:rsidP="00CA2BDD">
            <w:pPr>
              <w:rPr>
                <w:sz w:val="20"/>
              </w:rPr>
            </w:pPr>
            <w:r>
              <w:rPr>
                <w:sz w:val="20"/>
              </w:rPr>
              <w:t xml:space="preserve">   Izrade i Ob</w:t>
            </w:r>
            <w:r w:rsidR="005F388B">
              <w:rPr>
                <w:sz w:val="20"/>
              </w:rPr>
              <w:t>rane završnoga rada u šk.g. 2020./2021</w:t>
            </w:r>
            <w:r>
              <w:rPr>
                <w:sz w:val="20"/>
              </w:rPr>
              <w:t xml:space="preserve">. </w:t>
            </w:r>
            <w:r w:rsidR="0001147F">
              <w:rPr>
                <w:sz w:val="20"/>
              </w:rPr>
              <w:t>,</w:t>
            </w:r>
          </w:p>
          <w:p w14:paraId="0312BC42" w14:textId="77777777" w:rsidR="00CA2BDD" w:rsidRDefault="00CA2BDD" w:rsidP="00CA2BDD">
            <w:pPr>
              <w:rPr>
                <w:sz w:val="20"/>
              </w:rPr>
            </w:pPr>
            <w:r>
              <w:rPr>
                <w:sz w:val="20"/>
              </w:rPr>
              <w:t xml:space="preserve">- Imenovanje članova povjerenstava za provedbu samovrednovanja rada škole </w:t>
            </w:r>
          </w:p>
          <w:p w14:paraId="00CCD080" w14:textId="77777777" w:rsidR="0001147F" w:rsidRDefault="005F388B" w:rsidP="0001147F">
            <w:pPr>
              <w:rPr>
                <w:sz w:val="20"/>
              </w:rPr>
            </w:pPr>
            <w:r>
              <w:rPr>
                <w:sz w:val="20"/>
              </w:rPr>
              <w:t xml:space="preserve">  u šk.g. 2020./2021</w:t>
            </w:r>
            <w:r w:rsidR="00CA2BDD">
              <w:rPr>
                <w:sz w:val="20"/>
              </w:rPr>
              <w:t>.</w:t>
            </w:r>
            <w:r w:rsidR="0001147F">
              <w:rPr>
                <w:sz w:val="20"/>
              </w:rPr>
              <w:t>,</w:t>
            </w:r>
          </w:p>
          <w:p w14:paraId="4C676B89" w14:textId="77777777" w:rsidR="0001147F" w:rsidRPr="0001147F" w:rsidRDefault="0001147F" w:rsidP="0001147F">
            <w:pPr>
              <w:rPr>
                <w:sz w:val="20"/>
              </w:rPr>
            </w:pPr>
            <w:r>
              <w:rPr>
                <w:bCs/>
                <w:sz w:val="20"/>
                <w:lang w:eastAsia="hr-HR"/>
              </w:rPr>
              <w:t>-</w:t>
            </w:r>
            <w:r w:rsidRPr="0001147F">
              <w:rPr>
                <w:bCs/>
                <w:sz w:val="20"/>
                <w:lang w:eastAsia="hr-HR"/>
              </w:rPr>
              <w:t>Izvješće ASOO o samovrednovanju rada škole</w:t>
            </w:r>
            <w:r>
              <w:rPr>
                <w:bCs/>
                <w:sz w:val="20"/>
                <w:lang w:eastAsia="hr-HR"/>
              </w:rPr>
              <w:t>.</w:t>
            </w:r>
          </w:p>
        </w:tc>
        <w:tc>
          <w:tcPr>
            <w:tcW w:w="1042" w:type="dxa"/>
            <w:vAlign w:val="center"/>
          </w:tcPr>
          <w:p w14:paraId="3695379D" w14:textId="77777777" w:rsidR="00DD49F4" w:rsidRPr="00DD49F4" w:rsidRDefault="00DD49F4" w:rsidP="00DD49F4">
            <w:pPr>
              <w:jc w:val="center"/>
              <w:rPr>
                <w:sz w:val="20"/>
                <w:lang w:eastAsia="hr-HR"/>
              </w:rPr>
            </w:pPr>
            <w:r w:rsidRPr="00DD49F4">
              <w:rPr>
                <w:sz w:val="20"/>
                <w:lang w:eastAsia="hr-HR"/>
              </w:rPr>
              <w:t>rujan</w:t>
            </w:r>
            <w:r w:rsidR="0001147F">
              <w:rPr>
                <w:sz w:val="20"/>
                <w:lang w:eastAsia="hr-HR"/>
              </w:rPr>
              <w:t>, listopad</w:t>
            </w:r>
          </w:p>
        </w:tc>
        <w:tc>
          <w:tcPr>
            <w:tcW w:w="1408" w:type="dxa"/>
            <w:vAlign w:val="center"/>
          </w:tcPr>
          <w:p w14:paraId="15834865" w14:textId="77777777" w:rsidR="00DD49F4" w:rsidRPr="00DD49F4" w:rsidRDefault="00DD49F4" w:rsidP="00DD49F4">
            <w:pPr>
              <w:jc w:val="center"/>
              <w:rPr>
                <w:sz w:val="20"/>
                <w:lang w:eastAsia="hr-HR"/>
              </w:rPr>
            </w:pPr>
            <w:r w:rsidRPr="00DD49F4">
              <w:rPr>
                <w:sz w:val="20"/>
                <w:lang w:eastAsia="hr-HR"/>
              </w:rPr>
              <w:t>ravnatelj,</w:t>
            </w:r>
          </w:p>
          <w:p w14:paraId="687D13AB" w14:textId="77777777" w:rsidR="00DD49F4" w:rsidRPr="00DD49F4" w:rsidRDefault="00DD49F4" w:rsidP="00DD49F4">
            <w:pPr>
              <w:jc w:val="center"/>
              <w:rPr>
                <w:sz w:val="20"/>
                <w:lang w:eastAsia="hr-HR"/>
              </w:rPr>
            </w:pPr>
            <w:r w:rsidRPr="00DD49F4">
              <w:rPr>
                <w:sz w:val="20"/>
                <w:lang w:eastAsia="hr-HR"/>
              </w:rPr>
              <w:t>stručna suradnica-ispitni koordinator,</w:t>
            </w:r>
          </w:p>
          <w:p w14:paraId="2168842E" w14:textId="77777777" w:rsidR="00DD49F4" w:rsidRPr="00DD49F4" w:rsidRDefault="00DD49F4" w:rsidP="00DD49F4">
            <w:pPr>
              <w:jc w:val="center"/>
              <w:rPr>
                <w:sz w:val="20"/>
                <w:lang w:eastAsia="hr-HR"/>
              </w:rPr>
            </w:pPr>
            <w:r w:rsidRPr="00DD49F4">
              <w:rPr>
                <w:sz w:val="20"/>
                <w:lang w:eastAsia="hr-HR"/>
              </w:rPr>
              <w:t xml:space="preserve">članovi </w:t>
            </w:r>
            <w:r w:rsidRPr="00DD49F4">
              <w:rPr>
                <w:sz w:val="18"/>
                <w:lang w:eastAsia="hr-HR"/>
              </w:rPr>
              <w:t>Nastavničkog vijeća</w:t>
            </w:r>
          </w:p>
        </w:tc>
      </w:tr>
      <w:tr w:rsidR="00DD49F4" w:rsidRPr="00DD49F4" w14:paraId="7D338571" w14:textId="77777777" w:rsidTr="00DD49F4">
        <w:trPr>
          <w:cantSplit/>
          <w:trHeight w:val="255"/>
          <w:jc w:val="center"/>
        </w:trPr>
        <w:tc>
          <w:tcPr>
            <w:tcW w:w="622" w:type="dxa"/>
            <w:vAlign w:val="center"/>
          </w:tcPr>
          <w:p w14:paraId="3B2EB4A2" w14:textId="77777777" w:rsidR="00DD49F4" w:rsidRPr="00DD49F4" w:rsidRDefault="00DD49F4" w:rsidP="00DD49F4">
            <w:pPr>
              <w:jc w:val="center"/>
              <w:rPr>
                <w:b/>
                <w:bCs/>
                <w:sz w:val="20"/>
                <w:lang w:eastAsia="hr-HR"/>
              </w:rPr>
            </w:pPr>
            <w:r w:rsidRPr="00DD49F4">
              <w:rPr>
                <w:b/>
                <w:bCs/>
                <w:sz w:val="20"/>
                <w:lang w:eastAsia="hr-HR"/>
              </w:rPr>
              <w:t>3.</w:t>
            </w:r>
          </w:p>
        </w:tc>
        <w:tc>
          <w:tcPr>
            <w:tcW w:w="6567" w:type="dxa"/>
            <w:vAlign w:val="center"/>
          </w:tcPr>
          <w:p w14:paraId="09D48FB5" w14:textId="77777777" w:rsidR="001D5395" w:rsidRDefault="001D5395" w:rsidP="00DD49F4">
            <w:pPr>
              <w:rPr>
                <w:b/>
                <w:bCs/>
                <w:sz w:val="20"/>
                <w:lang w:eastAsia="hr-HR"/>
              </w:rPr>
            </w:pPr>
            <w:r>
              <w:rPr>
                <w:b/>
                <w:bCs/>
                <w:sz w:val="20"/>
                <w:lang w:eastAsia="hr-HR"/>
              </w:rPr>
              <w:t>Usvajanje ško</w:t>
            </w:r>
            <w:r w:rsidR="005F388B">
              <w:rPr>
                <w:b/>
                <w:bCs/>
                <w:sz w:val="20"/>
                <w:lang w:eastAsia="hr-HR"/>
              </w:rPr>
              <w:t>lskog kurikuluma za šk.god. 2020./2021</w:t>
            </w:r>
            <w:r>
              <w:rPr>
                <w:b/>
                <w:bCs/>
                <w:sz w:val="20"/>
                <w:lang w:eastAsia="hr-HR"/>
              </w:rPr>
              <w:t>.</w:t>
            </w:r>
          </w:p>
          <w:p w14:paraId="3A99D8F6" w14:textId="77777777" w:rsidR="00DD49F4" w:rsidRPr="00DD49F4" w:rsidRDefault="00DD49F4" w:rsidP="00DD49F4">
            <w:pPr>
              <w:rPr>
                <w:b/>
                <w:bCs/>
                <w:sz w:val="20"/>
                <w:lang w:eastAsia="hr-HR"/>
              </w:rPr>
            </w:pPr>
            <w:r w:rsidRPr="00DD49F4">
              <w:rPr>
                <w:b/>
                <w:bCs/>
                <w:sz w:val="20"/>
                <w:lang w:eastAsia="hr-HR"/>
              </w:rPr>
              <w:t>Usvajanje Godišnjeg plana i prog</w:t>
            </w:r>
            <w:r w:rsidR="001D5395">
              <w:rPr>
                <w:b/>
                <w:bCs/>
                <w:sz w:val="20"/>
                <w:lang w:eastAsia="hr-HR"/>
              </w:rPr>
              <w:t>rama rada škole za šk. god. 2</w:t>
            </w:r>
            <w:r w:rsidR="005F388B">
              <w:rPr>
                <w:b/>
                <w:bCs/>
                <w:sz w:val="20"/>
                <w:lang w:eastAsia="hr-HR"/>
              </w:rPr>
              <w:t>020./2021</w:t>
            </w:r>
            <w:r w:rsidRPr="00DD49F4">
              <w:rPr>
                <w:b/>
                <w:bCs/>
                <w:sz w:val="20"/>
                <w:lang w:eastAsia="hr-HR"/>
              </w:rPr>
              <w:t>.</w:t>
            </w:r>
          </w:p>
        </w:tc>
        <w:tc>
          <w:tcPr>
            <w:tcW w:w="1042" w:type="dxa"/>
            <w:vAlign w:val="center"/>
          </w:tcPr>
          <w:p w14:paraId="3B2536C6" w14:textId="77777777" w:rsidR="00DD49F4" w:rsidRPr="00DD49F4" w:rsidRDefault="00CA2BDD" w:rsidP="00DD49F4">
            <w:pPr>
              <w:jc w:val="center"/>
              <w:rPr>
                <w:sz w:val="20"/>
                <w:lang w:eastAsia="hr-HR"/>
              </w:rPr>
            </w:pPr>
            <w:r>
              <w:rPr>
                <w:sz w:val="20"/>
                <w:lang w:eastAsia="hr-HR"/>
              </w:rPr>
              <w:t>listopad</w:t>
            </w:r>
          </w:p>
        </w:tc>
        <w:tc>
          <w:tcPr>
            <w:tcW w:w="1408" w:type="dxa"/>
            <w:vMerge w:val="restart"/>
            <w:vAlign w:val="center"/>
          </w:tcPr>
          <w:p w14:paraId="1DB328DE"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14:paraId="6DFBD1FA" w14:textId="77777777" w:rsidTr="00DD49F4">
        <w:trPr>
          <w:cantSplit/>
          <w:trHeight w:val="1288"/>
          <w:jc w:val="center"/>
        </w:trPr>
        <w:tc>
          <w:tcPr>
            <w:tcW w:w="622" w:type="dxa"/>
            <w:vAlign w:val="center"/>
          </w:tcPr>
          <w:p w14:paraId="3C93341E" w14:textId="77777777" w:rsidR="00DD49F4" w:rsidRPr="00DD49F4" w:rsidRDefault="00DD49F4" w:rsidP="00DD49F4">
            <w:pPr>
              <w:jc w:val="center"/>
              <w:rPr>
                <w:b/>
                <w:bCs/>
                <w:sz w:val="20"/>
                <w:lang w:eastAsia="hr-HR"/>
              </w:rPr>
            </w:pPr>
            <w:r w:rsidRPr="00DD49F4">
              <w:rPr>
                <w:b/>
                <w:bCs/>
                <w:sz w:val="20"/>
                <w:lang w:eastAsia="hr-HR"/>
              </w:rPr>
              <w:t>4.</w:t>
            </w:r>
          </w:p>
        </w:tc>
        <w:tc>
          <w:tcPr>
            <w:tcW w:w="6567" w:type="dxa"/>
            <w:vAlign w:val="center"/>
          </w:tcPr>
          <w:p w14:paraId="7643244F" w14:textId="77777777" w:rsidR="00DD49F4" w:rsidRPr="00DD49F4" w:rsidRDefault="00DD49F4" w:rsidP="00DD49F4">
            <w:pPr>
              <w:ind w:left="150" w:hanging="150"/>
              <w:rPr>
                <w:b/>
                <w:bCs/>
                <w:sz w:val="20"/>
                <w:lang w:eastAsia="hr-HR"/>
              </w:rPr>
            </w:pPr>
            <w:r w:rsidRPr="00DD49F4">
              <w:rPr>
                <w:b/>
                <w:bCs/>
                <w:sz w:val="20"/>
                <w:lang w:eastAsia="hr-HR"/>
              </w:rPr>
              <w:t xml:space="preserve">Analiza pedagoške dokumentacije </w:t>
            </w:r>
          </w:p>
          <w:p w14:paraId="08D4DA7F" w14:textId="77777777" w:rsidR="00DD49F4" w:rsidRPr="00DD49F4" w:rsidRDefault="00DD49F4" w:rsidP="00DD49F4">
            <w:pPr>
              <w:ind w:left="150" w:hanging="150"/>
              <w:rPr>
                <w:sz w:val="20"/>
                <w:lang w:eastAsia="hr-HR"/>
              </w:rPr>
            </w:pPr>
            <w:r w:rsidRPr="00DD49F4">
              <w:rPr>
                <w:sz w:val="20"/>
                <w:lang w:eastAsia="hr-HR"/>
              </w:rPr>
              <w:t>- analiza pregleda pedagoške dokumentacije, e-matic</w:t>
            </w:r>
            <w:r w:rsidR="005F388B">
              <w:rPr>
                <w:sz w:val="20"/>
                <w:lang w:eastAsia="hr-HR"/>
              </w:rPr>
              <w:t>e iz šk. god. 2019./2020</w:t>
            </w:r>
            <w:r w:rsidRPr="00DD49F4">
              <w:rPr>
                <w:sz w:val="20"/>
                <w:lang w:eastAsia="hr-HR"/>
              </w:rPr>
              <w:t>.,</w:t>
            </w:r>
          </w:p>
          <w:p w14:paraId="68CEEDE9" w14:textId="77777777" w:rsidR="00DD49F4" w:rsidRPr="00DD49F4" w:rsidRDefault="00DD49F4" w:rsidP="00CA2BDD">
            <w:pPr>
              <w:ind w:left="150" w:hanging="150"/>
              <w:rPr>
                <w:sz w:val="20"/>
                <w:lang w:eastAsia="hr-HR"/>
              </w:rPr>
            </w:pPr>
            <w:r w:rsidRPr="00DD49F4">
              <w:rPr>
                <w:sz w:val="20"/>
                <w:lang w:eastAsia="hr-HR"/>
              </w:rPr>
              <w:t xml:space="preserve">- organizacija izvođenja dodatne i </w:t>
            </w:r>
            <w:r w:rsidR="00CA2BDD">
              <w:rPr>
                <w:sz w:val="20"/>
                <w:lang w:eastAsia="hr-HR"/>
              </w:rPr>
              <w:t>dopunske nastave po predmetima,</w:t>
            </w:r>
          </w:p>
          <w:p w14:paraId="6589F130" w14:textId="77777777" w:rsidR="00DD49F4" w:rsidRPr="00DD49F4" w:rsidRDefault="00DD49F4" w:rsidP="00DD49F4">
            <w:pPr>
              <w:rPr>
                <w:sz w:val="20"/>
                <w:lang w:eastAsia="hr-HR"/>
              </w:rPr>
            </w:pPr>
            <w:r w:rsidRPr="00DD49F4">
              <w:rPr>
                <w:sz w:val="20"/>
                <w:lang w:eastAsia="hr-HR"/>
              </w:rPr>
              <w:t>-aktivnosti i zaduženja u vezi samovrednovanja rada škole za š</w:t>
            </w:r>
            <w:r w:rsidR="005F388B">
              <w:rPr>
                <w:sz w:val="20"/>
                <w:lang w:eastAsia="hr-HR"/>
              </w:rPr>
              <w:t>k.g. 2020./2021</w:t>
            </w:r>
            <w:r w:rsidRPr="00DD49F4">
              <w:rPr>
                <w:sz w:val="20"/>
                <w:lang w:eastAsia="hr-HR"/>
              </w:rPr>
              <w:t>.</w:t>
            </w:r>
          </w:p>
          <w:p w14:paraId="77F6ADB4" w14:textId="77777777" w:rsidR="00044098" w:rsidRDefault="00044098" w:rsidP="00DD49F4">
            <w:pPr>
              <w:rPr>
                <w:b/>
                <w:sz w:val="20"/>
                <w:lang w:eastAsia="hr-HR"/>
              </w:rPr>
            </w:pPr>
          </w:p>
          <w:p w14:paraId="4D72C87A" w14:textId="77777777" w:rsidR="00044098" w:rsidRDefault="00A72FAB" w:rsidP="00DD49F4">
            <w:pPr>
              <w:rPr>
                <w:b/>
                <w:sz w:val="20"/>
                <w:lang w:eastAsia="hr-HR"/>
              </w:rPr>
            </w:pPr>
            <w:r>
              <w:rPr>
                <w:b/>
                <w:sz w:val="20"/>
                <w:lang w:eastAsia="hr-HR"/>
              </w:rPr>
              <w:t>Tema: Nastava na daljinu; primjeri dobre prakse</w:t>
            </w:r>
          </w:p>
          <w:p w14:paraId="4781D459" w14:textId="77777777" w:rsidR="00DD49F4" w:rsidRPr="00DD49F4" w:rsidRDefault="00DD49F4" w:rsidP="00044098">
            <w:pPr>
              <w:rPr>
                <w:b/>
                <w:bCs/>
                <w:sz w:val="20"/>
                <w:lang w:eastAsia="hr-HR"/>
              </w:rPr>
            </w:pPr>
          </w:p>
        </w:tc>
        <w:tc>
          <w:tcPr>
            <w:tcW w:w="1042" w:type="dxa"/>
            <w:vAlign w:val="center"/>
          </w:tcPr>
          <w:p w14:paraId="5ABC46FA" w14:textId="77777777" w:rsidR="00DD49F4" w:rsidRPr="00DD49F4" w:rsidRDefault="00DD49F4" w:rsidP="00DD49F4">
            <w:pPr>
              <w:jc w:val="center"/>
              <w:rPr>
                <w:sz w:val="20"/>
                <w:lang w:eastAsia="hr-HR"/>
              </w:rPr>
            </w:pPr>
            <w:r w:rsidRPr="00DD49F4">
              <w:rPr>
                <w:sz w:val="20"/>
                <w:lang w:eastAsia="hr-HR"/>
              </w:rPr>
              <w:t>listopad</w:t>
            </w:r>
          </w:p>
        </w:tc>
        <w:tc>
          <w:tcPr>
            <w:tcW w:w="1408" w:type="dxa"/>
            <w:vMerge/>
            <w:vAlign w:val="center"/>
          </w:tcPr>
          <w:p w14:paraId="03FBCD33" w14:textId="77777777" w:rsidR="00DD49F4" w:rsidRPr="00DD49F4" w:rsidRDefault="00DD49F4" w:rsidP="00DD49F4">
            <w:pPr>
              <w:jc w:val="center"/>
              <w:rPr>
                <w:sz w:val="20"/>
                <w:lang w:eastAsia="hr-HR"/>
              </w:rPr>
            </w:pPr>
          </w:p>
        </w:tc>
      </w:tr>
      <w:tr w:rsidR="00DD49F4" w:rsidRPr="00DD49F4" w14:paraId="7344C96B" w14:textId="77777777" w:rsidTr="00DD49F4">
        <w:trPr>
          <w:cantSplit/>
          <w:trHeight w:val="1547"/>
          <w:jc w:val="center"/>
        </w:trPr>
        <w:tc>
          <w:tcPr>
            <w:tcW w:w="622" w:type="dxa"/>
            <w:vAlign w:val="center"/>
          </w:tcPr>
          <w:p w14:paraId="70B3435A" w14:textId="77777777" w:rsidR="00DD49F4" w:rsidRPr="00DD49F4" w:rsidRDefault="00DD49F4" w:rsidP="00DD49F4">
            <w:pPr>
              <w:jc w:val="center"/>
              <w:rPr>
                <w:b/>
                <w:bCs/>
                <w:sz w:val="20"/>
                <w:lang w:eastAsia="hr-HR"/>
              </w:rPr>
            </w:pPr>
            <w:r w:rsidRPr="00DD49F4">
              <w:rPr>
                <w:b/>
                <w:bCs/>
                <w:sz w:val="20"/>
                <w:lang w:eastAsia="hr-HR"/>
              </w:rPr>
              <w:t>5.</w:t>
            </w:r>
          </w:p>
        </w:tc>
        <w:tc>
          <w:tcPr>
            <w:tcW w:w="6567" w:type="dxa"/>
            <w:vAlign w:val="center"/>
          </w:tcPr>
          <w:p w14:paraId="282BC450" w14:textId="77777777" w:rsidR="00DD49F4" w:rsidRPr="00DD49F4" w:rsidRDefault="00044098" w:rsidP="00DD49F4">
            <w:pPr>
              <w:rPr>
                <w:sz w:val="20"/>
                <w:lang w:eastAsia="hr-HR"/>
              </w:rPr>
            </w:pPr>
            <w:r>
              <w:rPr>
                <w:sz w:val="20"/>
                <w:lang w:eastAsia="hr-HR"/>
              </w:rPr>
              <w:t>I</w:t>
            </w:r>
            <w:r w:rsidR="00DD49F4" w:rsidRPr="00DD49F4">
              <w:rPr>
                <w:sz w:val="20"/>
                <w:lang w:eastAsia="hr-HR"/>
              </w:rPr>
              <w:t>zvješća Prosudbenih povjerenstava o izboru tema učenika po programima  za    Izradbu i Obranu završnoga rada,</w:t>
            </w:r>
          </w:p>
          <w:p w14:paraId="32170B34" w14:textId="77777777" w:rsidR="00DD49F4" w:rsidRPr="00DD49F4" w:rsidRDefault="00044098" w:rsidP="00DD49F4">
            <w:pPr>
              <w:rPr>
                <w:sz w:val="20"/>
                <w:lang w:eastAsia="hr-HR"/>
              </w:rPr>
            </w:pPr>
            <w:r>
              <w:rPr>
                <w:sz w:val="20"/>
                <w:lang w:eastAsia="hr-HR"/>
              </w:rPr>
              <w:t>I</w:t>
            </w:r>
            <w:r w:rsidR="00DD49F4" w:rsidRPr="00DD49F4">
              <w:rPr>
                <w:sz w:val="20"/>
                <w:lang w:eastAsia="hr-HR"/>
              </w:rPr>
              <w:t>zvješća o realizaciji dodatne i dopunske nastave po predmetima</w:t>
            </w:r>
          </w:p>
          <w:p w14:paraId="39159113" w14:textId="77777777" w:rsidR="00044098" w:rsidRDefault="00044098" w:rsidP="00044098">
            <w:pPr>
              <w:rPr>
                <w:b/>
                <w:sz w:val="20"/>
                <w:lang w:eastAsia="hr-HR"/>
              </w:rPr>
            </w:pPr>
          </w:p>
          <w:p w14:paraId="0B6B4ED0" w14:textId="77777777" w:rsidR="00DD49F4" w:rsidRPr="00A27B67" w:rsidRDefault="00044098" w:rsidP="001D5395">
            <w:pPr>
              <w:rPr>
                <w:b/>
                <w:sz w:val="20"/>
                <w:lang w:eastAsia="hr-HR"/>
              </w:rPr>
            </w:pPr>
            <w:r w:rsidRPr="00DD49F4">
              <w:rPr>
                <w:b/>
                <w:sz w:val="20"/>
                <w:lang w:eastAsia="hr-HR"/>
              </w:rPr>
              <w:t xml:space="preserve">Tema: </w:t>
            </w:r>
            <w:r w:rsidR="00A72FAB">
              <w:rPr>
                <w:b/>
                <w:sz w:val="20"/>
                <w:lang w:eastAsia="hr-HR"/>
              </w:rPr>
              <w:t>Komunikacija u virtualnom okruženju</w:t>
            </w:r>
          </w:p>
          <w:p w14:paraId="2EBB2AED" w14:textId="77777777" w:rsidR="00DD49F4" w:rsidRPr="00DD49F4" w:rsidRDefault="00DD49F4" w:rsidP="00DD49F4">
            <w:pPr>
              <w:rPr>
                <w:sz w:val="20"/>
                <w:lang w:eastAsia="hr-HR"/>
              </w:rPr>
            </w:pPr>
          </w:p>
        </w:tc>
        <w:tc>
          <w:tcPr>
            <w:tcW w:w="1042" w:type="dxa"/>
            <w:vAlign w:val="center"/>
          </w:tcPr>
          <w:p w14:paraId="5D6A83C3" w14:textId="77777777" w:rsidR="00DD49F4" w:rsidRPr="00DD49F4" w:rsidRDefault="00DD49F4" w:rsidP="00DD49F4">
            <w:pPr>
              <w:jc w:val="center"/>
              <w:rPr>
                <w:sz w:val="20"/>
                <w:lang w:eastAsia="hr-HR"/>
              </w:rPr>
            </w:pPr>
            <w:r w:rsidRPr="00DD49F4">
              <w:rPr>
                <w:sz w:val="20"/>
                <w:lang w:eastAsia="hr-HR"/>
              </w:rPr>
              <w:t>studeni</w:t>
            </w:r>
            <w:r w:rsidR="00A27B67">
              <w:rPr>
                <w:sz w:val="20"/>
                <w:lang w:eastAsia="hr-HR"/>
              </w:rPr>
              <w:t>, prosinac</w:t>
            </w:r>
          </w:p>
        </w:tc>
        <w:tc>
          <w:tcPr>
            <w:tcW w:w="1408" w:type="dxa"/>
            <w:vAlign w:val="center"/>
          </w:tcPr>
          <w:p w14:paraId="5A4DBC7C"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stručna suradnica</w:t>
            </w:r>
          </w:p>
        </w:tc>
      </w:tr>
      <w:tr w:rsidR="00DD49F4" w:rsidRPr="00DD49F4" w14:paraId="7DD3A1C4" w14:textId="77777777" w:rsidTr="00DD49F4">
        <w:trPr>
          <w:cantSplit/>
          <w:trHeight w:val="1400"/>
          <w:jc w:val="center"/>
        </w:trPr>
        <w:tc>
          <w:tcPr>
            <w:tcW w:w="622" w:type="dxa"/>
            <w:vAlign w:val="center"/>
          </w:tcPr>
          <w:p w14:paraId="30F00F0C" w14:textId="77777777" w:rsidR="00DD49F4" w:rsidRPr="00DD49F4" w:rsidRDefault="00DD49F4" w:rsidP="00DD49F4">
            <w:pPr>
              <w:jc w:val="center"/>
              <w:rPr>
                <w:b/>
                <w:bCs/>
                <w:sz w:val="20"/>
                <w:lang w:eastAsia="hr-HR"/>
              </w:rPr>
            </w:pPr>
            <w:r w:rsidRPr="00DD49F4">
              <w:rPr>
                <w:b/>
                <w:bCs/>
                <w:sz w:val="20"/>
                <w:lang w:eastAsia="hr-HR"/>
              </w:rPr>
              <w:lastRenderedPageBreak/>
              <w:t>6.</w:t>
            </w:r>
          </w:p>
        </w:tc>
        <w:tc>
          <w:tcPr>
            <w:tcW w:w="6567" w:type="dxa"/>
            <w:vAlign w:val="center"/>
          </w:tcPr>
          <w:p w14:paraId="047E1EE6" w14:textId="77777777" w:rsidR="00044098" w:rsidRDefault="00044098" w:rsidP="00DD49F4">
            <w:pPr>
              <w:rPr>
                <w:b/>
                <w:bCs/>
                <w:sz w:val="20"/>
                <w:lang w:eastAsia="hr-HR"/>
              </w:rPr>
            </w:pPr>
          </w:p>
          <w:p w14:paraId="7574015E" w14:textId="77777777" w:rsidR="00DD49F4" w:rsidRPr="00DD49F4" w:rsidRDefault="00DD49F4" w:rsidP="00DD49F4">
            <w:pPr>
              <w:rPr>
                <w:b/>
                <w:bCs/>
                <w:sz w:val="20"/>
                <w:lang w:eastAsia="hr-HR"/>
              </w:rPr>
            </w:pPr>
            <w:r w:rsidRPr="00DD49F4">
              <w:rPr>
                <w:b/>
                <w:bCs/>
                <w:sz w:val="20"/>
                <w:lang w:eastAsia="hr-HR"/>
              </w:rPr>
              <w:t>Analiza odgojno-obrazovnih rezultata prvog polugodišta</w:t>
            </w:r>
          </w:p>
          <w:p w14:paraId="7E656C9B" w14:textId="77777777" w:rsidR="00DD49F4" w:rsidRPr="00DD49F4" w:rsidRDefault="00DD49F4" w:rsidP="00E86D58">
            <w:pPr>
              <w:numPr>
                <w:ilvl w:val="0"/>
                <w:numId w:val="1"/>
              </w:numPr>
              <w:rPr>
                <w:sz w:val="20"/>
                <w:lang w:eastAsia="hr-HR"/>
              </w:rPr>
            </w:pPr>
            <w:r w:rsidRPr="00DD49F4">
              <w:rPr>
                <w:sz w:val="20"/>
                <w:lang w:eastAsia="hr-HR"/>
              </w:rPr>
              <w:t>utvrđivanje pohvala, nagrada i kazni za učenike,</w:t>
            </w:r>
          </w:p>
          <w:p w14:paraId="14046116" w14:textId="77777777" w:rsidR="00044098" w:rsidRDefault="00DD49F4" w:rsidP="00E86D58">
            <w:pPr>
              <w:numPr>
                <w:ilvl w:val="0"/>
                <w:numId w:val="1"/>
              </w:numPr>
              <w:rPr>
                <w:sz w:val="20"/>
                <w:lang w:eastAsia="hr-HR"/>
              </w:rPr>
            </w:pPr>
            <w:r w:rsidRPr="00DD49F4">
              <w:rPr>
                <w:sz w:val="20"/>
                <w:lang w:eastAsia="hr-HR"/>
              </w:rPr>
              <w:t>plan organizacije provođenja i</w:t>
            </w:r>
            <w:r w:rsidR="00A72FAB">
              <w:rPr>
                <w:sz w:val="20"/>
                <w:lang w:eastAsia="hr-HR"/>
              </w:rPr>
              <w:t>spita državne mature u šk.g.2020./2021</w:t>
            </w:r>
            <w:r w:rsidRPr="00DD49F4">
              <w:rPr>
                <w:sz w:val="20"/>
                <w:lang w:eastAsia="hr-HR"/>
              </w:rPr>
              <w:t>.</w:t>
            </w:r>
          </w:p>
          <w:p w14:paraId="070D3654" w14:textId="77777777" w:rsidR="00044098" w:rsidRPr="00044098" w:rsidRDefault="00044098" w:rsidP="00044098">
            <w:pPr>
              <w:ind w:left="568"/>
              <w:rPr>
                <w:sz w:val="20"/>
                <w:lang w:eastAsia="hr-HR"/>
              </w:rPr>
            </w:pPr>
          </w:p>
          <w:p w14:paraId="20E9E3DF" w14:textId="77777777" w:rsidR="00DD49F4" w:rsidRDefault="00044098" w:rsidP="00DD49F4">
            <w:pPr>
              <w:rPr>
                <w:b/>
                <w:sz w:val="20"/>
                <w:lang w:eastAsia="hr-HR"/>
              </w:rPr>
            </w:pPr>
            <w:r w:rsidRPr="00DD49F4">
              <w:rPr>
                <w:b/>
                <w:sz w:val="20"/>
                <w:lang w:eastAsia="hr-HR"/>
              </w:rPr>
              <w:t xml:space="preserve">Tema:  </w:t>
            </w:r>
            <w:r w:rsidR="0001147F">
              <w:rPr>
                <w:b/>
                <w:sz w:val="20"/>
                <w:lang w:eastAsia="hr-HR"/>
              </w:rPr>
              <w:t>Vrednovanje ostvarenosti odgojno-obrazovnih ishoda</w:t>
            </w:r>
            <w:r w:rsidR="00A72FAB">
              <w:rPr>
                <w:b/>
                <w:sz w:val="20"/>
                <w:lang w:eastAsia="hr-HR"/>
              </w:rPr>
              <w:t xml:space="preserve"> u kombiniranom načinu izvođenja nastave; primjeri dobre prakse</w:t>
            </w:r>
          </w:p>
          <w:p w14:paraId="47D7B40F" w14:textId="77777777" w:rsidR="00044098" w:rsidRPr="00DD49F4" w:rsidRDefault="00044098" w:rsidP="00DD49F4">
            <w:pPr>
              <w:rPr>
                <w:b/>
                <w:bCs/>
                <w:sz w:val="20"/>
                <w:lang w:eastAsia="hr-HR"/>
              </w:rPr>
            </w:pPr>
          </w:p>
        </w:tc>
        <w:tc>
          <w:tcPr>
            <w:tcW w:w="1042" w:type="dxa"/>
            <w:vAlign w:val="center"/>
          </w:tcPr>
          <w:p w14:paraId="39237951" w14:textId="77777777" w:rsidR="00DD49F4" w:rsidRPr="00DD49F4" w:rsidRDefault="00DD49F4" w:rsidP="00DD49F4">
            <w:pPr>
              <w:jc w:val="center"/>
              <w:rPr>
                <w:sz w:val="20"/>
                <w:lang w:eastAsia="hr-HR"/>
              </w:rPr>
            </w:pPr>
            <w:r w:rsidRPr="00DD49F4">
              <w:rPr>
                <w:sz w:val="20"/>
                <w:lang w:eastAsia="hr-HR"/>
              </w:rPr>
              <w:t>siječanj</w:t>
            </w:r>
          </w:p>
        </w:tc>
        <w:tc>
          <w:tcPr>
            <w:tcW w:w="1408" w:type="dxa"/>
            <w:vAlign w:val="center"/>
          </w:tcPr>
          <w:p w14:paraId="20F1F869" w14:textId="77777777" w:rsidR="00DD49F4" w:rsidRPr="00DD49F4" w:rsidRDefault="00DD49F4" w:rsidP="00DD49F4">
            <w:pPr>
              <w:jc w:val="center"/>
              <w:rPr>
                <w:sz w:val="20"/>
                <w:lang w:eastAsia="hr-HR"/>
              </w:rPr>
            </w:pPr>
            <w:r w:rsidRPr="00DD49F4">
              <w:rPr>
                <w:sz w:val="20"/>
                <w:lang w:eastAsia="hr-HR"/>
              </w:rPr>
              <w:t>ravnatelj, stručna suradnica, članovi Nastavničkog vijeća</w:t>
            </w:r>
          </w:p>
        </w:tc>
      </w:tr>
      <w:tr w:rsidR="00DD49F4" w:rsidRPr="00DD49F4" w14:paraId="30C6CDA1" w14:textId="77777777" w:rsidTr="00DD49F4">
        <w:trPr>
          <w:cantSplit/>
          <w:trHeight w:val="940"/>
          <w:jc w:val="center"/>
        </w:trPr>
        <w:tc>
          <w:tcPr>
            <w:tcW w:w="622" w:type="dxa"/>
            <w:vAlign w:val="center"/>
          </w:tcPr>
          <w:p w14:paraId="3AF1E34D" w14:textId="77777777" w:rsidR="00DD49F4" w:rsidRPr="00DD49F4" w:rsidRDefault="00DD49F4" w:rsidP="00DD49F4">
            <w:pPr>
              <w:jc w:val="center"/>
              <w:rPr>
                <w:b/>
                <w:bCs/>
                <w:sz w:val="20"/>
                <w:lang w:eastAsia="hr-HR"/>
              </w:rPr>
            </w:pPr>
            <w:r w:rsidRPr="00DD49F4">
              <w:rPr>
                <w:b/>
                <w:bCs/>
                <w:sz w:val="20"/>
                <w:lang w:eastAsia="hr-HR"/>
              </w:rPr>
              <w:t>7.</w:t>
            </w:r>
          </w:p>
        </w:tc>
        <w:tc>
          <w:tcPr>
            <w:tcW w:w="6567" w:type="dxa"/>
            <w:vAlign w:val="center"/>
          </w:tcPr>
          <w:p w14:paraId="6CA9C7A1" w14:textId="77777777" w:rsidR="00044098" w:rsidRDefault="00044098" w:rsidP="00DD49F4">
            <w:pPr>
              <w:rPr>
                <w:b/>
                <w:bCs/>
                <w:sz w:val="20"/>
                <w:lang w:eastAsia="hr-HR"/>
              </w:rPr>
            </w:pPr>
          </w:p>
          <w:p w14:paraId="485C5057" w14:textId="77777777" w:rsidR="00DD49F4" w:rsidRPr="00DD49F4" w:rsidRDefault="00DD49F4" w:rsidP="00DD49F4">
            <w:pPr>
              <w:rPr>
                <w:b/>
                <w:bCs/>
                <w:sz w:val="20"/>
                <w:lang w:eastAsia="hr-HR"/>
              </w:rPr>
            </w:pPr>
            <w:r w:rsidRPr="00DD49F4">
              <w:rPr>
                <w:b/>
                <w:bCs/>
                <w:sz w:val="20"/>
                <w:lang w:eastAsia="hr-HR"/>
              </w:rPr>
              <w:t xml:space="preserve">Analiza pregleda pedagoške dokumentacije u prvom </w:t>
            </w:r>
            <w:r w:rsidR="00044098">
              <w:rPr>
                <w:b/>
                <w:bCs/>
                <w:sz w:val="20"/>
                <w:lang w:eastAsia="hr-HR"/>
              </w:rPr>
              <w:t>polugodištu</w:t>
            </w:r>
            <w:r w:rsidRPr="00DD49F4">
              <w:rPr>
                <w:b/>
                <w:bCs/>
                <w:sz w:val="20"/>
                <w:lang w:eastAsia="hr-HR"/>
              </w:rPr>
              <w:t xml:space="preserve"> (primjena Pravilnika o </w:t>
            </w:r>
            <w:r w:rsidR="0001147F">
              <w:rPr>
                <w:b/>
                <w:bCs/>
                <w:sz w:val="20"/>
                <w:lang w:eastAsia="hr-HR"/>
              </w:rPr>
              <w:t>načinima, postupcima i elementima vrednovanja učenika u osnovnoj i srednjoj školi</w:t>
            </w:r>
            <w:r w:rsidRPr="00DD49F4">
              <w:rPr>
                <w:b/>
                <w:bCs/>
                <w:sz w:val="20"/>
                <w:lang w:eastAsia="hr-HR"/>
              </w:rPr>
              <w:t>)</w:t>
            </w:r>
          </w:p>
          <w:p w14:paraId="18830654" w14:textId="77777777" w:rsidR="00DD49F4" w:rsidRPr="00DD49F4" w:rsidRDefault="00DD49F4" w:rsidP="00E86D58">
            <w:pPr>
              <w:numPr>
                <w:ilvl w:val="0"/>
                <w:numId w:val="3"/>
              </w:numPr>
              <w:rPr>
                <w:sz w:val="20"/>
                <w:lang w:eastAsia="hr-HR"/>
              </w:rPr>
            </w:pPr>
            <w:r w:rsidRPr="00DD49F4">
              <w:rPr>
                <w:sz w:val="20"/>
                <w:lang w:eastAsia="hr-HR"/>
              </w:rPr>
              <w:t>utvrđivanje mjera</w:t>
            </w:r>
            <w:r w:rsidR="0001147F">
              <w:rPr>
                <w:sz w:val="20"/>
                <w:lang w:eastAsia="hr-HR"/>
              </w:rPr>
              <w:t xml:space="preserve"> za poboljšanje uspjeha učenika</w:t>
            </w:r>
          </w:p>
          <w:p w14:paraId="75968D7E" w14:textId="77777777" w:rsidR="00DD49F4" w:rsidRPr="00DD49F4" w:rsidRDefault="00DD49F4" w:rsidP="00DD49F4">
            <w:pPr>
              <w:rPr>
                <w:b/>
                <w:bCs/>
                <w:sz w:val="20"/>
                <w:lang w:eastAsia="hr-HR"/>
              </w:rPr>
            </w:pPr>
            <w:r w:rsidRPr="00DD49F4">
              <w:rPr>
                <w:b/>
                <w:sz w:val="20"/>
                <w:lang w:eastAsia="hr-HR"/>
              </w:rPr>
              <w:t xml:space="preserve"> </w:t>
            </w:r>
          </w:p>
        </w:tc>
        <w:tc>
          <w:tcPr>
            <w:tcW w:w="1042" w:type="dxa"/>
            <w:vAlign w:val="center"/>
          </w:tcPr>
          <w:p w14:paraId="2BBF17D5" w14:textId="77777777" w:rsidR="00DD49F4" w:rsidRPr="00DD49F4" w:rsidRDefault="00DD49F4" w:rsidP="00DD49F4">
            <w:pPr>
              <w:jc w:val="center"/>
              <w:rPr>
                <w:sz w:val="20"/>
                <w:lang w:eastAsia="hr-HR"/>
              </w:rPr>
            </w:pPr>
            <w:r w:rsidRPr="00DD49F4">
              <w:rPr>
                <w:sz w:val="20"/>
                <w:lang w:eastAsia="hr-HR"/>
              </w:rPr>
              <w:t>veljača</w:t>
            </w:r>
          </w:p>
        </w:tc>
        <w:tc>
          <w:tcPr>
            <w:tcW w:w="1408" w:type="dxa"/>
            <w:vAlign w:val="center"/>
          </w:tcPr>
          <w:p w14:paraId="5D01FFFF" w14:textId="77777777" w:rsidR="00DD49F4" w:rsidRPr="00DD49F4" w:rsidRDefault="00DD49F4" w:rsidP="00DD49F4">
            <w:pPr>
              <w:jc w:val="center"/>
              <w:rPr>
                <w:sz w:val="20"/>
                <w:lang w:eastAsia="hr-HR"/>
              </w:rPr>
            </w:pPr>
            <w:r w:rsidRPr="00DD49F4">
              <w:rPr>
                <w:sz w:val="20"/>
                <w:lang w:eastAsia="hr-HR"/>
              </w:rPr>
              <w:t>ravnatelj, članovi Nastavničkog vijeća</w:t>
            </w:r>
          </w:p>
        </w:tc>
      </w:tr>
      <w:tr w:rsidR="00DD49F4" w:rsidRPr="00DD49F4" w14:paraId="207E6C13" w14:textId="77777777" w:rsidTr="00DD49F4">
        <w:trPr>
          <w:cantSplit/>
          <w:trHeight w:val="1400"/>
          <w:jc w:val="center"/>
        </w:trPr>
        <w:tc>
          <w:tcPr>
            <w:tcW w:w="622" w:type="dxa"/>
            <w:vAlign w:val="center"/>
          </w:tcPr>
          <w:p w14:paraId="55CB53DB" w14:textId="77777777" w:rsidR="00DD49F4" w:rsidRPr="00DD49F4" w:rsidRDefault="00DD49F4" w:rsidP="00DD49F4">
            <w:pPr>
              <w:jc w:val="center"/>
              <w:rPr>
                <w:b/>
                <w:bCs/>
                <w:sz w:val="20"/>
                <w:lang w:eastAsia="hr-HR"/>
              </w:rPr>
            </w:pPr>
            <w:r w:rsidRPr="00DD49F4">
              <w:rPr>
                <w:b/>
                <w:bCs/>
                <w:sz w:val="20"/>
                <w:lang w:eastAsia="hr-HR"/>
              </w:rPr>
              <w:t>8.</w:t>
            </w:r>
          </w:p>
        </w:tc>
        <w:tc>
          <w:tcPr>
            <w:tcW w:w="6567" w:type="dxa"/>
            <w:vAlign w:val="center"/>
          </w:tcPr>
          <w:p w14:paraId="745CE580" w14:textId="77777777" w:rsidR="00CA2BDD" w:rsidRPr="00CA2BDD" w:rsidRDefault="00CA2BDD" w:rsidP="00DD49F4">
            <w:pPr>
              <w:rPr>
                <w:b/>
                <w:bCs/>
                <w:sz w:val="20"/>
                <w:lang w:eastAsia="hr-HR"/>
              </w:rPr>
            </w:pPr>
            <w:r w:rsidRPr="00CA2BDD">
              <w:rPr>
                <w:b/>
                <w:bCs/>
                <w:sz w:val="20"/>
                <w:lang w:eastAsia="hr-HR"/>
              </w:rPr>
              <w:t xml:space="preserve">Pravilnik o polaganju </w:t>
            </w:r>
            <w:r>
              <w:rPr>
                <w:b/>
                <w:bCs/>
                <w:sz w:val="20"/>
                <w:lang w:eastAsia="hr-HR"/>
              </w:rPr>
              <w:t>ispita d</w:t>
            </w:r>
            <w:r w:rsidRPr="00CA2BDD">
              <w:rPr>
                <w:b/>
                <w:bCs/>
                <w:sz w:val="20"/>
                <w:lang w:eastAsia="hr-HR"/>
              </w:rPr>
              <w:t>ržavne mature,</w:t>
            </w:r>
          </w:p>
          <w:p w14:paraId="2ADD63C0" w14:textId="77777777" w:rsidR="00DD49F4" w:rsidRPr="00DD49F4" w:rsidRDefault="00DD49F4" w:rsidP="00DD49F4">
            <w:pPr>
              <w:rPr>
                <w:b/>
                <w:bCs/>
                <w:sz w:val="20"/>
                <w:lang w:eastAsia="hr-HR"/>
              </w:rPr>
            </w:pPr>
            <w:r w:rsidRPr="00DD49F4">
              <w:rPr>
                <w:b/>
                <w:bCs/>
                <w:sz w:val="20"/>
                <w:lang w:eastAsia="hr-HR"/>
              </w:rPr>
              <w:t xml:space="preserve">Plan organizacije provođenja obveznih i izbornih ispita državne mature </w:t>
            </w:r>
          </w:p>
          <w:p w14:paraId="0A488728" w14:textId="77777777" w:rsidR="00DD49F4" w:rsidRPr="00DD49F4" w:rsidRDefault="00A72FAB" w:rsidP="00DD49F4">
            <w:pPr>
              <w:rPr>
                <w:b/>
                <w:sz w:val="20"/>
                <w:lang w:eastAsia="hr-HR"/>
              </w:rPr>
            </w:pPr>
            <w:r>
              <w:rPr>
                <w:b/>
                <w:sz w:val="20"/>
                <w:lang w:eastAsia="hr-HR"/>
              </w:rPr>
              <w:t>u ljetnom roku šk.g. 2020./2021</w:t>
            </w:r>
            <w:r w:rsidR="00DD49F4" w:rsidRPr="00DD49F4">
              <w:rPr>
                <w:b/>
                <w:sz w:val="20"/>
                <w:lang w:eastAsia="hr-HR"/>
              </w:rPr>
              <w:t>.</w:t>
            </w:r>
          </w:p>
          <w:p w14:paraId="1B75CB2C" w14:textId="77777777" w:rsidR="00DD49F4" w:rsidRPr="00DD49F4" w:rsidRDefault="00DD49F4" w:rsidP="00DD49F4">
            <w:pPr>
              <w:rPr>
                <w:b/>
                <w:sz w:val="20"/>
                <w:lang w:eastAsia="hr-HR"/>
              </w:rPr>
            </w:pPr>
            <w:r w:rsidRPr="00DD49F4">
              <w:rPr>
                <w:b/>
                <w:sz w:val="20"/>
                <w:lang w:eastAsia="hr-HR"/>
              </w:rPr>
              <w:t>P</w:t>
            </w:r>
            <w:r w:rsidR="00A72FAB">
              <w:rPr>
                <w:b/>
                <w:sz w:val="20"/>
                <w:lang w:eastAsia="hr-HR"/>
              </w:rPr>
              <w:t>laniranje upisa za šk. god. 2021</w:t>
            </w:r>
            <w:r w:rsidR="00D01B36">
              <w:rPr>
                <w:b/>
                <w:sz w:val="20"/>
                <w:lang w:eastAsia="hr-HR"/>
              </w:rPr>
              <w:t>.</w:t>
            </w:r>
            <w:r w:rsidR="00A72FAB">
              <w:rPr>
                <w:b/>
                <w:sz w:val="20"/>
                <w:lang w:eastAsia="hr-HR"/>
              </w:rPr>
              <w:t>/2022</w:t>
            </w:r>
            <w:r w:rsidRPr="00DD49F4">
              <w:rPr>
                <w:b/>
                <w:sz w:val="20"/>
                <w:lang w:eastAsia="hr-HR"/>
              </w:rPr>
              <w:t>.</w:t>
            </w:r>
          </w:p>
          <w:p w14:paraId="11000EF6" w14:textId="77777777" w:rsidR="00DD49F4" w:rsidRPr="00DD49F4" w:rsidRDefault="00DD49F4" w:rsidP="00DD49F4">
            <w:pPr>
              <w:rPr>
                <w:b/>
                <w:bCs/>
                <w:sz w:val="20"/>
                <w:lang w:eastAsia="hr-HR"/>
              </w:rPr>
            </w:pPr>
            <w:r w:rsidRPr="00DD49F4">
              <w:rPr>
                <w:b/>
                <w:sz w:val="20"/>
                <w:lang w:eastAsia="hr-HR"/>
              </w:rPr>
              <w:t>Plan organizacije promidžbenih aktivnosti za upise učenika u I. razred</w:t>
            </w:r>
          </w:p>
        </w:tc>
        <w:tc>
          <w:tcPr>
            <w:tcW w:w="1042" w:type="dxa"/>
            <w:vAlign w:val="center"/>
          </w:tcPr>
          <w:p w14:paraId="4A4A9AC7" w14:textId="77777777" w:rsidR="00DD49F4" w:rsidRPr="00DD49F4" w:rsidRDefault="00DD49F4" w:rsidP="00DD49F4">
            <w:pPr>
              <w:jc w:val="center"/>
              <w:rPr>
                <w:sz w:val="20"/>
                <w:lang w:eastAsia="hr-HR"/>
              </w:rPr>
            </w:pPr>
            <w:r w:rsidRPr="00DD49F4">
              <w:rPr>
                <w:sz w:val="20"/>
                <w:lang w:eastAsia="hr-HR"/>
              </w:rPr>
              <w:t>travanj</w:t>
            </w:r>
          </w:p>
        </w:tc>
        <w:tc>
          <w:tcPr>
            <w:tcW w:w="1408" w:type="dxa"/>
            <w:vAlign w:val="center"/>
          </w:tcPr>
          <w:p w14:paraId="2B20B2F7"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stručni suradnik</w:t>
            </w:r>
          </w:p>
        </w:tc>
      </w:tr>
      <w:tr w:rsidR="00DD49F4" w:rsidRPr="00DD49F4" w14:paraId="70DC317B" w14:textId="77777777" w:rsidTr="00DD49F4">
        <w:trPr>
          <w:cantSplit/>
          <w:trHeight w:val="1040"/>
          <w:jc w:val="center"/>
        </w:trPr>
        <w:tc>
          <w:tcPr>
            <w:tcW w:w="622" w:type="dxa"/>
            <w:vAlign w:val="center"/>
          </w:tcPr>
          <w:p w14:paraId="2D04CD2D" w14:textId="77777777" w:rsidR="00DD49F4" w:rsidRPr="00DD49F4" w:rsidRDefault="00DD49F4" w:rsidP="00DD49F4">
            <w:pPr>
              <w:jc w:val="center"/>
              <w:rPr>
                <w:b/>
                <w:bCs/>
                <w:sz w:val="20"/>
                <w:lang w:eastAsia="hr-HR"/>
              </w:rPr>
            </w:pPr>
            <w:r w:rsidRPr="00DD49F4">
              <w:rPr>
                <w:b/>
                <w:bCs/>
                <w:sz w:val="20"/>
                <w:lang w:eastAsia="hr-HR"/>
              </w:rPr>
              <w:t>9.</w:t>
            </w:r>
          </w:p>
        </w:tc>
        <w:tc>
          <w:tcPr>
            <w:tcW w:w="6567" w:type="dxa"/>
            <w:vAlign w:val="center"/>
          </w:tcPr>
          <w:p w14:paraId="2C3FFAA3" w14:textId="77777777" w:rsidR="00DD49F4" w:rsidRPr="00DD49F4" w:rsidRDefault="00DD49F4" w:rsidP="00DD49F4">
            <w:pPr>
              <w:rPr>
                <w:b/>
                <w:bCs/>
                <w:sz w:val="20"/>
                <w:lang w:eastAsia="hr-HR"/>
              </w:rPr>
            </w:pPr>
            <w:r w:rsidRPr="00DD49F4">
              <w:rPr>
                <w:b/>
                <w:bCs/>
                <w:sz w:val="20"/>
                <w:lang w:eastAsia="hr-HR"/>
              </w:rPr>
              <w:t>Analiza odgojno-obrazovnih rezultata učenika završnih razreda</w:t>
            </w:r>
          </w:p>
          <w:p w14:paraId="2D7EF70A" w14:textId="77777777" w:rsidR="00DD49F4" w:rsidRPr="00DD49F4" w:rsidRDefault="00DD49F4" w:rsidP="00DD49F4">
            <w:pPr>
              <w:rPr>
                <w:bCs/>
                <w:sz w:val="20"/>
                <w:lang w:eastAsia="hr-HR"/>
              </w:rPr>
            </w:pPr>
            <w:r w:rsidRPr="00DD49F4">
              <w:rPr>
                <w:b/>
                <w:bCs/>
                <w:sz w:val="20"/>
                <w:lang w:eastAsia="hr-HR"/>
              </w:rPr>
              <w:t>-</w:t>
            </w:r>
            <w:r w:rsidRPr="00DD49F4">
              <w:rPr>
                <w:bCs/>
                <w:sz w:val="20"/>
                <w:lang w:eastAsia="hr-HR"/>
              </w:rPr>
              <w:t xml:space="preserve"> utvrđivanje</w:t>
            </w:r>
            <w:r w:rsidRPr="00DD49F4">
              <w:rPr>
                <w:b/>
                <w:bCs/>
                <w:sz w:val="20"/>
                <w:lang w:eastAsia="hr-HR"/>
              </w:rPr>
              <w:t xml:space="preserve"> </w:t>
            </w:r>
            <w:r w:rsidRPr="00DD49F4">
              <w:rPr>
                <w:bCs/>
                <w:sz w:val="20"/>
                <w:lang w:eastAsia="hr-HR"/>
              </w:rPr>
              <w:t xml:space="preserve">broja nastavnih sati dopunske nastave po predmetima </w:t>
            </w:r>
          </w:p>
          <w:p w14:paraId="7AD7FA78" w14:textId="77777777" w:rsidR="00DD49F4" w:rsidRPr="00DD49F4" w:rsidRDefault="00DD49F4" w:rsidP="00DD49F4">
            <w:pPr>
              <w:rPr>
                <w:sz w:val="20"/>
                <w:lang w:eastAsia="hr-HR"/>
              </w:rPr>
            </w:pPr>
            <w:r w:rsidRPr="00DD49F4">
              <w:rPr>
                <w:sz w:val="20"/>
                <w:lang w:eastAsia="hr-HR"/>
              </w:rPr>
              <w:t>za učenike završnih razreda</w:t>
            </w:r>
          </w:p>
          <w:p w14:paraId="4AB0C481" w14:textId="77777777" w:rsidR="00DD49F4" w:rsidRPr="00DD49F4" w:rsidRDefault="00DD49F4" w:rsidP="00DD49F4">
            <w:pPr>
              <w:rPr>
                <w:b/>
                <w:bCs/>
                <w:sz w:val="20"/>
                <w:lang w:eastAsia="hr-HR"/>
              </w:rPr>
            </w:pPr>
          </w:p>
        </w:tc>
        <w:tc>
          <w:tcPr>
            <w:tcW w:w="1042" w:type="dxa"/>
            <w:vAlign w:val="center"/>
          </w:tcPr>
          <w:p w14:paraId="7A6F6CE4" w14:textId="77777777" w:rsidR="00DD49F4" w:rsidRPr="00DD49F4" w:rsidRDefault="00DD49F4" w:rsidP="00DD49F4">
            <w:pPr>
              <w:jc w:val="center"/>
              <w:rPr>
                <w:sz w:val="20"/>
                <w:lang w:eastAsia="hr-HR"/>
              </w:rPr>
            </w:pPr>
            <w:r w:rsidRPr="00DD49F4">
              <w:rPr>
                <w:sz w:val="20"/>
                <w:lang w:eastAsia="hr-HR"/>
              </w:rPr>
              <w:t>svibanj</w:t>
            </w:r>
          </w:p>
        </w:tc>
        <w:tc>
          <w:tcPr>
            <w:tcW w:w="1408" w:type="dxa"/>
            <w:vAlign w:val="center"/>
          </w:tcPr>
          <w:p w14:paraId="1FB1537A"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14:paraId="29ABF917" w14:textId="77777777" w:rsidTr="00DD49F4">
        <w:trPr>
          <w:cantSplit/>
          <w:trHeight w:val="1040"/>
          <w:jc w:val="center"/>
        </w:trPr>
        <w:tc>
          <w:tcPr>
            <w:tcW w:w="622" w:type="dxa"/>
            <w:vAlign w:val="center"/>
          </w:tcPr>
          <w:p w14:paraId="4A63246F" w14:textId="77777777" w:rsidR="00DD49F4" w:rsidRPr="00DD49F4" w:rsidRDefault="00DD49F4" w:rsidP="00DD49F4">
            <w:pPr>
              <w:jc w:val="center"/>
              <w:rPr>
                <w:b/>
                <w:bCs/>
                <w:sz w:val="20"/>
                <w:lang w:eastAsia="hr-HR"/>
              </w:rPr>
            </w:pPr>
            <w:r w:rsidRPr="00DD49F4">
              <w:rPr>
                <w:b/>
                <w:bCs/>
                <w:sz w:val="20"/>
                <w:lang w:eastAsia="hr-HR"/>
              </w:rPr>
              <w:t>10.</w:t>
            </w:r>
          </w:p>
        </w:tc>
        <w:tc>
          <w:tcPr>
            <w:tcW w:w="6567" w:type="dxa"/>
            <w:vAlign w:val="center"/>
          </w:tcPr>
          <w:p w14:paraId="58798DC4" w14:textId="77777777" w:rsidR="00044098" w:rsidRDefault="00044098" w:rsidP="00DD49F4">
            <w:pPr>
              <w:rPr>
                <w:b/>
                <w:bCs/>
                <w:sz w:val="20"/>
                <w:lang w:eastAsia="hr-HR"/>
              </w:rPr>
            </w:pPr>
          </w:p>
          <w:p w14:paraId="4A407111" w14:textId="77777777" w:rsidR="00DD49F4" w:rsidRPr="00DD49F4" w:rsidRDefault="00DD49F4" w:rsidP="00DD49F4">
            <w:pPr>
              <w:rPr>
                <w:b/>
                <w:bCs/>
                <w:sz w:val="20"/>
                <w:lang w:eastAsia="hr-HR"/>
              </w:rPr>
            </w:pPr>
            <w:r w:rsidRPr="00DD49F4">
              <w:rPr>
                <w:b/>
                <w:bCs/>
                <w:sz w:val="20"/>
                <w:lang w:eastAsia="hr-HR"/>
              </w:rPr>
              <w:t>Analiza odgojno-obrazovnih rezultata učenika na kraju nastavne godine</w:t>
            </w:r>
          </w:p>
          <w:p w14:paraId="253E835A" w14:textId="77777777" w:rsidR="00044098" w:rsidRDefault="00DD49F4" w:rsidP="00044098">
            <w:pPr>
              <w:rPr>
                <w:sz w:val="20"/>
                <w:lang w:eastAsia="hr-HR"/>
              </w:rPr>
            </w:pPr>
            <w:r w:rsidRPr="00DD49F4">
              <w:rPr>
                <w:sz w:val="20"/>
                <w:lang w:eastAsia="hr-HR"/>
              </w:rPr>
              <w:t xml:space="preserve">- </w:t>
            </w:r>
            <w:r w:rsidRPr="00DD49F4">
              <w:rPr>
                <w:bCs/>
                <w:sz w:val="20"/>
                <w:lang w:eastAsia="hr-HR"/>
              </w:rPr>
              <w:t xml:space="preserve"> utvrđivanje</w:t>
            </w:r>
            <w:r w:rsidRPr="00DD49F4">
              <w:rPr>
                <w:b/>
                <w:bCs/>
                <w:sz w:val="20"/>
                <w:lang w:eastAsia="hr-HR"/>
              </w:rPr>
              <w:t xml:space="preserve"> </w:t>
            </w:r>
            <w:r w:rsidRPr="00DD49F4">
              <w:rPr>
                <w:bCs/>
                <w:sz w:val="20"/>
                <w:lang w:eastAsia="hr-HR"/>
              </w:rPr>
              <w:t xml:space="preserve">broja nastavnih sati </w:t>
            </w:r>
            <w:r w:rsidR="00044098">
              <w:rPr>
                <w:bCs/>
                <w:sz w:val="20"/>
                <w:lang w:eastAsia="hr-HR"/>
              </w:rPr>
              <w:t xml:space="preserve">dopunske nastave po predmetima </w:t>
            </w:r>
            <w:r w:rsidR="00044098" w:rsidRPr="00DD49F4">
              <w:rPr>
                <w:sz w:val="20"/>
                <w:lang w:eastAsia="hr-HR"/>
              </w:rPr>
              <w:t xml:space="preserve"> </w:t>
            </w:r>
          </w:p>
          <w:p w14:paraId="6A41D5EE" w14:textId="77777777" w:rsidR="00044098" w:rsidRDefault="00044098" w:rsidP="00044098">
            <w:pPr>
              <w:rPr>
                <w:b/>
                <w:sz w:val="20"/>
                <w:lang w:eastAsia="hr-HR"/>
              </w:rPr>
            </w:pPr>
          </w:p>
          <w:p w14:paraId="7AB8FB2D" w14:textId="77777777" w:rsidR="00044098" w:rsidRPr="00044098" w:rsidRDefault="00044098" w:rsidP="00044098">
            <w:pPr>
              <w:rPr>
                <w:b/>
                <w:bCs/>
                <w:sz w:val="20"/>
                <w:lang w:eastAsia="hr-HR"/>
              </w:rPr>
            </w:pPr>
            <w:r w:rsidRPr="00044098">
              <w:rPr>
                <w:b/>
                <w:sz w:val="20"/>
                <w:lang w:eastAsia="hr-HR"/>
              </w:rPr>
              <w:t>Pravilnik o I</w:t>
            </w:r>
            <w:r>
              <w:rPr>
                <w:b/>
                <w:sz w:val="20"/>
                <w:lang w:eastAsia="hr-HR"/>
              </w:rPr>
              <w:t>zradbi i Obrani završnoga rada</w:t>
            </w:r>
          </w:p>
          <w:p w14:paraId="2588E6E2" w14:textId="77777777" w:rsidR="00DD49F4" w:rsidRPr="00DD49F4" w:rsidRDefault="00DD49F4" w:rsidP="00DD49F4">
            <w:pPr>
              <w:rPr>
                <w:b/>
                <w:bCs/>
                <w:sz w:val="20"/>
                <w:lang w:eastAsia="hr-HR"/>
              </w:rPr>
            </w:pPr>
          </w:p>
        </w:tc>
        <w:tc>
          <w:tcPr>
            <w:tcW w:w="1042" w:type="dxa"/>
            <w:vAlign w:val="center"/>
          </w:tcPr>
          <w:p w14:paraId="100E378F" w14:textId="77777777" w:rsidR="00DD49F4" w:rsidRPr="00DD49F4" w:rsidRDefault="00DD49F4" w:rsidP="00DD49F4">
            <w:pPr>
              <w:jc w:val="center"/>
              <w:rPr>
                <w:sz w:val="20"/>
                <w:lang w:eastAsia="hr-HR"/>
              </w:rPr>
            </w:pPr>
            <w:r w:rsidRPr="00DD49F4">
              <w:rPr>
                <w:sz w:val="20"/>
                <w:lang w:eastAsia="hr-HR"/>
              </w:rPr>
              <w:t>lipanj</w:t>
            </w:r>
          </w:p>
        </w:tc>
        <w:tc>
          <w:tcPr>
            <w:tcW w:w="1408" w:type="dxa"/>
            <w:vAlign w:val="center"/>
          </w:tcPr>
          <w:p w14:paraId="0C76190F"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14:paraId="38DF3813" w14:textId="77777777" w:rsidTr="00DD49F4">
        <w:trPr>
          <w:cantSplit/>
          <w:trHeight w:val="908"/>
          <w:jc w:val="center"/>
        </w:trPr>
        <w:tc>
          <w:tcPr>
            <w:tcW w:w="622" w:type="dxa"/>
            <w:vAlign w:val="center"/>
          </w:tcPr>
          <w:p w14:paraId="457FBA60" w14:textId="77777777" w:rsidR="00DD49F4" w:rsidRPr="00DD49F4" w:rsidRDefault="00DD49F4" w:rsidP="00DD49F4">
            <w:pPr>
              <w:jc w:val="center"/>
              <w:rPr>
                <w:b/>
                <w:bCs/>
                <w:sz w:val="20"/>
                <w:lang w:eastAsia="hr-HR"/>
              </w:rPr>
            </w:pPr>
            <w:r w:rsidRPr="00DD49F4">
              <w:rPr>
                <w:b/>
                <w:bCs/>
                <w:sz w:val="20"/>
                <w:lang w:eastAsia="hr-HR"/>
              </w:rPr>
              <w:t>11.</w:t>
            </w:r>
          </w:p>
        </w:tc>
        <w:tc>
          <w:tcPr>
            <w:tcW w:w="6567" w:type="dxa"/>
            <w:vAlign w:val="center"/>
          </w:tcPr>
          <w:p w14:paraId="501DD89B" w14:textId="77777777" w:rsidR="00DD49F4" w:rsidRPr="00DD49F4" w:rsidRDefault="00DD49F4" w:rsidP="00DD49F4">
            <w:pPr>
              <w:rPr>
                <w:b/>
                <w:bCs/>
                <w:sz w:val="20"/>
                <w:lang w:eastAsia="hr-HR"/>
              </w:rPr>
            </w:pPr>
            <w:r w:rsidRPr="00DD49F4">
              <w:rPr>
                <w:b/>
                <w:bCs/>
                <w:sz w:val="20"/>
                <w:lang w:eastAsia="hr-HR"/>
              </w:rPr>
              <w:t xml:space="preserve">Analiza uspjeha učenika nakon realizacije dopunske nastave </w:t>
            </w:r>
          </w:p>
          <w:p w14:paraId="240B8315" w14:textId="77777777" w:rsidR="00DD49F4" w:rsidRDefault="00DD49F4" w:rsidP="00DD49F4">
            <w:pPr>
              <w:rPr>
                <w:sz w:val="20"/>
                <w:lang w:eastAsia="hr-HR"/>
              </w:rPr>
            </w:pPr>
            <w:r w:rsidRPr="00DD49F4">
              <w:rPr>
                <w:sz w:val="20"/>
                <w:lang w:eastAsia="hr-HR"/>
              </w:rPr>
              <w:t>- rezul</w:t>
            </w:r>
            <w:r w:rsidR="00F213DF">
              <w:rPr>
                <w:sz w:val="20"/>
                <w:lang w:eastAsia="hr-HR"/>
              </w:rPr>
              <w:t>tati upisa učenika u I. razred</w:t>
            </w:r>
          </w:p>
          <w:p w14:paraId="68B08F1F" w14:textId="77777777" w:rsidR="00F213DF" w:rsidRPr="00F213DF" w:rsidRDefault="00F213DF" w:rsidP="00DD49F4">
            <w:pPr>
              <w:rPr>
                <w:sz w:val="20"/>
                <w:lang w:eastAsia="hr-HR"/>
              </w:rPr>
            </w:pPr>
            <w:r>
              <w:rPr>
                <w:sz w:val="20"/>
                <w:lang w:eastAsia="hr-HR"/>
              </w:rPr>
              <w:t>- pripreme za početak nove školske godine</w:t>
            </w:r>
          </w:p>
        </w:tc>
        <w:tc>
          <w:tcPr>
            <w:tcW w:w="1042" w:type="dxa"/>
            <w:vAlign w:val="center"/>
          </w:tcPr>
          <w:p w14:paraId="586F97F0" w14:textId="77777777" w:rsidR="00DD49F4" w:rsidRPr="00DD49F4" w:rsidRDefault="00DD49F4" w:rsidP="00DD49F4">
            <w:pPr>
              <w:jc w:val="center"/>
              <w:rPr>
                <w:sz w:val="20"/>
                <w:lang w:eastAsia="hr-HR"/>
              </w:rPr>
            </w:pPr>
            <w:r w:rsidRPr="00DD49F4">
              <w:rPr>
                <w:sz w:val="20"/>
                <w:lang w:eastAsia="hr-HR"/>
              </w:rPr>
              <w:t>srpanj</w:t>
            </w:r>
          </w:p>
        </w:tc>
        <w:tc>
          <w:tcPr>
            <w:tcW w:w="1408" w:type="dxa"/>
            <w:vAlign w:val="center"/>
          </w:tcPr>
          <w:p w14:paraId="4C24BFCF"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14:paraId="0CC927A9" w14:textId="77777777" w:rsidTr="00DD49F4">
        <w:trPr>
          <w:cantSplit/>
          <w:trHeight w:val="1400"/>
          <w:jc w:val="center"/>
        </w:trPr>
        <w:tc>
          <w:tcPr>
            <w:tcW w:w="622" w:type="dxa"/>
            <w:vAlign w:val="center"/>
          </w:tcPr>
          <w:p w14:paraId="6676FC81" w14:textId="77777777" w:rsidR="00DD49F4" w:rsidRPr="00DD49F4" w:rsidRDefault="00DD49F4" w:rsidP="00DD49F4">
            <w:pPr>
              <w:jc w:val="center"/>
              <w:rPr>
                <w:b/>
                <w:bCs/>
                <w:sz w:val="20"/>
                <w:lang w:eastAsia="hr-HR"/>
              </w:rPr>
            </w:pPr>
            <w:r w:rsidRPr="00DD49F4">
              <w:rPr>
                <w:b/>
                <w:bCs/>
                <w:sz w:val="20"/>
                <w:lang w:eastAsia="hr-HR"/>
              </w:rPr>
              <w:t xml:space="preserve">12. </w:t>
            </w:r>
          </w:p>
        </w:tc>
        <w:tc>
          <w:tcPr>
            <w:tcW w:w="6567" w:type="dxa"/>
            <w:vAlign w:val="center"/>
          </w:tcPr>
          <w:p w14:paraId="7DC1C544" w14:textId="77777777" w:rsidR="00DD49F4" w:rsidRPr="00DD49F4" w:rsidRDefault="00DD49F4" w:rsidP="00DD49F4">
            <w:pPr>
              <w:rPr>
                <w:b/>
                <w:bCs/>
                <w:sz w:val="20"/>
                <w:lang w:eastAsia="hr-HR"/>
              </w:rPr>
            </w:pPr>
            <w:r w:rsidRPr="00DD49F4">
              <w:rPr>
                <w:b/>
                <w:bCs/>
                <w:sz w:val="20"/>
                <w:lang w:eastAsia="hr-HR"/>
              </w:rPr>
              <w:t xml:space="preserve">Analiza odgojno-obrazovnih </w:t>
            </w:r>
            <w:r w:rsidR="00A72FAB">
              <w:rPr>
                <w:b/>
                <w:bCs/>
                <w:sz w:val="20"/>
                <w:lang w:eastAsia="hr-HR"/>
              </w:rPr>
              <w:t>rezultata na kraju šk. god. 2020./2021</w:t>
            </w:r>
            <w:r w:rsidRPr="00DD49F4">
              <w:rPr>
                <w:b/>
                <w:bCs/>
                <w:sz w:val="20"/>
                <w:lang w:eastAsia="hr-HR"/>
              </w:rPr>
              <w:t>.</w:t>
            </w:r>
          </w:p>
          <w:p w14:paraId="0DB9AAD5" w14:textId="77777777" w:rsidR="00DD49F4" w:rsidRPr="00DD49F4" w:rsidRDefault="00DD49F4" w:rsidP="00DD49F4">
            <w:pPr>
              <w:rPr>
                <w:sz w:val="20"/>
                <w:lang w:eastAsia="hr-HR"/>
              </w:rPr>
            </w:pPr>
            <w:r w:rsidRPr="00DD49F4">
              <w:rPr>
                <w:sz w:val="20"/>
                <w:lang w:eastAsia="hr-HR"/>
              </w:rPr>
              <w:t>- analiza uspjeha učenika na jesenskom  popravnom  roku,</w:t>
            </w:r>
          </w:p>
          <w:p w14:paraId="26DB5ADD" w14:textId="77777777" w:rsidR="00DD49F4" w:rsidRPr="00DD49F4" w:rsidRDefault="00DD49F4" w:rsidP="00DD49F4">
            <w:pPr>
              <w:rPr>
                <w:b/>
                <w:bCs/>
                <w:sz w:val="20"/>
                <w:lang w:eastAsia="hr-HR"/>
              </w:rPr>
            </w:pPr>
            <w:r w:rsidRPr="00DD49F4">
              <w:rPr>
                <w:sz w:val="20"/>
                <w:lang w:eastAsia="hr-HR"/>
              </w:rPr>
              <w:t>- pripreme za početak nove školske godine.</w:t>
            </w:r>
          </w:p>
        </w:tc>
        <w:tc>
          <w:tcPr>
            <w:tcW w:w="1042" w:type="dxa"/>
            <w:vAlign w:val="center"/>
          </w:tcPr>
          <w:p w14:paraId="48398D94" w14:textId="77777777" w:rsidR="00DD49F4" w:rsidRPr="00DD49F4" w:rsidRDefault="00DD49F4" w:rsidP="00DD49F4">
            <w:pPr>
              <w:jc w:val="center"/>
              <w:rPr>
                <w:sz w:val="20"/>
                <w:lang w:eastAsia="hr-HR"/>
              </w:rPr>
            </w:pPr>
            <w:r w:rsidRPr="00DD49F4">
              <w:rPr>
                <w:sz w:val="20"/>
                <w:lang w:eastAsia="hr-HR"/>
              </w:rPr>
              <w:t>kolovoz</w:t>
            </w:r>
          </w:p>
        </w:tc>
        <w:tc>
          <w:tcPr>
            <w:tcW w:w="1408" w:type="dxa"/>
            <w:vAlign w:val="center"/>
          </w:tcPr>
          <w:p w14:paraId="62F93091" w14:textId="77777777"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stručna suradnica</w:t>
            </w:r>
          </w:p>
        </w:tc>
      </w:tr>
    </w:tbl>
    <w:p w14:paraId="1C0330F9" w14:textId="77777777" w:rsidR="00293247" w:rsidRPr="00293247" w:rsidRDefault="00293247" w:rsidP="00293247"/>
    <w:p w14:paraId="417A8B3C" w14:textId="77777777" w:rsidR="00293247" w:rsidRPr="00293247" w:rsidRDefault="00293247" w:rsidP="00293247">
      <w:r>
        <w:t>Napomena: sukladno epidemiološkoj situaciji, sjednice će se održavati u školi, odnosno virtualno.</w:t>
      </w:r>
    </w:p>
    <w:p w14:paraId="153C6147" w14:textId="77777777" w:rsidR="00DD49F4" w:rsidRPr="001A4CE1" w:rsidRDefault="00DD49F4" w:rsidP="001A4CE1">
      <w:pPr>
        <w:pStyle w:val="Naslov1"/>
        <w:jc w:val="center"/>
        <w:rPr>
          <w:color w:val="auto"/>
          <w:sz w:val="24"/>
          <w:szCs w:val="24"/>
        </w:rPr>
      </w:pPr>
      <w:r w:rsidRPr="00293247">
        <w:br w:type="page"/>
      </w:r>
      <w:bookmarkStart w:id="182" w:name="_Toc212346322"/>
      <w:bookmarkStart w:id="183" w:name="_Toc53583173"/>
      <w:r w:rsidRPr="001A4CE1">
        <w:rPr>
          <w:color w:val="auto"/>
          <w:sz w:val="24"/>
          <w:szCs w:val="24"/>
        </w:rPr>
        <w:lastRenderedPageBreak/>
        <w:t>4.3. Plan rada razrednog vijeća</w:t>
      </w:r>
      <w:bookmarkEnd w:id="182"/>
      <w:bookmarkEnd w:id="183"/>
    </w:p>
    <w:p w14:paraId="486CAA86" w14:textId="77777777" w:rsidR="00DD49F4" w:rsidRPr="00DD49F4" w:rsidRDefault="00DD49F4" w:rsidP="00DD49F4">
      <w:pPr>
        <w:rPr>
          <w:szCs w:val="24"/>
        </w:rPr>
      </w:pPr>
    </w:p>
    <w:p w14:paraId="0BD6A655" w14:textId="77777777" w:rsidR="00DD49F4" w:rsidRPr="00DD49F4" w:rsidRDefault="00DD49F4" w:rsidP="00DD49F4">
      <w:pPr>
        <w:tabs>
          <w:tab w:val="left" w:pos="142"/>
        </w:tabs>
        <w:rPr>
          <w:szCs w:val="24"/>
        </w:rPr>
      </w:pPr>
      <w:r w:rsidRPr="00DD49F4">
        <w:rPr>
          <w:szCs w:val="24"/>
        </w:rPr>
        <w:tab/>
        <w:t xml:space="preserve">Razredno vijeće čine, uz razrednika, svi predmetni nastavnici koji predaju u razrednom odjeljenju. </w:t>
      </w:r>
    </w:p>
    <w:p w14:paraId="44B7C194" w14:textId="77777777" w:rsidR="00DD49F4" w:rsidRPr="00DD49F4" w:rsidRDefault="00DD49F4" w:rsidP="00DD49F4">
      <w:pPr>
        <w:rPr>
          <w:szCs w:val="24"/>
        </w:rPr>
      </w:pPr>
      <w:r w:rsidRPr="00DD49F4">
        <w:rPr>
          <w:szCs w:val="24"/>
        </w:rPr>
        <w:t>Tijekom godine održat će se 4 odnosno 6 red</w:t>
      </w:r>
      <w:r w:rsidR="00293247">
        <w:rPr>
          <w:szCs w:val="24"/>
        </w:rPr>
        <w:t>ovnih sjednica razrednog vijeća, sukladno epidemiološkoj situaciji u školi, odnosno virtualno, putem Timova razrednih vijeća.</w:t>
      </w:r>
    </w:p>
    <w:p w14:paraId="588A152B" w14:textId="77777777" w:rsidR="00DD49F4" w:rsidRPr="00DD49F4" w:rsidRDefault="00DD49F4" w:rsidP="00DD49F4">
      <w:pPr>
        <w:rPr>
          <w:szCs w:val="24"/>
        </w:rPr>
      </w:pPr>
      <w:r w:rsidRPr="00DD49F4">
        <w:rPr>
          <w:szCs w:val="24"/>
        </w:rPr>
        <w:t xml:space="preserve">Planom se predviđaju samo oni sadržaji koji traže dogovoreno ponašanje članova razrednog vijeća. </w:t>
      </w:r>
    </w:p>
    <w:p w14:paraId="445AFA9F" w14:textId="77777777" w:rsidR="00DD49F4" w:rsidRPr="00DD49F4" w:rsidRDefault="00DD49F4" w:rsidP="00DD49F4">
      <w:pPr>
        <w:jc w:val="both"/>
        <w:rPr>
          <w:szCs w:val="24"/>
        </w:rPr>
      </w:pPr>
      <w:r w:rsidRPr="00DD49F4">
        <w:rPr>
          <w:szCs w:val="24"/>
        </w:rPr>
        <w:t>Ostali sadržaji, koji će se javiti tijekom godine i koji se planom ne mogu predvidjeti postat će predmetom rasprave na izvanrednim sjednicama razrednog vijeća.</w:t>
      </w:r>
    </w:p>
    <w:p w14:paraId="714D8418" w14:textId="77777777" w:rsidR="00DD49F4" w:rsidRPr="00DD49F4" w:rsidRDefault="00DD49F4" w:rsidP="00DD49F4">
      <w:pPr>
        <w:rPr>
          <w:szCs w:val="24"/>
        </w:rPr>
      </w:pPr>
      <w:r w:rsidRPr="00DD49F4">
        <w:rPr>
          <w:szCs w:val="24"/>
        </w:rPr>
        <w:t>Planom se predviđaju sljedeći sadržaji rada razrednog vijeća:</w:t>
      </w:r>
    </w:p>
    <w:p w14:paraId="45D180DC" w14:textId="77777777" w:rsidR="00DD49F4" w:rsidRPr="00DD49F4" w:rsidRDefault="00DD49F4" w:rsidP="00DD49F4"/>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520"/>
      </w:tblGrid>
      <w:tr w:rsidR="00DD49F4" w:rsidRPr="00DD49F4" w14:paraId="696FBF58" w14:textId="77777777" w:rsidTr="00DD49F4">
        <w:trPr>
          <w:trHeight w:val="450"/>
          <w:tblHeader/>
          <w:jc w:val="center"/>
        </w:trPr>
        <w:tc>
          <w:tcPr>
            <w:tcW w:w="2060" w:type="dxa"/>
            <w:tcBorders>
              <w:top w:val="single" w:sz="4" w:space="0" w:color="auto"/>
              <w:left w:val="single" w:sz="4" w:space="0" w:color="auto"/>
              <w:bottom w:val="single" w:sz="4" w:space="0" w:color="auto"/>
              <w:right w:val="single" w:sz="4" w:space="0" w:color="auto"/>
            </w:tcBorders>
            <w:shd w:val="clear" w:color="auto" w:fill="E5DFEC"/>
            <w:vAlign w:val="center"/>
          </w:tcPr>
          <w:p w14:paraId="11494061" w14:textId="77777777" w:rsidR="00DD49F4" w:rsidRPr="00DD49F4" w:rsidRDefault="00DD49F4" w:rsidP="00DD49F4">
            <w:pPr>
              <w:jc w:val="center"/>
              <w:rPr>
                <w:b/>
                <w:bCs/>
                <w:lang w:eastAsia="hr-HR"/>
              </w:rPr>
            </w:pPr>
            <w:r w:rsidRPr="00DD49F4">
              <w:rPr>
                <w:b/>
                <w:bCs/>
                <w:lang w:eastAsia="hr-HR"/>
              </w:rPr>
              <w:t>Vrijeme izvršenja</w:t>
            </w:r>
          </w:p>
        </w:tc>
        <w:tc>
          <w:tcPr>
            <w:tcW w:w="7520" w:type="dxa"/>
            <w:tcBorders>
              <w:top w:val="single" w:sz="4" w:space="0" w:color="auto"/>
              <w:left w:val="single" w:sz="4" w:space="0" w:color="auto"/>
              <w:bottom w:val="single" w:sz="4" w:space="0" w:color="auto"/>
              <w:right w:val="single" w:sz="4" w:space="0" w:color="auto"/>
            </w:tcBorders>
            <w:shd w:val="clear" w:color="auto" w:fill="E5DFEC"/>
            <w:vAlign w:val="center"/>
          </w:tcPr>
          <w:p w14:paraId="42379584" w14:textId="77777777" w:rsidR="00DD49F4" w:rsidRPr="00DD49F4" w:rsidRDefault="00DD49F4" w:rsidP="00DD49F4">
            <w:pPr>
              <w:jc w:val="center"/>
              <w:rPr>
                <w:b/>
                <w:bCs/>
                <w:lang w:eastAsia="hr-HR"/>
              </w:rPr>
            </w:pPr>
            <w:r w:rsidRPr="00DD49F4">
              <w:rPr>
                <w:b/>
                <w:bCs/>
                <w:lang w:eastAsia="hr-HR"/>
              </w:rPr>
              <w:t>Sadržaj rada razrednog vijeća</w:t>
            </w:r>
          </w:p>
        </w:tc>
      </w:tr>
      <w:tr w:rsidR="00DD49F4" w:rsidRPr="00DD49F4" w14:paraId="230AC72B" w14:textId="77777777" w:rsidTr="00DD49F4">
        <w:trPr>
          <w:trHeight w:val="785"/>
          <w:jc w:val="center"/>
        </w:trPr>
        <w:tc>
          <w:tcPr>
            <w:tcW w:w="2060" w:type="dxa"/>
            <w:vAlign w:val="center"/>
          </w:tcPr>
          <w:p w14:paraId="7F0C7D5D" w14:textId="77777777" w:rsidR="00DD49F4" w:rsidRPr="00DD49F4" w:rsidRDefault="009D0719" w:rsidP="00DD49F4">
            <w:pPr>
              <w:jc w:val="center"/>
              <w:rPr>
                <w:b/>
                <w:bCs/>
                <w:sz w:val="20"/>
                <w:lang w:eastAsia="hr-HR"/>
              </w:rPr>
            </w:pPr>
            <w:r>
              <w:rPr>
                <w:b/>
                <w:bCs/>
                <w:sz w:val="20"/>
                <w:lang w:eastAsia="hr-HR"/>
              </w:rPr>
              <w:t>kolovoz, 2020</w:t>
            </w:r>
            <w:r w:rsidR="00DD49F4" w:rsidRPr="00DD49F4">
              <w:rPr>
                <w:b/>
                <w:bCs/>
                <w:sz w:val="20"/>
                <w:lang w:eastAsia="hr-HR"/>
              </w:rPr>
              <w:t>.</w:t>
            </w:r>
          </w:p>
        </w:tc>
        <w:tc>
          <w:tcPr>
            <w:tcW w:w="7520" w:type="dxa"/>
            <w:vAlign w:val="center"/>
          </w:tcPr>
          <w:p w14:paraId="1D32564B" w14:textId="77777777" w:rsidR="00DD49F4" w:rsidRPr="00DD49F4" w:rsidRDefault="00DD49F4" w:rsidP="00DD49F4">
            <w:pPr>
              <w:rPr>
                <w:b/>
                <w:bCs/>
                <w:sz w:val="20"/>
                <w:lang w:eastAsia="hr-HR"/>
              </w:rPr>
            </w:pPr>
            <w:r w:rsidRPr="00DD49F4">
              <w:rPr>
                <w:b/>
                <w:bCs/>
                <w:sz w:val="20"/>
                <w:lang w:eastAsia="hr-HR"/>
              </w:rPr>
              <w:t>I</w:t>
            </w:r>
            <w:r w:rsidR="00EB33DF">
              <w:rPr>
                <w:b/>
                <w:bCs/>
                <w:sz w:val="20"/>
                <w:lang w:eastAsia="hr-HR"/>
              </w:rPr>
              <w:t>. sjednica  (za II., III., IV. i</w:t>
            </w:r>
            <w:r w:rsidRPr="00DD49F4">
              <w:rPr>
                <w:b/>
                <w:bCs/>
                <w:sz w:val="20"/>
                <w:lang w:eastAsia="hr-HR"/>
              </w:rPr>
              <w:t xml:space="preserve"> V.</w:t>
            </w:r>
            <w:r w:rsidR="0058094C">
              <w:rPr>
                <w:b/>
                <w:bCs/>
                <w:sz w:val="20"/>
                <w:lang w:eastAsia="hr-HR"/>
              </w:rPr>
              <w:t xml:space="preserve"> </w:t>
            </w:r>
            <w:r w:rsidRPr="00DD49F4">
              <w:rPr>
                <w:b/>
                <w:bCs/>
                <w:sz w:val="20"/>
                <w:lang w:eastAsia="hr-HR"/>
              </w:rPr>
              <w:t>razrede)</w:t>
            </w:r>
          </w:p>
          <w:p w14:paraId="2F253850" w14:textId="77777777" w:rsidR="00DD49F4" w:rsidRPr="00DD49F4" w:rsidRDefault="00DD49F4" w:rsidP="00DD49F4">
            <w:pPr>
              <w:rPr>
                <w:sz w:val="20"/>
                <w:lang w:eastAsia="hr-HR"/>
              </w:rPr>
            </w:pPr>
            <w:r w:rsidRPr="00DD49F4">
              <w:rPr>
                <w:sz w:val="20"/>
                <w:lang w:eastAsia="hr-HR"/>
              </w:rPr>
              <w:t>- verifikac</w:t>
            </w:r>
            <w:r w:rsidR="00EB33DF">
              <w:rPr>
                <w:sz w:val="20"/>
                <w:lang w:eastAsia="hr-HR"/>
              </w:rPr>
              <w:t>ija uspjeha učenika na</w:t>
            </w:r>
            <w:r w:rsidRPr="00DD49F4">
              <w:rPr>
                <w:sz w:val="20"/>
                <w:lang w:eastAsia="hr-HR"/>
              </w:rPr>
              <w:t xml:space="preserve"> popravnom  roku,</w:t>
            </w:r>
          </w:p>
          <w:p w14:paraId="41EE3053" w14:textId="77777777" w:rsidR="00DD49F4" w:rsidRDefault="00DD49F4" w:rsidP="00DD49F4">
            <w:pPr>
              <w:rPr>
                <w:sz w:val="20"/>
                <w:lang w:eastAsia="hr-HR"/>
              </w:rPr>
            </w:pPr>
            <w:r w:rsidRPr="00DD49F4">
              <w:rPr>
                <w:sz w:val="20"/>
                <w:lang w:eastAsia="hr-HR"/>
              </w:rPr>
              <w:t>- analiza odgojno-obrazovnih rezultata i brojnog stanja razrednog odjela.</w:t>
            </w:r>
          </w:p>
          <w:p w14:paraId="69C0C321" w14:textId="77777777" w:rsidR="0058094C" w:rsidRPr="00DD49F4" w:rsidRDefault="0058094C" w:rsidP="00DD49F4">
            <w:pPr>
              <w:rPr>
                <w:b/>
                <w:bCs/>
                <w:sz w:val="20"/>
                <w:lang w:eastAsia="hr-HR"/>
              </w:rPr>
            </w:pPr>
          </w:p>
        </w:tc>
      </w:tr>
      <w:tr w:rsidR="00DD49F4" w:rsidRPr="00DD49F4" w14:paraId="22033F3E" w14:textId="77777777" w:rsidTr="0058094C">
        <w:trPr>
          <w:trHeight w:val="1720"/>
          <w:jc w:val="center"/>
        </w:trPr>
        <w:tc>
          <w:tcPr>
            <w:tcW w:w="2060" w:type="dxa"/>
            <w:vAlign w:val="center"/>
          </w:tcPr>
          <w:p w14:paraId="6F8791F6" w14:textId="77777777" w:rsidR="00DD49F4" w:rsidRPr="00DD49F4" w:rsidRDefault="009D0719" w:rsidP="00DD49F4">
            <w:pPr>
              <w:jc w:val="center"/>
              <w:rPr>
                <w:b/>
                <w:bCs/>
                <w:sz w:val="20"/>
                <w:lang w:eastAsia="hr-HR"/>
              </w:rPr>
            </w:pPr>
            <w:r>
              <w:rPr>
                <w:b/>
                <w:bCs/>
                <w:sz w:val="20"/>
                <w:lang w:eastAsia="hr-HR"/>
              </w:rPr>
              <w:t>rujan, 2020</w:t>
            </w:r>
            <w:r w:rsidR="00DD49F4" w:rsidRPr="00DD49F4">
              <w:rPr>
                <w:b/>
                <w:bCs/>
                <w:sz w:val="20"/>
                <w:lang w:eastAsia="hr-HR"/>
              </w:rPr>
              <w:t>.</w:t>
            </w:r>
          </w:p>
        </w:tc>
        <w:tc>
          <w:tcPr>
            <w:tcW w:w="7520" w:type="dxa"/>
            <w:vAlign w:val="center"/>
          </w:tcPr>
          <w:p w14:paraId="3EF7864D" w14:textId="77777777" w:rsidR="00DD49F4" w:rsidRPr="00DD49F4" w:rsidRDefault="00DD49F4" w:rsidP="00DD49F4">
            <w:pPr>
              <w:ind w:left="99" w:hanging="99"/>
              <w:rPr>
                <w:b/>
                <w:bCs/>
                <w:sz w:val="20"/>
                <w:lang w:eastAsia="hr-HR"/>
              </w:rPr>
            </w:pPr>
            <w:r w:rsidRPr="00DD49F4">
              <w:rPr>
                <w:b/>
                <w:bCs/>
                <w:sz w:val="20"/>
                <w:lang w:eastAsia="hr-HR"/>
              </w:rPr>
              <w:t>II. sjednica</w:t>
            </w:r>
          </w:p>
          <w:p w14:paraId="38E7FC3C" w14:textId="77777777" w:rsidR="00DD49F4" w:rsidRPr="00DD49F4" w:rsidRDefault="00DD49F4" w:rsidP="00DD49F4">
            <w:pPr>
              <w:ind w:left="99" w:hanging="99"/>
              <w:rPr>
                <w:sz w:val="20"/>
                <w:lang w:eastAsia="hr-HR"/>
              </w:rPr>
            </w:pPr>
            <w:r w:rsidRPr="00DD49F4">
              <w:rPr>
                <w:sz w:val="20"/>
                <w:lang w:eastAsia="hr-HR"/>
              </w:rPr>
              <w:t>- utvrđivanje plana rada razrednog vijeća, razrednog odjela i suradnje s roditeljima,</w:t>
            </w:r>
          </w:p>
          <w:p w14:paraId="36C44F7B" w14:textId="77777777" w:rsidR="00DD49F4" w:rsidRPr="00DD49F4" w:rsidRDefault="00DD49F4" w:rsidP="00DD49F4">
            <w:pPr>
              <w:ind w:left="99" w:hanging="99"/>
              <w:rPr>
                <w:sz w:val="20"/>
                <w:lang w:eastAsia="hr-HR"/>
              </w:rPr>
            </w:pPr>
            <w:r w:rsidRPr="00DD49F4">
              <w:rPr>
                <w:sz w:val="20"/>
                <w:lang w:eastAsia="hr-HR"/>
              </w:rPr>
              <w:t>- osnovne informacije članovima razrednog vijeća</w:t>
            </w:r>
            <w:r w:rsidR="00EB33DF">
              <w:rPr>
                <w:sz w:val="20"/>
                <w:lang w:eastAsia="hr-HR"/>
              </w:rPr>
              <w:t xml:space="preserve"> o učenicima u razrednom odjelu te potrebama prilagodbe nastavnih metoda za učenike s teškoćama,</w:t>
            </w:r>
          </w:p>
          <w:p w14:paraId="2429F8AD" w14:textId="77777777" w:rsidR="00DD49F4" w:rsidRPr="00DD49F4" w:rsidRDefault="00DD49F4" w:rsidP="00DD49F4">
            <w:pPr>
              <w:ind w:left="99" w:hanging="99"/>
              <w:rPr>
                <w:sz w:val="20"/>
                <w:lang w:eastAsia="hr-HR"/>
              </w:rPr>
            </w:pPr>
            <w:r w:rsidRPr="00DD49F4">
              <w:rPr>
                <w:sz w:val="20"/>
                <w:lang w:eastAsia="hr-HR"/>
              </w:rPr>
              <w:t>- informacija članovima razrednog vijeća o posebnostima izvođenja nastave u pojedinim nastavnim predmetima,</w:t>
            </w:r>
          </w:p>
          <w:p w14:paraId="7935DA43" w14:textId="77777777" w:rsidR="00DD49F4" w:rsidRPr="00DD49F4" w:rsidRDefault="0001147F" w:rsidP="0058094C">
            <w:pPr>
              <w:rPr>
                <w:b/>
                <w:bCs/>
                <w:sz w:val="20"/>
                <w:lang w:eastAsia="hr-HR"/>
              </w:rPr>
            </w:pPr>
            <w:r>
              <w:rPr>
                <w:sz w:val="20"/>
                <w:lang w:eastAsia="hr-HR"/>
              </w:rPr>
              <w:t xml:space="preserve">- </w:t>
            </w:r>
            <w:r w:rsidRPr="00DD49F4">
              <w:rPr>
                <w:sz w:val="20"/>
                <w:lang w:eastAsia="hr-HR"/>
              </w:rPr>
              <w:t xml:space="preserve">utvrđivanje međupredmetnih </w:t>
            </w:r>
            <w:r>
              <w:rPr>
                <w:sz w:val="20"/>
                <w:lang w:eastAsia="hr-HR"/>
              </w:rPr>
              <w:t>tema</w:t>
            </w:r>
          </w:p>
        </w:tc>
      </w:tr>
      <w:tr w:rsidR="00DD49F4" w:rsidRPr="00DD49F4" w14:paraId="7575CAB1" w14:textId="77777777" w:rsidTr="0001147F">
        <w:trPr>
          <w:trHeight w:val="1137"/>
          <w:jc w:val="center"/>
        </w:trPr>
        <w:tc>
          <w:tcPr>
            <w:tcW w:w="2060" w:type="dxa"/>
            <w:vAlign w:val="center"/>
          </w:tcPr>
          <w:p w14:paraId="719DED96" w14:textId="77777777" w:rsidR="00DD49F4" w:rsidRPr="00DD49F4" w:rsidRDefault="009D0719" w:rsidP="0058094C">
            <w:pPr>
              <w:jc w:val="center"/>
              <w:rPr>
                <w:b/>
                <w:bCs/>
                <w:sz w:val="20"/>
                <w:lang w:eastAsia="hr-HR"/>
              </w:rPr>
            </w:pPr>
            <w:r>
              <w:rPr>
                <w:b/>
                <w:bCs/>
                <w:sz w:val="20"/>
                <w:lang w:eastAsia="hr-HR"/>
              </w:rPr>
              <w:t>listopad, 2020</w:t>
            </w:r>
            <w:r w:rsidR="00DD49F4" w:rsidRPr="00DD49F4">
              <w:rPr>
                <w:b/>
                <w:bCs/>
                <w:sz w:val="20"/>
                <w:lang w:eastAsia="hr-HR"/>
              </w:rPr>
              <w:t>.</w:t>
            </w:r>
          </w:p>
        </w:tc>
        <w:tc>
          <w:tcPr>
            <w:tcW w:w="7520" w:type="dxa"/>
            <w:vAlign w:val="center"/>
          </w:tcPr>
          <w:p w14:paraId="52B078F2" w14:textId="77777777" w:rsidR="00DD49F4" w:rsidRPr="00DD49F4" w:rsidRDefault="00DD49F4" w:rsidP="00DD49F4">
            <w:pPr>
              <w:rPr>
                <w:b/>
                <w:bCs/>
                <w:sz w:val="20"/>
                <w:lang w:eastAsia="hr-HR"/>
              </w:rPr>
            </w:pPr>
            <w:r w:rsidRPr="00DD49F4">
              <w:rPr>
                <w:b/>
                <w:bCs/>
                <w:sz w:val="20"/>
                <w:lang w:eastAsia="hr-HR"/>
              </w:rPr>
              <w:t>III. sjednica</w:t>
            </w:r>
          </w:p>
          <w:p w14:paraId="571CB3A7" w14:textId="77777777" w:rsidR="0058094C" w:rsidRDefault="0058094C" w:rsidP="0058094C">
            <w:pPr>
              <w:ind w:left="99" w:hanging="99"/>
              <w:rPr>
                <w:sz w:val="20"/>
                <w:lang w:eastAsia="hr-HR"/>
              </w:rPr>
            </w:pPr>
            <w:r>
              <w:rPr>
                <w:sz w:val="20"/>
                <w:lang w:eastAsia="hr-HR"/>
              </w:rPr>
              <w:t xml:space="preserve">- </w:t>
            </w:r>
            <w:r w:rsidRPr="00DD49F4">
              <w:rPr>
                <w:sz w:val="20"/>
                <w:lang w:eastAsia="hr-HR"/>
              </w:rPr>
              <w:t>plan organizacije slobodnih aktivnosti te dodatne i dopunske nastave za učenike,</w:t>
            </w:r>
          </w:p>
          <w:p w14:paraId="03250269" w14:textId="77777777" w:rsidR="0058094C" w:rsidRPr="00DD49F4" w:rsidRDefault="0058094C" w:rsidP="0058094C">
            <w:pPr>
              <w:ind w:left="99" w:hanging="99"/>
              <w:rPr>
                <w:sz w:val="20"/>
                <w:lang w:eastAsia="hr-HR"/>
              </w:rPr>
            </w:pPr>
            <w:r>
              <w:rPr>
                <w:sz w:val="20"/>
                <w:lang w:eastAsia="hr-HR"/>
              </w:rPr>
              <w:t>- utvrđivanje plana preventivnih aktivnosti,</w:t>
            </w:r>
          </w:p>
          <w:p w14:paraId="3DDA2979" w14:textId="77777777" w:rsidR="00DD49F4" w:rsidRPr="00DD49F4" w:rsidRDefault="00DD49F4" w:rsidP="0001147F">
            <w:pPr>
              <w:rPr>
                <w:b/>
                <w:bCs/>
                <w:sz w:val="20"/>
                <w:lang w:eastAsia="hr-HR"/>
              </w:rPr>
            </w:pPr>
          </w:p>
        </w:tc>
      </w:tr>
      <w:tr w:rsidR="00DD49F4" w:rsidRPr="00DD49F4" w14:paraId="431F527F" w14:textId="77777777" w:rsidTr="00DD49F4">
        <w:trPr>
          <w:trHeight w:val="1549"/>
          <w:jc w:val="center"/>
        </w:trPr>
        <w:tc>
          <w:tcPr>
            <w:tcW w:w="2060" w:type="dxa"/>
            <w:vAlign w:val="center"/>
          </w:tcPr>
          <w:p w14:paraId="42EDE0EF" w14:textId="77777777" w:rsidR="00DD49F4" w:rsidRPr="00DD49F4" w:rsidRDefault="009D0719" w:rsidP="00DD49F4">
            <w:pPr>
              <w:jc w:val="center"/>
              <w:rPr>
                <w:b/>
                <w:bCs/>
                <w:sz w:val="20"/>
                <w:lang w:eastAsia="hr-HR"/>
              </w:rPr>
            </w:pPr>
            <w:r>
              <w:rPr>
                <w:b/>
                <w:bCs/>
                <w:sz w:val="20"/>
                <w:lang w:eastAsia="hr-HR"/>
              </w:rPr>
              <w:t>prosinac, 2020</w:t>
            </w:r>
            <w:r w:rsidR="00DD49F4" w:rsidRPr="00DD49F4">
              <w:rPr>
                <w:b/>
                <w:bCs/>
                <w:sz w:val="20"/>
                <w:lang w:eastAsia="hr-HR"/>
              </w:rPr>
              <w:t>.</w:t>
            </w:r>
          </w:p>
        </w:tc>
        <w:tc>
          <w:tcPr>
            <w:tcW w:w="7520" w:type="dxa"/>
            <w:vAlign w:val="center"/>
          </w:tcPr>
          <w:p w14:paraId="3ADB1BBF" w14:textId="77777777" w:rsidR="00DD49F4" w:rsidRPr="00DD49F4" w:rsidRDefault="00DD49F4" w:rsidP="0058094C">
            <w:pPr>
              <w:rPr>
                <w:b/>
                <w:bCs/>
                <w:sz w:val="20"/>
                <w:lang w:eastAsia="hr-HR"/>
              </w:rPr>
            </w:pPr>
            <w:r w:rsidRPr="00DD49F4">
              <w:rPr>
                <w:b/>
                <w:bCs/>
                <w:sz w:val="20"/>
                <w:lang w:eastAsia="hr-HR"/>
              </w:rPr>
              <w:t>IV. sjednica</w:t>
            </w:r>
          </w:p>
          <w:p w14:paraId="02C44FF3" w14:textId="77777777" w:rsidR="00DD49F4" w:rsidRPr="00DD49F4" w:rsidRDefault="00DD49F4" w:rsidP="00DD49F4">
            <w:pPr>
              <w:ind w:left="99" w:hanging="99"/>
              <w:rPr>
                <w:sz w:val="20"/>
                <w:lang w:eastAsia="hr-HR"/>
              </w:rPr>
            </w:pPr>
            <w:r w:rsidRPr="00DD49F4">
              <w:rPr>
                <w:sz w:val="20"/>
                <w:lang w:eastAsia="hr-HR"/>
              </w:rPr>
              <w:t xml:space="preserve">- analiza primjene Pravilnika o </w:t>
            </w:r>
            <w:r w:rsidR="0058094C">
              <w:rPr>
                <w:sz w:val="20"/>
                <w:lang w:eastAsia="hr-HR"/>
              </w:rPr>
              <w:t>vrednovanju</w:t>
            </w:r>
            <w:r w:rsidRPr="00DD49F4">
              <w:rPr>
                <w:sz w:val="20"/>
                <w:lang w:eastAsia="hr-HR"/>
              </w:rPr>
              <w:t xml:space="preserve"> i Pravilnika o kriterijima za izricanje pedagoških mjera,</w:t>
            </w:r>
          </w:p>
          <w:p w14:paraId="403BBD6C" w14:textId="77777777" w:rsidR="00DD49F4" w:rsidRPr="00DD49F4" w:rsidRDefault="00DD49F4" w:rsidP="00DD49F4">
            <w:pPr>
              <w:ind w:left="99" w:hanging="99"/>
              <w:rPr>
                <w:sz w:val="20"/>
                <w:lang w:eastAsia="hr-HR"/>
              </w:rPr>
            </w:pPr>
            <w:r w:rsidRPr="00DD49F4">
              <w:rPr>
                <w:sz w:val="20"/>
                <w:lang w:eastAsia="hr-HR"/>
              </w:rPr>
              <w:t>- analiza uspjeha učenika u pojedinim predmetima, općeg uspjeha i vladanja,</w:t>
            </w:r>
          </w:p>
          <w:p w14:paraId="4EDEAF27" w14:textId="77777777" w:rsidR="00DD49F4" w:rsidRPr="00DD49F4" w:rsidRDefault="00DD49F4" w:rsidP="00DD49F4">
            <w:pPr>
              <w:ind w:left="99" w:hanging="99"/>
              <w:rPr>
                <w:sz w:val="20"/>
                <w:lang w:eastAsia="hr-HR"/>
              </w:rPr>
            </w:pPr>
            <w:r w:rsidRPr="00DD49F4">
              <w:rPr>
                <w:sz w:val="20"/>
                <w:lang w:eastAsia="hr-HR"/>
              </w:rPr>
              <w:t>- prijedlog pohvala, nagrada i kazni za učenike,</w:t>
            </w:r>
          </w:p>
          <w:p w14:paraId="4FF2509F" w14:textId="77777777" w:rsidR="00DD49F4" w:rsidRDefault="00DD49F4" w:rsidP="00DD49F4">
            <w:pPr>
              <w:ind w:left="99" w:hanging="99"/>
              <w:rPr>
                <w:sz w:val="20"/>
                <w:lang w:eastAsia="hr-HR"/>
              </w:rPr>
            </w:pPr>
            <w:r w:rsidRPr="00DD49F4">
              <w:rPr>
                <w:sz w:val="20"/>
                <w:lang w:eastAsia="hr-HR"/>
              </w:rPr>
              <w:t>- prijedlog mjera za poboljšanje uspjeha učenika u II. polugod. (organizacija dopunske nastave).</w:t>
            </w:r>
          </w:p>
          <w:p w14:paraId="1E0BBB5B" w14:textId="77777777" w:rsidR="0058094C" w:rsidRPr="00DD49F4" w:rsidRDefault="0058094C" w:rsidP="00DD49F4">
            <w:pPr>
              <w:ind w:left="99" w:hanging="99"/>
              <w:rPr>
                <w:b/>
                <w:bCs/>
                <w:sz w:val="20"/>
                <w:lang w:eastAsia="hr-HR"/>
              </w:rPr>
            </w:pPr>
          </w:p>
        </w:tc>
      </w:tr>
      <w:tr w:rsidR="00DD49F4" w:rsidRPr="00DD49F4" w14:paraId="710E047D" w14:textId="77777777" w:rsidTr="00DD49F4">
        <w:trPr>
          <w:trHeight w:val="785"/>
          <w:jc w:val="center"/>
        </w:trPr>
        <w:tc>
          <w:tcPr>
            <w:tcW w:w="2060" w:type="dxa"/>
            <w:vAlign w:val="center"/>
          </w:tcPr>
          <w:p w14:paraId="23ACB412" w14:textId="77777777" w:rsidR="00DD49F4" w:rsidRPr="00DD49F4" w:rsidRDefault="009D0719" w:rsidP="00DD49F4">
            <w:pPr>
              <w:jc w:val="center"/>
              <w:rPr>
                <w:b/>
                <w:bCs/>
                <w:sz w:val="20"/>
                <w:lang w:eastAsia="hr-HR"/>
              </w:rPr>
            </w:pPr>
            <w:r>
              <w:rPr>
                <w:b/>
                <w:bCs/>
                <w:sz w:val="20"/>
                <w:lang w:eastAsia="hr-HR"/>
              </w:rPr>
              <w:t>svibanj, 2021</w:t>
            </w:r>
            <w:r w:rsidR="00DD49F4" w:rsidRPr="00DD49F4">
              <w:rPr>
                <w:b/>
                <w:bCs/>
                <w:sz w:val="20"/>
                <w:lang w:eastAsia="hr-HR"/>
              </w:rPr>
              <w:t>.</w:t>
            </w:r>
          </w:p>
        </w:tc>
        <w:tc>
          <w:tcPr>
            <w:tcW w:w="7520" w:type="dxa"/>
            <w:vAlign w:val="center"/>
          </w:tcPr>
          <w:p w14:paraId="3384D987" w14:textId="77777777" w:rsidR="00DD49F4" w:rsidRPr="00DD49F4" w:rsidRDefault="00DD49F4" w:rsidP="00DD49F4">
            <w:pPr>
              <w:rPr>
                <w:b/>
                <w:bCs/>
                <w:sz w:val="20"/>
                <w:lang w:eastAsia="hr-HR"/>
              </w:rPr>
            </w:pPr>
            <w:r w:rsidRPr="00DD49F4">
              <w:rPr>
                <w:b/>
                <w:bCs/>
                <w:sz w:val="20"/>
                <w:lang w:eastAsia="hr-HR"/>
              </w:rPr>
              <w:t>V. sjednica (za završne  razrede)</w:t>
            </w:r>
          </w:p>
          <w:p w14:paraId="0A99D25C" w14:textId="77777777" w:rsidR="00DD49F4" w:rsidRPr="00DD49F4" w:rsidRDefault="00DD49F4" w:rsidP="00DD49F4">
            <w:pPr>
              <w:rPr>
                <w:sz w:val="20"/>
                <w:lang w:eastAsia="hr-HR"/>
              </w:rPr>
            </w:pPr>
            <w:r w:rsidRPr="00DD49F4">
              <w:rPr>
                <w:sz w:val="20"/>
                <w:lang w:eastAsia="hr-HR"/>
              </w:rPr>
              <w:t>- verifikacija uspjeha učenika završnih razreda,</w:t>
            </w:r>
          </w:p>
          <w:p w14:paraId="4A27BD62" w14:textId="77777777" w:rsidR="00DD49F4" w:rsidRPr="00DD49F4" w:rsidRDefault="00DD49F4" w:rsidP="00DD49F4">
            <w:pPr>
              <w:rPr>
                <w:sz w:val="20"/>
                <w:lang w:eastAsia="hr-HR"/>
              </w:rPr>
            </w:pPr>
            <w:r w:rsidRPr="00DD49F4">
              <w:rPr>
                <w:sz w:val="20"/>
                <w:lang w:eastAsia="hr-HR"/>
              </w:rPr>
              <w:t>- prijedlog izvođenja dopunske nastave,</w:t>
            </w:r>
          </w:p>
          <w:p w14:paraId="719927A6" w14:textId="77777777" w:rsidR="00DD49F4" w:rsidRDefault="00DD49F4" w:rsidP="00DD49F4">
            <w:pPr>
              <w:rPr>
                <w:sz w:val="20"/>
                <w:lang w:eastAsia="hr-HR"/>
              </w:rPr>
            </w:pPr>
            <w:r w:rsidRPr="00DD49F4">
              <w:rPr>
                <w:sz w:val="20"/>
                <w:lang w:eastAsia="hr-HR"/>
              </w:rPr>
              <w:t>- prijedlog pohvala i nagrada za učenike završnih razreda.</w:t>
            </w:r>
          </w:p>
          <w:p w14:paraId="1B92FD59" w14:textId="77777777" w:rsidR="0058094C" w:rsidRPr="00DD49F4" w:rsidRDefault="0058094C" w:rsidP="00DD49F4">
            <w:pPr>
              <w:rPr>
                <w:b/>
                <w:bCs/>
                <w:sz w:val="20"/>
                <w:lang w:eastAsia="hr-HR"/>
              </w:rPr>
            </w:pPr>
          </w:p>
        </w:tc>
      </w:tr>
      <w:tr w:rsidR="00DD49F4" w:rsidRPr="00DD49F4" w14:paraId="33737935" w14:textId="77777777" w:rsidTr="00DD49F4">
        <w:trPr>
          <w:trHeight w:val="1029"/>
          <w:jc w:val="center"/>
        </w:trPr>
        <w:tc>
          <w:tcPr>
            <w:tcW w:w="2060" w:type="dxa"/>
            <w:vAlign w:val="center"/>
          </w:tcPr>
          <w:p w14:paraId="41CF225A" w14:textId="77777777" w:rsidR="00DD49F4" w:rsidRPr="00DD49F4" w:rsidRDefault="0058094C" w:rsidP="00DD49F4">
            <w:pPr>
              <w:jc w:val="center"/>
              <w:rPr>
                <w:b/>
                <w:bCs/>
                <w:sz w:val="20"/>
                <w:lang w:eastAsia="hr-HR"/>
              </w:rPr>
            </w:pPr>
            <w:r>
              <w:rPr>
                <w:b/>
                <w:bCs/>
                <w:sz w:val="20"/>
                <w:lang w:eastAsia="hr-HR"/>
              </w:rPr>
              <w:t>lipa</w:t>
            </w:r>
            <w:r w:rsidR="009D0719">
              <w:rPr>
                <w:b/>
                <w:bCs/>
                <w:sz w:val="20"/>
                <w:lang w:eastAsia="hr-HR"/>
              </w:rPr>
              <w:t>nj, 2021</w:t>
            </w:r>
            <w:r w:rsidR="00DD49F4" w:rsidRPr="00DD49F4">
              <w:rPr>
                <w:b/>
                <w:bCs/>
                <w:sz w:val="20"/>
                <w:lang w:eastAsia="hr-HR"/>
              </w:rPr>
              <w:t>.</w:t>
            </w:r>
          </w:p>
        </w:tc>
        <w:tc>
          <w:tcPr>
            <w:tcW w:w="7520" w:type="dxa"/>
            <w:vAlign w:val="center"/>
          </w:tcPr>
          <w:p w14:paraId="4265A2BF" w14:textId="77777777" w:rsidR="00DD49F4" w:rsidRPr="00DD49F4" w:rsidRDefault="00DD49F4" w:rsidP="00DD49F4">
            <w:pPr>
              <w:rPr>
                <w:b/>
                <w:bCs/>
                <w:sz w:val="20"/>
                <w:lang w:eastAsia="hr-HR"/>
              </w:rPr>
            </w:pPr>
            <w:r w:rsidRPr="00DD49F4">
              <w:rPr>
                <w:b/>
                <w:bCs/>
                <w:sz w:val="20"/>
                <w:lang w:eastAsia="hr-HR"/>
              </w:rPr>
              <w:t>VI. sjednica (za I., II. i III. razrede)</w:t>
            </w:r>
          </w:p>
          <w:p w14:paraId="5021613D" w14:textId="77777777" w:rsidR="00DD49F4" w:rsidRPr="00DD49F4" w:rsidRDefault="00DD49F4" w:rsidP="00DD49F4">
            <w:pPr>
              <w:rPr>
                <w:sz w:val="20"/>
                <w:lang w:eastAsia="hr-HR"/>
              </w:rPr>
            </w:pPr>
            <w:r w:rsidRPr="00DD49F4">
              <w:rPr>
                <w:sz w:val="20"/>
                <w:lang w:eastAsia="hr-HR"/>
              </w:rPr>
              <w:t>- verifikacija uspjeha učenika iz pojedinih predmeta, općeg uspjeha i vladanja,</w:t>
            </w:r>
          </w:p>
          <w:p w14:paraId="2B9C318F" w14:textId="77777777" w:rsidR="00DD49F4" w:rsidRPr="00DD49F4" w:rsidRDefault="00DD49F4" w:rsidP="00DD49F4">
            <w:pPr>
              <w:rPr>
                <w:sz w:val="20"/>
                <w:lang w:eastAsia="hr-HR"/>
              </w:rPr>
            </w:pPr>
            <w:r w:rsidRPr="00DD49F4">
              <w:rPr>
                <w:sz w:val="20"/>
                <w:lang w:eastAsia="hr-HR"/>
              </w:rPr>
              <w:t>- prijedlog pohvala, nagrada i kazni,</w:t>
            </w:r>
          </w:p>
          <w:p w14:paraId="222610F8" w14:textId="77777777" w:rsidR="00DD49F4" w:rsidRPr="00DD49F4" w:rsidRDefault="00DD49F4" w:rsidP="00DD49F4">
            <w:pPr>
              <w:rPr>
                <w:sz w:val="20"/>
                <w:lang w:eastAsia="hr-HR"/>
              </w:rPr>
            </w:pPr>
            <w:r w:rsidRPr="00DD49F4">
              <w:rPr>
                <w:sz w:val="20"/>
                <w:lang w:eastAsia="hr-HR"/>
              </w:rPr>
              <w:t>- prijedlog izvođenja dopunske nastave,</w:t>
            </w:r>
          </w:p>
          <w:p w14:paraId="2965C1A7" w14:textId="77777777" w:rsidR="00DD49F4" w:rsidRDefault="00DD49F4" w:rsidP="00DD49F4">
            <w:pPr>
              <w:rPr>
                <w:sz w:val="20"/>
                <w:lang w:eastAsia="hr-HR"/>
              </w:rPr>
            </w:pPr>
            <w:r w:rsidRPr="00DD49F4">
              <w:rPr>
                <w:sz w:val="20"/>
                <w:lang w:eastAsia="hr-HR"/>
              </w:rPr>
              <w:t xml:space="preserve">- ocjena rada razrednika i razrednog vijeća. </w:t>
            </w:r>
          </w:p>
          <w:p w14:paraId="3FC2E90D" w14:textId="77777777" w:rsidR="0058094C" w:rsidRPr="00DD49F4" w:rsidRDefault="0058094C" w:rsidP="00DD49F4">
            <w:pPr>
              <w:rPr>
                <w:b/>
                <w:bCs/>
                <w:sz w:val="20"/>
                <w:lang w:eastAsia="hr-HR"/>
              </w:rPr>
            </w:pPr>
          </w:p>
        </w:tc>
      </w:tr>
      <w:tr w:rsidR="00DD49F4" w:rsidRPr="00DD49F4" w14:paraId="325DA4D8" w14:textId="77777777" w:rsidTr="00DD49F4">
        <w:trPr>
          <w:trHeight w:val="562"/>
          <w:jc w:val="center"/>
        </w:trPr>
        <w:tc>
          <w:tcPr>
            <w:tcW w:w="2060" w:type="dxa"/>
            <w:vAlign w:val="center"/>
          </w:tcPr>
          <w:p w14:paraId="6FFDA5CA" w14:textId="77777777" w:rsidR="00DD49F4" w:rsidRPr="00DD49F4" w:rsidRDefault="009D0719" w:rsidP="00DD49F4">
            <w:pPr>
              <w:jc w:val="center"/>
              <w:rPr>
                <w:b/>
                <w:bCs/>
                <w:sz w:val="20"/>
                <w:lang w:eastAsia="hr-HR"/>
              </w:rPr>
            </w:pPr>
            <w:r>
              <w:rPr>
                <w:b/>
                <w:bCs/>
                <w:sz w:val="20"/>
                <w:lang w:eastAsia="hr-HR"/>
              </w:rPr>
              <w:t>srpanj, 2021</w:t>
            </w:r>
            <w:r w:rsidR="00DD49F4" w:rsidRPr="00DD49F4">
              <w:rPr>
                <w:b/>
                <w:bCs/>
                <w:sz w:val="20"/>
                <w:lang w:eastAsia="hr-HR"/>
              </w:rPr>
              <w:t>.</w:t>
            </w:r>
          </w:p>
        </w:tc>
        <w:tc>
          <w:tcPr>
            <w:tcW w:w="7520" w:type="dxa"/>
            <w:vAlign w:val="center"/>
          </w:tcPr>
          <w:p w14:paraId="70CE37C8" w14:textId="77777777" w:rsidR="00DD49F4" w:rsidRPr="00DD49F4" w:rsidRDefault="00DD49F4" w:rsidP="00DD49F4">
            <w:pPr>
              <w:rPr>
                <w:b/>
                <w:bCs/>
                <w:sz w:val="20"/>
                <w:lang w:eastAsia="hr-HR"/>
              </w:rPr>
            </w:pPr>
            <w:r w:rsidRPr="00DD49F4">
              <w:rPr>
                <w:b/>
                <w:bCs/>
                <w:sz w:val="20"/>
                <w:lang w:eastAsia="hr-HR"/>
              </w:rPr>
              <w:t>VII. sjednica  (za I., II. i III. razrede)</w:t>
            </w:r>
          </w:p>
          <w:p w14:paraId="323EE82C" w14:textId="77777777" w:rsidR="00DD49F4" w:rsidRPr="00DD49F4" w:rsidRDefault="00DD49F4" w:rsidP="00DD49F4">
            <w:pPr>
              <w:rPr>
                <w:b/>
                <w:bCs/>
                <w:sz w:val="20"/>
                <w:lang w:eastAsia="hr-HR"/>
              </w:rPr>
            </w:pPr>
            <w:r w:rsidRPr="00DD49F4">
              <w:rPr>
                <w:sz w:val="20"/>
                <w:lang w:eastAsia="hr-HR"/>
              </w:rPr>
              <w:t>- verifikacija uspjeha učenika na dopunskoj nastavi.</w:t>
            </w:r>
          </w:p>
        </w:tc>
      </w:tr>
    </w:tbl>
    <w:p w14:paraId="4D89C989" w14:textId="77777777" w:rsidR="00DD49F4" w:rsidRDefault="00DD49F4" w:rsidP="00DD49F4">
      <w:pPr>
        <w:tabs>
          <w:tab w:val="left" w:pos="426"/>
        </w:tabs>
      </w:pPr>
      <w:bookmarkStart w:id="184" w:name="_Toc212346323"/>
    </w:p>
    <w:p w14:paraId="3A056928" w14:textId="77777777" w:rsidR="00D72341" w:rsidRDefault="00D72341" w:rsidP="00DD49F4">
      <w:pPr>
        <w:tabs>
          <w:tab w:val="left" w:pos="426"/>
        </w:tabs>
        <w:rPr>
          <w:b/>
          <w:sz w:val="26"/>
          <w:szCs w:val="24"/>
        </w:rPr>
      </w:pPr>
    </w:p>
    <w:p w14:paraId="7C9FFBF1" w14:textId="77777777" w:rsidR="00290335" w:rsidRDefault="00290335" w:rsidP="00DD49F4">
      <w:pPr>
        <w:tabs>
          <w:tab w:val="left" w:pos="426"/>
        </w:tabs>
        <w:rPr>
          <w:b/>
          <w:sz w:val="26"/>
          <w:szCs w:val="24"/>
        </w:rPr>
      </w:pPr>
    </w:p>
    <w:p w14:paraId="209159A5" w14:textId="77777777" w:rsidR="00290335" w:rsidRPr="00DD49F4" w:rsidRDefault="00290335" w:rsidP="00DD49F4">
      <w:pPr>
        <w:tabs>
          <w:tab w:val="left" w:pos="426"/>
        </w:tabs>
        <w:rPr>
          <w:b/>
          <w:sz w:val="26"/>
          <w:szCs w:val="24"/>
        </w:rPr>
      </w:pPr>
    </w:p>
    <w:p w14:paraId="0328C39F" w14:textId="77777777" w:rsidR="00DD49F4" w:rsidRPr="001A4CE1" w:rsidRDefault="00DD49F4" w:rsidP="001A4CE1">
      <w:pPr>
        <w:pStyle w:val="Naslov1"/>
        <w:jc w:val="center"/>
        <w:rPr>
          <w:color w:val="auto"/>
          <w:sz w:val="24"/>
          <w:szCs w:val="24"/>
        </w:rPr>
      </w:pPr>
      <w:bookmarkStart w:id="185" w:name="_Toc53583174"/>
      <w:r w:rsidRPr="001A4CE1">
        <w:rPr>
          <w:color w:val="auto"/>
          <w:sz w:val="24"/>
          <w:szCs w:val="24"/>
        </w:rPr>
        <w:lastRenderedPageBreak/>
        <w:t>4.4. Plan i program rada ravnatelja</w:t>
      </w:r>
      <w:bookmarkEnd w:id="184"/>
      <w:r w:rsidR="00293247">
        <w:rPr>
          <w:color w:val="auto"/>
          <w:sz w:val="24"/>
          <w:szCs w:val="24"/>
        </w:rPr>
        <w:t xml:space="preserve"> u šk.g. 2020./2021</w:t>
      </w:r>
      <w:r w:rsidRPr="001A4CE1">
        <w:rPr>
          <w:color w:val="auto"/>
          <w:sz w:val="24"/>
          <w:szCs w:val="24"/>
        </w:rPr>
        <w:t>.</w:t>
      </w:r>
      <w:bookmarkEnd w:id="185"/>
    </w:p>
    <w:p w14:paraId="4DE55279" w14:textId="77777777" w:rsidR="00004554" w:rsidRPr="00004554" w:rsidRDefault="00004554" w:rsidP="00004554"/>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5431"/>
        <w:gridCol w:w="2084"/>
      </w:tblGrid>
      <w:tr w:rsidR="00DD49F4" w:rsidRPr="00DD49F4" w14:paraId="4D7090DF" w14:textId="77777777" w:rsidTr="00DD49F4">
        <w:trPr>
          <w:trHeight w:val="360"/>
          <w:tblHeader/>
          <w:jc w:val="center"/>
        </w:trPr>
        <w:tc>
          <w:tcPr>
            <w:tcW w:w="1532" w:type="dxa"/>
            <w:tcBorders>
              <w:top w:val="single" w:sz="4" w:space="0" w:color="auto"/>
              <w:left w:val="single" w:sz="4" w:space="0" w:color="auto"/>
              <w:bottom w:val="single" w:sz="4" w:space="0" w:color="auto"/>
              <w:right w:val="single" w:sz="4" w:space="0" w:color="auto"/>
            </w:tcBorders>
            <w:shd w:val="clear" w:color="auto" w:fill="E5DFEC"/>
            <w:vAlign w:val="center"/>
          </w:tcPr>
          <w:p w14:paraId="7199D023" w14:textId="77777777" w:rsidR="00DD49F4" w:rsidRPr="00DD49F4" w:rsidRDefault="00DD49F4" w:rsidP="00DD49F4">
            <w:pPr>
              <w:jc w:val="center"/>
              <w:rPr>
                <w:b/>
                <w:bCs/>
                <w:lang w:eastAsia="hr-HR"/>
              </w:rPr>
            </w:pPr>
            <w:r w:rsidRPr="00DD49F4">
              <w:rPr>
                <w:b/>
                <w:bCs/>
                <w:sz w:val="22"/>
                <w:lang w:eastAsia="hr-HR"/>
              </w:rPr>
              <w:t>Red. br.</w:t>
            </w:r>
          </w:p>
        </w:tc>
        <w:tc>
          <w:tcPr>
            <w:tcW w:w="5431" w:type="dxa"/>
            <w:tcBorders>
              <w:top w:val="single" w:sz="4" w:space="0" w:color="auto"/>
              <w:left w:val="single" w:sz="4" w:space="0" w:color="auto"/>
              <w:bottom w:val="single" w:sz="4" w:space="0" w:color="auto"/>
              <w:right w:val="single" w:sz="4" w:space="0" w:color="auto"/>
            </w:tcBorders>
            <w:shd w:val="clear" w:color="auto" w:fill="E5DFEC"/>
            <w:vAlign w:val="center"/>
          </w:tcPr>
          <w:p w14:paraId="34D2B9F0" w14:textId="77777777" w:rsidR="00DD49F4" w:rsidRPr="00DD49F4" w:rsidRDefault="00DD49F4" w:rsidP="00DD49F4">
            <w:pPr>
              <w:jc w:val="center"/>
              <w:rPr>
                <w:b/>
                <w:bCs/>
                <w:lang w:eastAsia="hr-HR"/>
              </w:rPr>
            </w:pPr>
            <w:r w:rsidRPr="00DD49F4">
              <w:rPr>
                <w:b/>
                <w:bCs/>
                <w:sz w:val="22"/>
                <w:lang w:eastAsia="hr-HR"/>
              </w:rPr>
              <w:t>Područje rada ravnatelja</w:t>
            </w:r>
          </w:p>
        </w:tc>
        <w:tc>
          <w:tcPr>
            <w:tcW w:w="2084" w:type="dxa"/>
            <w:tcBorders>
              <w:top w:val="single" w:sz="4" w:space="0" w:color="auto"/>
              <w:left w:val="single" w:sz="4" w:space="0" w:color="auto"/>
              <w:bottom w:val="single" w:sz="4" w:space="0" w:color="auto"/>
              <w:right w:val="single" w:sz="4" w:space="0" w:color="auto"/>
            </w:tcBorders>
            <w:shd w:val="clear" w:color="auto" w:fill="E5DFEC"/>
            <w:vAlign w:val="center"/>
          </w:tcPr>
          <w:p w14:paraId="13340355" w14:textId="77777777" w:rsidR="00DD49F4" w:rsidRPr="00DD49F4" w:rsidRDefault="00DD49F4" w:rsidP="00DD49F4">
            <w:pPr>
              <w:jc w:val="center"/>
              <w:rPr>
                <w:b/>
                <w:bCs/>
                <w:lang w:eastAsia="hr-HR"/>
              </w:rPr>
            </w:pPr>
            <w:r w:rsidRPr="00DD49F4">
              <w:rPr>
                <w:b/>
                <w:bCs/>
                <w:sz w:val="22"/>
                <w:lang w:eastAsia="hr-HR"/>
              </w:rPr>
              <w:t>Godišnji fond sati</w:t>
            </w:r>
          </w:p>
        </w:tc>
      </w:tr>
      <w:tr w:rsidR="00DD49F4" w:rsidRPr="00DD49F4" w14:paraId="0A5344DB" w14:textId="77777777" w:rsidTr="00DD49F4">
        <w:trPr>
          <w:trHeight w:val="255"/>
          <w:jc w:val="center"/>
        </w:trPr>
        <w:tc>
          <w:tcPr>
            <w:tcW w:w="1532" w:type="dxa"/>
            <w:vAlign w:val="center"/>
          </w:tcPr>
          <w:p w14:paraId="72728F4E" w14:textId="77777777" w:rsidR="00DD49F4" w:rsidRPr="00DD49F4" w:rsidRDefault="00DD49F4" w:rsidP="00DD49F4">
            <w:pPr>
              <w:jc w:val="center"/>
              <w:rPr>
                <w:sz w:val="20"/>
                <w:lang w:eastAsia="hr-HR"/>
              </w:rPr>
            </w:pPr>
            <w:r w:rsidRPr="00DD49F4">
              <w:rPr>
                <w:sz w:val="20"/>
                <w:lang w:eastAsia="hr-HR"/>
              </w:rPr>
              <w:t>1.</w:t>
            </w:r>
          </w:p>
        </w:tc>
        <w:tc>
          <w:tcPr>
            <w:tcW w:w="5431" w:type="dxa"/>
            <w:vAlign w:val="center"/>
          </w:tcPr>
          <w:p w14:paraId="2FF08A70" w14:textId="77777777" w:rsidR="00DD49F4" w:rsidRPr="00DD49F4" w:rsidRDefault="00DD49F4" w:rsidP="00DD49F4">
            <w:pPr>
              <w:rPr>
                <w:sz w:val="20"/>
                <w:lang w:eastAsia="hr-HR"/>
              </w:rPr>
            </w:pPr>
            <w:r w:rsidRPr="00DD49F4">
              <w:rPr>
                <w:sz w:val="20"/>
                <w:lang w:eastAsia="hr-HR"/>
              </w:rPr>
              <w:t>Godišnje planiranje i programiranje</w:t>
            </w:r>
          </w:p>
        </w:tc>
        <w:tc>
          <w:tcPr>
            <w:tcW w:w="2084" w:type="dxa"/>
            <w:vAlign w:val="center"/>
          </w:tcPr>
          <w:p w14:paraId="39FBC221" w14:textId="77777777" w:rsidR="00DD49F4" w:rsidRPr="00DD49F4" w:rsidRDefault="00E3705A" w:rsidP="00DD49F4">
            <w:pPr>
              <w:jc w:val="center"/>
              <w:rPr>
                <w:sz w:val="20"/>
                <w:lang w:eastAsia="hr-HR"/>
              </w:rPr>
            </w:pPr>
            <w:r>
              <w:rPr>
                <w:sz w:val="20"/>
                <w:lang w:eastAsia="hr-HR"/>
              </w:rPr>
              <w:t>10</w:t>
            </w:r>
            <w:r w:rsidR="000E50B7">
              <w:rPr>
                <w:sz w:val="20"/>
                <w:lang w:eastAsia="hr-HR"/>
              </w:rPr>
              <w:t>0</w:t>
            </w:r>
          </w:p>
        </w:tc>
      </w:tr>
      <w:tr w:rsidR="00DD49F4" w:rsidRPr="00DD49F4" w14:paraId="3DBDACFB" w14:textId="77777777" w:rsidTr="00DD49F4">
        <w:trPr>
          <w:trHeight w:val="255"/>
          <w:jc w:val="center"/>
        </w:trPr>
        <w:tc>
          <w:tcPr>
            <w:tcW w:w="1532" w:type="dxa"/>
            <w:vAlign w:val="center"/>
          </w:tcPr>
          <w:p w14:paraId="3785495F" w14:textId="77777777" w:rsidR="00DD49F4" w:rsidRPr="00DD49F4" w:rsidRDefault="00DD49F4" w:rsidP="00DD49F4">
            <w:pPr>
              <w:jc w:val="center"/>
              <w:rPr>
                <w:sz w:val="20"/>
                <w:lang w:eastAsia="hr-HR"/>
              </w:rPr>
            </w:pPr>
            <w:r w:rsidRPr="00DD49F4">
              <w:rPr>
                <w:sz w:val="20"/>
                <w:lang w:eastAsia="hr-HR"/>
              </w:rPr>
              <w:t>2.</w:t>
            </w:r>
          </w:p>
        </w:tc>
        <w:tc>
          <w:tcPr>
            <w:tcW w:w="5431" w:type="dxa"/>
            <w:vAlign w:val="center"/>
          </w:tcPr>
          <w:p w14:paraId="0F5C83C0" w14:textId="77777777" w:rsidR="00DD49F4" w:rsidRPr="00DD49F4" w:rsidRDefault="00DD49F4" w:rsidP="00DD49F4">
            <w:pPr>
              <w:rPr>
                <w:sz w:val="20"/>
                <w:lang w:eastAsia="hr-HR"/>
              </w:rPr>
            </w:pPr>
            <w:r w:rsidRPr="00DD49F4">
              <w:rPr>
                <w:sz w:val="20"/>
                <w:lang w:eastAsia="hr-HR"/>
              </w:rPr>
              <w:t>Poslovi organizacije</w:t>
            </w:r>
          </w:p>
        </w:tc>
        <w:tc>
          <w:tcPr>
            <w:tcW w:w="2084" w:type="dxa"/>
            <w:vAlign w:val="center"/>
          </w:tcPr>
          <w:p w14:paraId="6B37261A" w14:textId="77777777" w:rsidR="00DD49F4" w:rsidRPr="00DD49F4" w:rsidRDefault="00AE3856" w:rsidP="00DD49F4">
            <w:pPr>
              <w:jc w:val="center"/>
              <w:rPr>
                <w:sz w:val="20"/>
                <w:lang w:eastAsia="hr-HR"/>
              </w:rPr>
            </w:pPr>
            <w:r>
              <w:rPr>
                <w:sz w:val="20"/>
                <w:lang w:eastAsia="hr-HR"/>
              </w:rPr>
              <w:t>160</w:t>
            </w:r>
          </w:p>
        </w:tc>
      </w:tr>
      <w:tr w:rsidR="00DD49F4" w:rsidRPr="00DD49F4" w14:paraId="6BE983C9" w14:textId="77777777" w:rsidTr="00DD49F4">
        <w:trPr>
          <w:trHeight w:val="255"/>
          <w:jc w:val="center"/>
        </w:trPr>
        <w:tc>
          <w:tcPr>
            <w:tcW w:w="1532" w:type="dxa"/>
            <w:vAlign w:val="center"/>
          </w:tcPr>
          <w:p w14:paraId="30A1E4A3" w14:textId="77777777" w:rsidR="00DD49F4" w:rsidRPr="00DD49F4" w:rsidRDefault="00DD49F4" w:rsidP="00DD49F4">
            <w:pPr>
              <w:jc w:val="center"/>
              <w:rPr>
                <w:sz w:val="20"/>
                <w:lang w:eastAsia="hr-HR"/>
              </w:rPr>
            </w:pPr>
            <w:r w:rsidRPr="00DD49F4">
              <w:rPr>
                <w:sz w:val="20"/>
                <w:lang w:eastAsia="hr-HR"/>
              </w:rPr>
              <w:t>3.</w:t>
            </w:r>
          </w:p>
        </w:tc>
        <w:tc>
          <w:tcPr>
            <w:tcW w:w="5431" w:type="dxa"/>
            <w:vAlign w:val="center"/>
          </w:tcPr>
          <w:p w14:paraId="4DCD17AE" w14:textId="77777777" w:rsidR="00DD49F4" w:rsidRPr="00DD49F4" w:rsidRDefault="00DD49F4" w:rsidP="00DD49F4">
            <w:pPr>
              <w:rPr>
                <w:sz w:val="20"/>
                <w:lang w:eastAsia="hr-HR"/>
              </w:rPr>
            </w:pPr>
            <w:r w:rsidRPr="00DD49F4">
              <w:rPr>
                <w:sz w:val="20"/>
                <w:lang w:eastAsia="hr-HR"/>
              </w:rPr>
              <w:t>Rad na projektima</w:t>
            </w:r>
          </w:p>
        </w:tc>
        <w:tc>
          <w:tcPr>
            <w:tcW w:w="2084" w:type="dxa"/>
            <w:vAlign w:val="center"/>
          </w:tcPr>
          <w:p w14:paraId="50125F94" w14:textId="77777777" w:rsidR="00DD49F4" w:rsidRPr="00DD49F4" w:rsidRDefault="00E3705A" w:rsidP="00DD49F4">
            <w:pPr>
              <w:jc w:val="center"/>
              <w:rPr>
                <w:sz w:val="20"/>
                <w:lang w:eastAsia="hr-HR"/>
              </w:rPr>
            </w:pPr>
            <w:r>
              <w:rPr>
                <w:sz w:val="20"/>
                <w:lang w:eastAsia="hr-HR"/>
              </w:rPr>
              <w:t>10</w:t>
            </w:r>
            <w:r w:rsidR="00DD49F4" w:rsidRPr="00DD49F4">
              <w:rPr>
                <w:sz w:val="20"/>
                <w:lang w:eastAsia="hr-HR"/>
              </w:rPr>
              <w:t>0</w:t>
            </w:r>
          </w:p>
        </w:tc>
      </w:tr>
      <w:tr w:rsidR="00DD49F4" w:rsidRPr="00DD49F4" w14:paraId="6CBF8F6C" w14:textId="77777777" w:rsidTr="00DD49F4">
        <w:trPr>
          <w:trHeight w:val="255"/>
          <w:jc w:val="center"/>
        </w:trPr>
        <w:tc>
          <w:tcPr>
            <w:tcW w:w="1532" w:type="dxa"/>
            <w:vAlign w:val="center"/>
          </w:tcPr>
          <w:p w14:paraId="787199BF" w14:textId="77777777" w:rsidR="00DD49F4" w:rsidRPr="00DD49F4" w:rsidRDefault="00DD49F4" w:rsidP="00DD49F4">
            <w:pPr>
              <w:jc w:val="center"/>
              <w:rPr>
                <w:sz w:val="20"/>
                <w:lang w:eastAsia="hr-HR"/>
              </w:rPr>
            </w:pPr>
            <w:r w:rsidRPr="00DD49F4">
              <w:rPr>
                <w:sz w:val="20"/>
                <w:lang w:eastAsia="hr-HR"/>
              </w:rPr>
              <w:t>4.</w:t>
            </w:r>
          </w:p>
        </w:tc>
        <w:tc>
          <w:tcPr>
            <w:tcW w:w="5431" w:type="dxa"/>
            <w:vAlign w:val="center"/>
          </w:tcPr>
          <w:p w14:paraId="39242B99" w14:textId="77777777" w:rsidR="00DD49F4" w:rsidRPr="00DD49F4" w:rsidRDefault="00946083" w:rsidP="00DD49F4">
            <w:pPr>
              <w:rPr>
                <w:sz w:val="20"/>
                <w:lang w:eastAsia="hr-HR"/>
              </w:rPr>
            </w:pPr>
            <w:r>
              <w:rPr>
                <w:sz w:val="20"/>
                <w:lang w:eastAsia="hr-HR"/>
              </w:rPr>
              <w:t>Analitičko-</w:t>
            </w:r>
            <w:r w:rsidR="00DD49F4" w:rsidRPr="00DD49F4">
              <w:rPr>
                <w:sz w:val="20"/>
                <w:lang w:eastAsia="hr-HR"/>
              </w:rPr>
              <w:t>studijski rad</w:t>
            </w:r>
          </w:p>
        </w:tc>
        <w:tc>
          <w:tcPr>
            <w:tcW w:w="2084" w:type="dxa"/>
            <w:vAlign w:val="center"/>
          </w:tcPr>
          <w:p w14:paraId="3BA9661F" w14:textId="77777777" w:rsidR="00DD49F4" w:rsidRPr="00DD49F4" w:rsidRDefault="00DD49F4" w:rsidP="00DD49F4">
            <w:pPr>
              <w:jc w:val="center"/>
              <w:rPr>
                <w:sz w:val="20"/>
                <w:lang w:eastAsia="hr-HR"/>
              </w:rPr>
            </w:pPr>
            <w:r w:rsidRPr="00DD49F4">
              <w:rPr>
                <w:sz w:val="20"/>
                <w:lang w:eastAsia="hr-HR"/>
              </w:rPr>
              <w:t>120</w:t>
            </w:r>
          </w:p>
        </w:tc>
      </w:tr>
      <w:tr w:rsidR="00DD49F4" w:rsidRPr="00DD49F4" w14:paraId="567C7541" w14:textId="77777777" w:rsidTr="00DD49F4">
        <w:trPr>
          <w:trHeight w:val="255"/>
          <w:jc w:val="center"/>
        </w:trPr>
        <w:tc>
          <w:tcPr>
            <w:tcW w:w="1532" w:type="dxa"/>
            <w:vAlign w:val="center"/>
          </w:tcPr>
          <w:p w14:paraId="0BEE0C1D" w14:textId="77777777" w:rsidR="00DD49F4" w:rsidRPr="00DD49F4" w:rsidRDefault="00DD49F4" w:rsidP="00DD49F4">
            <w:pPr>
              <w:jc w:val="center"/>
              <w:rPr>
                <w:sz w:val="20"/>
                <w:lang w:eastAsia="hr-HR"/>
              </w:rPr>
            </w:pPr>
            <w:r w:rsidRPr="00DD49F4">
              <w:rPr>
                <w:sz w:val="20"/>
                <w:lang w:eastAsia="hr-HR"/>
              </w:rPr>
              <w:t>5.</w:t>
            </w:r>
          </w:p>
        </w:tc>
        <w:tc>
          <w:tcPr>
            <w:tcW w:w="5431" w:type="dxa"/>
            <w:vAlign w:val="center"/>
          </w:tcPr>
          <w:p w14:paraId="46535AF9" w14:textId="77777777" w:rsidR="00DD49F4" w:rsidRPr="00DD49F4" w:rsidRDefault="00DD49F4" w:rsidP="00DD49F4">
            <w:pPr>
              <w:rPr>
                <w:sz w:val="20"/>
                <w:lang w:eastAsia="hr-HR"/>
              </w:rPr>
            </w:pPr>
            <w:r w:rsidRPr="00DD49F4">
              <w:rPr>
                <w:sz w:val="20"/>
                <w:lang w:eastAsia="hr-HR"/>
              </w:rPr>
              <w:t>Rad u stručnim organima i organima upravljanja</w:t>
            </w:r>
          </w:p>
        </w:tc>
        <w:tc>
          <w:tcPr>
            <w:tcW w:w="2084" w:type="dxa"/>
            <w:vAlign w:val="center"/>
          </w:tcPr>
          <w:p w14:paraId="06D5E345" w14:textId="77777777" w:rsidR="00DD49F4" w:rsidRPr="00DD49F4" w:rsidRDefault="000E50B7" w:rsidP="00DD49F4">
            <w:pPr>
              <w:jc w:val="center"/>
              <w:rPr>
                <w:sz w:val="20"/>
                <w:lang w:eastAsia="hr-HR"/>
              </w:rPr>
            </w:pPr>
            <w:r>
              <w:rPr>
                <w:sz w:val="20"/>
                <w:lang w:eastAsia="hr-HR"/>
              </w:rPr>
              <w:t>220</w:t>
            </w:r>
          </w:p>
        </w:tc>
      </w:tr>
      <w:tr w:rsidR="00DD49F4" w:rsidRPr="00DD49F4" w14:paraId="13F1E589" w14:textId="77777777" w:rsidTr="00DD49F4">
        <w:trPr>
          <w:trHeight w:val="255"/>
          <w:jc w:val="center"/>
        </w:trPr>
        <w:tc>
          <w:tcPr>
            <w:tcW w:w="1532" w:type="dxa"/>
            <w:vAlign w:val="center"/>
          </w:tcPr>
          <w:p w14:paraId="7FAB1860" w14:textId="77777777" w:rsidR="00DD49F4" w:rsidRPr="00DD49F4" w:rsidRDefault="00DD49F4" w:rsidP="00DD49F4">
            <w:pPr>
              <w:jc w:val="center"/>
              <w:rPr>
                <w:sz w:val="20"/>
                <w:lang w:eastAsia="hr-HR"/>
              </w:rPr>
            </w:pPr>
            <w:r w:rsidRPr="00DD49F4">
              <w:rPr>
                <w:sz w:val="20"/>
                <w:lang w:eastAsia="hr-HR"/>
              </w:rPr>
              <w:t>6.</w:t>
            </w:r>
          </w:p>
        </w:tc>
        <w:tc>
          <w:tcPr>
            <w:tcW w:w="5431" w:type="dxa"/>
            <w:vAlign w:val="center"/>
          </w:tcPr>
          <w:p w14:paraId="61D30BF1" w14:textId="77777777" w:rsidR="00DD49F4" w:rsidRPr="00DD49F4" w:rsidRDefault="00DD49F4" w:rsidP="00DD49F4">
            <w:pPr>
              <w:rPr>
                <w:sz w:val="20"/>
                <w:lang w:eastAsia="hr-HR"/>
              </w:rPr>
            </w:pPr>
            <w:r w:rsidRPr="00DD49F4">
              <w:rPr>
                <w:sz w:val="20"/>
                <w:lang w:eastAsia="hr-HR"/>
              </w:rPr>
              <w:t>Suradnja s članovima stručne službe i ostalim nastavnicima</w:t>
            </w:r>
          </w:p>
        </w:tc>
        <w:tc>
          <w:tcPr>
            <w:tcW w:w="2084" w:type="dxa"/>
            <w:vAlign w:val="center"/>
          </w:tcPr>
          <w:p w14:paraId="787DFA22" w14:textId="77777777" w:rsidR="00DD49F4" w:rsidRPr="00DD49F4" w:rsidRDefault="00DD49F4" w:rsidP="00DD49F4">
            <w:pPr>
              <w:jc w:val="center"/>
              <w:rPr>
                <w:sz w:val="20"/>
                <w:lang w:eastAsia="hr-HR"/>
              </w:rPr>
            </w:pPr>
            <w:r w:rsidRPr="00DD49F4">
              <w:rPr>
                <w:sz w:val="20"/>
                <w:lang w:eastAsia="hr-HR"/>
              </w:rPr>
              <w:t>224</w:t>
            </w:r>
          </w:p>
        </w:tc>
      </w:tr>
      <w:tr w:rsidR="00DD49F4" w:rsidRPr="00DD49F4" w14:paraId="6ADB90E8" w14:textId="77777777" w:rsidTr="00DD49F4">
        <w:trPr>
          <w:trHeight w:val="255"/>
          <w:jc w:val="center"/>
        </w:trPr>
        <w:tc>
          <w:tcPr>
            <w:tcW w:w="1532" w:type="dxa"/>
            <w:vAlign w:val="center"/>
          </w:tcPr>
          <w:p w14:paraId="41FF83EC" w14:textId="77777777" w:rsidR="00DD49F4" w:rsidRPr="00DD49F4" w:rsidRDefault="00DD49F4" w:rsidP="00DD49F4">
            <w:pPr>
              <w:jc w:val="center"/>
              <w:rPr>
                <w:sz w:val="20"/>
                <w:lang w:eastAsia="hr-HR"/>
              </w:rPr>
            </w:pPr>
            <w:r w:rsidRPr="00DD49F4">
              <w:rPr>
                <w:sz w:val="20"/>
                <w:lang w:eastAsia="hr-HR"/>
              </w:rPr>
              <w:t>7.</w:t>
            </w:r>
          </w:p>
        </w:tc>
        <w:tc>
          <w:tcPr>
            <w:tcW w:w="5431" w:type="dxa"/>
            <w:vAlign w:val="center"/>
          </w:tcPr>
          <w:p w14:paraId="0274D5B2" w14:textId="77777777" w:rsidR="00DD49F4" w:rsidRPr="00DD49F4" w:rsidRDefault="00DD49F4" w:rsidP="00DD49F4">
            <w:pPr>
              <w:rPr>
                <w:sz w:val="20"/>
                <w:lang w:eastAsia="hr-HR"/>
              </w:rPr>
            </w:pPr>
            <w:r w:rsidRPr="00DD49F4">
              <w:rPr>
                <w:sz w:val="20"/>
                <w:lang w:eastAsia="hr-HR"/>
              </w:rPr>
              <w:t>Suradnja s institucijama i organizacijama izvan škole</w:t>
            </w:r>
          </w:p>
        </w:tc>
        <w:tc>
          <w:tcPr>
            <w:tcW w:w="2084" w:type="dxa"/>
            <w:vAlign w:val="center"/>
          </w:tcPr>
          <w:p w14:paraId="5736C2CA" w14:textId="77777777" w:rsidR="00DD49F4" w:rsidRPr="00DD49F4" w:rsidRDefault="00DD49F4" w:rsidP="00DD49F4">
            <w:pPr>
              <w:jc w:val="center"/>
              <w:rPr>
                <w:sz w:val="20"/>
                <w:lang w:eastAsia="hr-HR"/>
              </w:rPr>
            </w:pPr>
            <w:r w:rsidRPr="00DD49F4">
              <w:rPr>
                <w:sz w:val="20"/>
                <w:lang w:eastAsia="hr-HR"/>
              </w:rPr>
              <w:t>160</w:t>
            </w:r>
          </w:p>
        </w:tc>
      </w:tr>
      <w:tr w:rsidR="00DD49F4" w:rsidRPr="00DD49F4" w14:paraId="4535F574" w14:textId="77777777" w:rsidTr="00DD49F4">
        <w:trPr>
          <w:trHeight w:val="255"/>
          <w:jc w:val="center"/>
        </w:trPr>
        <w:tc>
          <w:tcPr>
            <w:tcW w:w="1532" w:type="dxa"/>
            <w:vAlign w:val="center"/>
          </w:tcPr>
          <w:p w14:paraId="0452F6BE" w14:textId="77777777" w:rsidR="00DD49F4" w:rsidRPr="00DD49F4" w:rsidRDefault="00DD49F4" w:rsidP="00DD49F4">
            <w:pPr>
              <w:jc w:val="center"/>
              <w:rPr>
                <w:sz w:val="20"/>
                <w:lang w:eastAsia="hr-HR"/>
              </w:rPr>
            </w:pPr>
            <w:r w:rsidRPr="00DD49F4">
              <w:rPr>
                <w:sz w:val="20"/>
                <w:lang w:eastAsia="hr-HR"/>
              </w:rPr>
              <w:t>8.</w:t>
            </w:r>
          </w:p>
        </w:tc>
        <w:tc>
          <w:tcPr>
            <w:tcW w:w="5431" w:type="dxa"/>
            <w:vAlign w:val="center"/>
          </w:tcPr>
          <w:p w14:paraId="7DD07E35" w14:textId="77777777" w:rsidR="00DD49F4" w:rsidRPr="00DD49F4" w:rsidRDefault="00DD49F4" w:rsidP="00DD49F4">
            <w:pPr>
              <w:rPr>
                <w:sz w:val="20"/>
                <w:lang w:eastAsia="hr-HR"/>
              </w:rPr>
            </w:pPr>
            <w:r w:rsidRPr="00DD49F4">
              <w:rPr>
                <w:sz w:val="20"/>
                <w:lang w:eastAsia="hr-HR"/>
              </w:rPr>
              <w:t>Rad na pedagoškoj dokumentaciji i e-matici</w:t>
            </w:r>
            <w:r w:rsidR="006C5F3F">
              <w:rPr>
                <w:sz w:val="20"/>
                <w:lang w:eastAsia="hr-HR"/>
              </w:rPr>
              <w:t xml:space="preserve"> i e-dnevniku</w:t>
            </w:r>
          </w:p>
        </w:tc>
        <w:tc>
          <w:tcPr>
            <w:tcW w:w="2084" w:type="dxa"/>
            <w:vAlign w:val="center"/>
          </w:tcPr>
          <w:p w14:paraId="4286B762" w14:textId="77777777" w:rsidR="00DD49F4" w:rsidRPr="00DD49F4" w:rsidRDefault="00DD49F4" w:rsidP="00DD49F4">
            <w:pPr>
              <w:jc w:val="center"/>
              <w:rPr>
                <w:sz w:val="20"/>
                <w:lang w:eastAsia="hr-HR"/>
              </w:rPr>
            </w:pPr>
            <w:r w:rsidRPr="00DD49F4">
              <w:rPr>
                <w:sz w:val="20"/>
                <w:lang w:eastAsia="hr-HR"/>
              </w:rPr>
              <w:t>140</w:t>
            </w:r>
          </w:p>
        </w:tc>
      </w:tr>
      <w:tr w:rsidR="00DD49F4" w:rsidRPr="00DD49F4" w14:paraId="0E2F2428" w14:textId="77777777" w:rsidTr="00DD49F4">
        <w:trPr>
          <w:trHeight w:val="255"/>
          <w:jc w:val="center"/>
        </w:trPr>
        <w:tc>
          <w:tcPr>
            <w:tcW w:w="1532" w:type="dxa"/>
            <w:vAlign w:val="center"/>
          </w:tcPr>
          <w:p w14:paraId="42164E97" w14:textId="77777777" w:rsidR="00DD49F4" w:rsidRPr="00DD49F4" w:rsidRDefault="00DD49F4" w:rsidP="00DD49F4">
            <w:pPr>
              <w:jc w:val="center"/>
              <w:rPr>
                <w:sz w:val="20"/>
                <w:lang w:eastAsia="hr-HR"/>
              </w:rPr>
            </w:pPr>
            <w:r w:rsidRPr="00DD49F4">
              <w:rPr>
                <w:sz w:val="20"/>
                <w:lang w:eastAsia="hr-HR"/>
              </w:rPr>
              <w:t>9.</w:t>
            </w:r>
          </w:p>
        </w:tc>
        <w:tc>
          <w:tcPr>
            <w:tcW w:w="5431" w:type="dxa"/>
            <w:vAlign w:val="center"/>
          </w:tcPr>
          <w:p w14:paraId="6CD1BC76" w14:textId="77777777" w:rsidR="00DD49F4" w:rsidRPr="00DD49F4" w:rsidRDefault="00DD49F4" w:rsidP="00DD49F4">
            <w:pPr>
              <w:rPr>
                <w:sz w:val="20"/>
                <w:lang w:eastAsia="hr-HR"/>
              </w:rPr>
            </w:pPr>
            <w:r w:rsidRPr="00DD49F4">
              <w:rPr>
                <w:sz w:val="20"/>
                <w:lang w:eastAsia="hr-HR"/>
              </w:rPr>
              <w:t>Suradnja s roditeljima i strankama</w:t>
            </w:r>
          </w:p>
        </w:tc>
        <w:tc>
          <w:tcPr>
            <w:tcW w:w="2084" w:type="dxa"/>
            <w:vAlign w:val="center"/>
          </w:tcPr>
          <w:p w14:paraId="4537F141" w14:textId="77777777" w:rsidR="00DD49F4" w:rsidRPr="00DD49F4" w:rsidRDefault="00DD49F4" w:rsidP="00DD49F4">
            <w:pPr>
              <w:jc w:val="center"/>
              <w:rPr>
                <w:sz w:val="20"/>
                <w:lang w:eastAsia="hr-HR"/>
              </w:rPr>
            </w:pPr>
            <w:r w:rsidRPr="00DD49F4">
              <w:rPr>
                <w:sz w:val="20"/>
                <w:lang w:eastAsia="hr-HR"/>
              </w:rPr>
              <w:t>110</w:t>
            </w:r>
          </w:p>
        </w:tc>
      </w:tr>
      <w:tr w:rsidR="00DD49F4" w:rsidRPr="00DD49F4" w14:paraId="3A785FED" w14:textId="77777777" w:rsidTr="00DD49F4">
        <w:trPr>
          <w:trHeight w:val="255"/>
          <w:jc w:val="center"/>
        </w:trPr>
        <w:tc>
          <w:tcPr>
            <w:tcW w:w="1532" w:type="dxa"/>
            <w:vAlign w:val="center"/>
          </w:tcPr>
          <w:p w14:paraId="418AC854" w14:textId="77777777" w:rsidR="00DD49F4" w:rsidRPr="00DD49F4" w:rsidRDefault="00DD49F4" w:rsidP="00DD49F4">
            <w:pPr>
              <w:jc w:val="center"/>
              <w:rPr>
                <w:sz w:val="20"/>
                <w:lang w:eastAsia="hr-HR"/>
              </w:rPr>
            </w:pPr>
            <w:r w:rsidRPr="00DD49F4">
              <w:rPr>
                <w:sz w:val="20"/>
                <w:lang w:eastAsia="hr-HR"/>
              </w:rPr>
              <w:t>10.</w:t>
            </w:r>
          </w:p>
        </w:tc>
        <w:tc>
          <w:tcPr>
            <w:tcW w:w="5431" w:type="dxa"/>
            <w:vAlign w:val="center"/>
          </w:tcPr>
          <w:p w14:paraId="04342865" w14:textId="77777777" w:rsidR="00DD49F4" w:rsidRPr="00DD49F4" w:rsidRDefault="00DD49F4" w:rsidP="00DD49F4">
            <w:pPr>
              <w:rPr>
                <w:sz w:val="20"/>
                <w:lang w:eastAsia="hr-HR"/>
              </w:rPr>
            </w:pPr>
            <w:r w:rsidRPr="00DD49F4">
              <w:rPr>
                <w:sz w:val="20"/>
                <w:lang w:eastAsia="hr-HR"/>
              </w:rPr>
              <w:t>Ostali poslovi ravnatelja</w:t>
            </w:r>
          </w:p>
        </w:tc>
        <w:tc>
          <w:tcPr>
            <w:tcW w:w="2084" w:type="dxa"/>
            <w:vAlign w:val="center"/>
          </w:tcPr>
          <w:p w14:paraId="5FFE510E" w14:textId="77777777" w:rsidR="00DD49F4" w:rsidRPr="00DD49F4" w:rsidRDefault="000E50B7" w:rsidP="00DD49F4">
            <w:pPr>
              <w:jc w:val="center"/>
              <w:rPr>
                <w:sz w:val="20"/>
                <w:lang w:eastAsia="hr-HR"/>
              </w:rPr>
            </w:pPr>
            <w:r>
              <w:rPr>
                <w:sz w:val="20"/>
                <w:lang w:eastAsia="hr-HR"/>
              </w:rPr>
              <w:t>168</w:t>
            </w:r>
          </w:p>
        </w:tc>
      </w:tr>
      <w:tr w:rsidR="00DD49F4" w:rsidRPr="00DD49F4" w14:paraId="7752FA2F" w14:textId="77777777" w:rsidTr="00DD49F4">
        <w:trPr>
          <w:trHeight w:val="255"/>
          <w:jc w:val="center"/>
        </w:trPr>
        <w:tc>
          <w:tcPr>
            <w:tcW w:w="1532" w:type="dxa"/>
            <w:vAlign w:val="center"/>
          </w:tcPr>
          <w:p w14:paraId="3704D8C5" w14:textId="77777777" w:rsidR="00DD49F4" w:rsidRPr="00DD49F4" w:rsidRDefault="00DD49F4" w:rsidP="00DD49F4">
            <w:pPr>
              <w:jc w:val="center"/>
              <w:rPr>
                <w:sz w:val="20"/>
                <w:lang w:eastAsia="hr-HR"/>
              </w:rPr>
            </w:pPr>
            <w:r w:rsidRPr="00DD49F4">
              <w:rPr>
                <w:sz w:val="20"/>
                <w:lang w:eastAsia="hr-HR"/>
              </w:rPr>
              <w:t>11.</w:t>
            </w:r>
          </w:p>
        </w:tc>
        <w:tc>
          <w:tcPr>
            <w:tcW w:w="5431" w:type="dxa"/>
            <w:vAlign w:val="center"/>
          </w:tcPr>
          <w:p w14:paraId="4FFCD6F5" w14:textId="77777777" w:rsidR="00E3705A" w:rsidRPr="00DD49F4" w:rsidRDefault="0058094C" w:rsidP="00E3705A">
            <w:pPr>
              <w:rPr>
                <w:sz w:val="20"/>
                <w:lang w:eastAsia="hr-HR"/>
              </w:rPr>
            </w:pPr>
            <w:r>
              <w:rPr>
                <w:sz w:val="20"/>
                <w:lang w:eastAsia="hr-HR"/>
              </w:rPr>
              <w:t>Rad i sudjelovanje u zadaćama k</w:t>
            </w:r>
            <w:r w:rsidR="00E3705A">
              <w:rPr>
                <w:sz w:val="20"/>
                <w:lang w:eastAsia="hr-HR"/>
              </w:rPr>
              <w:t>u</w:t>
            </w:r>
            <w:r w:rsidR="00946083">
              <w:rPr>
                <w:sz w:val="20"/>
                <w:lang w:eastAsia="hr-HR"/>
              </w:rPr>
              <w:t>riku</w:t>
            </w:r>
            <w:r>
              <w:rPr>
                <w:sz w:val="20"/>
                <w:lang w:eastAsia="hr-HR"/>
              </w:rPr>
              <w:t>lar</w:t>
            </w:r>
            <w:r w:rsidR="00946083">
              <w:rPr>
                <w:sz w:val="20"/>
                <w:lang w:eastAsia="hr-HR"/>
              </w:rPr>
              <w:t>ne</w:t>
            </w:r>
            <w:r w:rsidR="00E3705A">
              <w:rPr>
                <w:sz w:val="20"/>
                <w:lang w:eastAsia="hr-HR"/>
              </w:rPr>
              <w:t xml:space="preserve"> reforme</w:t>
            </w:r>
          </w:p>
        </w:tc>
        <w:tc>
          <w:tcPr>
            <w:tcW w:w="2084" w:type="dxa"/>
            <w:vAlign w:val="center"/>
          </w:tcPr>
          <w:p w14:paraId="31CF433B" w14:textId="77777777" w:rsidR="00DD49F4" w:rsidRPr="00DD49F4" w:rsidRDefault="00E3705A" w:rsidP="00DD49F4">
            <w:pPr>
              <w:jc w:val="center"/>
              <w:rPr>
                <w:sz w:val="20"/>
                <w:lang w:eastAsia="hr-HR"/>
              </w:rPr>
            </w:pPr>
            <w:r>
              <w:rPr>
                <w:sz w:val="20"/>
                <w:lang w:eastAsia="hr-HR"/>
              </w:rPr>
              <w:t>2</w:t>
            </w:r>
            <w:r w:rsidR="00DD49F4" w:rsidRPr="00DD49F4">
              <w:rPr>
                <w:sz w:val="20"/>
                <w:lang w:eastAsia="hr-HR"/>
              </w:rPr>
              <w:t>50</w:t>
            </w:r>
          </w:p>
        </w:tc>
      </w:tr>
      <w:tr w:rsidR="00DD49F4" w:rsidRPr="00DD49F4" w14:paraId="2DA0E442" w14:textId="77777777" w:rsidTr="00DD49F4">
        <w:trPr>
          <w:trHeight w:val="255"/>
          <w:jc w:val="center"/>
        </w:trPr>
        <w:tc>
          <w:tcPr>
            <w:tcW w:w="1532" w:type="dxa"/>
            <w:vAlign w:val="center"/>
          </w:tcPr>
          <w:p w14:paraId="4554CF6A" w14:textId="77777777" w:rsidR="00DD49F4" w:rsidRPr="00DD49F4" w:rsidRDefault="00DD49F4" w:rsidP="00DD49F4">
            <w:pPr>
              <w:rPr>
                <w:sz w:val="20"/>
                <w:lang w:eastAsia="hr-HR"/>
              </w:rPr>
            </w:pPr>
            <w:r w:rsidRPr="00DD49F4">
              <w:rPr>
                <w:sz w:val="20"/>
                <w:lang w:eastAsia="hr-HR"/>
              </w:rPr>
              <w:t> </w:t>
            </w:r>
          </w:p>
        </w:tc>
        <w:tc>
          <w:tcPr>
            <w:tcW w:w="5431" w:type="dxa"/>
            <w:vAlign w:val="center"/>
          </w:tcPr>
          <w:p w14:paraId="61A5F68A" w14:textId="77777777" w:rsidR="00DD49F4" w:rsidRPr="00DD49F4" w:rsidRDefault="00DD49F4" w:rsidP="00DD49F4">
            <w:pPr>
              <w:rPr>
                <w:b/>
                <w:sz w:val="20"/>
                <w:lang w:eastAsia="hr-HR"/>
              </w:rPr>
            </w:pPr>
            <w:r w:rsidRPr="00DD49F4">
              <w:rPr>
                <w:b/>
                <w:sz w:val="20"/>
                <w:lang w:eastAsia="hr-HR"/>
              </w:rPr>
              <w:t>Sveukupno</w:t>
            </w:r>
          </w:p>
        </w:tc>
        <w:tc>
          <w:tcPr>
            <w:tcW w:w="2084" w:type="dxa"/>
            <w:vAlign w:val="center"/>
          </w:tcPr>
          <w:p w14:paraId="36EFEE97" w14:textId="77777777" w:rsidR="00DD49F4" w:rsidRPr="00DD49F4" w:rsidRDefault="000E50B7" w:rsidP="00DD49F4">
            <w:pPr>
              <w:jc w:val="center"/>
              <w:rPr>
                <w:b/>
                <w:sz w:val="20"/>
                <w:lang w:eastAsia="hr-HR"/>
              </w:rPr>
            </w:pPr>
            <w:r>
              <w:rPr>
                <w:b/>
                <w:sz w:val="20"/>
                <w:lang w:eastAsia="hr-HR"/>
              </w:rPr>
              <w:t>1752</w:t>
            </w:r>
          </w:p>
        </w:tc>
      </w:tr>
    </w:tbl>
    <w:p w14:paraId="106183CF" w14:textId="77777777" w:rsidR="00DD49F4" w:rsidRPr="00DD49F4" w:rsidRDefault="00DD49F4" w:rsidP="00DD49F4">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31"/>
        <w:gridCol w:w="5017"/>
        <w:gridCol w:w="753"/>
        <w:gridCol w:w="1116"/>
      </w:tblGrid>
      <w:tr w:rsidR="00DD49F4" w:rsidRPr="00DD49F4" w14:paraId="7140B8C5" w14:textId="77777777" w:rsidTr="00DD49F4">
        <w:trPr>
          <w:cantSplit/>
          <w:trHeight w:val="354"/>
          <w:tblHeader/>
          <w:jc w:val="center"/>
        </w:trPr>
        <w:tc>
          <w:tcPr>
            <w:tcW w:w="2022" w:type="dxa"/>
            <w:tcBorders>
              <w:top w:val="single" w:sz="4" w:space="0" w:color="auto"/>
              <w:left w:val="single" w:sz="4" w:space="0" w:color="auto"/>
              <w:bottom w:val="single" w:sz="4" w:space="0" w:color="auto"/>
              <w:right w:val="single" w:sz="4" w:space="0" w:color="auto"/>
            </w:tcBorders>
            <w:shd w:val="clear" w:color="auto" w:fill="E5DFEC"/>
            <w:vAlign w:val="center"/>
          </w:tcPr>
          <w:p w14:paraId="080A48C9" w14:textId="77777777" w:rsidR="00DD49F4" w:rsidRPr="00DD49F4" w:rsidRDefault="00DD49F4" w:rsidP="00DD49F4">
            <w:pPr>
              <w:jc w:val="center"/>
              <w:rPr>
                <w:b/>
                <w:bCs/>
                <w:lang w:eastAsia="hr-HR"/>
              </w:rPr>
            </w:pPr>
            <w:r w:rsidRPr="00DD49F4">
              <w:rPr>
                <w:b/>
                <w:bCs/>
                <w:sz w:val="22"/>
                <w:lang w:eastAsia="hr-HR"/>
              </w:rPr>
              <w:t>Područje rada</w:t>
            </w:r>
          </w:p>
        </w:tc>
        <w:tc>
          <w:tcPr>
            <w:tcW w:w="731" w:type="dxa"/>
            <w:tcBorders>
              <w:top w:val="single" w:sz="4" w:space="0" w:color="auto"/>
              <w:left w:val="single" w:sz="4" w:space="0" w:color="auto"/>
              <w:bottom w:val="single" w:sz="4" w:space="0" w:color="auto"/>
              <w:right w:val="single" w:sz="4" w:space="0" w:color="auto"/>
            </w:tcBorders>
            <w:shd w:val="clear" w:color="auto" w:fill="E5DFEC"/>
            <w:tcMar>
              <w:left w:w="57" w:type="dxa"/>
              <w:right w:w="57" w:type="dxa"/>
            </w:tcMar>
            <w:vAlign w:val="center"/>
          </w:tcPr>
          <w:p w14:paraId="0D96FD6C" w14:textId="77777777" w:rsidR="00DD49F4" w:rsidRPr="00DD49F4" w:rsidRDefault="00DD49F4" w:rsidP="00DD49F4">
            <w:pPr>
              <w:jc w:val="center"/>
              <w:rPr>
                <w:b/>
                <w:bCs/>
                <w:sz w:val="20"/>
                <w:lang w:eastAsia="hr-HR"/>
              </w:rPr>
            </w:pPr>
            <w:r w:rsidRPr="00DD49F4">
              <w:rPr>
                <w:b/>
                <w:bCs/>
                <w:sz w:val="20"/>
                <w:lang w:eastAsia="hr-HR"/>
              </w:rPr>
              <w:t>Red. br.</w:t>
            </w:r>
          </w:p>
        </w:tc>
        <w:tc>
          <w:tcPr>
            <w:tcW w:w="5017" w:type="dxa"/>
            <w:tcBorders>
              <w:top w:val="single" w:sz="4" w:space="0" w:color="auto"/>
              <w:left w:val="single" w:sz="4" w:space="0" w:color="auto"/>
              <w:bottom w:val="single" w:sz="4" w:space="0" w:color="auto"/>
              <w:right w:val="single" w:sz="4" w:space="0" w:color="auto"/>
            </w:tcBorders>
            <w:shd w:val="clear" w:color="auto" w:fill="E5DFEC"/>
            <w:vAlign w:val="center"/>
          </w:tcPr>
          <w:p w14:paraId="7484C6C3" w14:textId="77777777" w:rsidR="00DD49F4" w:rsidRPr="00DD49F4" w:rsidRDefault="00DD49F4" w:rsidP="00DD49F4">
            <w:pPr>
              <w:jc w:val="center"/>
              <w:rPr>
                <w:b/>
                <w:bCs/>
                <w:lang w:eastAsia="hr-HR"/>
              </w:rPr>
            </w:pPr>
            <w:r w:rsidRPr="00DD49F4">
              <w:rPr>
                <w:b/>
                <w:bCs/>
                <w:sz w:val="22"/>
                <w:lang w:eastAsia="hr-HR"/>
              </w:rPr>
              <w:t>Sadržaj rada</w:t>
            </w:r>
          </w:p>
        </w:tc>
        <w:tc>
          <w:tcPr>
            <w:tcW w:w="753" w:type="dxa"/>
            <w:tcBorders>
              <w:top w:val="single" w:sz="4" w:space="0" w:color="auto"/>
              <w:left w:val="single" w:sz="4" w:space="0" w:color="auto"/>
              <w:bottom w:val="single" w:sz="4" w:space="0" w:color="auto"/>
              <w:right w:val="single" w:sz="4" w:space="0" w:color="auto"/>
            </w:tcBorders>
            <w:shd w:val="clear" w:color="auto" w:fill="E5DFEC"/>
            <w:vAlign w:val="center"/>
          </w:tcPr>
          <w:p w14:paraId="24CA1F54" w14:textId="77777777" w:rsidR="00DD49F4" w:rsidRPr="00DD49F4" w:rsidRDefault="00DD49F4" w:rsidP="00DD49F4">
            <w:pPr>
              <w:jc w:val="center"/>
              <w:rPr>
                <w:b/>
                <w:bCs/>
                <w:lang w:eastAsia="hr-HR"/>
              </w:rPr>
            </w:pPr>
            <w:r w:rsidRPr="00DD49F4">
              <w:rPr>
                <w:b/>
                <w:bCs/>
                <w:sz w:val="22"/>
                <w:lang w:eastAsia="hr-HR"/>
              </w:rPr>
              <w:t>Sati</w:t>
            </w:r>
          </w:p>
        </w:tc>
        <w:tc>
          <w:tcPr>
            <w:tcW w:w="1116" w:type="dxa"/>
            <w:tcBorders>
              <w:top w:val="single" w:sz="4" w:space="0" w:color="auto"/>
              <w:left w:val="single" w:sz="4" w:space="0" w:color="auto"/>
              <w:bottom w:val="single" w:sz="4" w:space="0" w:color="auto"/>
              <w:right w:val="single" w:sz="4" w:space="0" w:color="auto"/>
            </w:tcBorders>
            <w:shd w:val="clear" w:color="auto" w:fill="E5DFEC"/>
            <w:vAlign w:val="center"/>
          </w:tcPr>
          <w:p w14:paraId="79208FFC" w14:textId="77777777" w:rsidR="00DD49F4" w:rsidRPr="00DD49F4" w:rsidRDefault="00DD49F4" w:rsidP="00DD49F4">
            <w:pPr>
              <w:jc w:val="center"/>
              <w:rPr>
                <w:b/>
                <w:bCs/>
                <w:lang w:eastAsia="hr-HR"/>
              </w:rPr>
            </w:pPr>
            <w:r w:rsidRPr="00DD49F4">
              <w:rPr>
                <w:b/>
                <w:bCs/>
                <w:sz w:val="22"/>
                <w:lang w:eastAsia="hr-HR"/>
              </w:rPr>
              <w:t>Mjesec</w:t>
            </w:r>
          </w:p>
        </w:tc>
      </w:tr>
      <w:tr w:rsidR="00DD49F4" w:rsidRPr="00DD49F4" w14:paraId="5401624B" w14:textId="77777777" w:rsidTr="00DD49F4">
        <w:trPr>
          <w:cantSplit/>
          <w:trHeight w:val="255"/>
          <w:jc w:val="center"/>
        </w:trPr>
        <w:tc>
          <w:tcPr>
            <w:tcW w:w="2022" w:type="dxa"/>
            <w:vMerge w:val="restart"/>
            <w:vAlign w:val="center"/>
          </w:tcPr>
          <w:p w14:paraId="5AFD5214" w14:textId="77777777" w:rsidR="00DD49F4" w:rsidRPr="00DD49F4" w:rsidRDefault="00DD49F4" w:rsidP="00DD49F4">
            <w:pPr>
              <w:jc w:val="center"/>
              <w:rPr>
                <w:sz w:val="20"/>
                <w:lang w:eastAsia="hr-HR"/>
              </w:rPr>
            </w:pPr>
            <w:r w:rsidRPr="00DD49F4">
              <w:rPr>
                <w:sz w:val="20"/>
                <w:lang w:eastAsia="hr-HR"/>
              </w:rPr>
              <w:t>Planiranje i programiranje</w:t>
            </w:r>
          </w:p>
        </w:tc>
        <w:tc>
          <w:tcPr>
            <w:tcW w:w="731" w:type="dxa"/>
            <w:vAlign w:val="center"/>
          </w:tcPr>
          <w:p w14:paraId="4342B47D" w14:textId="77777777" w:rsidR="00DD49F4" w:rsidRPr="00DD49F4" w:rsidRDefault="00DD49F4" w:rsidP="00DD49F4">
            <w:pPr>
              <w:jc w:val="center"/>
              <w:rPr>
                <w:sz w:val="20"/>
                <w:lang w:eastAsia="hr-HR"/>
              </w:rPr>
            </w:pPr>
            <w:r w:rsidRPr="00DD49F4">
              <w:rPr>
                <w:sz w:val="20"/>
                <w:lang w:eastAsia="hr-HR"/>
              </w:rPr>
              <w:t>1.</w:t>
            </w:r>
          </w:p>
        </w:tc>
        <w:tc>
          <w:tcPr>
            <w:tcW w:w="5017" w:type="dxa"/>
            <w:vAlign w:val="center"/>
          </w:tcPr>
          <w:p w14:paraId="7112F679" w14:textId="77777777" w:rsidR="00DD49F4" w:rsidRPr="00DD49F4" w:rsidRDefault="00DD49F4" w:rsidP="0058094C">
            <w:pPr>
              <w:rPr>
                <w:sz w:val="20"/>
                <w:lang w:eastAsia="hr-HR"/>
              </w:rPr>
            </w:pPr>
            <w:r w:rsidRPr="00DD49F4">
              <w:rPr>
                <w:sz w:val="20"/>
                <w:lang w:eastAsia="hr-HR"/>
              </w:rPr>
              <w:t>Izrada godišnjeg programa rada škole</w:t>
            </w:r>
            <w:r w:rsidR="0058094C">
              <w:rPr>
                <w:sz w:val="20"/>
                <w:lang w:eastAsia="hr-HR"/>
              </w:rPr>
              <w:t>, rad i obveze u zadać</w:t>
            </w:r>
            <w:r w:rsidR="006C5F3F">
              <w:rPr>
                <w:sz w:val="20"/>
                <w:lang w:eastAsia="hr-HR"/>
              </w:rPr>
              <w:t>ama kurik</w:t>
            </w:r>
            <w:r w:rsidR="0058094C">
              <w:rPr>
                <w:sz w:val="20"/>
                <w:lang w:eastAsia="hr-HR"/>
              </w:rPr>
              <w:t>ularne.reforme</w:t>
            </w:r>
          </w:p>
        </w:tc>
        <w:tc>
          <w:tcPr>
            <w:tcW w:w="753" w:type="dxa"/>
            <w:vAlign w:val="center"/>
          </w:tcPr>
          <w:p w14:paraId="7F8682B4" w14:textId="77777777" w:rsidR="00DD49F4" w:rsidRPr="00DD49F4" w:rsidRDefault="00DD49F4" w:rsidP="00DD49F4">
            <w:pPr>
              <w:jc w:val="center"/>
              <w:rPr>
                <w:sz w:val="20"/>
                <w:lang w:eastAsia="hr-HR"/>
              </w:rPr>
            </w:pPr>
            <w:r w:rsidRPr="00DD49F4">
              <w:rPr>
                <w:sz w:val="20"/>
                <w:lang w:eastAsia="hr-HR"/>
              </w:rPr>
              <w:t>50</w:t>
            </w:r>
          </w:p>
        </w:tc>
        <w:tc>
          <w:tcPr>
            <w:tcW w:w="1116" w:type="dxa"/>
            <w:vAlign w:val="center"/>
          </w:tcPr>
          <w:p w14:paraId="6651323E" w14:textId="77777777" w:rsidR="00DD49F4" w:rsidRPr="00DD49F4" w:rsidRDefault="00DD49F4" w:rsidP="00DD49F4">
            <w:pPr>
              <w:jc w:val="center"/>
              <w:rPr>
                <w:sz w:val="20"/>
                <w:lang w:eastAsia="hr-HR"/>
              </w:rPr>
            </w:pPr>
            <w:r w:rsidRPr="00DD49F4">
              <w:rPr>
                <w:sz w:val="20"/>
                <w:lang w:eastAsia="hr-HR"/>
              </w:rPr>
              <w:t>IX.</w:t>
            </w:r>
          </w:p>
        </w:tc>
      </w:tr>
      <w:tr w:rsidR="00DD49F4" w:rsidRPr="00DD49F4" w14:paraId="257FE86A" w14:textId="77777777" w:rsidTr="00DD49F4">
        <w:trPr>
          <w:cantSplit/>
          <w:trHeight w:val="255"/>
          <w:jc w:val="center"/>
        </w:trPr>
        <w:tc>
          <w:tcPr>
            <w:tcW w:w="2022" w:type="dxa"/>
            <w:vMerge/>
            <w:vAlign w:val="center"/>
          </w:tcPr>
          <w:p w14:paraId="5424B50E" w14:textId="77777777" w:rsidR="00DD49F4" w:rsidRPr="00DD49F4" w:rsidRDefault="00DD49F4" w:rsidP="00DD49F4">
            <w:pPr>
              <w:jc w:val="center"/>
              <w:rPr>
                <w:sz w:val="20"/>
                <w:lang w:eastAsia="hr-HR"/>
              </w:rPr>
            </w:pPr>
          </w:p>
        </w:tc>
        <w:tc>
          <w:tcPr>
            <w:tcW w:w="731" w:type="dxa"/>
            <w:vAlign w:val="center"/>
          </w:tcPr>
          <w:p w14:paraId="1F42C3D0" w14:textId="77777777" w:rsidR="00DD49F4" w:rsidRPr="00DD49F4" w:rsidRDefault="00DD49F4" w:rsidP="00DD49F4">
            <w:pPr>
              <w:jc w:val="center"/>
              <w:rPr>
                <w:sz w:val="20"/>
                <w:lang w:eastAsia="hr-HR"/>
              </w:rPr>
            </w:pPr>
            <w:r w:rsidRPr="00DD49F4">
              <w:rPr>
                <w:sz w:val="20"/>
                <w:lang w:eastAsia="hr-HR"/>
              </w:rPr>
              <w:t>2.</w:t>
            </w:r>
          </w:p>
        </w:tc>
        <w:tc>
          <w:tcPr>
            <w:tcW w:w="5017" w:type="dxa"/>
            <w:vAlign w:val="center"/>
          </w:tcPr>
          <w:p w14:paraId="5F5EC15A" w14:textId="77777777" w:rsidR="00DD49F4" w:rsidRPr="00DD49F4" w:rsidRDefault="00DD49F4" w:rsidP="00DD49F4">
            <w:pPr>
              <w:rPr>
                <w:sz w:val="20"/>
                <w:lang w:eastAsia="hr-HR"/>
              </w:rPr>
            </w:pPr>
            <w:r w:rsidRPr="00DD49F4">
              <w:rPr>
                <w:sz w:val="20"/>
                <w:lang w:eastAsia="hr-HR"/>
              </w:rPr>
              <w:t>Izrada osobnog programa rada</w:t>
            </w:r>
          </w:p>
        </w:tc>
        <w:tc>
          <w:tcPr>
            <w:tcW w:w="753" w:type="dxa"/>
            <w:vAlign w:val="center"/>
          </w:tcPr>
          <w:p w14:paraId="512C7BC7" w14:textId="77777777"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14:paraId="32955237" w14:textId="77777777" w:rsidR="00DD49F4" w:rsidRPr="00DD49F4" w:rsidRDefault="00DD49F4" w:rsidP="00DD49F4">
            <w:pPr>
              <w:jc w:val="center"/>
              <w:rPr>
                <w:sz w:val="20"/>
                <w:lang w:eastAsia="hr-HR"/>
              </w:rPr>
            </w:pPr>
            <w:r w:rsidRPr="00DD49F4">
              <w:rPr>
                <w:sz w:val="20"/>
                <w:lang w:eastAsia="hr-HR"/>
              </w:rPr>
              <w:t>X.</w:t>
            </w:r>
          </w:p>
        </w:tc>
      </w:tr>
      <w:tr w:rsidR="00DD49F4" w:rsidRPr="00DD49F4" w14:paraId="3606C359" w14:textId="77777777" w:rsidTr="00DD49F4">
        <w:trPr>
          <w:cantSplit/>
          <w:trHeight w:val="341"/>
          <w:jc w:val="center"/>
        </w:trPr>
        <w:tc>
          <w:tcPr>
            <w:tcW w:w="2022" w:type="dxa"/>
            <w:vMerge/>
            <w:vAlign w:val="center"/>
          </w:tcPr>
          <w:p w14:paraId="3703FB95" w14:textId="77777777" w:rsidR="00DD49F4" w:rsidRPr="00DD49F4" w:rsidRDefault="00DD49F4" w:rsidP="00DD49F4">
            <w:pPr>
              <w:jc w:val="center"/>
              <w:rPr>
                <w:sz w:val="20"/>
                <w:lang w:eastAsia="hr-HR"/>
              </w:rPr>
            </w:pPr>
          </w:p>
        </w:tc>
        <w:tc>
          <w:tcPr>
            <w:tcW w:w="731" w:type="dxa"/>
            <w:vAlign w:val="center"/>
          </w:tcPr>
          <w:p w14:paraId="2ED74B23" w14:textId="77777777" w:rsidR="00DD49F4" w:rsidRPr="00DD49F4" w:rsidRDefault="00DD49F4" w:rsidP="00DD49F4">
            <w:pPr>
              <w:jc w:val="center"/>
              <w:rPr>
                <w:sz w:val="20"/>
                <w:lang w:eastAsia="hr-HR"/>
              </w:rPr>
            </w:pPr>
            <w:r w:rsidRPr="00DD49F4">
              <w:rPr>
                <w:sz w:val="20"/>
                <w:lang w:eastAsia="hr-HR"/>
              </w:rPr>
              <w:t>3.</w:t>
            </w:r>
          </w:p>
        </w:tc>
        <w:tc>
          <w:tcPr>
            <w:tcW w:w="5017" w:type="dxa"/>
            <w:vAlign w:val="center"/>
          </w:tcPr>
          <w:p w14:paraId="146A468C" w14:textId="77777777" w:rsidR="00DD49F4" w:rsidRPr="00DD49F4" w:rsidRDefault="00DD49F4" w:rsidP="00DD49F4">
            <w:pPr>
              <w:rPr>
                <w:sz w:val="20"/>
                <w:lang w:eastAsia="hr-HR"/>
              </w:rPr>
            </w:pPr>
            <w:r w:rsidRPr="00DD49F4">
              <w:rPr>
                <w:sz w:val="20"/>
                <w:lang w:eastAsia="hr-HR"/>
              </w:rPr>
              <w:t>Uvid u programiranje i planiranje rada nastavnika i stručnih suradnika</w:t>
            </w:r>
            <w:r w:rsidR="0058094C">
              <w:rPr>
                <w:sz w:val="20"/>
                <w:lang w:eastAsia="hr-HR"/>
              </w:rPr>
              <w:t xml:space="preserve"> u zadaćama vezano za kurikularnu reformu</w:t>
            </w:r>
          </w:p>
        </w:tc>
        <w:tc>
          <w:tcPr>
            <w:tcW w:w="753" w:type="dxa"/>
            <w:vAlign w:val="center"/>
          </w:tcPr>
          <w:p w14:paraId="4C21319D"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30793C30" w14:textId="77777777" w:rsidR="00DD49F4" w:rsidRPr="00DD49F4" w:rsidRDefault="00DD49F4" w:rsidP="00DD49F4">
            <w:pPr>
              <w:jc w:val="center"/>
              <w:rPr>
                <w:sz w:val="20"/>
                <w:lang w:eastAsia="hr-HR"/>
              </w:rPr>
            </w:pPr>
          </w:p>
        </w:tc>
      </w:tr>
      <w:tr w:rsidR="00DD49F4" w:rsidRPr="00DD49F4" w14:paraId="09BB1519" w14:textId="77777777" w:rsidTr="00DD49F4">
        <w:trPr>
          <w:cantSplit/>
          <w:trHeight w:val="255"/>
          <w:jc w:val="center"/>
        </w:trPr>
        <w:tc>
          <w:tcPr>
            <w:tcW w:w="2022" w:type="dxa"/>
            <w:vMerge/>
            <w:vAlign w:val="center"/>
          </w:tcPr>
          <w:p w14:paraId="3C80F2DE" w14:textId="77777777" w:rsidR="00DD49F4" w:rsidRPr="00DD49F4" w:rsidRDefault="00DD49F4" w:rsidP="00DD49F4">
            <w:pPr>
              <w:jc w:val="center"/>
              <w:rPr>
                <w:sz w:val="20"/>
                <w:lang w:eastAsia="hr-HR"/>
              </w:rPr>
            </w:pPr>
          </w:p>
        </w:tc>
        <w:tc>
          <w:tcPr>
            <w:tcW w:w="731" w:type="dxa"/>
            <w:vAlign w:val="center"/>
          </w:tcPr>
          <w:p w14:paraId="39F1F7B4" w14:textId="77777777" w:rsidR="00DD49F4" w:rsidRPr="00DD49F4" w:rsidRDefault="00DD49F4" w:rsidP="00DD49F4">
            <w:pPr>
              <w:jc w:val="center"/>
              <w:rPr>
                <w:sz w:val="20"/>
                <w:lang w:eastAsia="hr-HR"/>
              </w:rPr>
            </w:pPr>
            <w:r w:rsidRPr="00DD49F4">
              <w:rPr>
                <w:sz w:val="20"/>
                <w:lang w:eastAsia="hr-HR"/>
              </w:rPr>
              <w:t>4.</w:t>
            </w:r>
          </w:p>
        </w:tc>
        <w:tc>
          <w:tcPr>
            <w:tcW w:w="5017" w:type="dxa"/>
            <w:vAlign w:val="center"/>
          </w:tcPr>
          <w:p w14:paraId="12B8920E" w14:textId="77777777" w:rsidR="00DD49F4" w:rsidRPr="00DD49F4" w:rsidRDefault="00DD49F4" w:rsidP="00DD49F4">
            <w:pPr>
              <w:rPr>
                <w:sz w:val="20"/>
                <w:lang w:eastAsia="hr-HR"/>
              </w:rPr>
            </w:pPr>
            <w:r w:rsidRPr="00DD49F4">
              <w:rPr>
                <w:sz w:val="20"/>
                <w:lang w:eastAsia="hr-HR"/>
              </w:rPr>
              <w:t>Sudjelovanje u izradi financijskog plana</w:t>
            </w:r>
          </w:p>
        </w:tc>
        <w:tc>
          <w:tcPr>
            <w:tcW w:w="753" w:type="dxa"/>
            <w:vAlign w:val="center"/>
          </w:tcPr>
          <w:p w14:paraId="4DC7D882" w14:textId="77777777"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14:paraId="06C9E0A0" w14:textId="77777777" w:rsidR="00DD49F4" w:rsidRPr="00DD49F4" w:rsidRDefault="00DD49F4" w:rsidP="00DD49F4">
            <w:pPr>
              <w:jc w:val="center"/>
              <w:rPr>
                <w:sz w:val="20"/>
                <w:lang w:eastAsia="hr-HR"/>
              </w:rPr>
            </w:pPr>
            <w:r w:rsidRPr="00DD49F4">
              <w:rPr>
                <w:sz w:val="20"/>
                <w:lang w:eastAsia="hr-HR"/>
              </w:rPr>
              <w:t>III.</w:t>
            </w:r>
          </w:p>
        </w:tc>
      </w:tr>
      <w:tr w:rsidR="00DD49F4" w:rsidRPr="00DD49F4" w14:paraId="77418BBA" w14:textId="77777777" w:rsidTr="00DD49F4">
        <w:trPr>
          <w:cantSplit/>
          <w:trHeight w:val="255"/>
          <w:jc w:val="center"/>
        </w:trPr>
        <w:tc>
          <w:tcPr>
            <w:tcW w:w="2022" w:type="dxa"/>
            <w:vMerge/>
            <w:vAlign w:val="center"/>
          </w:tcPr>
          <w:p w14:paraId="692511AF" w14:textId="77777777" w:rsidR="00DD49F4" w:rsidRPr="00DD49F4" w:rsidRDefault="00DD49F4" w:rsidP="00DD49F4">
            <w:pPr>
              <w:jc w:val="center"/>
              <w:rPr>
                <w:sz w:val="20"/>
                <w:lang w:eastAsia="hr-HR"/>
              </w:rPr>
            </w:pPr>
          </w:p>
        </w:tc>
        <w:tc>
          <w:tcPr>
            <w:tcW w:w="731" w:type="dxa"/>
            <w:vAlign w:val="center"/>
          </w:tcPr>
          <w:p w14:paraId="4E2449DB" w14:textId="77777777" w:rsidR="00DD49F4" w:rsidRPr="00DD49F4" w:rsidRDefault="00DD49F4" w:rsidP="00DD49F4">
            <w:pPr>
              <w:jc w:val="center"/>
              <w:rPr>
                <w:sz w:val="20"/>
                <w:lang w:eastAsia="hr-HR"/>
              </w:rPr>
            </w:pPr>
            <w:r w:rsidRPr="00DD49F4">
              <w:rPr>
                <w:sz w:val="20"/>
                <w:lang w:eastAsia="hr-HR"/>
              </w:rPr>
              <w:t>5.</w:t>
            </w:r>
          </w:p>
        </w:tc>
        <w:tc>
          <w:tcPr>
            <w:tcW w:w="5017" w:type="dxa"/>
            <w:vAlign w:val="center"/>
          </w:tcPr>
          <w:p w14:paraId="613223E2" w14:textId="77777777" w:rsidR="00DD49F4" w:rsidRPr="00DD49F4" w:rsidRDefault="00DD49F4" w:rsidP="00DD49F4">
            <w:pPr>
              <w:rPr>
                <w:sz w:val="20"/>
                <w:lang w:eastAsia="hr-HR"/>
              </w:rPr>
            </w:pPr>
            <w:r w:rsidRPr="00DD49F4">
              <w:rPr>
                <w:sz w:val="20"/>
                <w:lang w:eastAsia="hr-HR"/>
              </w:rPr>
              <w:t>Sudjelovanje u izradi plana nabave i opremanja</w:t>
            </w:r>
          </w:p>
        </w:tc>
        <w:tc>
          <w:tcPr>
            <w:tcW w:w="753" w:type="dxa"/>
            <w:vAlign w:val="center"/>
          </w:tcPr>
          <w:p w14:paraId="5B978053"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5E22C738" w14:textId="77777777" w:rsidR="00DD49F4" w:rsidRPr="00DD49F4" w:rsidRDefault="00DD49F4" w:rsidP="00DD49F4">
            <w:pPr>
              <w:jc w:val="center"/>
              <w:rPr>
                <w:sz w:val="20"/>
                <w:lang w:eastAsia="hr-HR"/>
              </w:rPr>
            </w:pPr>
          </w:p>
        </w:tc>
      </w:tr>
      <w:tr w:rsidR="00DD49F4" w:rsidRPr="00DD49F4" w14:paraId="22DC2317" w14:textId="77777777" w:rsidTr="00DD49F4">
        <w:trPr>
          <w:cantSplit/>
          <w:trHeight w:val="255"/>
          <w:jc w:val="center"/>
        </w:trPr>
        <w:tc>
          <w:tcPr>
            <w:tcW w:w="2022" w:type="dxa"/>
            <w:vMerge/>
            <w:vAlign w:val="center"/>
          </w:tcPr>
          <w:p w14:paraId="289A5D5A" w14:textId="77777777" w:rsidR="00DD49F4" w:rsidRPr="00DD49F4" w:rsidRDefault="00DD49F4" w:rsidP="00DD49F4">
            <w:pPr>
              <w:jc w:val="center"/>
              <w:rPr>
                <w:sz w:val="20"/>
                <w:lang w:eastAsia="hr-HR"/>
              </w:rPr>
            </w:pPr>
          </w:p>
        </w:tc>
        <w:tc>
          <w:tcPr>
            <w:tcW w:w="731" w:type="dxa"/>
            <w:vAlign w:val="center"/>
          </w:tcPr>
          <w:p w14:paraId="44FC060F"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1381486A"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61C3D19D" w14:textId="77777777" w:rsidR="00DD49F4" w:rsidRPr="00DD49F4" w:rsidRDefault="00DD49F4" w:rsidP="00DD49F4">
            <w:pPr>
              <w:jc w:val="center"/>
              <w:rPr>
                <w:b/>
                <w:sz w:val="20"/>
                <w:lang w:eastAsia="hr-HR"/>
              </w:rPr>
            </w:pPr>
            <w:r w:rsidRPr="00DD49F4">
              <w:rPr>
                <w:b/>
                <w:sz w:val="20"/>
                <w:lang w:eastAsia="hr-HR"/>
              </w:rPr>
              <w:t>150</w:t>
            </w:r>
          </w:p>
        </w:tc>
        <w:tc>
          <w:tcPr>
            <w:tcW w:w="1116" w:type="dxa"/>
            <w:vAlign w:val="center"/>
          </w:tcPr>
          <w:p w14:paraId="304D5C56" w14:textId="77777777" w:rsidR="00DD49F4" w:rsidRPr="00DD49F4" w:rsidRDefault="00DD49F4" w:rsidP="00DD49F4">
            <w:pPr>
              <w:jc w:val="center"/>
              <w:rPr>
                <w:b/>
                <w:sz w:val="20"/>
                <w:lang w:eastAsia="hr-HR"/>
              </w:rPr>
            </w:pPr>
          </w:p>
        </w:tc>
      </w:tr>
      <w:tr w:rsidR="00DD49F4" w:rsidRPr="00DD49F4" w14:paraId="156D5F25" w14:textId="77777777" w:rsidTr="00DD49F4">
        <w:trPr>
          <w:cantSplit/>
          <w:trHeight w:val="255"/>
          <w:jc w:val="center"/>
        </w:trPr>
        <w:tc>
          <w:tcPr>
            <w:tcW w:w="2022" w:type="dxa"/>
            <w:vMerge w:val="restart"/>
            <w:vAlign w:val="center"/>
          </w:tcPr>
          <w:p w14:paraId="723AE6A5" w14:textId="77777777" w:rsidR="00DD49F4" w:rsidRPr="00DD49F4" w:rsidRDefault="00DD49F4" w:rsidP="00DD49F4">
            <w:pPr>
              <w:jc w:val="center"/>
              <w:rPr>
                <w:sz w:val="20"/>
                <w:lang w:eastAsia="hr-HR"/>
              </w:rPr>
            </w:pPr>
            <w:r w:rsidRPr="00DD49F4">
              <w:rPr>
                <w:sz w:val="20"/>
                <w:lang w:eastAsia="hr-HR"/>
              </w:rPr>
              <w:t>Organizacijski poslovi</w:t>
            </w:r>
          </w:p>
        </w:tc>
        <w:tc>
          <w:tcPr>
            <w:tcW w:w="731" w:type="dxa"/>
            <w:vAlign w:val="center"/>
          </w:tcPr>
          <w:p w14:paraId="58AF381C" w14:textId="77777777" w:rsidR="00DD49F4" w:rsidRPr="00DD49F4" w:rsidRDefault="00DD49F4" w:rsidP="00DD49F4">
            <w:pPr>
              <w:jc w:val="center"/>
              <w:rPr>
                <w:sz w:val="20"/>
                <w:lang w:eastAsia="hr-HR"/>
              </w:rPr>
            </w:pPr>
            <w:r w:rsidRPr="00DD49F4">
              <w:rPr>
                <w:sz w:val="20"/>
                <w:lang w:eastAsia="hr-HR"/>
              </w:rPr>
              <w:t>6.</w:t>
            </w:r>
          </w:p>
        </w:tc>
        <w:tc>
          <w:tcPr>
            <w:tcW w:w="5017" w:type="dxa"/>
            <w:vAlign w:val="center"/>
          </w:tcPr>
          <w:p w14:paraId="550860DD" w14:textId="77777777" w:rsidR="00DD49F4" w:rsidRPr="00DD49F4" w:rsidRDefault="00DD49F4" w:rsidP="00DD49F4">
            <w:pPr>
              <w:rPr>
                <w:sz w:val="20"/>
                <w:lang w:eastAsia="hr-HR"/>
              </w:rPr>
            </w:pPr>
            <w:r w:rsidRPr="00DD49F4">
              <w:rPr>
                <w:sz w:val="20"/>
                <w:lang w:eastAsia="hr-HR"/>
              </w:rPr>
              <w:t>Izrada strukture radnog vremena nastavnika; evidencija rada</w:t>
            </w:r>
            <w:r w:rsidR="003A41CE">
              <w:rPr>
                <w:sz w:val="20"/>
                <w:lang w:eastAsia="hr-HR"/>
              </w:rPr>
              <w:t xml:space="preserve"> i zaštiti osobnih podataka.</w:t>
            </w:r>
          </w:p>
        </w:tc>
        <w:tc>
          <w:tcPr>
            <w:tcW w:w="753" w:type="dxa"/>
            <w:vAlign w:val="center"/>
          </w:tcPr>
          <w:p w14:paraId="3D78DE32" w14:textId="77777777" w:rsidR="00DD49F4" w:rsidRPr="00DD49F4" w:rsidRDefault="000E50B7" w:rsidP="00DD49F4">
            <w:pPr>
              <w:jc w:val="center"/>
              <w:rPr>
                <w:sz w:val="20"/>
                <w:lang w:eastAsia="hr-HR"/>
              </w:rPr>
            </w:pPr>
            <w:r>
              <w:rPr>
                <w:sz w:val="20"/>
                <w:lang w:eastAsia="hr-HR"/>
              </w:rPr>
              <w:t>4</w:t>
            </w:r>
            <w:r w:rsidR="00DD49F4" w:rsidRPr="00DD49F4">
              <w:rPr>
                <w:sz w:val="20"/>
                <w:lang w:eastAsia="hr-HR"/>
              </w:rPr>
              <w:t>0</w:t>
            </w:r>
          </w:p>
        </w:tc>
        <w:tc>
          <w:tcPr>
            <w:tcW w:w="1116" w:type="dxa"/>
            <w:vAlign w:val="center"/>
          </w:tcPr>
          <w:p w14:paraId="60F0EAD2" w14:textId="77777777" w:rsidR="00DD49F4" w:rsidRPr="00DD49F4" w:rsidRDefault="00DD49F4" w:rsidP="00DD49F4">
            <w:pPr>
              <w:jc w:val="center"/>
              <w:rPr>
                <w:sz w:val="20"/>
                <w:lang w:eastAsia="hr-HR"/>
              </w:rPr>
            </w:pPr>
            <w:r w:rsidRPr="00DD49F4">
              <w:rPr>
                <w:sz w:val="20"/>
                <w:lang w:eastAsia="hr-HR"/>
              </w:rPr>
              <w:t>IX., stalno</w:t>
            </w:r>
          </w:p>
        </w:tc>
      </w:tr>
      <w:tr w:rsidR="00DD49F4" w:rsidRPr="00DD49F4" w14:paraId="45F025EA" w14:textId="77777777" w:rsidTr="00DD49F4">
        <w:trPr>
          <w:cantSplit/>
          <w:trHeight w:val="255"/>
          <w:jc w:val="center"/>
        </w:trPr>
        <w:tc>
          <w:tcPr>
            <w:tcW w:w="2022" w:type="dxa"/>
            <w:vMerge/>
            <w:vAlign w:val="center"/>
          </w:tcPr>
          <w:p w14:paraId="1FE7D4A7" w14:textId="77777777" w:rsidR="00DD49F4" w:rsidRPr="00DD49F4" w:rsidRDefault="00DD49F4" w:rsidP="00DD49F4">
            <w:pPr>
              <w:jc w:val="center"/>
              <w:rPr>
                <w:sz w:val="20"/>
                <w:lang w:eastAsia="hr-HR"/>
              </w:rPr>
            </w:pPr>
          </w:p>
        </w:tc>
        <w:tc>
          <w:tcPr>
            <w:tcW w:w="731" w:type="dxa"/>
            <w:vAlign w:val="center"/>
          </w:tcPr>
          <w:p w14:paraId="1BD5C5B7" w14:textId="77777777" w:rsidR="00DD49F4" w:rsidRPr="00DD49F4" w:rsidRDefault="00DD49F4" w:rsidP="00DD49F4">
            <w:pPr>
              <w:jc w:val="center"/>
              <w:rPr>
                <w:sz w:val="20"/>
                <w:lang w:eastAsia="hr-HR"/>
              </w:rPr>
            </w:pPr>
            <w:r w:rsidRPr="00DD49F4">
              <w:rPr>
                <w:sz w:val="20"/>
                <w:lang w:eastAsia="hr-HR"/>
              </w:rPr>
              <w:t>7.</w:t>
            </w:r>
          </w:p>
        </w:tc>
        <w:tc>
          <w:tcPr>
            <w:tcW w:w="5017" w:type="dxa"/>
            <w:vAlign w:val="center"/>
          </w:tcPr>
          <w:p w14:paraId="730EB60C" w14:textId="77777777" w:rsidR="00DD49F4" w:rsidRPr="00DD49F4" w:rsidRDefault="00DD49F4" w:rsidP="00DD49F4">
            <w:pPr>
              <w:rPr>
                <w:sz w:val="20"/>
                <w:lang w:eastAsia="hr-HR"/>
              </w:rPr>
            </w:pPr>
            <w:r w:rsidRPr="00DD49F4">
              <w:rPr>
                <w:sz w:val="20"/>
                <w:lang w:eastAsia="hr-HR"/>
              </w:rPr>
              <w:t>Uvid u izradu rasporeda sati</w:t>
            </w:r>
          </w:p>
        </w:tc>
        <w:tc>
          <w:tcPr>
            <w:tcW w:w="753" w:type="dxa"/>
            <w:vAlign w:val="center"/>
          </w:tcPr>
          <w:p w14:paraId="166AEFE2" w14:textId="77777777" w:rsidR="00DD49F4" w:rsidRPr="00DD49F4" w:rsidRDefault="00DD49F4" w:rsidP="00DD49F4">
            <w:pPr>
              <w:jc w:val="center"/>
              <w:rPr>
                <w:sz w:val="20"/>
                <w:lang w:eastAsia="hr-HR"/>
              </w:rPr>
            </w:pPr>
            <w:r w:rsidRPr="00DD49F4">
              <w:rPr>
                <w:sz w:val="20"/>
                <w:lang w:eastAsia="hr-HR"/>
              </w:rPr>
              <w:t>10</w:t>
            </w:r>
          </w:p>
        </w:tc>
        <w:tc>
          <w:tcPr>
            <w:tcW w:w="1116" w:type="dxa"/>
            <w:vMerge w:val="restart"/>
            <w:vAlign w:val="center"/>
          </w:tcPr>
          <w:p w14:paraId="1F817EF4" w14:textId="77777777" w:rsidR="00DD49F4" w:rsidRPr="00DD49F4" w:rsidRDefault="00DD49F4" w:rsidP="00DD49F4">
            <w:pPr>
              <w:jc w:val="center"/>
              <w:rPr>
                <w:sz w:val="20"/>
                <w:lang w:eastAsia="hr-HR"/>
              </w:rPr>
            </w:pPr>
            <w:r w:rsidRPr="00DD49F4">
              <w:rPr>
                <w:sz w:val="20"/>
                <w:lang w:eastAsia="hr-HR"/>
              </w:rPr>
              <w:t>X.</w:t>
            </w:r>
          </w:p>
        </w:tc>
      </w:tr>
      <w:tr w:rsidR="00DD49F4" w:rsidRPr="00DD49F4" w14:paraId="1124DE7B" w14:textId="77777777" w:rsidTr="00DD49F4">
        <w:trPr>
          <w:cantSplit/>
          <w:trHeight w:val="255"/>
          <w:jc w:val="center"/>
        </w:trPr>
        <w:tc>
          <w:tcPr>
            <w:tcW w:w="2022" w:type="dxa"/>
            <w:vMerge/>
            <w:vAlign w:val="center"/>
          </w:tcPr>
          <w:p w14:paraId="28EB6298" w14:textId="77777777" w:rsidR="00DD49F4" w:rsidRPr="00DD49F4" w:rsidRDefault="00DD49F4" w:rsidP="00DD49F4">
            <w:pPr>
              <w:jc w:val="center"/>
              <w:rPr>
                <w:sz w:val="20"/>
                <w:lang w:eastAsia="hr-HR"/>
              </w:rPr>
            </w:pPr>
          </w:p>
        </w:tc>
        <w:tc>
          <w:tcPr>
            <w:tcW w:w="731" w:type="dxa"/>
            <w:vAlign w:val="center"/>
          </w:tcPr>
          <w:p w14:paraId="693219DD" w14:textId="77777777" w:rsidR="00DD49F4" w:rsidRPr="00DD49F4" w:rsidRDefault="00DD49F4" w:rsidP="00DD49F4">
            <w:pPr>
              <w:jc w:val="center"/>
              <w:rPr>
                <w:sz w:val="20"/>
                <w:lang w:eastAsia="hr-HR"/>
              </w:rPr>
            </w:pPr>
            <w:r w:rsidRPr="00DD49F4">
              <w:rPr>
                <w:sz w:val="20"/>
                <w:lang w:eastAsia="hr-HR"/>
              </w:rPr>
              <w:t>8.</w:t>
            </w:r>
          </w:p>
        </w:tc>
        <w:tc>
          <w:tcPr>
            <w:tcW w:w="5017" w:type="dxa"/>
            <w:vAlign w:val="center"/>
          </w:tcPr>
          <w:p w14:paraId="4217196A" w14:textId="77777777" w:rsidR="00DD49F4" w:rsidRPr="00DD49F4" w:rsidRDefault="00DD49F4" w:rsidP="00DD49F4">
            <w:pPr>
              <w:rPr>
                <w:sz w:val="20"/>
                <w:lang w:eastAsia="hr-HR"/>
              </w:rPr>
            </w:pPr>
            <w:r w:rsidRPr="00DD49F4">
              <w:rPr>
                <w:sz w:val="20"/>
                <w:lang w:eastAsia="hr-HR"/>
              </w:rPr>
              <w:t>Tehničke pripreme na početku šk.god.</w:t>
            </w:r>
          </w:p>
        </w:tc>
        <w:tc>
          <w:tcPr>
            <w:tcW w:w="753" w:type="dxa"/>
            <w:vAlign w:val="center"/>
          </w:tcPr>
          <w:p w14:paraId="0B36C117"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4E9A5111" w14:textId="77777777" w:rsidR="00DD49F4" w:rsidRPr="00DD49F4" w:rsidRDefault="00DD49F4" w:rsidP="00DD49F4">
            <w:pPr>
              <w:jc w:val="center"/>
              <w:rPr>
                <w:sz w:val="20"/>
                <w:lang w:eastAsia="hr-HR"/>
              </w:rPr>
            </w:pPr>
          </w:p>
        </w:tc>
      </w:tr>
      <w:tr w:rsidR="00DD49F4" w:rsidRPr="00DD49F4" w14:paraId="2459BB45" w14:textId="77777777" w:rsidTr="00DD49F4">
        <w:trPr>
          <w:cantSplit/>
          <w:trHeight w:val="255"/>
          <w:jc w:val="center"/>
        </w:trPr>
        <w:tc>
          <w:tcPr>
            <w:tcW w:w="2022" w:type="dxa"/>
            <w:vMerge/>
            <w:vAlign w:val="center"/>
          </w:tcPr>
          <w:p w14:paraId="4E77DE56" w14:textId="77777777" w:rsidR="00DD49F4" w:rsidRPr="00DD49F4" w:rsidRDefault="00DD49F4" w:rsidP="00DD49F4">
            <w:pPr>
              <w:jc w:val="center"/>
              <w:rPr>
                <w:sz w:val="20"/>
                <w:lang w:eastAsia="hr-HR"/>
              </w:rPr>
            </w:pPr>
          </w:p>
        </w:tc>
        <w:tc>
          <w:tcPr>
            <w:tcW w:w="731" w:type="dxa"/>
            <w:vAlign w:val="center"/>
          </w:tcPr>
          <w:p w14:paraId="67997849" w14:textId="77777777" w:rsidR="00DD49F4" w:rsidRPr="00DD49F4" w:rsidRDefault="00DD49F4" w:rsidP="00DD49F4">
            <w:pPr>
              <w:jc w:val="center"/>
              <w:rPr>
                <w:sz w:val="20"/>
                <w:lang w:eastAsia="hr-HR"/>
              </w:rPr>
            </w:pPr>
            <w:r w:rsidRPr="00DD49F4">
              <w:rPr>
                <w:sz w:val="20"/>
                <w:lang w:eastAsia="hr-HR"/>
              </w:rPr>
              <w:t>9.</w:t>
            </w:r>
          </w:p>
        </w:tc>
        <w:tc>
          <w:tcPr>
            <w:tcW w:w="5017" w:type="dxa"/>
            <w:vAlign w:val="center"/>
          </w:tcPr>
          <w:p w14:paraId="05A869B5" w14:textId="77777777" w:rsidR="00DD49F4" w:rsidRPr="00DD49F4" w:rsidRDefault="00DD49F4" w:rsidP="00DD49F4">
            <w:pPr>
              <w:rPr>
                <w:sz w:val="20"/>
                <w:lang w:eastAsia="hr-HR"/>
              </w:rPr>
            </w:pPr>
            <w:r w:rsidRPr="00DD49F4">
              <w:rPr>
                <w:sz w:val="20"/>
                <w:lang w:eastAsia="hr-HR"/>
              </w:rPr>
              <w:t>Izrada programa opremanja škole</w:t>
            </w:r>
          </w:p>
        </w:tc>
        <w:tc>
          <w:tcPr>
            <w:tcW w:w="753" w:type="dxa"/>
            <w:vAlign w:val="center"/>
          </w:tcPr>
          <w:p w14:paraId="28EBE86C" w14:textId="77777777" w:rsidR="00DD49F4" w:rsidRPr="00DD49F4" w:rsidRDefault="00DD49F4" w:rsidP="00DD49F4">
            <w:pPr>
              <w:jc w:val="center"/>
              <w:rPr>
                <w:sz w:val="20"/>
                <w:lang w:eastAsia="hr-HR"/>
              </w:rPr>
            </w:pPr>
            <w:r w:rsidRPr="00DD49F4">
              <w:rPr>
                <w:sz w:val="20"/>
                <w:lang w:eastAsia="hr-HR"/>
              </w:rPr>
              <w:t>10</w:t>
            </w:r>
          </w:p>
        </w:tc>
        <w:tc>
          <w:tcPr>
            <w:tcW w:w="1116" w:type="dxa"/>
            <w:vAlign w:val="center"/>
          </w:tcPr>
          <w:p w14:paraId="7D403C64" w14:textId="77777777" w:rsidR="00DD49F4" w:rsidRPr="00DD49F4" w:rsidRDefault="00DD49F4" w:rsidP="00DD49F4">
            <w:pPr>
              <w:jc w:val="center"/>
              <w:rPr>
                <w:sz w:val="20"/>
                <w:lang w:eastAsia="hr-HR"/>
              </w:rPr>
            </w:pPr>
            <w:r w:rsidRPr="00DD49F4">
              <w:rPr>
                <w:sz w:val="20"/>
                <w:lang w:eastAsia="hr-HR"/>
              </w:rPr>
              <w:t>IX.</w:t>
            </w:r>
          </w:p>
        </w:tc>
      </w:tr>
      <w:tr w:rsidR="00DD49F4" w:rsidRPr="00DD49F4" w14:paraId="31A1C814" w14:textId="77777777" w:rsidTr="00DD49F4">
        <w:trPr>
          <w:cantSplit/>
          <w:trHeight w:val="255"/>
          <w:jc w:val="center"/>
        </w:trPr>
        <w:tc>
          <w:tcPr>
            <w:tcW w:w="2022" w:type="dxa"/>
            <w:vMerge/>
            <w:vAlign w:val="center"/>
          </w:tcPr>
          <w:p w14:paraId="2172121F" w14:textId="77777777" w:rsidR="00DD49F4" w:rsidRPr="00DD49F4" w:rsidRDefault="00DD49F4" w:rsidP="00DD49F4">
            <w:pPr>
              <w:jc w:val="center"/>
              <w:rPr>
                <w:sz w:val="20"/>
                <w:lang w:eastAsia="hr-HR"/>
              </w:rPr>
            </w:pPr>
          </w:p>
        </w:tc>
        <w:tc>
          <w:tcPr>
            <w:tcW w:w="731" w:type="dxa"/>
            <w:vAlign w:val="center"/>
          </w:tcPr>
          <w:p w14:paraId="302DF0C0" w14:textId="77777777" w:rsidR="00DD49F4" w:rsidRPr="00DD49F4" w:rsidRDefault="00DD49F4" w:rsidP="00DD49F4">
            <w:pPr>
              <w:jc w:val="center"/>
              <w:rPr>
                <w:sz w:val="20"/>
                <w:lang w:eastAsia="hr-HR"/>
              </w:rPr>
            </w:pPr>
            <w:r w:rsidRPr="00DD49F4">
              <w:rPr>
                <w:sz w:val="20"/>
                <w:lang w:eastAsia="hr-HR"/>
              </w:rPr>
              <w:t>10.</w:t>
            </w:r>
          </w:p>
        </w:tc>
        <w:tc>
          <w:tcPr>
            <w:tcW w:w="5017" w:type="dxa"/>
            <w:vAlign w:val="center"/>
          </w:tcPr>
          <w:p w14:paraId="6D79C625" w14:textId="77777777" w:rsidR="00DD49F4" w:rsidRPr="00DD49F4" w:rsidRDefault="00DD49F4" w:rsidP="00DD49F4">
            <w:pPr>
              <w:rPr>
                <w:sz w:val="20"/>
                <w:lang w:eastAsia="hr-HR"/>
              </w:rPr>
            </w:pPr>
            <w:r w:rsidRPr="00DD49F4">
              <w:rPr>
                <w:sz w:val="20"/>
                <w:lang w:eastAsia="hr-HR"/>
              </w:rPr>
              <w:t>Rješenja o tjednom zaduženju djelatnika i kontrola izvršenja zaduženja</w:t>
            </w:r>
          </w:p>
        </w:tc>
        <w:tc>
          <w:tcPr>
            <w:tcW w:w="753" w:type="dxa"/>
            <w:vAlign w:val="center"/>
          </w:tcPr>
          <w:p w14:paraId="73B375D2" w14:textId="77777777" w:rsidR="00DD49F4" w:rsidRPr="00DD49F4" w:rsidRDefault="00DD49F4" w:rsidP="00DD49F4">
            <w:pPr>
              <w:jc w:val="center"/>
              <w:rPr>
                <w:sz w:val="20"/>
                <w:lang w:eastAsia="hr-HR"/>
              </w:rPr>
            </w:pPr>
            <w:r w:rsidRPr="00DD49F4">
              <w:rPr>
                <w:sz w:val="20"/>
                <w:lang w:eastAsia="hr-HR"/>
              </w:rPr>
              <w:t>50</w:t>
            </w:r>
          </w:p>
        </w:tc>
        <w:tc>
          <w:tcPr>
            <w:tcW w:w="1116" w:type="dxa"/>
            <w:vMerge w:val="restart"/>
            <w:vAlign w:val="center"/>
          </w:tcPr>
          <w:p w14:paraId="46BBE735"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0680559C" w14:textId="77777777" w:rsidTr="00DD49F4">
        <w:trPr>
          <w:cantSplit/>
          <w:trHeight w:val="255"/>
          <w:jc w:val="center"/>
        </w:trPr>
        <w:tc>
          <w:tcPr>
            <w:tcW w:w="2022" w:type="dxa"/>
            <w:vMerge/>
            <w:vAlign w:val="center"/>
          </w:tcPr>
          <w:p w14:paraId="2685695B" w14:textId="77777777" w:rsidR="00DD49F4" w:rsidRPr="00DD49F4" w:rsidRDefault="00DD49F4" w:rsidP="00DD49F4">
            <w:pPr>
              <w:jc w:val="center"/>
              <w:rPr>
                <w:sz w:val="20"/>
                <w:lang w:eastAsia="hr-HR"/>
              </w:rPr>
            </w:pPr>
          </w:p>
        </w:tc>
        <w:tc>
          <w:tcPr>
            <w:tcW w:w="731" w:type="dxa"/>
            <w:vAlign w:val="center"/>
          </w:tcPr>
          <w:p w14:paraId="6727837A" w14:textId="77777777" w:rsidR="00DD49F4" w:rsidRPr="00DD49F4" w:rsidRDefault="00DD49F4" w:rsidP="00DD49F4">
            <w:pPr>
              <w:jc w:val="center"/>
              <w:rPr>
                <w:sz w:val="20"/>
                <w:lang w:eastAsia="hr-HR"/>
              </w:rPr>
            </w:pPr>
            <w:r w:rsidRPr="00DD49F4">
              <w:rPr>
                <w:sz w:val="20"/>
                <w:lang w:eastAsia="hr-HR"/>
              </w:rPr>
              <w:t>11.</w:t>
            </w:r>
          </w:p>
        </w:tc>
        <w:tc>
          <w:tcPr>
            <w:tcW w:w="5017" w:type="dxa"/>
            <w:vAlign w:val="center"/>
          </w:tcPr>
          <w:p w14:paraId="71EBBABB" w14:textId="77777777" w:rsidR="00DD49F4" w:rsidRPr="00DD49F4" w:rsidRDefault="00DD49F4" w:rsidP="00DD49F4">
            <w:pPr>
              <w:rPr>
                <w:sz w:val="20"/>
                <w:lang w:eastAsia="hr-HR"/>
              </w:rPr>
            </w:pPr>
            <w:r w:rsidRPr="00DD49F4">
              <w:rPr>
                <w:sz w:val="20"/>
                <w:lang w:eastAsia="hr-HR"/>
              </w:rPr>
              <w:t>Rad na planiranju i programiranju rada drvne radionice i CNC praktikuma u programu obrade drva</w:t>
            </w:r>
          </w:p>
        </w:tc>
        <w:tc>
          <w:tcPr>
            <w:tcW w:w="753" w:type="dxa"/>
            <w:vAlign w:val="center"/>
          </w:tcPr>
          <w:p w14:paraId="7B6788D9"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4DF9E2D8" w14:textId="77777777" w:rsidR="00DD49F4" w:rsidRPr="00DD49F4" w:rsidRDefault="00DD49F4" w:rsidP="00DD49F4">
            <w:pPr>
              <w:jc w:val="center"/>
              <w:rPr>
                <w:sz w:val="20"/>
                <w:lang w:eastAsia="hr-HR"/>
              </w:rPr>
            </w:pPr>
          </w:p>
        </w:tc>
      </w:tr>
      <w:tr w:rsidR="00DD49F4" w:rsidRPr="00DD49F4" w14:paraId="6FD748C1" w14:textId="77777777" w:rsidTr="00DD49F4">
        <w:trPr>
          <w:cantSplit/>
          <w:trHeight w:val="93"/>
          <w:jc w:val="center"/>
        </w:trPr>
        <w:tc>
          <w:tcPr>
            <w:tcW w:w="2022" w:type="dxa"/>
            <w:vMerge/>
            <w:vAlign w:val="center"/>
          </w:tcPr>
          <w:p w14:paraId="0460ECAF" w14:textId="77777777" w:rsidR="00DD49F4" w:rsidRPr="00DD49F4" w:rsidRDefault="00DD49F4" w:rsidP="00DD49F4">
            <w:pPr>
              <w:jc w:val="center"/>
              <w:rPr>
                <w:sz w:val="20"/>
                <w:lang w:eastAsia="hr-HR"/>
              </w:rPr>
            </w:pPr>
          </w:p>
        </w:tc>
        <w:tc>
          <w:tcPr>
            <w:tcW w:w="731" w:type="dxa"/>
            <w:vAlign w:val="center"/>
          </w:tcPr>
          <w:p w14:paraId="1564B318"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53375810"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0D3A4E6F" w14:textId="77777777" w:rsidR="00DD49F4" w:rsidRPr="00DD49F4" w:rsidRDefault="00AE3856" w:rsidP="00DD49F4">
            <w:pPr>
              <w:jc w:val="center"/>
              <w:rPr>
                <w:b/>
                <w:sz w:val="20"/>
                <w:lang w:eastAsia="hr-HR"/>
              </w:rPr>
            </w:pPr>
            <w:r>
              <w:rPr>
                <w:b/>
                <w:sz w:val="20"/>
                <w:lang w:eastAsia="hr-HR"/>
              </w:rPr>
              <w:t>160</w:t>
            </w:r>
          </w:p>
        </w:tc>
        <w:tc>
          <w:tcPr>
            <w:tcW w:w="1116" w:type="dxa"/>
            <w:vAlign w:val="center"/>
          </w:tcPr>
          <w:p w14:paraId="10DFAC07" w14:textId="77777777" w:rsidR="00DD49F4" w:rsidRPr="00DD49F4" w:rsidRDefault="00DD49F4" w:rsidP="00DD49F4">
            <w:pPr>
              <w:jc w:val="center"/>
              <w:rPr>
                <w:b/>
                <w:sz w:val="20"/>
                <w:lang w:eastAsia="hr-HR"/>
              </w:rPr>
            </w:pPr>
          </w:p>
        </w:tc>
      </w:tr>
      <w:tr w:rsidR="00DD49F4" w:rsidRPr="00DD49F4" w14:paraId="5EFC8EFD" w14:textId="77777777" w:rsidTr="00DD49F4">
        <w:trPr>
          <w:cantSplit/>
          <w:trHeight w:val="255"/>
          <w:jc w:val="center"/>
        </w:trPr>
        <w:tc>
          <w:tcPr>
            <w:tcW w:w="2022" w:type="dxa"/>
            <w:vMerge w:val="restart"/>
            <w:vAlign w:val="center"/>
          </w:tcPr>
          <w:p w14:paraId="310F0781" w14:textId="77777777" w:rsidR="00DD49F4" w:rsidRPr="00DD49F4" w:rsidRDefault="00DD49F4" w:rsidP="00DD49F4">
            <w:pPr>
              <w:jc w:val="center"/>
              <w:rPr>
                <w:sz w:val="20"/>
                <w:lang w:eastAsia="hr-HR"/>
              </w:rPr>
            </w:pPr>
            <w:r w:rsidRPr="00DD49F4">
              <w:rPr>
                <w:sz w:val="20"/>
                <w:lang w:eastAsia="hr-HR"/>
              </w:rPr>
              <w:t>Pedagoško instruktivni i savjetodavni rad</w:t>
            </w:r>
          </w:p>
        </w:tc>
        <w:tc>
          <w:tcPr>
            <w:tcW w:w="731" w:type="dxa"/>
            <w:vAlign w:val="center"/>
          </w:tcPr>
          <w:p w14:paraId="289FAF37" w14:textId="77777777" w:rsidR="00DD49F4" w:rsidRPr="00DD49F4" w:rsidRDefault="00DD49F4" w:rsidP="00DD49F4">
            <w:pPr>
              <w:jc w:val="center"/>
              <w:rPr>
                <w:sz w:val="20"/>
                <w:lang w:eastAsia="hr-HR"/>
              </w:rPr>
            </w:pPr>
            <w:r w:rsidRPr="00DD49F4">
              <w:rPr>
                <w:sz w:val="20"/>
                <w:lang w:eastAsia="hr-HR"/>
              </w:rPr>
              <w:t>12.</w:t>
            </w:r>
          </w:p>
        </w:tc>
        <w:tc>
          <w:tcPr>
            <w:tcW w:w="5017" w:type="dxa"/>
            <w:vAlign w:val="center"/>
          </w:tcPr>
          <w:p w14:paraId="1111922C" w14:textId="77777777" w:rsidR="00DD49F4" w:rsidRPr="00DD49F4" w:rsidRDefault="00DD49F4" w:rsidP="00DD49F4">
            <w:pPr>
              <w:rPr>
                <w:sz w:val="20"/>
                <w:lang w:eastAsia="hr-HR"/>
              </w:rPr>
            </w:pPr>
            <w:r w:rsidRPr="00DD49F4">
              <w:rPr>
                <w:sz w:val="20"/>
                <w:lang w:eastAsia="hr-HR"/>
              </w:rPr>
              <w:t xml:space="preserve">Uvid u sve oblike </w:t>
            </w:r>
            <w:r w:rsidR="0058094C">
              <w:rPr>
                <w:sz w:val="20"/>
                <w:lang w:eastAsia="hr-HR"/>
              </w:rPr>
              <w:t>nastave te pripremanje za uvid  i sudjelovanje u samovrednovanju rada škole</w:t>
            </w:r>
          </w:p>
        </w:tc>
        <w:tc>
          <w:tcPr>
            <w:tcW w:w="753" w:type="dxa"/>
            <w:vAlign w:val="center"/>
          </w:tcPr>
          <w:p w14:paraId="6A215682" w14:textId="77777777" w:rsidR="00DD49F4" w:rsidRPr="00DD49F4" w:rsidRDefault="00DD49F4" w:rsidP="00DD49F4">
            <w:pPr>
              <w:jc w:val="center"/>
              <w:rPr>
                <w:sz w:val="20"/>
                <w:lang w:eastAsia="hr-HR"/>
              </w:rPr>
            </w:pPr>
            <w:r w:rsidRPr="00DD49F4">
              <w:rPr>
                <w:sz w:val="20"/>
                <w:lang w:eastAsia="hr-HR"/>
              </w:rPr>
              <w:t>110</w:t>
            </w:r>
          </w:p>
        </w:tc>
        <w:tc>
          <w:tcPr>
            <w:tcW w:w="1116" w:type="dxa"/>
            <w:vMerge w:val="restart"/>
            <w:vAlign w:val="center"/>
          </w:tcPr>
          <w:p w14:paraId="1C009FBB"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2237A4CF" w14:textId="77777777" w:rsidTr="00DD49F4">
        <w:trPr>
          <w:cantSplit/>
          <w:trHeight w:val="255"/>
          <w:jc w:val="center"/>
        </w:trPr>
        <w:tc>
          <w:tcPr>
            <w:tcW w:w="2022" w:type="dxa"/>
            <w:vMerge/>
            <w:vAlign w:val="center"/>
          </w:tcPr>
          <w:p w14:paraId="1A0679BF" w14:textId="77777777" w:rsidR="00DD49F4" w:rsidRPr="00DD49F4" w:rsidRDefault="00DD49F4" w:rsidP="00DD49F4">
            <w:pPr>
              <w:jc w:val="center"/>
              <w:rPr>
                <w:sz w:val="20"/>
                <w:lang w:eastAsia="hr-HR"/>
              </w:rPr>
            </w:pPr>
          </w:p>
        </w:tc>
        <w:tc>
          <w:tcPr>
            <w:tcW w:w="731" w:type="dxa"/>
            <w:vAlign w:val="center"/>
          </w:tcPr>
          <w:p w14:paraId="05795534" w14:textId="77777777" w:rsidR="00DD49F4" w:rsidRPr="00DD49F4" w:rsidRDefault="00DD49F4" w:rsidP="00DD49F4">
            <w:pPr>
              <w:jc w:val="center"/>
              <w:rPr>
                <w:sz w:val="20"/>
                <w:lang w:eastAsia="hr-HR"/>
              </w:rPr>
            </w:pPr>
            <w:r w:rsidRPr="00DD49F4">
              <w:rPr>
                <w:sz w:val="20"/>
                <w:lang w:eastAsia="hr-HR"/>
              </w:rPr>
              <w:t>13.</w:t>
            </w:r>
          </w:p>
        </w:tc>
        <w:tc>
          <w:tcPr>
            <w:tcW w:w="5017" w:type="dxa"/>
            <w:vAlign w:val="center"/>
          </w:tcPr>
          <w:p w14:paraId="1AC663F1" w14:textId="77777777" w:rsidR="00DD49F4" w:rsidRPr="00DD49F4" w:rsidRDefault="00DD49F4" w:rsidP="00DD49F4">
            <w:pPr>
              <w:rPr>
                <w:sz w:val="20"/>
                <w:lang w:eastAsia="hr-HR"/>
              </w:rPr>
            </w:pPr>
            <w:r w:rsidRPr="00DD49F4">
              <w:rPr>
                <w:sz w:val="20"/>
                <w:lang w:eastAsia="hr-HR"/>
              </w:rPr>
              <w:t>Razgovor s nastavnikom,najmanje jedanput godišnje</w:t>
            </w:r>
          </w:p>
        </w:tc>
        <w:tc>
          <w:tcPr>
            <w:tcW w:w="753" w:type="dxa"/>
            <w:vAlign w:val="center"/>
          </w:tcPr>
          <w:p w14:paraId="47F4C2EE" w14:textId="77777777"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14:paraId="13E70F03" w14:textId="77777777" w:rsidR="00DD49F4" w:rsidRPr="00DD49F4" w:rsidRDefault="00DD49F4" w:rsidP="00DD49F4">
            <w:pPr>
              <w:jc w:val="center"/>
              <w:rPr>
                <w:sz w:val="20"/>
                <w:lang w:eastAsia="hr-HR"/>
              </w:rPr>
            </w:pPr>
          </w:p>
        </w:tc>
      </w:tr>
      <w:tr w:rsidR="00DD49F4" w:rsidRPr="00DD49F4" w14:paraId="22846E94" w14:textId="77777777" w:rsidTr="00DD49F4">
        <w:trPr>
          <w:cantSplit/>
          <w:trHeight w:val="255"/>
          <w:jc w:val="center"/>
        </w:trPr>
        <w:tc>
          <w:tcPr>
            <w:tcW w:w="2022" w:type="dxa"/>
            <w:vMerge/>
            <w:vAlign w:val="center"/>
          </w:tcPr>
          <w:p w14:paraId="4BBA4DF3" w14:textId="77777777" w:rsidR="00DD49F4" w:rsidRPr="00DD49F4" w:rsidRDefault="00DD49F4" w:rsidP="00DD49F4">
            <w:pPr>
              <w:jc w:val="center"/>
              <w:rPr>
                <w:sz w:val="20"/>
                <w:lang w:eastAsia="hr-HR"/>
              </w:rPr>
            </w:pPr>
          </w:p>
        </w:tc>
        <w:tc>
          <w:tcPr>
            <w:tcW w:w="731" w:type="dxa"/>
            <w:vAlign w:val="center"/>
          </w:tcPr>
          <w:p w14:paraId="454D3852"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3E7681D9"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6360366D" w14:textId="77777777" w:rsidR="00DD49F4" w:rsidRPr="00DD49F4" w:rsidRDefault="00DD49F4" w:rsidP="00DD49F4">
            <w:pPr>
              <w:jc w:val="center"/>
              <w:rPr>
                <w:b/>
                <w:sz w:val="20"/>
                <w:lang w:eastAsia="hr-HR"/>
              </w:rPr>
            </w:pPr>
            <w:r w:rsidRPr="00DD49F4">
              <w:rPr>
                <w:b/>
                <w:sz w:val="20"/>
                <w:lang w:eastAsia="hr-HR"/>
              </w:rPr>
              <w:t>150</w:t>
            </w:r>
          </w:p>
        </w:tc>
        <w:tc>
          <w:tcPr>
            <w:tcW w:w="1116" w:type="dxa"/>
            <w:vMerge/>
            <w:vAlign w:val="center"/>
          </w:tcPr>
          <w:p w14:paraId="7D14D035" w14:textId="77777777" w:rsidR="00DD49F4" w:rsidRPr="00DD49F4" w:rsidRDefault="00DD49F4" w:rsidP="00DD49F4">
            <w:pPr>
              <w:jc w:val="center"/>
              <w:rPr>
                <w:b/>
                <w:sz w:val="20"/>
                <w:lang w:eastAsia="hr-HR"/>
              </w:rPr>
            </w:pPr>
          </w:p>
        </w:tc>
      </w:tr>
      <w:tr w:rsidR="00DD49F4" w:rsidRPr="00DD49F4" w14:paraId="51B4D8BB" w14:textId="77777777" w:rsidTr="00DD49F4">
        <w:trPr>
          <w:cantSplit/>
          <w:trHeight w:val="255"/>
          <w:jc w:val="center"/>
        </w:trPr>
        <w:tc>
          <w:tcPr>
            <w:tcW w:w="2022" w:type="dxa"/>
            <w:vMerge w:val="restart"/>
            <w:vAlign w:val="center"/>
          </w:tcPr>
          <w:p w14:paraId="4D92D7D7" w14:textId="77777777" w:rsidR="00DD49F4" w:rsidRPr="00DD49F4" w:rsidRDefault="00DD49F4" w:rsidP="00DD49F4">
            <w:pPr>
              <w:jc w:val="center"/>
              <w:rPr>
                <w:sz w:val="20"/>
                <w:lang w:eastAsia="hr-HR"/>
              </w:rPr>
            </w:pPr>
            <w:r w:rsidRPr="00DD49F4">
              <w:rPr>
                <w:sz w:val="20"/>
                <w:lang w:eastAsia="hr-HR"/>
              </w:rPr>
              <w:t>Analitičko studijski rad</w:t>
            </w:r>
          </w:p>
        </w:tc>
        <w:tc>
          <w:tcPr>
            <w:tcW w:w="731" w:type="dxa"/>
            <w:vAlign w:val="center"/>
          </w:tcPr>
          <w:p w14:paraId="156F362A" w14:textId="77777777" w:rsidR="00DD49F4" w:rsidRPr="00DD49F4" w:rsidRDefault="00DD49F4" w:rsidP="00DD49F4">
            <w:pPr>
              <w:jc w:val="center"/>
              <w:rPr>
                <w:sz w:val="20"/>
                <w:lang w:eastAsia="hr-HR"/>
              </w:rPr>
            </w:pPr>
            <w:r w:rsidRPr="00DD49F4">
              <w:rPr>
                <w:sz w:val="20"/>
                <w:lang w:eastAsia="hr-HR"/>
              </w:rPr>
              <w:t>14.</w:t>
            </w:r>
          </w:p>
        </w:tc>
        <w:tc>
          <w:tcPr>
            <w:tcW w:w="5017" w:type="dxa"/>
            <w:vAlign w:val="center"/>
          </w:tcPr>
          <w:p w14:paraId="667DA1AD" w14:textId="77777777" w:rsidR="00DD49F4" w:rsidRPr="00DD49F4" w:rsidRDefault="00DD49F4" w:rsidP="00DD49F4">
            <w:pPr>
              <w:rPr>
                <w:sz w:val="20"/>
                <w:lang w:eastAsia="hr-HR"/>
              </w:rPr>
            </w:pPr>
            <w:r w:rsidRPr="00DD49F4">
              <w:rPr>
                <w:sz w:val="20"/>
                <w:lang w:eastAsia="hr-HR"/>
              </w:rPr>
              <w:t>Sudjelovanje u izradi analize uspjeha učenika na kraju I. i II. polugodišta i na kraju školske godine</w:t>
            </w:r>
          </w:p>
        </w:tc>
        <w:tc>
          <w:tcPr>
            <w:tcW w:w="753" w:type="dxa"/>
            <w:vAlign w:val="center"/>
          </w:tcPr>
          <w:p w14:paraId="7CB0616E" w14:textId="77777777"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14:paraId="1596B545" w14:textId="77777777" w:rsidR="00DD49F4" w:rsidRPr="00DD49F4" w:rsidRDefault="00DD49F4" w:rsidP="00DD49F4">
            <w:pPr>
              <w:jc w:val="center"/>
              <w:rPr>
                <w:sz w:val="20"/>
                <w:lang w:eastAsia="hr-HR"/>
              </w:rPr>
            </w:pPr>
            <w:r w:rsidRPr="00DD49F4">
              <w:rPr>
                <w:sz w:val="20"/>
                <w:lang w:eastAsia="hr-HR"/>
              </w:rPr>
              <w:t>VII.</w:t>
            </w:r>
          </w:p>
        </w:tc>
      </w:tr>
      <w:tr w:rsidR="00DD49F4" w:rsidRPr="00DD49F4" w14:paraId="2D56F401" w14:textId="77777777" w:rsidTr="00DD49F4">
        <w:trPr>
          <w:cantSplit/>
          <w:trHeight w:val="255"/>
          <w:jc w:val="center"/>
        </w:trPr>
        <w:tc>
          <w:tcPr>
            <w:tcW w:w="2022" w:type="dxa"/>
            <w:vMerge/>
            <w:vAlign w:val="center"/>
          </w:tcPr>
          <w:p w14:paraId="21EB4E69" w14:textId="77777777" w:rsidR="00DD49F4" w:rsidRPr="00DD49F4" w:rsidRDefault="00DD49F4" w:rsidP="00DD49F4">
            <w:pPr>
              <w:jc w:val="center"/>
              <w:rPr>
                <w:sz w:val="20"/>
                <w:lang w:eastAsia="hr-HR"/>
              </w:rPr>
            </w:pPr>
          </w:p>
        </w:tc>
        <w:tc>
          <w:tcPr>
            <w:tcW w:w="731" w:type="dxa"/>
            <w:vAlign w:val="center"/>
          </w:tcPr>
          <w:p w14:paraId="5B2BC8C4" w14:textId="77777777" w:rsidR="00DD49F4" w:rsidRPr="00DD49F4" w:rsidRDefault="00DD49F4" w:rsidP="00DD49F4">
            <w:pPr>
              <w:jc w:val="center"/>
              <w:rPr>
                <w:sz w:val="20"/>
                <w:lang w:eastAsia="hr-HR"/>
              </w:rPr>
            </w:pPr>
            <w:r w:rsidRPr="00DD49F4">
              <w:rPr>
                <w:sz w:val="20"/>
                <w:lang w:eastAsia="hr-HR"/>
              </w:rPr>
              <w:t>15.</w:t>
            </w:r>
          </w:p>
        </w:tc>
        <w:tc>
          <w:tcPr>
            <w:tcW w:w="5017" w:type="dxa"/>
            <w:vAlign w:val="center"/>
          </w:tcPr>
          <w:p w14:paraId="39C1F101" w14:textId="77777777" w:rsidR="00DD49F4" w:rsidRPr="00DD49F4" w:rsidRDefault="00DD49F4" w:rsidP="00DD49F4">
            <w:pPr>
              <w:rPr>
                <w:sz w:val="20"/>
                <w:lang w:eastAsia="hr-HR"/>
              </w:rPr>
            </w:pPr>
            <w:r w:rsidRPr="00DD49F4">
              <w:rPr>
                <w:sz w:val="20"/>
                <w:lang w:eastAsia="hr-HR"/>
              </w:rPr>
              <w:t>Koordinacija na izradi izvješ</w:t>
            </w:r>
            <w:r w:rsidR="0058094C">
              <w:rPr>
                <w:sz w:val="20"/>
                <w:lang w:eastAsia="hr-HR"/>
              </w:rPr>
              <w:t>ća o radu u školi u šk.god. 201</w:t>
            </w:r>
            <w:r w:rsidR="00EF6F43">
              <w:rPr>
                <w:sz w:val="20"/>
                <w:lang w:eastAsia="hr-HR"/>
              </w:rPr>
              <w:t>9</w:t>
            </w:r>
            <w:r w:rsidR="0058094C">
              <w:rPr>
                <w:sz w:val="20"/>
                <w:lang w:eastAsia="hr-HR"/>
              </w:rPr>
              <w:t>./20</w:t>
            </w:r>
            <w:r w:rsidR="00EF6F43">
              <w:rPr>
                <w:sz w:val="20"/>
                <w:lang w:eastAsia="hr-HR"/>
              </w:rPr>
              <w:t>20</w:t>
            </w:r>
            <w:r w:rsidRPr="00DD49F4">
              <w:rPr>
                <w:sz w:val="20"/>
                <w:lang w:eastAsia="hr-HR"/>
              </w:rPr>
              <w:t>.</w:t>
            </w:r>
            <w:r w:rsidR="003A41CE">
              <w:rPr>
                <w:sz w:val="20"/>
                <w:lang w:eastAsia="hr-HR"/>
              </w:rPr>
              <w:t xml:space="preserve"> Izvješća o radu u virtualnim učionicama.</w:t>
            </w:r>
          </w:p>
        </w:tc>
        <w:tc>
          <w:tcPr>
            <w:tcW w:w="753" w:type="dxa"/>
            <w:vAlign w:val="center"/>
          </w:tcPr>
          <w:p w14:paraId="6047791F"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30FE7839" w14:textId="77777777" w:rsidR="00DD49F4" w:rsidRPr="00DD49F4" w:rsidRDefault="00DD49F4" w:rsidP="00DD49F4">
            <w:pPr>
              <w:jc w:val="center"/>
              <w:rPr>
                <w:sz w:val="20"/>
                <w:lang w:eastAsia="hr-HR"/>
              </w:rPr>
            </w:pPr>
          </w:p>
        </w:tc>
      </w:tr>
      <w:tr w:rsidR="00DD49F4" w:rsidRPr="00DD49F4" w14:paraId="3F53F041" w14:textId="77777777" w:rsidTr="00DD49F4">
        <w:trPr>
          <w:cantSplit/>
          <w:trHeight w:val="255"/>
          <w:jc w:val="center"/>
        </w:trPr>
        <w:tc>
          <w:tcPr>
            <w:tcW w:w="2022" w:type="dxa"/>
            <w:vMerge/>
            <w:vAlign w:val="center"/>
          </w:tcPr>
          <w:p w14:paraId="7BDBA745" w14:textId="77777777" w:rsidR="00DD49F4" w:rsidRPr="00DD49F4" w:rsidRDefault="00DD49F4" w:rsidP="00DD49F4">
            <w:pPr>
              <w:jc w:val="center"/>
              <w:rPr>
                <w:sz w:val="20"/>
                <w:lang w:eastAsia="hr-HR"/>
              </w:rPr>
            </w:pPr>
          </w:p>
        </w:tc>
        <w:tc>
          <w:tcPr>
            <w:tcW w:w="731" w:type="dxa"/>
            <w:vAlign w:val="center"/>
          </w:tcPr>
          <w:p w14:paraId="34AD0B43" w14:textId="77777777" w:rsidR="00DD49F4" w:rsidRPr="00DD49F4" w:rsidRDefault="00DD49F4" w:rsidP="00DD49F4">
            <w:pPr>
              <w:jc w:val="center"/>
              <w:rPr>
                <w:sz w:val="20"/>
                <w:lang w:eastAsia="hr-HR"/>
              </w:rPr>
            </w:pPr>
            <w:r w:rsidRPr="00DD49F4">
              <w:rPr>
                <w:sz w:val="20"/>
                <w:lang w:eastAsia="hr-HR"/>
              </w:rPr>
              <w:t>16.</w:t>
            </w:r>
          </w:p>
        </w:tc>
        <w:tc>
          <w:tcPr>
            <w:tcW w:w="5017" w:type="dxa"/>
            <w:vAlign w:val="center"/>
          </w:tcPr>
          <w:p w14:paraId="6D95D34B" w14:textId="77777777" w:rsidR="00DD49F4" w:rsidRPr="00DD49F4" w:rsidRDefault="00DD49F4" w:rsidP="00DD49F4">
            <w:pPr>
              <w:rPr>
                <w:sz w:val="20"/>
                <w:lang w:eastAsia="hr-HR"/>
              </w:rPr>
            </w:pPr>
            <w:r w:rsidRPr="00DD49F4">
              <w:rPr>
                <w:sz w:val="20"/>
                <w:lang w:eastAsia="hr-HR"/>
              </w:rPr>
              <w:t>Izrada izvješća o radu škole</w:t>
            </w:r>
          </w:p>
        </w:tc>
        <w:tc>
          <w:tcPr>
            <w:tcW w:w="753" w:type="dxa"/>
            <w:vAlign w:val="center"/>
          </w:tcPr>
          <w:p w14:paraId="27D7C8CD" w14:textId="77777777"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14:paraId="1C3F3153" w14:textId="77777777" w:rsidR="00DD49F4" w:rsidRPr="00DD49F4" w:rsidRDefault="00DD49F4" w:rsidP="00DD49F4">
            <w:pPr>
              <w:jc w:val="center"/>
              <w:rPr>
                <w:sz w:val="20"/>
                <w:lang w:eastAsia="hr-HR"/>
              </w:rPr>
            </w:pPr>
          </w:p>
        </w:tc>
      </w:tr>
      <w:tr w:rsidR="00DD49F4" w:rsidRPr="00DD49F4" w14:paraId="76CB5702" w14:textId="77777777" w:rsidTr="00DD49F4">
        <w:trPr>
          <w:cantSplit/>
          <w:trHeight w:val="255"/>
          <w:jc w:val="center"/>
        </w:trPr>
        <w:tc>
          <w:tcPr>
            <w:tcW w:w="2022" w:type="dxa"/>
            <w:vMerge/>
            <w:vAlign w:val="center"/>
          </w:tcPr>
          <w:p w14:paraId="1234C2CF" w14:textId="77777777" w:rsidR="00DD49F4" w:rsidRPr="00DD49F4" w:rsidRDefault="00DD49F4" w:rsidP="00DD49F4">
            <w:pPr>
              <w:jc w:val="center"/>
              <w:rPr>
                <w:sz w:val="20"/>
                <w:lang w:eastAsia="hr-HR"/>
              </w:rPr>
            </w:pPr>
          </w:p>
        </w:tc>
        <w:tc>
          <w:tcPr>
            <w:tcW w:w="731" w:type="dxa"/>
            <w:vAlign w:val="center"/>
          </w:tcPr>
          <w:p w14:paraId="0D2246D6" w14:textId="77777777" w:rsidR="00DD49F4" w:rsidRPr="00DD49F4" w:rsidRDefault="00DD49F4" w:rsidP="00DD49F4">
            <w:pPr>
              <w:jc w:val="center"/>
              <w:rPr>
                <w:sz w:val="20"/>
                <w:lang w:eastAsia="hr-HR"/>
              </w:rPr>
            </w:pPr>
            <w:r w:rsidRPr="00DD49F4">
              <w:rPr>
                <w:sz w:val="20"/>
                <w:lang w:eastAsia="hr-HR"/>
              </w:rPr>
              <w:t>17.</w:t>
            </w:r>
          </w:p>
        </w:tc>
        <w:tc>
          <w:tcPr>
            <w:tcW w:w="5017" w:type="dxa"/>
            <w:vAlign w:val="center"/>
          </w:tcPr>
          <w:p w14:paraId="770425BA" w14:textId="77777777" w:rsidR="00DD49F4" w:rsidRPr="00DD49F4" w:rsidRDefault="00DD49F4" w:rsidP="00DD49F4">
            <w:pPr>
              <w:rPr>
                <w:sz w:val="20"/>
                <w:lang w:eastAsia="hr-HR"/>
              </w:rPr>
            </w:pPr>
            <w:r w:rsidRPr="00DD49F4">
              <w:rPr>
                <w:sz w:val="20"/>
                <w:lang w:eastAsia="hr-HR"/>
              </w:rPr>
              <w:t>Razni statistički izvještaji</w:t>
            </w:r>
          </w:p>
        </w:tc>
        <w:tc>
          <w:tcPr>
            <w:tcW w:w="753" w:type="dxa"/>
            <w:vAlign w:val="center"/>
          </w:tcPr>
          <w:p w14:paraId="7528544B"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2736A7AD" w14:textId="77777777" w:rsidR="00DD49F4" w:rsidRPr="00DD49F4" w:rsidRDefault="00DD49F4" w:rsidP="00DD49F4">
            <w:pPr>
              <w:jc w:val="center"/>
              <w:rPr>
                <w:sz w:val="20"/>
                <w:lang w:eastAsia="hr-HR"/>
              </w:rPr>
            </w:pPr>
          </w:p>
        </w:tc>
      </w:tr>
      <w:tr w:rsidR="00DD49F4" w:rsidRPr="00DD49F4" w14:paraId="4A38AA21" w14:textId="77777777" w:rsidTr="00DD49F4">
        <w:trPr>
          <w:cantSplit/>
          <w:trHeight w:val="255"/>
          <w:jc w:val="center"/>
        </w:trPr>
        <w:tc>
          <w:tcPr>
            <w:tcW w:w="2022" w:type="dxa"/>
            <w:vMerge/>
            <w:vAlign w:val="center"/>
          </w:tcPr>
          <w:p w14:paraId="71D5ECA6" w14:textId="77777777" w:rsidR="00DD49F4" w:rsidRPr="00DD49F4" w:rsidRDefault="00DD49F4" w:rsidP="00DD49F4">
            <w:pPr>
              <w:jc w:val="center"/>
              <w:rPr>
                <w:sz w:val="20"/>
                <w:lang w:eastAsia="hr-HR"/>
              </w:rPr>
            </w:pPr>
          </w:p>
        </w:tc>
        <w:tc>
          <w:tcPr>
            <w:tcW w:w="731" w:type="dxa"/>
            <w:vAlign w:val="center"/>
          </w:tcPr>
          <w:p w14:paraId="36E47F23"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76EE2BAB"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2A0E23AD" w14:textId="77777777" w:rsidR="00DD49F4" w:rsidRPr="00DD49F4" w:rsidRDefault="00DD49F4" w:rsidP="00DD49F4">
            <w:pPr>
              <w:jc w:val="center"/>
              <w:rPr>
                <w:b/>
                <w:sz w:val="20"/>
                <w:lang w:eastAsia="hr-HR"/>
              </w:rPr>
            </w:pPr>
            <w:r w:rsidRPr="00DD49F4">
              <w:rPr>
                <w:b/>
                <w:sz w:val="20"/>
                <w:lang w:eastAsia="hr-HR"/>
              </w:rPr>
              <w:t>120</w:t>
            </w:r>
          </w:p>
        </w:tc>
        <w:tc>
          <w:tcPr>
            <w:tcW w:w="1116" w:type="dxa"/>
            <w:vMerge/>
            <w:vAlign w:val="center"/>
          </w:tcPr>
          <w:p w14:paraId="7B7B74B1" w14:textId="77777777" w:rsidR="00DD49F4" w:rsidRPr="00DD49F4" w:rsidRDefault="00DD49F4" w:rsidP="00DD49F4">
            <w:pPr>
              <w:jc w:val="center"/>
              <w:rPr>
                <w:b/>
                <w:sz w:val="20"/>
                <w:lang w:eastAsia="hr-HR"/>
              </w:rPr>
            </w:pPr>
          </w:p>
        </w:tc>
      </w:tr>
      <w:tr w:rsidR="00DD49F4" w:rsidRPr="00DD49F4" w14:paraId="06ECA409" w14:textId="77777777" w:rsidTr="00DD49F4">
        <w:trPr>
          <w:cantSplit/>
          <w:trHeight w:val="255"/>
          <w:jc w:val="center"/>
        </w:trPr>
        <w:tc>
          <w:tcPr>
            <w:tcW w:w="2022" w:type="dxa"/>
            <w:vMerge w:val="restart"/>
            <w:vAlign w:val="center"/>
          </w:tcPr>
          <w:p w14:paraId="7AE38954" w14:textId="77777777" w:rsidR="00DD49F4" w:rsidRPr="00DD49F4" w:rsidRDefault="00DD49F4" w:rsidP="00DD49F4">
            <w:pPr>
              <w:jc w:val="center"/>
              <w:rPr>
                <w:sz w:val="20"/>
                <w:lang w:eastAsia="hr-HR"/>
              </w:rPr>
            </w:pPr>
            <w:r w:rsidRPr="00DD49F4">
              <w:rPr>
                <w:sz w:val="20"/>
                <w:lang w:eastAsia="hr-HR"/>
              </w:rPr>
              <w:t>Ra</w:t>
            </w:r>
            <w:r w:rsidR="00106CFD">
              <w:rPr>
                <w:sz w:val="20"/>
                <w:lang w:eastAsia="hr-HR"/>
              </w:rPr>
              <w:t>d u upravnim i stručnim tijelima</w:t>
            </w:r>
          </w:p>
        </w:tc>
        <w:tc>
          <w:tcPr>
            <w:tcW w:w="731" w:type="dxa"/>
            <w:vAlign w:val="center"/>
          </w:tcPr>
          <w:p w14:paraId="06185773" w14:textId="77777777" w:rsidR="00DD49F4" w:rsidRPr="00DD49F4" w:rsidRDefault="00DD49F4" w:rsidP="00DD49F4">
            <w:pPr>
              <w:jc w:val="center"/>
              <w:rPr>
                <w:sz w:val="20"/>
                <w:lang w:eastAsia="hr-HR"/>
              </w:rPr>
            </w:pPr>
            <w:r w:rsidRPr="00DD49F4">
              <w:rPr>
                <w:sz w:val="20"/>
                <w:lang w:eastAsia="hr-HR"/>
              </w:rPr>
              <w:t>18.</w:t>
            </w:r>
          </w:p>
        </w:tc>
        <w:tc>
          <w:tcPr>
            <w:tcW w:w="5017" w:type="dxa"/>
            <w:vAlign w:val="center"/>
          </w:tcPr>
          <w:p w14:paraId="6EDF9B09" w14:textId="77777777" w:rsidR="00DD49F4" w:rsidRPr="00DD49F4" w:rsidRDefault="00DD49F4" w:rsidP="00DD49F4">
            <w:pPr>
              <w:rPr>
                <w:sz w:val="20"/>
                <w:lang w:eastAsia="hr-HR"/>
              </w:rPr>
            </w:pPr>
            <w:r w:rsidRPr="00DD49F4">
              <w:rPr>
                <w:sz w:val="20"/>
                <w:lang w:eastAsia="hr-HR"/>
              </w:rPr>
              <w:t>Sudjelovanje u pripremi i radu sjednice Školskog odbora</w:t>
            </w:r>
          </w:p>
        </w:tc>
        <w:tc>
          <w:tcPr>
            <w:tcW w:w="753" w:type="dxa"/>
            <w:vAlign w:val="center"/>
          </w:tcPr>
          <w:p w14:paraId="134B9452" w14:textId="77777777"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14:paraId="5585BE91"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1C5E727F" w14:textId="77777777" w:rsidTr="00DD49F4">
        <w:trPr>
          <w:cantSplit/>
          <w:trHeight w:val="255"/>
          <w:jc w:val="center"/>
        </w:trPr>
        <w:tc>
          <w:tcPr>
            <w:tcW w:w="2022" w:type="dxa"/>
            <w:vMerge/>
            <w:vAlign w:val="center"/>
          </w:tcPr>
          <w:p w14:paraId="3F5D9B33" w14:textId="77777777" w:rsidR="00DD49F4" w:rsidRPr="00DD49F4" w:rsidRDefault="00DD49F4" w:rsidP="00DD49F4">
            <w:pPr>
              <w:jc w:val="center"/>
              <w:rPr>
                <w:sz w:val="20"/>
                <w:lang w:eastAsia="hr-HR"/>
              </w:rPr>
            </w:pPr>
          </w:p>
        </w:tc>
        <w:tc>
          <w:tcPr>
            <w:tcW w:w="731" w:type="dxa"/>
            <w:vAlign w:val="center"/>
          </w:tcPr>
          <w:p w14:paraId="0517DAA2" w14:textId="77777777" w:rsidR="00DD49F4" w:rsidRPr="00DD49F4" w:rsidRDefault="00DD49F4" w:rsidP="00DD49F4">
            <w:pPr>
              <w:jc w:val="center"/>
              <w:rPr>
                <w:sz w:val="20"/>
                <w:lang w:eastAsia="hr-HR"/>
              </w:rPr>
            </w:pPr>
            <w:r w:rsidRPr="00DD49F4">
              <w:rPr>
                <w:sz w:val="20"/>
                <w:lang w:eastAsia="hr-HR"/>
              </w:rPr>
              <w:t>19.</w:t>
            </w:r>
          </w:p>
        </w:tc>
        <w:tc>
          <w:tcPr>
            <w:tcW w:w="5017" w:type="dxa"/>
            <w:vAlign w:val="center"/>
          </w:tcPr>
          <w:p w14:paraId="7F2B29ED" w14:textId="77777777" w:rsidR="00DD49F4" w:rsidRPr="00DD49F4" w:rsidRDefault="00DD49F4" w:rsidP="0058094C">
            <w:pPr>
              <w:rPr>
                <w:sz w:val="20"/>
                <w:lang w:eastAsia="hr-HR"/>
              </w:rPr>
            </w:pPr>
            <w:r w:rsidRPr="00DD49F4">
              <w:rPr>
                <w:sz w:val="20"/>
                <w:lang w:eastAsia="hr-HR"/>
              </w:rPr>
              <w:t xml:space="preserve">Rad </w:t>
            </w:r>
            <w:r w:rsidR="0058094C">
              <w:rPr>
                <w:sz w:val="20"/>
                <w:lang w:eastAsia="hr-HR"/>
              </w:rPr>
              <w:t>povjerenstava</w:t>
            </w:r>
            <w:r w:rsidRPr="00DD49F4">
              <w:rPr>
                <w:sz w:val="20"/>
                <w:lang w:eastAsia="hr-HR"/>
              </w:rPr>
              <w:t xml:space="preserve"> (koordinacija)</w:t>
            </w:r>
          </w:p>
        </w:tc>
        <w:tc>
          <w:tcPr>
            <w:tcW w:w="753" w:type="dxa"/>
            <w:vAlign w:val="center"/>
          </w:tcPr>
          <w:p w14:paraId="35F46854"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7C532279" w14:textId="77777777" w:rsidR="00DD49F4" w:rsidRPr="00DD49F4" w:rsidRDefault="00DD49F4" w:rsidP="00DD49F4">
            <w:pPr>
              <w:jc w:val="center"/>
              <w:rPr>
                <w:sz w:val="20"/>
                <w:lang w:eastAsia="hr-HR"/>
              </w:rPr>
            </w:pPr>
          </w:p>
        </w:tc>
      </w:tr>
      <w:tr w:rsidR="00DD49F4" w:rsidRPr="00DD49F4" w14:paraId="752BCA9D" w14:textId="77777777" w:rsidTr="00DD49F4">
        <w:trPr>
          <w:cantSplit/>
          <w:trHeight w:val="255"/>
          <w:jc w:val="center"/>
        </w:trPr>
        <w:tc>
          <w:tcPr>
            <w:tcW w:w="2022" w:type="dxa"/>
            <w:vMerge/>
            <w:vAlign w:val="center"/>
          </w:tcPr>
          <w:p w14:paraId="6E5B3366" w14:textId="77777777" w:rsidR="00DD49F4" w:rsidRPr="00DD49F4" w:rsidRDefault="00DD49F4" w:rsidP="00DD49F4">
            <w:pPr>
              <w:jc w:val="center"/>
              <w:rPr>
                <w:sz w:val="20"/>
                <w:lang w:eastAsia="hr-HR"/>
              </w:rPr>
            </w:pPr>
          </w:p>
        </w:tc>
        <w:tc>
          <w:tcPr>
            <w:tcW w:w="731" w:type="dxa"/>
            <w:vAlign w:val="center"/>
          </w:tcPr>
          <w:p w14:paraId="3BCFB1E9" w14:textId="77777777" w:rsidR="00DD49F4" w:rsidRPr="00DD49F4" w:rsidRDefault="00DD49F4" w:rsidP="00DD49F4">
            <w:pPr>
              <w:jc w:val="center"/>
              <w:rPr>
                <w:sz w:val="20"/>
                <w:lang w:eastAsia="hr-HR"/>
              </w:rPr>
            </w:pPr>
            <w:r w:rsidRPr="00DD49F4">
              <w:rPr>
                <w:sz w:val="20"/>
                <w:lang w:eastAsia="hr-HR"/>
              </w:rPr>
              <w:t>20.</w:t>
            </w:r>
          </w:p>
        </w:tc>
        <w:tc>
          <w:tcPr>
            <w:tcW w:w="5017" w:type="dxa"/>
            <w:vAlign w:val="center"/>
          </w:tcPr>
          <w:p w14:paraId="29E91A2D" w14:textId="77777777" w:rsidR="00DD49F4" w:rsidRPr="00DD49F4" w:rsidRDefault="00DD49F4" w:rsidP="0058094C">
            <w:pPr>
              <w:rPr>
                <w:sz w:val="20"/>
                <w:lang w:eastAsia="hr-HR"/>
              </w:rPr>
            </w:pPr>
            <w:r w:rsidRPr="00DD49F4">
              <w:rPr>
                <w:sz w:val="20"/>
                <w:lang w:eastAsia="hr-HR"/>
              </w:rPr>
              <w:t xml:space="preserve">Predsjednik Povjerenstva za </w:t>
            </w:r>
            <w:r w:rsidR="0058094C">
              <w:rPr>
                <w:sz w:val="20"/>
                <w:lang w:eastAsia="hr-HR"/>
              </w:rPr>
              <w:t>samovrednovanje rada škole</w:t>
            </w:r>
            <w:r w:rsidRPr="00DD49F4">
              <w:rPr>
                <w:sz w:val="20"/>
                <w:lang w:eastAsia="hr-HR"/>
              </w:rPr>
              <w:t xml:space="preserve"> i Školskog povjerenstva za organizaciju i provedbu državne mature</w:t>
            </w:r>
          </w:p>
        </w:tc>
        <w:tc>
          <w:tcPr>
            <w:tcW w:w="753" w:type="dxa"/>
            <w:vAlign w:val="center"/>
          </w:tcPr>
          <w:p w14:paraId="6E9E04B7"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3F27CE8D" w14:textId="77777777" w:rsidR="00DD49F4" w:rsidRPr="00DD49F4" w:rsidRDefault="00DD49F4" w:rsidP="00DD49F4">
            <w:pPr>
              <w:jc w:val="center"/>
              <w:rPr>
                <w:sz w:val="20"/>
                <w:lang w:eastAsia="hr-HR"/>
              </w:rPr>
            </w:pPr>
          </w:p>
        </w:tc>
      </w:tr>
      <w:tr w:rsidR="00DD49F4" w:rsidRPr="00DD49F4" w14:paraId="17DBB94F" w14:textId="77777777" w:rsidTr="00DD49F4">
        <w:trPr>
          <w:cantSplit/>
          <w:trHeight w:val="255"/>
          <w:jc w:val="center"/>
        </w:trPr>
        <w:tc>
          <w:tcPr>
            <w:tcW w:w="2022" w:type="dxa"/>
            <w:vMerge/>
            <w:vAlign w:val="center"/>
          </w:tcPr>
          <w:p w14:paraId="2C08EF9C" w14:textId="77777777" w:rsidR="00DD49F4" w:rsidRPr="00DD49F4" w:rsidRDefault="00DD49F4" w:rsidP="00DD49F4">
            <w:pPr>
              <w:jc w:val="center"/>
              <w:rPr>
                <w:sz w:val="20"/>
                <w:lang w:eastAsia="hr-HR"/>
              </w:rPr>
            </w:pPr>
          </w:p>
        </w:tc>
        <w:tc>
          <w:tcPr>
            <w:tcW w:w="731" w:type="dxa"/>
            <w:vAlign w:val="center"/>
          </w:tcPr>
          <w:p w14:paraId="6DDCEFD6" w14:textId="77777777" w:rsidR="00DD49F4" w:rsidRPr="00DD49F4" w:rsidRDefault="00DD49F4" w:rsidP="00DD49F4">
            <w:pPr>
              <w:jc w:val="center"/>
              <w:rPr>
                <w:sz w:val="20"/>
                <w:lang w:eastAsia="hr-HR"/>
              </w:rPr>
            </w:pPr>
            <w:r w:rsidRPr="00DD49F4">
              <w:rPr>
                <w:sz w:val="20"/>
                <w:lang w:eastAsia="hr-HR"/>
              </w:rPr>
              <w:t xml:space="preserve">21. </w:t>
            </w:r>
          </w:p>
        </w:tc>
        <w:tc>
          <w:tcPr>
            <w:tcW w:w="5017" w:type="dxa"/>
            <w:vAlign w:val="center"/>
          </w:tcPr>
          <w:p w14:paraId="4FE9DF79" w14:textId="77777777" w:rsidR="00DD49F4" w:rsidRPr="00DD49F4" w:rsidRDefault="00DD49F4" w:rsidP="00DD49F4">
            <w:pPr>
              <w:rPr>
                <w:sz w:val="20"/>
                <w:lang w:eastAsia="hr-HR"/>
              </w:rPr>
            </w:pPr>
            <w:r w:rsidRPr="00DD49F4">
              <w:rPr>
                <w:sz w:val="20"/>
                <w:lang w:eastAsia="hr-HR"/>
              </w:rPr>
              <w:t>Priprema i vođenje nastavničkih vijeća</w:t>
            </w:r>
          </w:p>
        </w:tc>
        <w:tc>
          <w:tcPr>
            <w:tcW w:w="753" w:type="dxa"/>
            <w:vAlign w:val="center"/>
          </w:tcPr>
          <w:p w14:paraId="5A2F132D" w14:textId="77777777"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14:paraId="5AFF869A" w14:textId="77777777" w:rsidR="00DD49F4" w:rsidRPr="00DD49F4" w:rsidRDefault="00DD49F4" w:rsidP="00DD49F4">
            <w:pPr>
              <w:jc w:val="center"/>
              <w:rPr>
                <w:sz w:val="20"/>
                <w:lang w:eastAsia="hr-HR"/>
              </w:rPr>
            </w:pPr>
          </w:p>
        </w:tc>
      </w:tr>
      <w:tr w:rsidR="00DD49F4" w:rsidRPr="00DD49F4" w14:paraId="78354BBA" w14:textId="77777777" w:rsidTr="00DD49F4">
        <w:trPr>
          <w:cantSplit/>
          <w:trHeight w:val="255"/>
          <w:jc w:val="center"/>
        </w:trPr>
        <w:tc>
          <w:tcPr>
            <w:tcW w:w="2022" w:type="dxa"/>
            <w:vMerge/>
            <w:vAlign w:val="center"/>
          </w:tcPr>
          <w:p w14:paraId="6360CCBC" w14:textId="77777777" w:rsidR="00DD49F4" w:rsidRPr="00DD49F4" w:rsidRDefault="00DD49F4" w:rsidP="00DD49F4">
            <w:pPr>
              <w:jc w:val="center"/>
              <w:rPr>
                <w:sz w:val="20"/>
                <w:lang w:eastAsia="hr-HR"/>
              </w:rPr>
            </w:pPr>
          </w:p>
        </w:tc>
        <w:tc>
          <w:tcPr>
            <w:tcW w:w="731" w:type="dxa"/>
            <w:vAlign w:val="center"/>
          </w:tcPr>
          <w:p w14:paraId="139B3B9D" w14:textId="77777777" w:rsidR="00DD49F4" w:rsidRPr="00DD49F4" w:rsidRDefault="00DD49F4" w:rsidP="00DD49F4">
            <w:pPr>
              <w:jc w:val="center"/>
              <w:rPr>
                <w:sz w:val="20"/>
                <w:lang w:eastAsia="hr-HR"/>
              </w:rPr>
            </w:pPr>
            <w:r w:rsidRPr="00DD49F4">
              <w:rPr>
                <w:sz w:val="20"/>
                <w:lang w:eastAsia="hr-HR"/>
              </w:rPr>
              <w:t>22.</w:t>
            </w:r>
          </w:p>
        </w:tc>
        <w:tc>
          <w:tcPr>
            <w:tcW w:w="5017" w:type="dxa"/>
            <w:vAlign w:val="center"/>
          </w:tcPr>
          <w:p w14:paraId="454ABE6A" w14:textId="77777777" w:rsidR="00DD49F4" w:rsidRPr="00DD49F4" w:rsidRDefault="00DD49F4" w:rsidP="00DD49F4">
            <w:pPr>
              <w:rPr>
                <w:sz w:val="20"/>
                <w:lang w:eastAsia="hr-HR"/>
              </w:rPr>
            </w:pPr>
            <w:r w:rsidRPr="00DD49F4">
              <w:rPr>
                <w:sz w:val="20"/>
                <w:lang w:eastAsia="hr-HR"/>
              </w:rPr>
              <w:t>Sudjelovanje u radu razrednog vijeća</w:t>
            </w:r>
          </w:p>
        </w:tc>
        <w:tc>
          <w:tcPr>
            <w:tcW w:w="753" w:type="dxa"/>
            <w:vAlign w:val="center"/>
          </w:tcPr>
          <w:p w14:paraId="5F77D42E"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1313C33A" w14:textId="77777777" w:rsidR="00DD49F4" w:rsidRPr="00DD49F4" w:rsidRDefault="00DD49F4" w:rsidP="00DD49F4">
            <w:pPr>
              <w:jc w:val="center"/>
              <w:rPr>
                <w:sz w:val="20"/>
                <w:lang w:eastAsia="hr-HR"/>
              </w:rPr>
            </w:pPr>
          </w:p>
        </w:tc>
      </w:tr>
      <w:tr w:rsidR="00DD49F4" w:rsidRPr="00DD49F4" w14:paraId="0FE76905" w14:textId="77777777" w:rsidTr="00DD49F4">
        <w:trPr>
          <w:cantSplit/>
          <w:trHeight w:val="255"/>
          <w:jc w:val="center"/>
        </w:trPr>
        <w:tc>
          <w:tcPr>
            <w:tcW w:w="2022" w:type="dxa"/>
            <w:vMerge/>
            <w:vAlign w:val="center"/>
          </w:tcPr>
          <w:p w14:paraId="2FA71F99" w14:textId="77777777" w:rsidR="00DD49F4" w:rsidRPr="00DD49F4" w:rsidRDefault="00DD49F4" w:rsidP="00DD49F4">
            <w:pPr>
              <w:jc w:val="center"/>
              <w:rPr>
                <w:sz w:val="20"/>
                <w:lang w:eastAsia="hr-HR"/>
              </w:rPr>
            </w:pPr>
          </w:p>
        </w:tc>
        <w:tc>
          <w:tcPr>
            <w:tcW w:w="731" w:type="dxa"/>
            <w:vAlign w:val="center"/>
          </w:tcPr>
          <w:p w14:paraId="39740254" w14:textId="77777777" w:rsidR="00DD49F4" w:rsidRPr="00DD49F4" w:rsidRDefault="00DD49F4" w:rsidP="00DD49F4">
            <w:pPr>
              <w:jc w:val="center"/>
              <w:rPr>
                <w:sz w:val="20"/>
                <w:lang w:eastAsia="hr-HR"/>
              </w:rPr>
            </w:pPr>
            <w:r w:rsidRPr="00DD49F4">
              <w:rPr>
                <w:sz w:val="20"/>
                <w:lang w:eastAsia="hr-HR"/>
              </w:rPr>
              <w:t>23.</w:t>
            </w:r>
          </w:p>
        </w:tc>
        <w:tc>
          <w:tcPr>
            <w:tcW w:w="5017" w:type="dxa"/>
            <w:vAlign w:val="center"/>
          </w:tcPr>
          <w:p w14:paraId="328A30E0" w14:textId="77777777" w:rsidR="00DD49F4" w:rsidRPr="00DD49F4" w:rsidRDefault="00DD49F4" w:rsidP="00DD49F4">
            <w:pPr>
              <w:rPr>
                <w:sz w:val="20"/>
                <w:lang w:eastAsia="hr-HR"/>
              </w:rPr>
            </w:pPr>
            <w:r w:rsidRPr="00DD49F4">
              <w:rPr>
                <w:sz w:val="20"/>
                <w:lang w:eastAsia="hr-HR"/>
              </w:rPr>
              <w:t>Sudjelovanje u radu stručnih vijeća</w:t>
            </w:r>
          </w:p>
        </w:tc>
        <w:tc>
          <w:tcPr>
            <w:tcW w:w="753" w:type="dxa"/>
            <w:vAlign w:val="center"/>
          </w:tcPr>
          <w:p w14:paraId="7A81CB7A"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6067F9CF" w14:textId="77777777" w:rsidR="00DD49F4" w:rsidRPr="00DD49F4" w:rsidRDefault="00DD49F4" w:rsidP="00DD49F4">
            <w:pPr>
              <w:jc w:val="center"/>
              <w:rPr>
                <w:sz w:val="20"/>
                <w:lang w:eastAsia="hr-HR"/>
              </w:rPr>
            </w:pPr>
          </w:p>
        </w:tc>
      </w:tr>
      <w:tr w:rsidR="00DD49F4" w:rsidRPr="00DD49F4" w14:paraId="6D968878" w14:textId="77777777" w:rsidTr="00DD49F4">
        <w:trPr>
          <w:cantSplit/>
          <w:trHeight w:val="255"/>
          <w:jc w:val="center"/>
        </w:trPr>
        <w:tc>
          <w:tcPr>
            <w:tcW w:w="2022" w:type="dxa"/>
            <w:vMerge/>
            <w:vAlign w:val="center"/>
          </w:tcPr>
          <w:p w14:paraId="3BB4B118" w14:textId="77777777" w:rsidR="00DD49F4" w:rsidRPr="00DD49F4" w:rsidRDefault="00DD49F4" w:rsidP="00DD49F4">
            <w:pPr>
              <w:jc w:val="center"/>
              <w:rPr>
                <w:sz w:val="20"/>
                <w:lang w:eastAsia="hr-HR"/>
              </w:rPr>
            </w:pPr>
          </w:p>
        </w:tc>
        <w:tc>
          <w:tcPr>
            <w:tcW w:w="731" w:type="dxa"/>
            <w:vAlign w:val="center"/>
          </w:tcPr>
          <w:p w14:paraId="1DFABC1D" w14:textId="77777777" w:rsidR="00DD49F4" w:rsidRPr="00DD49F4" w:rsidRDefault="00DD49F4" w:rsidP="00DD49F4">
            <w:pPr>
              <w:jc w:val="center"/>
              <w:rPr>
                <w:sz w:val="20"/>
                <w:lang w:eastAsia="hr-HR"/>
              </w:rPr>
            </w:pPr>
            <w:r w:rsidRPr="00DD49F4">
              <w:rPr>
                <w:sz w:val="20"/>
                <w:lang w:eastAsia="hr-HR"/>
              </w:rPr>
              <w:t>24.</w:t>
            </w:r>
          </w:p>
        </w:tc>
        <w:tc>
          <w:tcPr>
            <w:tcW w:w="5017" w:type="dxa"/>
            <w:vAlign w:val="center"/>
          </w:tcPr>
          <w:p w14:paraId="370F6892" w14:textId="77777777" w:rsidR="00DD49F4" w:rsidRPr="00DD49F4" w:rsidRDefault="00DD49F4" w:rsidP="00DD49F4">
            <w:pPr>
              <w:rPr>
                <w:sz w:val="20"/>
                <w:lang w:eastAsia="hr-HR"/>
              </w:rPr>
            </w:pPr>
            <w:r w:rsidRPr="00DD49F4">
              <w:rPr>
                <w:sz w:val="20"/>
                <w:lang w:eastAsia="hr-HR"/>
              </w:rPr>
              <w:t>Sudjelovanje u provođenju završnih ispita i državne mature</w:t>
            </w:r>
          </w:p>
        </w:tc>
        <w:tc>
          <w:tcPr>
            <w:tcW w:w="753" w:type="dxa"/>
            <w:vAlign w:val="center"/>
          </w:tcPr>
          <w:p w14:paraId="652B802E"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50E14811" w14:textId="77777777" w:rsidR="00DD49F4" w:rsidRPr="00DD49F4" w:rsidRDefault="00DD49F4" w:rsidP="00DD49F4">
            <w:pPr>
              <w:jc w:val="center"/>
              <w:rPr>
                <w:sz w:val="20"/>
                <w:lang w:eastAsia="hr-HR"/>
              </w:rPr>
            </w:pPr>
          </w:p>
        </w:tc>
      </w:tr>
      <w:tr w:rsidR="00DD49F4" w:rsidRPr="00DD49F4" w14:paraId="16FE9B36" w14:textId="77777777" w:rsidTr="00DD49F4">
        <w:trPr>
          <w:cantSplit/>
          <w:trHeight w:val="255"/>
          <w:jc w:val="center"/>
        </w:trPr>
        <w:tc>
          <w:tcPr>
            <w:tcW w:w="2022" w:type="dxa"/>
            <w:vMerge/>
            <w:vAlign w:val="center"/>
          </w:tcPr>
          <w:p w14:paraId="42FE4AB2" w14:textId="77777777" w:rsidR="00DD49F4" w:rsidRPr="00DD49F4" w:rsidRDefault="00DD49F4" w:rsidP="00DD49F4">
            <w:pPr>
              <w:jc w:val="center"/>
              <w:rPr>
                <w:sz w:val="20"/>
                <w:lang w:eastAsia="hr-HR"/>
              </w:rPr>
            </w:pPr>
          </w:p>
        </w:tc>
        <w:tc>
          <w:tcPr>
            <w:tcW w:w="731" w:type="dxa"/>
            <w:vAlign w:val="center"/>
          </w:tcPr>
          <w:p w14:paraId="3084661B" w14:textId="77777777" w:rsidR="00DD49F4" w:rsidRPr="00DD49F4" w:rsidRDefault="00DD49F4" w:rsidP="00DD49F4">
            <w:pPr>
              <w:jc w:val="center"/>
              <w:rPr>
                <w:sz w:val="20"/>
                <w:lang w:eastAsia="hr-HR"/>
              </w:rPr>
            </w:pPr>
            <w:r w:rsidRPr="00DD49F4">
              <w:rPr>
                <w:sz w:val="20"/>
                <w:lang w:eastAsia="hr-HR"/>
              </w:rPr>
              <w:t>25.</w:t>
            </w:r>
          </w:p>
        </w:tc>
        <w:tc>
          <w:tcPr>
            <w:tcW w:w="5017" w:type="dxa"/>
            <w:vAlign w:val="center"/>
          </w:tcPr>
          <w:p w14:paraId="624DF2AC" w14:textId="77777777" w:rsidR="00DD49F4" w:rsidRPr="00DD49F4" w:rsidRDefault="00DD49F4" w:rsidP="00DD49F4">
            <w:pPr>
              <w:rPr>
                <w:sz w:val="20"/>
                <w:lang w:eastAsia="hr-HR"/>
              </w:rPr>
            </w:pPr>
            <w:r w:rsidRPr="00DD49F4">
              <w:rPr>
                <w:sz w:val="20"/>
                <w:lang w:eastAsia="hr-HR"/>
              </w:rPr>
              <w:t>Uvid i kontrola provođenja odluka</w:t>
            </w:r>
          </w:p>
        </w:tc>
        <w:tc>
          <w:tcPr>
            <w:tcW w:w="753" w:type="dxa"/>
            <w:vAlign w:val="center"/>
          </w:tcPr>
          <w:p w14:paraId="63639AA8" w14:textId="77777777" w:rsidR="00DD49F4" w:rsidRPr="00DD49F4" w:rsidRDefault="00DD49F4" w:rsidP="00DD49F4">
            <w:pPr>
              <w:jc w:val="center"/>
              <w:rPr>
                <w:sz w:val="20"/>
                <w:lang w:eastAsia="hr-HR"/>
              </w:rPr>
            </w:pPr>
            <w:r w:rsidRPr="00DD49F4">
              <w:rPr>
                <w:sz w:val="20"/>
                <w:lang w:eastAsia="hr-HR"/>
              </w:rPr>
              <w:t>10</w:t>
            </w:r>
          </w:p>
        </w:tc>
        <w:tc>
          <w:tcPr>
            <w:tcW w:w="1116" w:type="dxa"/>
            <w:vMerge/>
            <w:vAlign w:val="center"/>
          </w:tcPr>
          <w:p w14:paraId="7F3107A1" w14:textId="77777777" w:rsidR="00DD49F4" w:rsidRPr="00DD49F4" w:rsidRDefault="00DD49F4" w:rsidP="00DD49F4">
            <w:pPr>
              <w:jc w:val="center"/>
              <w:rPr>
                <w:sz w:val="20"/>
                <w:lang w:eastAsia="hr-HR"/>
              </w:rPr>
            </w:pPr>
          </w:p>
        </w:tc>
      </w:tr>
      <w:tr w:rsidR="00DD49F4" w:rsidRPr="00DD49F4" w14:paraId="17B7BD76" w14:textId="77777777" w:rsidTr="00DD49F4">
        <w:trPr>
          <w:cantSplit/>
          <w:trHeight w:val="255"/>
          <w:jc w:val="center"/>
        </w:trPr>
        <w:tc>
          <w:tcPr>
            <w:tcW w:w="2022" w:type="dxa"/>
            <w:vMerge/>
            <w:vAlign w:val="center"/>
          </w:tcPr>
          <w:p w14:paraId="40951380" w14:textId="77777777" w:rsidR="00DD49F4" w:rsidRPr="00DD49F4" w:rsidRDefault="00DD49F4" w:rsidP="00DD49F4">
            <w:pPr>
              <w:jc w:val="center"/>
              <w:rPr>
                <w:sz w:val="20"/>
                <w:lang w:eastAsia="hr-HR"/>
              </w:rPr>
            </w:pPr>
          </w:p>
        </w:tc>
        <w:tc>
          <w:tcPr>
            <w:tcW w:w="731" w:type="dxa"/>
            <w:vAlign w:val="center"/>
          </w:tcPr>
          <w:p w14:paraId="3219E7C6" w14:textId="77777777" w:rsidR="00DD49F4" w:rsidRPr="00DD49F4" w:rsidRDefault="00DD49F4" w:rsidP="00DD49F4">
            <w:pPr>
              <w:rPr>
                <w:b/>
                <w:sz w:val="20"/>
                <w:lang w:eastAsia="hr-HR"/>
              </w:rPr>
            </w:pPr>
            <w:r w:rsidRPr="00DD49F4">
              <w:rPr>
                <w:b/>
                <w:sz w:val="20"/>
                <w:lang w:eastAsia="hr-HR"/>
              </w:rPr>
              <w:t> </w:t>
            </w:r>
          </w:p>
        </w:tc>
        <w:tc>
          <w:tcPr>
            <w:tcW w:w="5017" w:type="dxa"/>
            <w:vAlign w:val="center"/>
          </w:tcPr>
          <w:p w14:paraId="26DD5B57"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1505EC3A" w14:textId="77777777" w:rsidR="00DD49F4" w:rsidRPr="00DD49F4" w:rsidRDefault="00DD49F4" w:rsidP="00DD49F4">
            <w:pPr>
              <w:jc w:val="center"/>
              <w:rPr>
                <w:b/>
                <w:sz w:val="20"/>
                <w:lang w:eastAsia="hr-HR"/>
              </w:rPr>
            </w:pPr>
            <w:r w:rsidRPr="00DD49F4">
              <w:rPr>
                <w:b/>
                <w:sz w:val="20"/>
                <w:lang w:eastAsia="hr-HR"/>
              </w:rPr>
              <w:t>220</w:t>
            </w:r>
          </w:p>
        </w:tc>
        <w:tc>
          <w:tcPr>
            <w:tcW w:w="1116" w:type="dxa"/>
            <w:vMerge/>
            <w:vAlign w:val="center"/>
          </w:tcPr>
          <w:p w14:paraId="1F443BD3" w14:textId="77777777" w:rsidR="00DD49F4" w:rsidRPr="00DD49F4" w:rsidRDefault="00DD49F4" w:rsidP="00DD49F4">
            <w:pPr>
              <w:jc w:val="center"/>
              <w:rPr>
                <w:b/>
                <w:sz w:val="20"/>
                <w:lang w:eastAsia="hr-HR"/>
              </w:rPr>
            </w:pPr>
          </w:p>
        </w:tc>
      </w:tr>
      <w:tr w:rsidR="00DD49F4" w:rsidRPr="00DD49F4" w14:paraId="5CE1ACB7" w14:textId="77777777" w:rsidTr="00DD49F4">
        <w:trPr>
          <w:cantSplit/>
          <w:trHeight w:val="255"/>
          <w:jc w:val="center"/>
        </w:trPr>
        <w:tc>
          <w:tcPr>
            <w:tcW w:w="2022" w:type="dxa"/>
            <w:vMerge w:val="restart"/>
            <w:vAlign w:val="center"/>
          </w:tcPr>
          <w:p w14:paraId="7EEC06FE" w14:textId="77777777" w:rsidR="00DD49F4" w:rsidRPr="00DD49F4" w:rsidRDefault="00DD49F4" w:rsidP="00DD49F4">
            <w:pPr>
              <w:rPr>
                <w:sz w:val="20"/>
                <w:lang w:eastAsia="hr-HR"/>
              </w:rPr>
            </w:pPr>
            <w:r w:rsidRPr="00DD49F4">
              <w:rPr>
                <w:sz w:val="20"/>
                <w:lang w:eastAsia="hr-HR"/>
              </w:rPr>
              <w:t>Suradnja sa struč. surad. i ostalim djelatnicima</w:t>
            </w:r>
          </w:p>
        </w:tc>
        <w:tc>
          <w:tcPr>
            <w:tcW w:w="731" w:type="dxa"/>
            <w:vAlign w:val="center"/>
          </w:tcPr>
          <w:p w14:paraId="3FD54824" w14:textId="77777777" w:rsidR="00DD49F4" w:rsidRPr="00DD49F4" w:rsidRDefault="00DD49F4" w:rsidP="00DD49F4">
            <w:pPr>
              <w:jc w:val="center"/>
              <w:rPr>
                <w:sz w:val="20"/>
                <w:lang w:eastAsia="hr-HR"/>
              </w:rPr>
            </w:pPr>
            <w:r w:rsidRPr="00DD49F4">
              <w:rPr>
                <w:sz w:val="20"/>
                <w:lang w:eastAsia="hr-HR"/>
              </w:rPr>
              <w:t>26.</w:t>
            </w:r>
          </w:p>
        </w:tc>
        <w:tc>
          <w:tcPr>
            <w:tcW w:w="5017" w:type="dxa"/>
            <w:vAlign w:val="center"/>
          </w:tcPr>
          <w:p w14:paraId="743D6F4E" w14:textId="77777777" w:rsidR="00DD49F4" w:rsidRPr="00DD49F4" w:rsidRDefault="00DD49F4" w:rsidP="00DD49F4">
            <w:pPr>
              <w:rPr>
                <w:sz w:val="20"/>
                <w:lang w:eastAsia="hr-HR"/>
              </w:rPr>
            </w:pPr>
            <w:r w:rsidRPr="00DD49F4">
              <w:rPr>
                <w:sz w:val="20"/>
                <w:lang w:eastAsia="hr-HR"/>
              </w:rPr>
              <w:t>Rukovođenje i koordinacija tajništva i računovodstvene službe</w:t>
            </w:r>
          </w:p>
        </w:tc>
        <w:tc>
          <w:tcPr>
            <w:tcW w:w="753" w:type="dxa"/>
            <w:vAlign w:val="center"/>
          </w:tcPr>
          <w:p w14:paraId="73E4088E" w14:textId="77777777" w:rsidR="00DD49F4" w:rsidRPr="00DD49F4" w:rsidRDefault="00DD49F4" w:rsidP="00DD49F4">
            <w:pPr>
              <w:jc w:val="center"/>
              <w:rPr>
                <w:sz w:val="20"/>
                <w:lang w:eastAsia="hr-HR"/>
              </w:rPr>
            </w:pPr>
            <w:r w:rsidRPr="00DD49F4">
              <w:rPr>
                <w:sz w:val="20"/>
                <w:lang w:eastAsia="hr-HR"/>
              </w:rPr>
              <w:t>114</w:t>
            </w:r>
          </w:p>
        </w:tc>
        <w:tc>
          <w:tcPr>
            <w:tcW w:w="1116" w:type="dxa"/>
            <w:vMerge w:val="restart"/>
            <w:vAlign w:val="center"/>
          </w:tcPr>
          <w:p w14:paraId="0E292E4B"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15EBACAC" w14:textId="77777777" w:rsidTr="00DD49F4">
        <w:trPr>
          <w:cantSplit/>
          <w:trHeight w:val="255"/>
          <w:jc w:val="center"/>
        </w:trPr>
        <w:tc>
          <w:tcPr>
            <w:tcW w:w="2022" w:type="dxa"/>
            <w:vMerge/>
            <w:vAlign w:val="center"/>
          </w:tcPr>
          <w:p w14:paraId="58ABCE88" w14:textId="77777777" w:rsidR="00DD49F4" w:rsidRPr="00DD49F4" w:rsidRDefault="00DD49F4" w:rsidP="00DD49F4">
            <w:pPr>
              <w:jc w:val="center"/>
              <w:rPr>
                <w:sz w:val="20"/>
                <w:lang w:eastAsia="hr-HR"/>
              </w:rPr>
            </w:pPr>
          </w:p>
        </w:tc>
        <w:tc>
          <w:tcPr>
            <w:tcW w:w="731" w:type="dxa"/>
            <w:vAlign w:val="center"/>
          </w:tcPr>
          <w:p w14:paraId="521F2061" w14:textId="77777777" w:rsidR="00DD49F4" w:rsidRPr="00DD49F4" w:rsidRDefault="00DD49F4" w:rsidP="00DD49F4">
            <w:pPr>
              <w:jc w:val="center"/>
              <w:rPr>
                <w:sz w:val="20"/>
                <w:lang w:eastAsia="hr-HR"/>
              </w:rPr>
            </w:pPr>
            <w:r w:rsidRPr="00DD49F4">
              <w:rPr>
                <w:sz w:val="20"/>
                <w:lang w:eastAsia="hr-HR"/>
              </w:rPr>
              <w:t>27.</w:t>
            </w:r>
          </w:p>
        </w:tc>
        <w:tc>
          <w:tcPr>
            <w:tcW w:w="5017" w:type="dxa"/>
            <w:vAlign w:val="center"/>
          </w:tcPr>
          <w:p w14:paraId="0F2A1570" w14:textId="77777777" w:rsidR="00DD49F4" w:rsidRPr="00DD49F4" w:rsidRDefault="00DD49F4" w:rsidP="00DD49F4">
            <w:pPr>
              <w:rPr>
                <w:sz w:val="20"/>
                <w:lang w:eastAsia="hr-HR"/>
              </w:rPr>
            </w:pPr>
            <w:r w:rsidRPr="00DD49F4">
              <w:rPr>
                <w:sz w:val="20"/>
                <w:lang w:eastAsia="hr-HR"/>
              </w:rPr>
              <w:t>Suradnja s razrednicima i ostalim djelatnicima</w:t>
            </w:r>
          </w:p>
        </w:tc>
        <w:tc>
          <w:tcPr>
            <w:tcW w:w="753" w:type="dxa"/>
            <w:vAlign w:val="center"/>
          </w:tcPr>
          <w:p w14:paraId="5C852840" w14:textId="77777777" w:rsidR="00DD49F4" w:rsidRPr="00DD49F4" w:rsidRDefault="00DD49F4" w:rsidP="00DD49F4">
            <w:pPr>
              <w:jc w:val="center"/>
              <w:rPr>
                <w:sz w:val="20"/>
                <w:lang w:eastAsia="hr-HR"/>
              </w:rPr>
            </w:pPr>
            <w:r w:rsidRPr="00DD49F4">
              <w:rPr>
                <w:sz w:val="20"/>
                <w:lang w:eastAsia="hr-HR"/>
              </w:rPr>
              <w:t>110</w:t>
            </w:r>
          </w:p>
        </w:tc>
        <w:tc>
          <w:tcPr>
            <w:tcW w:w="1116" w:type="dxa"/>
            <w:vMerge/>
            <w:vAlign w:val="center"/>
          </w:tcPr>
          <w:p w14:paraId="7B6612C9" w14:textId="77777777" w:rsidR="00DD49F4" w:rsidRPr="00DD49F4" w:rsidRDefault="00DD49F4" w:rsidP="00DD49F4">
            <w:pPr>
              <w:jc w:val="center"/>
              <w:rPr>
                <w:sz w:val="20"/>
                <w:lang w:eastAsia="hr-HR"/>
              </w:rPr>
            </w:pPr>
          </w:p>
        </w:tc>
      </w:tr>
      <w:tr w:rsidR="00DD49F4" w:rsidRPr="00DD49F4" w14:paraId="0612A8D4" w14:textId="77777777" w:rsidTr="00DD49F4">
        <w:trPr>
          <w:cantSplit/>
          <w:trHeight w:val="255"/>
          <w:jc w:val="center"/>
        </w:trPr>
        <w:tc>
          <w:tcPr>
            <w:tcW w:w="2022" w:type="dxa"/>
            <w:vMerge/>
            <w:vAlign w:val="center"/>
          </w:tcPr>
          <w:p w14:paraId="0D4BFB82" w14:textId="77777777" w:rsidR="00DD49F4" w:rsidRPr="00DD49F4" w:rsidRDefault="00DD49F4" w:rsidP="00DD49F4">
            <w:pPr>
              <w:jc w:val="center"/>
              <w:rPr>
                <w:sz w:val="20"/>
                <w:lang w:eastAsia="hr-HR"/>
              </w:rPr>
            </w:pPr>
          </w:p>
        </w:tc>
        <w:tc>
          <w:tcPr>
            <w:tcW w:w="731" w:type="dxa"/>
            <w:vAlign w:val="center"/>
          </w:tcPr>
          <w:p w14:paraId="36FC6678"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0BF3E4EF"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26A26869" w14:textId="77777777" w:rsidR="00DD49F4" w:rsidRPr="00DD49F4" w:rsidRDefault="00DD49F4" w:rsidP="00DD49F4">
            <w:pPr>
              <w:jc w:val="center"/>
              <w:rPr>
                <w:b/>
                <w:sz w:val="20"/>
                <w:lang w:eastAsia="hr-HR"/>
              </w:rPr>
            </w:pPr>
            <w:r w:rsidRPr="00DD49F4">
              <w:rPr>
                <w:b/>
                <w:sz w:val="20"/>
                <w:lang w:eastAsia="hr-HR"/>
              </w:rPr>
              <w:t>224</w:t>
            </w:r>
          </w:p>
        </w:tc>
        <w:tc>
          <w:tcPr>
            <w:tcW w:w="1116" w:type="dxa"/>
            <w:vMerge/>
            <w:vAlign w:val="center"/>
          </w:tcPr>
          <w:p w14:paraId="3F8C57D7" w14:textId="77777777" w:rsidR="00DD49F4" w:rsidRPr="00DD49F4" w:rsidRDefault="00DD49F4" w:rsidP="00DD49F4">
            <w:pPr>
              <w:jc w:val="center"/>
              <w:rPr>
                <w:b/>
                <w:sz w:val="20"/>
                <w:lang w:eastAsia="hr-HR"/>
              </w:rPr>
            </w:pPr>
          </w:p>
        </w:tc>
      </w:tr>
      <w:tr w:rsidR="00DD49F4" w:rsidRPr="00DD49F4" w14:paraId="1EB5AD47" w14:textId="77777777" w:rsidTr="00DD49F4">
        <w:trPr>
          <w:cantSplit/>
          <w:trHeight w:val="255"/>
          <w:jc w:val="center"/>
        </w:trPr>
        <w:tc>
          <w:tcPr>
            <w:tcW w:w="2022" w:type="dxa"/>
            <w:vMerge w:val="restart"/>
            <w:vAlign w:val="center"/>
          </w:tcPr>
          <w:p w14:paraId="14E378B4" w14:textId="77777777" w:rsidR="00DD49F4" w:rsidRPr="00DD49F4" w:rsidRDefault="00DD49F4" w:rsidP="00DD49F4">
            <w:pPr>
              <w:jc w:val="center"/>
              <w:rPr>
                <w:sz w:val="20"/>
                <w:lang w:eastAsia="hr-HR"/>
              </w:rPr>
            </w:pPr>
            <w:r w:rsidRPr="00DD49F4">
              <w:rPr>
                <w:sz w:val="20"/>
                <w:lang w:eastAsia="hr-HR"/>
              </w:rPr>
              <w:t>Suradnja s institucijama izvan škole</w:t>
            </w:r>
          </w:p>
        </w:tc>
        <w:tc>
          <w:tcPr>
            <w:tcW w:w="731" w:type="dxa"/>
            <w:vAlign w:val="center"/>
          </w:tcPr>
          <w:p w14:paraId="759A40E4" w14:textId="77777777" w:rsidR="00DD49F4" w:rsidRPr="00DD49F4" w:rsidRDefault="00DD49F4" w:rsidP="00DD49F4">
            <w:pPr>
              <w:jc w:val="center"/>
              <w:rPr>
                <w:sz w:val="20"/>
                <w:lang w:eastAsia="hr-HR"/>
              </w:rPr>
            </w:pPr>
            <w:r w:rsidRPr="00DD49F4">
              <w:rPr>
                <w:sz w:val="20"/>
                <w:lang w:eastAsia="hr-HR"/>
              </w:rPr>
              <w:t>28.</w:t>
            </w:r>
          </w:p>
        </w:tc>
        <w:tc>
          <w:tcPr>
            <w:tcW w:w="5017" w:type="dxa"/>
            <w:vAlign w:val="center"/>
          </w:tcPr>
          <w:p w14:paraId="39B8712D" w14:textId="77777777" w:rsidR="00DD49F4" w:rsidRPr="00DD49F4" w:rsidRDefault="00DD49F4" w:rsidP="00DD49F4">
            <w:pPr>
              <w:rPr>
                <w:sz w:val="20"/>
                <w:lang w:eastAsia="hr-HR"/>
              </w:rPr>
            </w:pPr>
            <w:r w:rsidRPr="00DD49F4">
              <w:rPr>
                <w:sz w:val="20"/>
                <w:lang w:eastAsia="hr-HR"/>
              </w:rPr>
              <w:t>Suradnja s Uredom za prosvjetu Žu</w:t>
            </w:r>
            <w:r w:rsidR="00145B1D">
              <w:rPr>
                <w:sz w:val="20"/>
                <w:lang w:eastAsia="hr-HR"/>
              </w:rPr>
              <w:t>panije i Ministarstvom znanosti i obrazovanja</w:t>
            </w:r>
            <w:r w:rsidRPr="00DD49F4">
              <w:rPr>
                <w:sz w:val="20"/>
                <w:lang w:eastAsia="hr-HR"/>
              </w:rPr>
              <w:t>, Agencijom za odgoj i obrazovanje, Agencijom za strukovno obrazovanje, Nacionalnim centrom za vanjsko vrednovanje obrazovanja</w:t>
            </w:r>
          </w:p>
        </w:tc>
        <w:tc>
          <w:tcPr>
            <w:tcW w:w="753" w:type="dxa"/>
            <w:vAlign w:val="center"/>
          </w:tcPr>
          <w:p w14:paraId="73DA990C" w14:textId="77777777"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14:paraId="242E4910"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18D3BC5E" w14:textId="77777777" w:rsidTr="00DD49F4">
        <w:trPr>
          <w:cantSplit/>
          <w:trHeight w:val="255"/>
          <w:jc w:val="center"/>
        </w:trPr>
        <w:tc>
          <w:tcPr>
            <w:tcW w:w="2022" w:type="dxa"/>
            <w:vMerge/>
            <w:vAlign w:val="center"/>
          </w:tcPr>
          <w:p w14:paraId="3AC534B1" w14:textId="77777777" w:rsidR="00DD49F4" w:rsidRPr="00DD49F4" w:rsidRDefault="00DD49F4" w:rsidP="00DD49F4">
            <w:pPr>
              <w:jc w:val="center"/>
              <w:rPr>
                <w:sz w:val="20"/>
                <w:lang w:eastAsia="hr-HR"/>
              </w:rPr>
            </w:pPr>
          </w:p>
        </w:tc>
        <w:tc>
          <w:tcPr>
            <w:tcW w:w="731" w:type="dxa"/>
            <w:vAlign w:val="center"/>
          </w:tcPr>
          <w:p w14:paraId="3A83311C" w14:textId="77777777" w:rsidR="00DD49F4" w:rsidRPr="00DD49F4" w:rsidRDefault="00DD49F4" w:rsidP="00DD49F4">
            <w:pPr>
              <w:jc w:val="center"/>
              <w:rPr>
                <w:sz w:val="20"/>
                <w:lang w:eastAsia="hr-HR"/>
              </w:rPr>
            </w:pPr>
            <w:r w:rsidRPr="00DD49F4">
              <w:rPr>
                <w:sz w:val="20"/>
                <w:lang w:eastAsia="hr-HR"/>
              </w:rPr>
              <w:t>29.</w:t>
            </w:r>
          </w:p>
        </w:tc>
        <w:tc>
          <w:tcPr>
            <w:tcW w:w="5017" w:type="dxa"/>
            <w:vAlign w:val="center"/>
          </w:tcPr>
          <w:p w14:paraId="55FFCB99" w14:textId="77777777" w:rsidR="00DD49F4" w:rsidRPr="00DD49F4" w:rsidRDefault="00DD49F4" w:rsidP="00DD49F4">
            <w:pPr>
              <w:rPr>
                <w:sz w:val="20"/>
                <w:lang w:eastAsia="hr-HR"/>
              </w:rPr>
            </w:pPr>
            <w:r w:rsidRPr="00DD49F4">
              <w:rPr>
                <w:sz w:val="20"/>
                <w:lang w:eastAsia="hr-HR"/>
              </w:rPr>
              <w:t>Suradnja s ostalim školama</w:t>
            </w:r>
          </w:p>
        </w:tc>
        <w:tc>
          <w:tcPr>
            <w:tcW w:w="753" w:type="dxa"/>
            <w:vAlign w:val="center"/>
          </w:tcPr>
          <w:p w14:paraId="513290E9" w14:textId="77777777"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14:paraId="1BEE1CCE" w14:textId="77777777" w:rsidR="00DD49F4" w:rsidRPr="00DD49F4" w:rsidRDefault="00DD49F4" w:rsidP="00DD49F4">
            <w:pPr>
              <w:jc w:val="center"/>
              <w:rPr>
                <w:sz w:val="20"/>
                <w:lang w:eastAsia="hr-HR"/>
              </w:rPr>
            </w:pPr>
          </w:p>
        </w:tc>
      </w:tr>
      <w:tr w:rsidR="00DD49F4" w:rsidRPr="00DD49F4" w14:paraId="46083654" w14:textId="77777777" w:rsidTr="00DD49F4">
        <w:trPr>
          <w:cantSplit/>
          <w:trHeight w:val="255"/>
          <w:jc w:val="center"/>
        </w:trPr>
        <w:tc>
          <w:tcPr>
            <w:tcW w:w="2022" w:type="dxa"/>
            <w:vMerge/>
            <w:vAlign w:val="center"/>
          </w:tcPr>
          <w:p w14:paraId="0DEE181A" w14:textId="77777777" w:rsidR="00DD49F4" w:rsidRPr="00DD49F4" w:rsidRDefault="00DD49F4" w:rsidP="00DD49F4">
            <w:pPr>
              <w:jc w:val="center"/>
              <w:rPr>
                <w:sz w:val="20"/>
                <w:lang w:eastAsia="hr-HR"/>
              </w:rPr>
            </w:pPr>
          </w:p>
        </w:tc>
        <w:tc>
          <w:tcPr>
            <w:tcW w:w="731" w:type="dxa"/>
            <w:vAlign w:val="center"/>
          </w:tcPr>
          <w:p w14:paraId="021F4888" w14:textId="77777777" w:rsidR="00DD49F4" w:rsidRPr="00DD49F4" w:rsidRDefault="00DD49F4" w:rsidP="00DD49F4">
            <w:pPr>
              <w:jc w:val="center"/>
              <w:rPr>
                <w:sz w:val="20"/>
                <w:lang w:eastAsia="hr-HR"/>
              </w:rPr>
            </w:pPr>
            <w:r w:rsidRPr="00DD49F4">
              <w:rPr>
                <w:sz w:val="20"/>
                <w:lang w:eastAsia="hr-HR"/>
              </w:rPr>
              <w:t>30.</w:t>
            </w:r>
          </w:p>
        </w:tc>
        <w:tc>
          <w:tcPr>
            <w:tcW w:w="5017" w:type="dxa"/>
            <w:vAlign w:val="center"/>
          </w:tcPr>
          <w:p w14:paraId="052E4DE5" w14:textId="77777777" w:rsidR="00DD49F4" w:rsidRPr="00DD49F4" w:rsidRDefault="00DD49F4" w:rsidP="00DD49F4">
            <w:pPr>
              <w:rPr>
                <w:sz w:val="20"/>
                <w:lang w:eastAsia="hr-HR"/>
              </w:rPr>
            </w:pPr>
            <w:r w:rsidRPr="00DD49F4">
              <w:rPr>
                <w:sz w:val="20"/>
                <w:lang w:eastAsia="hr-HR"/>
              </w:rPr>
              <w:t>Suradnja s privrednim organizacijama</w:t>
            </w:r>
          </w:p>
        </w:tc>
        <w:tc>
          <w:tcPr>
            <w:tcW w:w="753" w:type="dxa"/>
            <w:vAlign w:val="center"/>
          </w:tcPr>
          <w:p w14:paraId="5C6EFE6B"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2923307F" w14:textId="77777777" w:rsidR="00DD49F4" w:rsidRPr="00DD49F4" w:rsidRDefault="00DD49F4" w:rsidP="00DD49F4">
            <w:pPr>
              <w:jc w:val="center"/>
              <w:rPr>
                <w:sz w:val="20"/>
                <w:lang w:eastAsia="hr-HR"/>
              </w:rPr>
            </w:pPr>
          </w:p>
        </w:tc>
      </w:tr>
      <w:tr w:rsidR="00DD49F4" w:rsidRPr="00DD49F4" w14:paraId="2B3730AB" w14:textId="77777777" w:rsidTr="00DD49F4">
        <w:trPr>
          <w:cantSplit/>
          <w:trHeight w:val="255"/>
          <w:jc w:val="center"/>
        </w:trPr>
        <w:tc>
          <w:tcPr>
            <w:tcW w:w="2022" w:type="dxa"/>
            <w:vMerge/>
            <w:vAlign w:val="center"/>
          </w:tcPr>
          <w:p w14:paraId="44190537" w14:textId="77777777" w:rsidR="00DD49F4" w:rsidRPr="00DD49F4" w:rsidRDefault="00DD49F4" w:rsidP="00DD49F4">
            <w:pPr>
              <w:jc w:val="center"/>
              <w:rPr>
                <w:sz w:val="20"/>
                <w:lang w:eastAsia="hr-HR"/>
              </w:rPr>
            </w:pPr>
          </w:p>
        </w:tc>
        <w:tc>
          <w:tcPr>
            <w:tcW w:w="731" w:type="dxa"/>
            <w:vAlign w:val="center"/>
          </w:tcPr>
          <w:p w14:paraId="0EE9DA83" w14:textId="77777777" w:rsidR="00DD49F4" w:rsidRPr="00DD49F4" w:rsidRDefault="00DD49F4" w:rsidP="00DD49F4">
            <w:pPr>
              <w:jc w:val="center"/>
              <w:rPr>
                <w:sz w:val="20"/>
                <w:lang w:eastAsia="hr-HR"/>
              </w:rPr>
            </w:pPr>
            <w:r w:rsidRPr="00DD49F4">
              <w:rPr>
                <w:sz w:val="20"/>
                <w:lang w:eastAsia="hr-HR"/>
              </w:rPr>
              <w:t>31.</w:t>
            </w:r>
          </w:p>
        </w:tc>
        <w:tc>
          <w:tcPr>
            <w:tcW w:w="5017" w:type="dxa"/>
            <w:vAlign w:val="center"/>
          </w:tcPr>
          <w:p w14:paraId="3C708AAA" w14:textId="77777777" w:rsidR="00DD49F4" w:rsidRPr="00DD49F4" w:rsidRDefault="00DD49F4" w:rsidP="00DD49F4">
            <w:pPr>
              <w:rPr>
                <w:sz w:val="20"/>
                <w:lang w:eastAsia="hr-HR"/>
              </w:rPr>
            </w:pPr>
            <w:r w:rsidRPr="00DD49F4">
              <w:rPr>
                <w:sz w:val="20"/>
                <w:lang w:eastAsia="hr-HR"/>
              </w:rPr>
              <w:t>Suradnja s Hrvatskom vojskom</w:t>
            </w:r>
          </w:p>
        </w:tc>
        <w:tc>
          <w:tcPr>
            <w:tcW w:w="753" w:type="dxa"/>
            <w:vAlign w:val="center"/>
          </w:tcPr>
          <w:p w14:paraId="448462A4"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25C900FA" w14:textId="77777777" w:rsidR="00DD49F4" w:rsidRPr="00DD49F4" w:rsidRDefault="00DD49F4" w:rsidP="00DD49F4">
            <w:pPr>
              <w:jc w:val="center"/>
              <w:rPr>
                <w:sz w:val="20"/>
                <w:lang w:eastAsia="hr-HR"/>
              </w:rPr>
            </w:pPr>
          </w:p>
        </w:tc>
      </w:tr>
      <w:tr w:rsidR="00DD49F4" w:rsidRPr="00DD49F4" w14:paraId="248C5734" w14:textId="77777777" w:rsidTr="00DD49F4">
        <w:trPr>
          <w:cantSplit/>
          <w:trHeight w:val="255"/>
          <w:jc w:val="center"/>
        </w:trPr>
        <w:tc>
          <w:tcPr>
            <w:tcW w:w="2022" w:type="dxa"/>
            <w:vMerge/>
            <w:vAlign w:val="center"/>
          </w:tcPr>
          <w:p w14:paraId="7F52CC49" w14:textId="77777777" w:rsidR="00DD49F4" w:rsidRPr="00DD49F4" w:rsidRDefault="00DD49F4" w:rsidP="00DD49F4">
            <w:pPr>
              <w:jc w:val="center"/>
              <w:rPr>
                <w:sz w:val="20"/>
                <w:lang w:eastAsia="hr-HR"/>
              </w:rPr>
            </w:pPr>
          </w:p>
        </w:tc>
        <w:tc>
          <w:tcPr>
            <w:tcW w:w="731" w:type="dxa"/>
            <w:vAlign w:val="center"/>
          </w:tcPr>
          <w:p w14:paraId="26740741" w14:textId="77777777" w:rsidR="00DD49F4" w:rsidRPr="00DD49F4" w:rsidRDefault="00DD49F4" w:rsidP="00DD49F4">
            <w:pPr>
              <w:jc w:val="center"/>
              <w:rPr>
                <w:sz w:val="20"/>
                <w:lang w:eastAsia="hr-HR"/>
              </w:rPr>
            </w:pPr>
            <w:r w:rsidRPr="00DD49F4">
              <w:rPr>
                <w:sz w:val="20"/>
                <w:lang w:eastAsia="hr-HR"/>
              </w:rPr>
              <w:t>32.</w:t>
            </w:r>
          </w:p>
        </w:tc>
        <w:tc>
          <w:tcPr>
            <w:tcW w:w="5017" w:type="dxa"/>
            <w:vAlign w:val="center"/>
          </w:tcPr>
          <w:p w14:paraId="4C471078" w14:textId="77777777" w:rsidR="00DD49F4" w:rsidRPr="00DD49F4" w:rsidRDefault="00DD49F4" w:rsidP="00DD49F4">
            <w:pPr>
              <w:rPr>
                <w:sz w:val="20"/>
                <w:lang w:eastAsia="hr-HR"/>
              </w:rPr>
            </w:pPr>
            <w:r w:rsidRPr="00DD49F4">
              <w:rPr>
                <w:sz w:val="20"/>
                <w:lang w:eastAsia="hr-HR"/>
              </w:rPr>
              <w:t>Suradnja s drugim školama izvan zemlje</w:t>
            </w:r>
          </w:p>
        </w:tc>
        <w:tc>
          <w:tcPr>
            <w:tcW w:w="753" w:type="dxa"/>
            <w:vAlign w:val="center"/>
          </w:tcPr>
          <w:p w14:paraId="5D4FACD9"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54A6F831" w14:textId="77777777" w:rsidR="00DD49F4" w:rsidRPr="00DD49F4" w:rsidRDefault="00DD49F4" w:rsidP="00DD49F4">
            <w:pPr>
              <w:jc w:val="center"/>
              <w:rPr>
                <w:sz w:val="20"/>
                <w:lang w:eastAsia="hr-HR"/>
              </w:rPr>
            </w:pPr>
          </w:p>
        </w:tc>
      </w:tr>
      <w:tr w:rsidR="00DD49F4" w:rsidRPr="00DD49F4" w14:paraId="313B554B" w14:textId="77777777" w:rsidTr="00DD49F4">
        <w:trPr>
          <w:cantSplit/>
          <w:trHeight w:val="255"/>
          <w:jc w:val="center"/>
        </w:trPr>
        <w:tc>
          <w:tcPr>
            <w:tcW w:w="2022" w:type="dxa"/>
            <w:vMerge/>
            <w:vAlign w:val="center"/>
          </w:tcPr>
          <w:p w14:paraId="36FA32D8" w14:textId="77777777" w:rsidR="00DD49F4" w:rsidRPr="00DD49F4" w:rsidRDefault="00DD49F4" w:rsidP="00DD49F4">
            <w:pPr>
              <w:jc w:val="center"/>
              <w:rPr>
                <w:sz w:val="20"/>
                <w:lang w:eastAsia="hr-HR"/>
              </w:rPr>
            </w:pPr>
          </w:p>
        </w:tc>
        <w:tc>
          <w:tcPr>
            <w:tcW w:w="731" w:type="dxa"/>
            <w:vAlign w:val="center"/>
          </w:tcPr>
          <w:p w14:paraId="377D50DA"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5D938081"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7EB5AF60" w14:textId="77777777" w:rsidR="00DD49F4" w:rsidRPr="00DD49F4" w:rsidRDefault="00DD49F4" w:rsidP="00DD49F4">
            <w:pPr>
              <w:jc w:val="center"/>
              <w:rPr>
                <w:b/>
                <w:sz w:val="20"/>
                <w:lang w:eastAsia="hr-HR"/>
              </w:rPr>
            </w:pPr>
            <w:r w:rsidRPr="00DD49F4">
              <w:rPr>
                <w:b/>
                <w:sz w:val="20"/>
                <w:lang w:eastAsia="hr-HR"/>
              </w:rPr>
              <w:t>160</w:t>
            </w:r>
          </w:p>
        </w:tc>
        <w:tc>
          <w:tcPr>
            <w:tcW w:w="1116" w:type="dxa"/>
            <w:vMerge/>
            <w:vAlign w:val="center"/>
          </w:tcPr>
          <w:p w14:paraId="1B15DFE7" w14:textId="77777777" w:rsidR="00DD49F4" w:rsidRPr="00DD49F4" w:rsidRDefault="00DD49F4" w:rsidP="00DD49F4">
            <w:pPr>
              <w:jc w:val="center"/>
              <w:rPr>
                <w:b/>
                <w:sz w:val="20"/>
                <w:lang w:eastAsia="hr-HR"/>
              </w:rPr>
            </w:pPr>
          </w:p>
        </w:tc>
      </w:tr>
      <w:tr w:rsidR="00DD49F4" w:rsidRPr="00DD49F4" w14:paraId="17155FC5" w14:textId="77777777" w:rsidTr="00DD49F4">
        <w:trPr>
          <w:cantSplit/>
          <w:trHeight w:val="940"/>
          <w:jc w:val="center"/>
        </w:trPr>
        <w:tc>
          <w:tcPr>
            <w:tcW w:w="2022" w:type="dxa"/>
            <w:vMerge w:val="restart"/>
            <w:vAlign w:val="center"/>
          </w:tcPr>
          <w:p w14:paraId="4C43F6D0" w14:textId="77777777" w:rsidR="00DD49F4" w:rsidRPr="00DD49F4" w:rsidRDefault="00DD49F4" w:rsidP="00DD49F4">
            <w:pPr>
              <w:jc w:val="center"/>
              <w:rPr>
                <w:sz w:val="20"/>
                <w:lang w:eastAsia="hr-HR"/>
              </w:rPr>
            </w:pPr>
            <w:r w:rsidRPr="00DD49F4">
              <w:rPr>
                <w:sz w:val="20"/>
                <w:lang w:eastAsia="hr-HR"/>
              </w:rPr>
              <w:t>Pedagoška dokumentacija</w:t>
            </w:r>
          </w:p>
        </w:tc>
        <w:tc>
          <w:tcPr>
            <w:tcW w:w="731" w:type="dxa"/>
            <w:vAlign w:val="center"/>
          </w:tcPr>
          <w:p w14:paraId="666057DC" w14:textId="77777777" w:rsidR="00DD49F4" w:rsidRPr="00DD49F4" w:rsidRDefault="00DD49F4" w:rsidP="00DD49F4">
            <w:pPr>
              <w:jc w:val="center"/>
              <w:rPr>
                <w:sz w:val="20"/>
                <w:lang w:eastAsia="hr-HR"/>
              </w:rPr>
            </w:pPr>
            <w:r w:rsidRPr="00DD49F4">
              <w:rPr>
                <w:sz w:val="20"/>
                <w:lang w:eastAsia="hr-HR"/>
              </w:rPr>
              <w:t>33.</w:t>
            </w:r>
          </w:p>
          <w:p w14:paraId="19178C02" w14:textId="77777777" w:rsidR="00DD49F4" w:rsidRPr="00DD49F4" w:rsidRDefault="00DD49F4" w:rsidP="00DD49F4">
            <w:pPr>
              <w:jc w:val="center"/>
              <w:rPr>
                <w:sz w:val="20"/>
                <w:lang w:eastAsia="hr-HR"/>
              </w:rPr>
            </w:pPr>
            <w:r w:rsidRPr="00DD49F4">
              <w:rPr>
                <w:sz w:val="20"/>
                <w:lang w:eastAsia="hr-HR"/>
              </w:rPr>
              <w:t> </w:t>
            </w:r>
          </w:p>
        </w:tc>
        <w:tc>
          <w:tcPr>
            <w:tcW w:w="5017" w:type="dxa"/>
            <w:vAlign w:val="center"/>
          </w:tcPr>
          <w:p w14:paraId="3762F095" w14:textId="77777777" w:rsidR="00DD49F4" w:rsidRPr="00DD49F4" w:rsidRDefault="00DD49F4" w:rsidP="00DD49F4">
            <w:pPr>
              <w:rPr>
                <w:sz w:val="20"/>
                <w:lang w:eastAsia="hr-HR"/>
              </w:rPr>
            </w:pPr>
            <w:r w:rsidRPr="00DD49F4">
              <w:rPr>
                <w:sz w:val="20"/>
                <w:lang w:eastAsia="hr-HR"/>
              </w:rPr>
              <w:t>Uvid,kontrola i pregled pedagoške dokumentacije (</w:t>
            </w:r>
            <w:r w:rsidR="006C5F3F">
              <w:rPr>
                <w:sz w:val="20"/>
                <w:lang w:eastAsia="hr-HR"/>
              </w:rPr>
              <w:t>mati</w:t>
            </w:r>
            <w:r w:rsidR="0058094C">
              <w:rPr>
                <w:sz w:val="20"/>
                <w:lang w:eastAsia="hr-HR"/>
              </w:rPr>
              <w:t>čne knjige, e-matice, e-dnevnika</w:t>
            </w:r>
            <w:r w:rsidRPr="00DD49F4">
              <w:rPr>
                <w:sz w:val="20"/>
                <w:lang w:eastAsia="hr-HR"/>
              </w:rPr>
              <w:t>, svjedodžbe i nastavni planovi i programi INA</w:t>
            </w:r>
            <w:r w:rsidR="006C5F3F">
              <w:rPr>
                <w:sz w:val="20"/>
                <w:lang w:eastAsia="hr-HR"/>
              </w:rPr>
              <w:t xml:space="preserve"> projekti</w:t>
            </w:r>
            <w:r w:rsidRPr="00DD49F4">
              <w:rPr>
                <w:sz w:val="20"/>
                <w:lang w:eastAsia="hr-HR"/>
              </w:rPr>
              <w:t>)</w:t>
            </w:r>
          </w:p>
        </w:tc>
        <w:tc>
          <w:tcPr>
            <w:tcW w:w="753" w:type="dxa"/>
            <w:vAlign w:val="center"/>
          </w:tcPr>
          <w:p w14:paraId="69B46562" w14:textId="77777777" w:rsidR="00DD49F4" w:rsidRPr="00DD49F4" w:rsidRDefault="00DD49F4" w:rsidP="00DD49F4">
            <w:pPr>
              <w:jc w:val="center"/>
              <w:rPr>
                <w:sz w:val="20"/>
                <w:lang w:eastAsia="hr-HR"/>
              </w:rPr>
            </w:pPr>
            <w:r w:rsidRPr="00DD49F4">
              <w:rPr>
                <w:sz w:val="20"/>
                <w:lang w:eastAsia="hr-HR"/>
              </w:rPr>
              <w:t>80</w:t>
            </w:r>
          </w:p>
        </w:tc>
        <w:tc>
          <w:tcPr>
            <w:tcW w:w="1116" w:type="dxa"/>
            <w:vAlign w:val="center"/>
          </w:tcPr>
          <w:p w14:paraId="48A257F6" w14:textId="77777777" w:rsidR="00DD49F4" w:rsidRPr="00DD49F4" w:rsidRDefault="00DD49F4" w:rsidP="00DD49F4">
            <w:pPr>
              <w:jc w:val="center"/>
              <w:rPr>
                <w:sz w:val="20"/>
                <w:lang w:eastAsia="hr-HR"/>
              </w:rPr>
            </w:pPr>
            <w:r w:rsidRPr="00DD49F4">
              <w:rPr>
                <w:sz w:val="20"/>
                <w:lang w:eastAsia="hr-HR"/>
              </w:rPr>
              <w:t>VIII, IX., X.</w:t>
            </w:r>
          </w:p>
        </w:tc>
      </w:tr>
      <w:tr w:rsidR="00DD49F4" w:rsidRPr="00DD49F4" w14:paraId="36E7FB61" w14:textId="77777777" w:rsidTr="00DD49F4">
        <w:trPr>
          <w:cantSplit/>
          <w:trHeight w:val="255"/>
          <w:jc w:val="center"/>
        </w:trPr>
        <w:tc>
          <w:tcPr>
            <w:tcW w:w="2022" w:type="dxa"/>
            <w:vMerge/>
            <w:vAlign w:val="center"/>
          </w:tcPr>
          <w:p w14:paraId="2A07D585" w14:textId="77777777" w:rsidR="00DD49F4" w:rsidRPr="00DD49F4" w:rsidRDefault="00DD49F4" w:rsidP="00DD49F4">
            <w:pPr>
              <w:jc w:val="center"/>
              <w:rPr>
                <w:sz w:val="20"/>
                <w:lang w:eastAsia="hr-HR"/>
              </w:rPr>
            </w:pPr>
          </w:p>
        </w:tc>
        <w:tc>
          <w:tcPr>
            <w:tcW w:w="731" w:type="dxa"/>
            <w:vAlign w:val="center"/>
          </w:tcPr>
          <w:p w14:paraId="099717B3" w14:textId="77777777" w:rsidR="00DD49F4" w:rsidRPr="00DD49F4" w:rsidRDefault="00DD49F4" w:rsidP="00DD49F4">
            <w:pPr>
              <w:jc w:val="center"/>
              <w:rPr>
                <w:sz w:val="20"/>
                <w:lang w:eastAsia="hr-HR"/>
              </w:rPr>
            </w:pPr>
            <w:r w:rsidRPr="00DD49F4">
              <w:rPr>
                <w:sz w:val="20"/>
                <w:lang w:eastAsia="hr-HR"/>
              </w:rPr>
              <w:t>34.</w:t>
            </w:r>
          </w:p>
        </w:tc>
        <w:tc>
          <w:tcPr>
            <w:tcW w:w="5017" w:type="dxa"/>
            <w:vAlign w:val="center"/>
          </w:tcPr>
          <w:p w14:paraId="0474F357" w14:textId="77777777" w:rsidR="00DD49F4" w:rsidRPr="00DD49F4" w:rsidRDefault="00DD49F4" w:rsidP="00DD49F4">
            <w:pPr>
              <w:rPr>
                <w:sz w:val="20"/>
                <w:lang w:eastAsia="hr-HR"/>
              </w:rPr>
            </w:pPr>
            <w:r w:rsidRPr="00DD49F4">
              <w:rPr>
                <w:sz w:val="20"/>
                <w:lang w:eastAsia="hr-HR"/>
              </w:rPr>
              <w:t>Rad na osobnoj i ostaloj dokumentaciji</w:t>
            </w:r>
          </w:p>
        </w:tc>
        <w:tc>
          <w:tcPr>
            <w:tcW w:w="753" w:type="dxa"/>
            <w:vAlign w:val="center"/>
          </w:tcPr>
          <w:p w14:paraId="15A804C2" w14:textId="77777777" w:rsidR="00DD49F4" w:rsidRPr="00DD49F4" w:rsidRDefault="00DD49F4" w:rsidP="00DD49F4">
            <w:pPr>
              <w:jc w:val="center"/>
              <w:rPr>
                <w:sz w:val="20"/>
                <w:lang w:eastAsia="hr-HR"/>
              </w:rPr>
            </w:pPr>
            <w:r w:rsidRPr="00DD49F4">
              <w:rPr>
                <w:sz w:val="20"/>
                <w:lang w:eastAsia="hr-HR"/>
              </w:rPr>
              <w:t>60</w:t>
            </w:r>
          </w:p>
        </w:tc>
        <w:tc>
          <w:tcPr>
            <w:tcW w:w="1116" w:type="dxa"/>
            <w:vAlign w:val="center"/>
          </w:tcPr>
          <w:p w14:paraId="69CB4A22"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21BDE1A1" w14:textId="77777777" w:rsidTr="00DD49F4">
        <w:trPr>
          <w:cantSplit/>
          <w:trHeight w:val="255"/>
          <w:jc w:val="center"/>
        </w:trPr>
        <w:tc>
          <w:tcPr>
            <w:tcW w:w="2022" w:type="dxa"/>
            <w:vMerge/>
            <w:vAlign w:val="center"/>
          </w:tcPr>
          <w:p w14:paraId="7CA389D5" w14:textId="77777777" w:rsidR="00DD49F4" w:rsidRPr="00DD49F4" w:rsidRDefault="00DD49F4" w:rsidP="00DD49F4">
            <w:pPr>
              <w:jc w:val="center"/>
              <w:rPr>
                <w:sz w:val="20"/>
                <w:lang w:eastAsia="hr-HR"/>
              </w:rPr>
            </w:pPr>
          </w:p>
        </w:tc>
        <w:tc>
          <w:tcPr>
            <w:tcW w:w="731" w:type="dxa"/>
            <w:vAlign w:val="center"/>
          </w:tcPr>
          <w:p w14:paraId="28EBA92A"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73C5829A"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7B303FAF" w14:textId="77777777" w:rsidR="00DD49F4" w:rsidRPr="00DD49F4" w:rsidRDefault="00DD49F4" w:rsidP="00DD49F4">
            <w:pPr>
              <w:jc w:val="center"/>
              <w:rPr>
                <w:b/>
                <w:sz w:val="20"/>
                <w:lang w:eastAsia="hr-HR"/>
              </w:rPr>
            </w:pPr>
            <w:r w:rsidRPr="00DD49F4">
              <w:rPr>
                <w:b/>
                <w:sz w:val="20"/>
                <w:lang w:eastAsia="hr-HR"/>
              </w:rPr>
              <w:t>140</w:t>
            </w:r>
          </w:p>
        </w:tc>
        <w:tc>
          <w:tcPr>
            <w:tcW w:w="1116" w:type="dxa"/>
            <w:vAlign w:val="center"/>
          </w:tcPr>
          <w:p w14:paraId="05081297" w14:textId="77777777" w:rsidR="00DD49F4" w:rsidRPr="00DD49F4" w:rsidRDefault="00DD49F4" w:rsidP="00DD49F4">
            <w:pPr>
              <w:jc w:val="center"/>
              <w:rPr>
                <w:b/>
                <w:sz w:val="20"/>
                <w:lang w:eastAsia="hr-HR"/>
              </w:rPr>
            </w:pPr>
          </w:p>
        </w:tc>
      </w:tr>
      <w:tr w:rsidR="00DD49F4" w:rsidRPr="00DD49F4" w14:paraId="21BCD558" w14:textId="77777777" w:rsidTr="00DD49F4">
        <w:trPr>
          <w:cantSplit/>
          <w:trHeight w:val="255"/>
          <w:jc w:val="center"/>
        </w:trPr>
        <w:tc>
          <w:tcPr>
            <w:tcW w:w="2022" w:type="dxa"/>
            <w:vMerge w:val="restart"/>
            <w:vAlign w:val="center"/>
          </w:tcPr>
          <w:p w14:paraId="0C85AEDD" w14:textId="77777777" w:rsidR="00DD49F4" w:rsidRPr="00DD49F4" w:rsidRDefault="00DD49F4" w:rsidP="00DD49F4">
            <w:pPr>
              <w:jc w:val="center"/>
              <w:rPr>
                <w:sz w:val="20"/>
                <w:lang w:eastAsia="hr-HR"/>
              </w:rPr>
            </w:pPr>
            <w:r w:rsidRPr="00DD49F4">
              <w:rPr>
                <w:sz w:val="20"/>
                <w:lang w:eastAsia="hr-HR"/>
              </w:rPr>
              <w:t>Rad na usmjeravanju međuljudskih odnosa</w:t>
            </w:r>
          </w:p>
        </w:tc>
        <w:tc>
          <w:tcPr>
            <w:tcW w:w="731" w:type="dxa"/>
            <w:vAlign w:val="center"/>
          </w:tcPr>
          <w:p w14:paraId="7F9211CC" w14:textId="77777777" w:rsidR="00DD49F4" w:rsidRPr="00DD49F4" w:rsidRDefault="00DD49F4" w:rsidP="00DD49F4">
            <w:pPr>
              <w:jc w:val="center"/>
              <w:rPr>
                <w:sz w:val="20"/>
                <w:lang w:eastAsia="hr-HR"/>
              </w:rPr>
            </w:pPr>
            <w:r w:rsidRPr="00DD49F4">
              <w:rPr>
                <w:sz w:val="20"/>
                <w:lang w:eastAsia="hr-HR"/>
              </w:rPr>
              <w:t>35.</w:t>
            </w:r>
          </w:p>
        </w:tc>
        <w:tc>
          <w:tcPr>
            <w:tcW w:w="5017" w:type="dxa"/>
            <w:vAlign w:val="center"/>
          </w:tcPr>
          <w:p w14:paraId="21C1C42F" w14:textId="77777777" w:rsidR="00DD49F4" w:rsidRPr="00DD49F4" w:rsidRDefault="00DD49F4" w:rsidP="00DD49F4">
            <w:pPr>
              <w:rPr>
                <w:sz w:val="20"/>
                <w:lang w:eastAsia="hr-HR"/>
              </w:rPr>
            </w:pPr>
            <w:r w:rsidRPr="00DD49F4">
              <w:rPr>
                <w:sz w:val="20"/>
                <w:lang w:eastAsia="hr-HR"/>
              </w:rPr>
              <w:t>Obavještavanje djelatnika</w:t>
            </w:r>
          </w:p>
        </w:tc>
        <w:tc>
          <w:tcPr>
            <w:tcW w:w="753" w:type="dxa"/>
            <w:vAlign w:val="center"/>
          </w:tcPr>
          <w:p w14:paraId="21900955" w14:textId="77777777"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14:paraId="2DC2B595"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528F29A4" w14:textId="77777777" w:rsidTr="00DD49F4">
        <w:trPr>
          <w:cantSplit/>
          <w:trHeight w:val="255"/>
          <w:jc w:val="center"/>
        </w:trPr>
        <w:tc>
          <w:tcPr>
            <w:tcW w:w="2022" w:type="dxa"/>
            <w:vMerge/>
            <w:vAlign w:val="center"/>
          </w:tcPr>
          <w:p w14:paraId="64515DFE" w14:textId="77777777" w:rsidR="00DD49F4" w:rsidRPr="00DD49F4" w:rsidRDefault="00DD49F4" w:rsidP="00DD49F4">
            <w:pPr>
              <w:jc w:val="center"/>
              <w:rPr>
                <w:sz w:val="20"/>
                <w:lang w:eastAsia="hr-HR"/>
              </w:rPr>
            </w:pPr>
          </w:p>
        </w:tc>
        <w:tc>
          <w:tcPr>
            <w:tcW w:w="731" w:type="dxa"/>
            <w:vAlign w:val="center"/>
          </w:tcPr>
          <w:p w14:paraId="208FCEFD" w14:textId="77777777" w:rsidR="00DD49F4" w:rsidRPr="00DD49F4" w:rsidRDefault="00DD49F4" w:rsidP="00DD49F4">
            <w:pPr>
              <w:jc w:val="center"/>
              <w:rPr>
                <w:sz w:val="20"/>
                <w:lang w:eastAsia="hr-HR"/>
              </w:rPr>
            </w:pPr>
            <w:r w:rsidRPr="00DD49F4">
              <w:rPr>
                <w:sz w:val="20"/>
                <w:lang w:eastAsia="hr-HR"/>
              </w:rPr>
              <w:t>36.</w:t>
            </w:r>
          </w:p>
        </w:tc>
        <w:tc>
          <w:tcPr>
            <w:tcW w:w="5017" w:type="dxa"/>
            <w:vAlign w:val="center"/>
          </w:tcPr>
          <w:p w14:paraId="48048119" w14:textId="77777777" w:rsidR="00DD49F4" w:rsidRPr="00DD49F4" w:rsidRDefault="00DD49F4" w:rsidP="00DD49F4">
            <w:pPr>
              <w:rPr>
                <w:sz w:val="20"/>
                <w:lang w:eastAsia="hr-HR"/>
              </w:rPr>
            </w:pPr>
            <w:r w:rsidRPr="00DD49F4">
              <w:rPr>
                <w:sz w:val="20"/>
                <w:lang w:eastAsia="hr-HR"/>
              </w:rPr>
              <w:t>Praćenje primjene zakona, uredbi, naredbi, odluka, preporuka i dr.</w:t>
            </w:r>
          </w:p>
        </w:tc>
        <w:tc>
          <w:tcPr>
            <w:tcW w:w="753" w:type="dxa"/>
            <w:vAlign w:val="center"/>
          </w:tcPr>
          <w:p w14:paraId="6FD976F8"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04B5EE99" w14:textId="77777777" w:rsidR="00DD49F4" w:rsidRPr="00DD49F4" w:rsidRDefault="00DD49F4" w:rsidP="00DD49F4">
            <w:pPr>
              <w:jc w:val="center"/>
              <w:rPr>
                <w:sz w:val="20"/>
                <w:lang w:eastAsia="hr-HR"/>
              </w:rPr>
            </w:pPr>
          </w:p>
        </w:tc>
      </w:tr>
      <w:tr w:rsidR="00DD49F4" w:rsidRPr="00DD49F4" w14:paraId="296D9F04" w14:textId="77777777" w:rsidTr="00DD49F4">
        <w:trPr>
          <w:cantSplit/>
          <w:trHeight w:val="255"/>
          <w:jc w:val="center"/>
        </w:trPr>
        <w:tc>
          <w:tcPr>
            <w:tcW w:w="2022" w:type="dxa"/>
            <w:vMerge/>
            <w:vAlign w:val="center"/>
          </w:tcPr>
          <w:p w14:paraId="593D4C0C" w14:textId="77777777" w:rsidR="00DD49F4" w:rsidRPr="00DD49F4" w:rsidRDefault="00DD49F4" w:rsidP="00DD49F4">
            <w:pPr>
              <w:jc w:val="center"/>
              <w:rPr>
                <w:sz w:val="20"/>
                <w:lang w:eastAsia="hr-HR"/>
              </w:rPr>
            </w:pPr>
          </w:p>
        </w:tc>
        <w:tc>
          <w:tcPr>
            <w:tcW w:w="731" w:type="dxa"/>
            <w:vAlign w:val="center"/>
          </w:tcPr>
          <w:p w14:paraId="1F9B4F8A" w14:textId="77777777" w:rsidR="00DD49F4" w:rsidRPr="00DD49F4" w:rsidRDefault="00DD49F4" w:rsidP="00DD49F4">
            <w:pPr>
              <w:jc w:val="center"/>
              <w:rPr>
                <w:sz w:val="20"/>
                <w:lang w:eastAsia="hr-HR"/>
              </w:rPr>
            </w:pPr>
            <w:r w:rsidRPr="00DD49F4">
              <w:rPr>
                <w:sz w:val="20"/>
                <w:lang w:eastAsia="hr-HR"/>
              </w:rPr>
              <w:t>37.</w:t>
            </w:r>
          </w:p>
        </w:tc>
        <w:tc>
          <w:tcPr>
            <w:tcW w:w="5017" w:type="dxa"/>
            <w:vAlign w:val="center"/>
          </w:tcPr>
          <w:p w14:paraId="2447192E" w14:textId="77777777" w:rsidR="00DD49F4" w:rsidRPr="00DD49F4" w:rsidRDefault="00DD49F4" w:rsidP="00DD49F4">
            <w:pPr>
              <w:rPr>
                <w:sz w:val="20"/>
                <w:lang w:eastAsia="hr-HR"/>
              </w:rPr>
            </w:pPr>
            <w:r w:rsidRPr="00DD49F4">
              <w:rPr>
                <w:sz w:val="20"/>
                <w:lang w:eastAsia="hr-HR"/>
              </w:rPr>
              <w:t>Učešće u rješavanju sporova</w:t>
            </w:r>
          </w:p>
        </w:tc>
        <w:tc>
          <w:tcPr>
            <w:tcW w:w="753" w:type="dxa"/>
            <w:vAlign w:val="center"/>
          </w:tcPr>
          <w:p w14:paraId="569DCE74"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7F0622AF" w14:textId="77777777" w:rsidR="00DD49F4" w:rsidRPr="00DD49F4" w:rsidRDefault="00DD49F4" w:rsidP="00DD49F4">
            <w:pPr>
              <w:jc w:val="center"/>
              <w:rPr>
                <w:sz w:val="20"/>
                <w:lang w:eastAsia="hr-HR"/>
              </w:rPr>
            </w:pPr>
          </w:p>
        </w:tc>
      </w:tr>
      <w:tr w:rsidR="00DD49F4" w:rsidRPr="00DD49F4" w14:paraId="008A00D5" w14:textId="77777777" w:rsidTr="00DD49F4">
        <w:trPr>
          <w:cantSplit/>
          <w:trHeight w:val="255"/>
          <w:jc w:val="center"/>
        </w:trPr>
        <w:tc>
          <w:tcPr>
            <w:tcW w:w="2022" w:type="dxa"/>
            <w:vMerge/>
            <w:vAlign w:val="center"/>
          </w:tcPr>
          <w:p w14:paraId="6D7A37A3" w14:textId="77777777" w:rsidR="00DD49F4" w:rsidRPr="00DD49F4" w:rsidRDefault="00DD49F4" w:rsidP="00DD49F4">
            <w:pPr>
              <w:jc w:val="center"/>
              <w:rPr>
                <w:sz w:val="20"/>
                <w:lang w:eastAsia="hr-HR"/>
              </w:rPr>
            </w:pPr>
          </w:p>
        </w:tc>
        <w:tc>
          <w:tcPr>
            <w:tcW w:w="731" w:type="dxa"/>
            <w:vAlign w:val="center"/>
          </w:tcPr>
          <w:p w14:paraId="04B56A98" w14:textId="77777777" w:rsidR="00DD49F4" w:rsidRPr="00DD49F4" w:rsidRDefault="00DD49F4" w:rsidP="00DD49F4">
            <w:pPr>
              <w:jc w:val="center"/>
              <w:rPr>
                <w:sz w:val="20"/>
                <w:lang w:eastAsia="hr-HR"/>
              </w:rPr>
            </w:pPr>
            <w:r w:rsidRPr="00DD49F4">
              <w:rPr>
                <w:sz w:val="20"/>
                <w:lang w:eastAsia="hr-HR"/>
              </w:rPr>
              <w:t>38.</w:t>
            </w:r>
          </w:p>
        </w:tc>
        <w:tc>
          <w:tcPr>
            <w:tcW w:w="5017" w:type="dxa"/>
            <w:vAlign w:val="center"/>
          </w:tcPr>
          <w:p w14:paraId="3EC6FECB" w14:textId="77777777" w:rsidR="00DD49F4" w:rsidRPr="00DD49F4" w:rsidRDefault="00DD49F4" w:rsidP="00DD49F4">
            <w:pPr>
              <w:rPr>
                <w:sz w:val="20"/>
                <w:lang w:eastAsia="hr-HR"/>
              </w:rPr>
            </w:pPr>
            <w:r w:rsidRPr="00DD49F4">
              <w:rPr>
                <w:sz w:val="20"/>
                <w:lang w:eastAsia="hr-HR"/>
              </w:rPr>
              <w:t>Kontrola radne discipline</w:t>
            </w:r>
          </w:p>
        </w:tc>
        <w:tc>
          <w:tcPr>
            <w:tcW w:w="753" w:type="dxa"/>
            <w:vAlign w:val="center"/>
          </w:tcPr>
          <w:p w14:paraId="732986B6" w14:textId="77777777"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14:paraId="1B21F393" w14:textId="77777777" w:rsidR="00DD49F4" w:rsidRPr="00DD49F4" w:rsidRDefault="00DD49F4" w:rsidP="00DD49F4">
            <w:pPr>
              <w:jc w:val="center"/>
              <w:rPr>
                <w:sz w:val="20"/>
                <w:lang w:eastAsia="hr-HR"/>
              </w:rPr>
            </w:pPr>
          </w:p>
        </w:tc>
      </w:tr>
      <w:tr w:rsidR="00DD49F4" w:rsidRPr="00DD49F4" w14:paraId="5E327414" w14:textId="77777777" w:rsidTr="00DD49F4">
        <w:trPr>
          <w:cantSplit/>
          <w:trHeight w:val="255"/>
          <w:jc w:val="center"/>
        </w:trPr>
        <w:tc>
          <w:tcPr>
            <w:tcW w:w="2022" w:type="dxa"/>
            <w:vMerge/>
            <w:vAlign w:val="center"/>
          </w:tcPr>
          <w:p w14:paraId="494EA838" w14:textId="77777777" w:rsidR="00DD49F4" w:rsidRPr="00DD49F4" w:rsidRDefault="00DD49F4" w:rsidP="00DD49F4">
            <w:pPr>
              <w:jc w:val="center"/>
              <w:rPr>
                <w:sz w:val="20"/>
                <w:lang w:eastAsia="hr-HR"/>
              </w:rPr>
            </w:pPr>
          </w:p>
        </w:tc>
        <w:tc>
          <w:tcPr>
            <w:tcW w:w="731" w:type="dxa"/>
            <w:vAlign w:val="center"/>
          </w:tcPr>
          <w:p w14:paraId="69985910" w14:textId="77777777" w:rsidR="00DD49F4" w:rsidRPr="00DD49F4" w:rsidRDefault="00DD49F4" w:rsidP="00DD49F4">
            <w:pPr>
              <w:jc w:val="center"/>
              <w:rPr>
                <w:sz w:val="20"/>
                <w:lang w:eastAsia="hr-HR"/>
              </w:rPr>
            </w:pPr>
            <w:r w:rsidRPr="00DD49F4">
              <w:rPr>
                <w:sz w:val="20"/>
                <w:lang w:eastAsia="hr-HR"/>
              </w:rPr>
              <w:t>39.</w:t>
            </w:r>
          </w:p>
        </w:tc>
        <w:tc>
          <w:tcPr>
            <w:tcW w:w="5017" w:type="dxa"/>
            <w:vAlign w:val="center"/>
          </w:tcPr>
          <w:p w14:paraId="149DB59F" w14:textId="77777777" w:rsidR="00DD49F4" w:rsidRPr="00DD49F4" w:rsidRDefault="00DD49F4" w:rsidP="00DD49F4">
            <w:pPr>
              <w:rPr>
                <w:sz w:val="20"/>
                <w:lang w:eastAsia="hr-HR"/>
              </w:rPr>
            </w:pPr>
            <w:r w:rsidRPr="00DD49F4">
              <w:rPr>
                <w:sz w:val="20"/>
                <w:lang w:eastAsia="hr-HR"/>
              </w:rPr>
              <w:t>Organizacija radnih akcija i manifestacija</w:t>
            </w:r>
          </w:p>
        </w:tc>
        <w:tc>
          <w:tcPr>
            <w:tcW w:w="753" w:type="dxa"/>
            <w:vAlign w:val="center"/>
          </w:tcPr>
          <w:p w14:paraId="014D6371"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10EC8EE4" w14:textId="77777777" w:rsidR="00DD49F4" w:rsidRPr="00DD49F4" w:rsidRDefault="00DD49F4" w:rsidP="00DD49F4">
            <w:pPr>
              <w:jc w:val="center"/>
              <w:rPr>
                <w:sz w:val="20"/>
                <w:lang w:eastAsia="hr-HR"/>
              </w:rPr>
            </w:pPr>
          </w:p>
        </w:tc>
      </w:tr>
      <w:tr w:rsidR="00DD49F4" w:rsidRPr="00DD49F4" w14:paraId="6D290D38" w14:textId="77777777" w:rsidTr="00DD49F4">
        <w:trPr>
          <w:cantSplit/>
          <w:trHeight w:val="255"/>
          <w:jc w:val="center"/>
        </w:trPr>
        <w:tc>
          <w:tcPr>
            <w:tcW w:w="2022" w:type="dxa"/>
            <w:vMerge/>
            <w:vAlign w:val="center"/>
          </w:tcPr>
          <w:p w14:paraId="509C11E6" w14:textId="77777777" w:rsidR="00DD49F4" w:rsidRPr="00DD49F4" w:rsidRDefault="00DD49F4" w:rsidP="00DD49F4">
            <w:pPr>
              <w:jc w:val="center"/>
              <w:rPr>
                <w:sz w:val="20"/>
                <w:lang w:eastAsia="hr-HR"/>
              </w:rPr>
            </w:pPr>
          </w:p>
        </w:tc>
        <w:tc>
          <w:tcPr>
            <w:tcW w:w="731" w:type="dxa"/>
            <w:vAlign w:val="center"/>
          </w:tcPr>
          <w:p w14:paraId="0E6772A2"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31A56EAB"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32936A57" w14:textId="77777777" w:rsidR="00DD49F4" w:rsidRPr="00DD49F4" w:rsidRDefault="00DD49F4" w:rsidP="00DD49F4">
            <w:pPr>
              <w:jc w:val="center"/>
              <w:rPr>
                <w:b/>
                <w:sz w:val="20"/>
                <w:lang w:eastAsia="hr-HR"/>
              </w:rPr>
            </w:pPr>
            <w:r w:rsidRPr="00DD49F4">
              <w:rPr>
                <w:b/>
                <w:sz w:val="20"/>
                <w:lang w:eastAsia="hr-HR"/>
              </w:rPr>
              <w:t>150</w:t>
            </w:r>
          </w:p>
        </w:tc>
        <w:tc>
          <w:tcPr>
            <w:tcW w:w="1116" w:type="dxa"/>
            <w:vMerge/>
            <w:vAlign w:val="center"/>
          </w:tcPr>
          <w:p w14:paraId="5C636BBD" w14:textId="77777777" w:rsidR="00DD49F4" w:rsidRPr="00DD49F4" w:rsidRDefault="00DD49F4" w:rsidP="00DD49F4">
            <w:pPr>
              <w:jc w:val="center"/>
              <w:rPr>
                <w:b/>
                <w:sz w:val="20"/>
                <w:lang w:eastAsia="hr-HR"/>
              </w:rPr>
            </w:pPr>
          </w:p>
        </w:tc>
      </w:tr>
      <w:tr w:rsidR="00DD49F4" w:rsidRPr="00DD49F4" w14:paraId="3D2B42D1" w14:textId="77777777" w:rsidTr="00DD49F4">
        <w:trPr>
          <w:cantSplit/>
          <w:trHeight w:val="255"/>
          <w:jc w:val="center"/>
        </w:trPr>
        <w:tc>
          <w:tcPr>
            <w:tcW w:w="2022" w:type="dxa"/>
            <w:vMerge w:val="restart"/>
            <w:vAlign w:val="center"/>
          </w:tcPr>
          <w:p w14:paraId="5AED1C32" w14:textId="77777777" w:rsidR="00DD49F4" w:rsidRPr="00DD49F4" w:rsidRDefault="00DD49F4" w:rsidP="00DD49F4">
            <w:pPr>
              <w:jc w:val="center"/>
              <w:rPr>
                <w:sz w:val="20"/>
                <w:lang w:eastAsia="hr-HR"/>
              </w:rPr>
            </w:pPr>
            <w:r w:rsidRPr="00DD49F4">
              <w:rPr>
                <w:sz w:val="20"/>
                <w:lang w:eastAsia="hr-HR"/>
              </w:rPr>
              <w:t>Rad s roditeljima, učenicima i strankama</w:t>
            </w:r>
          </w:p>
        </w:tc>
        <w:tc>
          <w:tcPr>
            <w:tcW w:w="731" w:type="dxa"/>
            <w:vAlign w:val="center"/>
          </w:tcPr>
          <w:p w14:paraId="555F97EF" w14:textId="77777777" w:rsidR="00DD49F4" w:rsidRPr="00DD49F4" w:rsidRDefault="00DD49F4" w:rsidP="00DD49F4">
            <w:pPr>
              <w:jc w:val="center"/>
              <w:rPr>
                <w:sz w:val="20"/>
                <w:lang w:eastAsia="hr-HR"/>
              </w:rPr>
            </w:pPr>
            <w:r w:rsidRPr="00DD49F4">
              <w:rPr>
                <w:sz w:val="20"/>
                <w:lang w:eastAsia="hr-HR"/>
              </w:rPr>
              <w:t>40.</w:t>
            </w:r>
          </w:p>
        </w:tc>
        <w:tc>
          <w:tcPr>
            <w:tcW w:w="5017" w:type="dxa"/>
            <w:vAlign w:val="center"/>
          </w:tcPr>
          <w:p w14:paraId="4F5489A2" w14:textId="77777777" w:rsidR="00DD49F4" w:rsidRPr="00DD49F4" w:rsidRDefault="00DD49F4" w:rsidP="00DD49F4">
            <w:pPr>
              <w:rPr>
                <w:sz w:val="20"/>
                <w:lang w:eastAsia="hr-HR"/>
              </w:rPr>
            </w:pPr>
            <w:r w:rsidRPr="00DD49F4">
              <w:rPr>
                <w:sz w:val="20"/>
                <w:lang w:eastAsia="hr-HR"/>
              </w:rPr>
              <w:t>Suradnja s roditeljima (Vijeće roditelja)</w:t>
            </w:r>
          </w:p>
        </w:tc>
        <w:tc>
          <w:tcPr>
            <w:tcW w:w="753" w:type="dxa"/>
            <w:vAlign w:val="center"/>
          </w:tcPr>
          <w:p w14:paraId="7930F592" w14:textId="77777777"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14:paraId="6649ED8E"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54397531" w14:textId="77777777" w:rsidTr="00DD49F4">
        <w:trPr>
          <w:cantSplit/>
          <w:trHeight w:val="255"/>
          <w:jc w:val="center"/>
        </w:trPr>
        <w:tc>
          <w:tcPr>
            <w:tcW w:w="2022" w:type="dxa"/>
            <w:vMerge/>
            <w:vAlign w:val="center"/>
          </w:tcPr>
          <w:p w14:paraId="3FAF2AC9" w14:textId="77777777" w:rsidR="00DD49F4" w:rsidRPr="00DD49F4" w:rsidRDefault="00DD49F4" w:rsidP="00DD49F4">
            <w:pPr>
              <w:jc w:val="center"/>
              <w:rPr>
                <w:sz w:val="20"/>
                <w:lang w:eastAsia="hr-HR"/>
              </w:rPr>
            </w:pPr>
          </w:p>
        </w:tc>
        <w:tc>
          <w:tcPr>
            <w:tcW w:w="731" w:type="dxa"/>
            <w:vAlign w:val="center"/>
          </w:tcPr>
          <w:p w14:paraId="3E093936" w14:textId="77777777" w:rsidR="00DD49F4" w:rsidRPr="00DD49F4" w:rsidRDefault="00DD49F4" w:rsidP="00DD49F4">
            <w:pPr>
              <w:jc w:val="center"/>
              <w:rPr>
                <w:sz w:val="20"/>
                <w:lang w:eastAsia="hr-HR"/>
              </w:rPr>
            </w:pPr>
            <w:r w:rsidRPr="00DD49F4">
              <w:rPr>
                <w:sz w:val="20"/>
                <w:lang w:eastAsia="hr-HR"/>
              </w:rPr>
              <w:t>41.</w:t>
            </w:r>
          </w:p>
        </w:tc>
        <w:tc>
          <w:tcPr>
            <w:tcW w:w="5017" w:type="dxa"/>
            <w:vAlign w:val="center"/>
          </w:tcPr>
          <w:p w14:paraId="02E49E71" w14:textId="77777777" w:rsidR="00DD49F4" w:rsidRPr="00DD49F4" w:rsidRDefault="00DD49F4" w:rsidP="00DD49F4">
            <w:pPr>
              <w:rPr>
                <w:sz w:val="20"/>
                <w:lang w:eastAsia="hr-HR"/>
              </w:rPr>
            </w:pPr>
            <w:r w:rsidRPr="00DD49F4">
              <w:rPr>
                <w:sz w:val="20"/>
                <w:lang w:eastAsia="hr-HR"/>
              </w:rPr>
              <w:t>Rad s drugim strankama</w:t>
            </w:r>
          </w:p>
        </w:tc>
        <w:tc>
          <w:tcPr>
            <w:tcW w:w="753" w:type="dxa"/>
            <w:vAlign w:val="center"/>
          </w:tcPr>
          <w:p w14:paraId="179F1604" w14:textId="77777777" w:rsidR="00DD49F4" w:rsidRPr="00DD49F4" w:rsidRDefault="00DD49F4" w:rsidP="00DD49F4">
            <w:pPr>
              <w:jc w:val="center"/>
              <w:rPr>
                <w:sz w:val="20"/>
                <w:lang w:eastAsia="hr-HR"/>
              </w:rPr>
            </w:pPr>
            <w:r w:rsidRPr="00DD49F4">
              <w:rPr>
                <w:sz w:val="20"/>
                <w:lang w:eastAsia="hr-HR"/>
              </w:rPr>
              <w:t>50</w:t>
            </w:r>
          </w:p>
        </w:tc>
        <w:tc>
          <w:tcPr>
            <w:tcW w:w="1116" w:type="dxa"/>
            <w:vMerge/>
            <w:vAlign w:val="center"/>
          </w:tcPr>
          <w:p w14:paraId="4D1C5D70" w14:textId="77777777" w:rsidR="00DD49F4" w:rsidRPr="00DD49F4" w:rsidRDefault="00DD49F4" w:rsidP="00DD49F4">
            <w:pPr>
              <w:jc w:val="center"/>
              <w:rPr>
                <w:sz w:val="20"/>
                <w:lang w:eastAsia="hr-HR"/>
              </w:rPr>
            </w:pPr>
          </w:p>
        </w:tc>
      </w:tr>
      <w:tr w:rsidR="00DD49F4" w:rsidRPr="00DD49F4" w14:paraId="03640C5C" w14:textId="77777777" w:rsidTr="00DD49F4">
        <w:trPr>
          <w:cantSplit/>
          <w:trHeight w:val="255"/>
          <w:jc w:val="center"/>
        </w:trPr>
        <w:tc>
          <w:tcPr>
            <w:tcW w:w="2022" w:type="dxa"/>
            <w:vMerge/>
            <w:vAlign w:val="center"/>
          </w:tcPr>
          <w:p w14:paraId="3B51BB08" w14:textId="77777777" w:rsidR="00DD49F4" w:rsidRPr="00DD49F4" w:rsidRDefault="00DD49F4" w:rsidP="00DD49F4">
            <w:pPr>
              <w:jc w:val="center"/>
              <w:rPr>
                <w:sz w:val="20"/>
                <w:lang w:eastAsia="hr-HR"/>
              </w:rPr>
            </w:pPr>
          </w:p>
        </w:tc>
        <w:tc>
          <w:tcPr>
            <w:tcW w:w="731" w:type="dxa"/>
            <w:vAlign w:val="center"/>
          </w:tcPr>
          <w:p w14:paraId="498100C4" w14:textId="77777777" w:rsidR="00DD49F4" w:rsidRPr="00DD49F4" w:rsidRDefault="00DD49F4" w:rsidP="00DD49F4">
            <w:pPr>
              <w:jc w:val="center"/>
              <w:rPr>
                <w:sz w:val="20"/>
                <w:lang w:eastAsia="hr-HR"/>
              </w:rPr>
            </w:pPr>
            <w:r w:rsidRPr="00DD49F4">
              <w:rPr>
                <w:sz w:val="20"/>
                <w:lang w:eastAsia="hr-HR"/>
              </w:rPr>
              <w:t>42.</w:t>
            </w:r>
          </w:p>
        </w:tc>
        <w:tc>
          <w:tcPr>
            <w:tcW w:w="5017" w:type="dxa"/>
            <w:vAlign w:val="center"/>
          </w:tcPr>
          <w:p w14:paraId="75073764" w14:textId="77777777" w:rsidR="00DD49F4" w:rsidRPr="00DD49F4" w:rsidRDefault="00DD49F4" w:rsidP="00DD49F4">
            <w:pPr>
              <w:rPr>
                <w:sz w:val="20"/>
                <w:lang w:eastAsia="hr-HR"/>
              </w:rPr>
            </w:pPr>
            <w:r w:rsidRPr="00DD49F4">
              <w:rPr>
                <w:sz w:val="20"/>
                <w:lang w:eastAsia="hr-HR"/>
              </w:rPr>
              <w:t>Suradnja s učenicima (Vijeće učenika)</w:t>
            </w:r>
          </w:p>
        </w:tc>
        <w:tc>
          <w:tcPr>
            <w:tcW w:w="753" w:type="dxa"/>
            <w:vAlign w:val="center"/>
          </w:tcPr>
          <w:p w14:paraId="30E4EF84"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59C55BEA" w14:textId="77777777" w:rsidR="00DD49F4" w:rsidRPr="00DD49F4" w:rsidRDefault="00DD49F4" w:rsidP="00DD49F4">
            <w:pPr>
              <w:jc w:val="center"/>
              <w:rPr>
                <w:sz w:val="20"/>
                <w:lang w:eastAsia="hr-HR"/>
              </w:rPr>
            </w:pPr>
          </w:p>
        </w:tc>
      </w:tr>
      <w:tr w:rsidR="00DD49F4" w:rsidRPr="00DD49F4" w14:paraId="36592497" w14:textId="77777777" w:rsidTr="00DD49F4">
        <w:trPr>
          <w:cantSplit/>
          <w:trHeight w:val="255"/>
          <w:jc w:val="center"/>
        </w:trPr>
        <w:tc>
          <w:tcPr>
            <w:tcW w:w="2022" w:type="dxa"/>
            <w:vMerge/>
            <w:vAlign w:val="center"/>
          </w:tcPr>
          <w:p w14:paraId="303ACB90" w14:textId="77777777" w:rsidR="00DD49F4" w:rsidRPr="00DD49F4" w:rsidRDefault="00DD49F4" w:rsidP="00DD49F4">
            <w:pPr>
              <w:jc w:val="center"/>
              <w:rPr>
                <w:sz w:val="20"/>
                <w:lang w:eastAsia="hr-HR"/>
              </w:rPr>
            </w:pPr>
          </w:p>
        </w:tc>
        <w:tc>
          <w:tcPr>
            <w:tcW w:w="731" w:type="dxa"/>
            <w:vAlign w:val="center"/>
          </w:tcPr>
          <w:p w14:paraId="5AA0183F"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4ACF06EC"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03496401" w14:textId="77777777" w:rsidR="00DD49F4" w:rsidRPr="00DD49F4" w:rsidRDefault="00DD49F4" w:rsidP="00DD49F4">
            <w:pPr>
              <w:jc w:val="center"/>
              <w:rPr>
                <w:b/>
                <w:sz w:val="20"/>
                <w:lang w:eastAsia="hr-HR"/>
              </w:rPr>
            </w:pPr>
            <w:r w:rsidRPr="00DD49F4">
              <w:rPr>
                <w:b/>
                <w:sz w:val="20"/>
                <w:lang w:eastAsia="hr-HR"/>
              </w:rPr>
              <w:t>110</w:t>
            </w:r>
          </w:p>
        </w:tc>
        <w:tc>
          <w:tcPr>
            <w:tcW w:w="1116" w:type="dxa"/>
            <w:vMerge/>
            <w:vAlign w:val="center"/>
          </w:tcPr>
          <w:p w14:paraId="318E2CCB" w14:textId="77777777" w:rsidR="00DD49F4" w:rsidRPr="00DD49F4" w:rsidRDefault="00DD49F4" w:rsidP="00DD49F4">
            <w:pPr>
              <w:jc w:val="center"/>
              <w:rPr>
                <w:b/>
                <w:sz w:val="20"/>
                <w:lang w:eastAsia="hr-HR"/>
              </w:rPr>
            </w:pPr>
          </w:p>
        </w:tc>
      </w:tr>
      <w:tr w:rsidR="00DD49F4" w:rsidRPr="00DD49F4" w14:paraId="5D08F044" w14:textId="77777777" w:rsidTr="00DD49F4">
        <w:trPr>
          <w:cantSplit/>
          <w:trHeight w:val="255"/>
          <w:jc w:val="center"/>
        </w:trPr>
        <w:tc>
          <w:tcPr>
            <w:tcW w:w="2022" w:type="dxa"/>
            <w:vMerge w:val="restart"/>
            <w:vAlign w:val="center"/>
          </w:tcPr>
          <w:p w14:paraId="14DD9238" w14:textId="77777777" w:rsidR="00DD49F4" w:rsidRPr="00DD49F4" w:rsidRDefault="00DD49F4" w:rsidP="00DD49F4">
            <w:pPr>
              <w:jc w:val="center"/>
              <w:rPr>
                <w:sz w:val="20"/>
                <w:lang w:eastAsia="hr-HR"/>
              </w:rPr>
            </w:pPr>
            <w:r w:rsidRPr="00DD49F4">
              <w:rPr>
                <w:sz w:val="20"/>
                <w:lang w:eastAsia="hr-HR"/>
              </w:rPr>
              <w:t>Ostali poslovi ravnatelja</w:t>
            </w:r>
          </w:p>
        </w:tc>
        <w:tc>
          <w:tcPr>
            <w:tcW w:w="731" w:type="dxa"/>
            <w:vAlign w:val="center"/>
          </w:tcPr>
          <w:p w14:paraId="133F2E43" w14:textId="77777777" w:rsidR="00DD49F4" w:rsidRPr="00DD49F4" w:rsidRDefault="00DD49F4" w:rsidP="00DD49F4">
            <w:pPr>
              <w:jc w:val="center"/>
              <w:rPr>
                <w:sz w:val="20"/>
                <w:lang w:eastAsia="hr-HR"/>
              </w:rPr>
            </w:pPr>
            <w:r w:rsidRPr="00DD49F4">
              <w:rPr>
                <w:sz w:val="20"/>
                <w:lang w:eastAsia="hr-HR"/>
              </w:rPr>
              <w:t>43.</w:t>
            </w:r>
          </w:p>
        </w:tc>
        <w:tc>
          <w:tcPr>
            <w:tcW w:w="5017" w:type="dxa"/>
            <w:vAlign w:val="center"/>
          </w:tcPr>
          <w:p w14:paraId="79DE717D" w14:textId="77777777" w:rsidR="00DD49F4" w:rsidRPr="00DD49F4" w:rsidRDefault="00DD49F4" w:rsidP="00DD49F4">
            <w:pPr>
              <w:rPr>
                <w:sz w:val="20"/>
                <w:lang w:eastAsia="hr-HR"/>
              </w:rPr>
            </w:pPr>
            <w:r w:rsidRPr="00DD49F4">
              <w:rPr>
                <w:sz w:val="20"/>
                <w:lang w:eastAsia="hr-HR"/>
              </w:rPr>
              <w:t>Prisustvovanje raznim priredbama</w:t>
            </w:r>
          </w:p>
        </w:tc>
        <w:tc>
          <w:tcPr>
            <w:tcW w:w="753" w:type="dxa"/>
            <w:vAlign w:val="center"/>
          </w:tcPr>
          <w:p w14:paraId="65B4CE9B" w14:textId="77777777" w:rsidR="00DD49F4" w:rsidRPr="00DD49F4" w:rsidRDefault="00DD49F4" w:rsidP="00DD49F4">
            <w:pPr>
              <w:jc w:val="center"/>
              <w:rPr>
                <w:sz w:val="20"/>
                <w:lang w:eastAsia="hr-HR"/>
              </w:rPr>
            </w:pPr>
            <w:r w:rsidRPr="00DD49F4">
              <w:rPr>
                <w:sz w:val="20"/>
                <w:lang w:eastAsia="hr-HR"/>
              </w:rPr>
              <w:t>30</w:t>
            </w:r>
          </w:p>
        </w:tc>
        <w:tc>
          <w:tcPr>
            <w:tcW w:w="1116" w:type="dxa"/>
            <w:vMerge w:val="restart"/>
            <w:vAlign w:val="center"/>
          </w:tcPr>
          <w:p w14:paraId="6466F66F" w14:textId="77777777" w:rsidR="00DD49F4" w:rsidRPr="00DD49F4" w:rsidRDefault="00DD49F4" w:rsidP="00DD49F4">
            <w:pPr>
              <w:jc w:val="center"/>
              <w:rPr>
                <w:sz w:val="20"/>
                <w:lang w:eastAsia="hr-HR"/>
              </w:rPr>
            </w:pPr>
            <w:r w:rsidRPr="00DD49F4">
              <w:rPr>
                <w:sz w:val="20"/>
                <w:lang w:eastAsia="hr-HR"/>
              </w:rPr>
              <w:t>stalno</w:t>
            </w:r>
          </w:p>
        </w:tc>
      </w:tr>
      <w:tr w:rsidR="00DD49F4" w:rsidRPr="00DD49F4" w14:paraId="17ADE3EA" w14:textId="77777777" w:rsidTr="00DD49F4">
        <w:trPr>
          <w:cantSplit/>
          <w:trHeight w:val="255"/>
          <w:jc w:val="center"/>
        </w:trPr>
        <w:tc>
          <w:tcPr>
            <w:tcW w:w="2022" w:type="dxa"/>
            <w:vMerge/>
            <w:vAlign w:val="center"/>
          </w:tcPr>
          <w:p w14:paraId="3AF648C7" w14:textId="77777777" w:rsidR="00DD49F4" w:rsidRPr="00DD49F4" w:rsidRDefault="00DD49F4" w:rsidP="00DD49F4">
            <w:pPr>
              <w:rPr>
                <w:sz w:val="20"/>
                <w:lang w:eastAsia="hr-HR"/>
              </w:rPr>
            </w:pPr>
          </w:p>
        </w:tc>
        <w:tc>
          <w:tcPr>
            <w:tcW w:w="731" w:type="dxa"/>
            <w:vAlign w:val="center"/>
          </w:tcPr>
          <w:p w14:paraId="1552DF99" w14:textId="77777777" w:rsidR="00DD49F4" w:rsidRPr="00DD49F4" w:rsidRDefault="00DD49F4" w:rsidP="00DD49F4">
            <w:pPr>
              <w:jc w:val="center"/>
              <w:rPr>
                <w:sz w:val="20"/>
                <w:lang w:eastAsia="hr-HR"/>
              </w:rPr>
            </w:pPr>
            <w:r w:rsidRPr="00DD49F4">
              <w:rPr>
                <w:sz w:val="20"/>
                <w:lang w:eastAsia="hr-HR"/>
              </w:rPr>
              <w:t>44.</w:t>
            </w:r>
          </w:p>
        </w:tc>
        <w:tc>
          <w:tcPr>
            <w:tcW w:w="5017" w:type="dxa"/>
            <w:vAlign w:val="center"/>
          </w:tcPr>
          <w:p w14:paraId="2758BA3D" w14:textId="77777777" w:rsidR="00DD49F4" w:rsidRPr="00DD49F4" w:rsidRDefault="00DD49F4" w:rsidP="00DD49F4">
            <w:pPr>
              <w:rPr>
                <w:sz w:val="20"/>
                <w:lang w:eastAsia="hr-HR"/>
              </w:rPr>
            </w:pPr>
            <w:r w:rsidRPr="00DD49F4">
              <w:rPr>
                <w:sz w:val="20"/>
                <w:lang w:eastAsia="hr-HR"/>
              </w:rPr>
              <w:t>Ostale manifestacije</w:t>
            </w:r>
          </w:p>
        </w:tc>
        <w:tc>
          <w:tcPr>
            <w:tcW w:w="753" w:type="dxa"/>
            <w:vAlign w:val="center"/>
          </w:tcPr>
          <w:p w14:paraId="11ED7ED8" w14:textId="77777777"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14:paraId="5F27DF49" w14:textId="77777777" w:rsidR="00DD49F4" w:rsidRPr="00DD49F4" w:rsidRDefault="00DD49F4" w:rsidP="00DD49F4">
            <w:pPr>
              <w:jc w:val="center"/>
              <w:rPr>
                <w:sz w:val="20"/>
                <w:lang w:eastAsia="hr-HR"/>
              </w:rPr>
            </w:pPr>
          </w:p>
        </w:tc>
      </w:tr>
      <w:tr w:rsidR="00DD49F4" w:rsidRPr="00DD49F4" w14:paraId="6AD8C4B8" w14:textId="77777777" w:rsidTr="00DD49F4">
        <w:trPr>
          <w:cantSplit/>
          <w:trHeight w:val="255"/>
          <w:jc w:val="center"/>
        </w:trPr>
        <w:tc>
          <w:tcPr>
            <w:tcW w:w="2022" w:type="dxa"/>
            <w:vMerge/>
            <w:vAlign w:val="center"/>
          </w:tcPr>
          <w:p w14:paraId="050D4D2C" w14:textId="77777777" w:rsidR="00DD49F4" w:rsidRPr="00DD49F4" w:rsidRDefault="00DD49F4" w:rsidP="00DD49F4">
            <w:pPr>
              <w:rPr>
                <w:sz w:val="20"/>
                <w:lang w:eastAsia="hr-HR"/>
              </w:rPr>
            </w:pPr>
          </w:p>
        </w:tc>
        <w:tc>
          <w:tcPr>
            <w:tcW w:w="731" w:type="dxa"/>
            <w:vAlign w:val="center"/>
          </w:tcPr>
          <w:p w14:paraId="6A563732" w14:textId="77777777" w:rsidR="00DD49F4" w:rsidRPr="00DD49F4" w:rsidRDefault="00DD49F4" w:rsidP="00DD49F4">
            <w:pPr>
              <w:jc w:val="center"/>
              <w:rPr>
                <w:sz w:val="20"/>
                <w:lang w:eastAsia="hr-HR"/>
              </w:rPr>
            </w:pPr>
            <w:r w:rsidRPr="00DD49F4">
              <w:rPr>
                <w:sz w:val="20"/>
                <w:lang w:eastAsia="hr-HR"/>
              </w:rPr>
              <w:t>45.</w:t>
            </w:r>
          </w:p>
        </w:tc>
        <w:tc>
          <w:tcPr>
            <w:tcW w:w="5017" w:type="dxa"/>
            <w:vAlign w:val="center"/>
          </w:tcPr>
          <w:p w14:paraId="08906B6F" w14:textId="77777777" w:rsidR="00DD49F4" w:rsidRPr="00DD49F4" w:rsidRDefault="00DD49F4" w:rsidP="00DD49F4">
            <w:pPr>
              <w:rPr>
                <w:sz w:val="20"/>
                <w:lang w:eastAsia="hr-HR"/>
              </w:rPr>
            </w:pPr>
            <w:r w:rsidRPr="00DD49F4">
              <w:rPr>
                <w:sz w:val="20"/>
                <w:lang w:eastAsia="hr-HR"/>
              </w:rPr>
              <w:t>Učešće u radu aktiva ravnatelja</w:t>
            </w:r>
          </w:p>
        </w:tc>
        <w:tc>
          <w:tcPr>
            <w:tcW w:w="753" w:type="dxa"/>
            <w:vAlign w:val="center"/>
          </w:tcPr>
          <w:p w14:paraId="277634E0" w14:textId="77777777"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14:paraId="7CD74E03" w14:textId="77777777" w:rsidR="00DD49F4" w:rsidRPr="00DD49F4" w:rsidRDefault="00DD49F4" w:rsidP="00DD49F4">
            <w:pPr>
              <w:jc w:val="center"/>
              <w:rPr>
                <w:sz w:val="20"/>
                <w:lang w:eastAsia="hr-HR"/>
              </w:rPr>
            </w:pPr>
          </w:p>
        </w:tc>
      </w:tr>
      <w:tr w:rsidR="00DD49F4" w:rsidRPr="00DD49F4" w14:paraId="59FE3454" w14:textId="77777777" w:rsidTr="00DD49F4">
        <w:trPr>
          <w:cantSplit/>
          <w:trHeight w:val="255"/>
          <w:jc w:val="center"/>
        </w:trPr>
        <w:tc>
          <w:tcPr>
            <w:tcW w:w="2022" w:type="dxa"/>
            <w:vMerge/>
            <w:vAlign w:val="center"/>
          </w:tcPr>
          <w:p w14:paraId="18FFBBF6" w14:textId="77777777" w:rsidR="00DD49F4" w:rsidRPr="00DD49F4" w:rsidRDefault="00DD49F4" w:rsidP="00DD49F4">
            <w:pPr>
              <w:rPr>
                <w:sz w:val="20"/>
                <w:lang w:eastAsia="hr-HR"/>
              </w:rPr>
            </w:pPr>
          </w:p>
        </w:tc>
        <w:tc>
          <w:tcPr>
            <w:tcW w:w="731" w:type="dxa"/>
            <w:vAlign w:val="center"/>
          </w:tcPr>
          <w:p w14:paraId="25DA7C40" w14:textId="77777777" w:rsidR="00DD49F4" w:rsidRPr="00DD49F4" w:rsidRDefault="00DD49F4" w:rsidP="00DD49F4">
            <w:pPr>
              <w:jc w:val="center"/>
              <w:rPr>
                <w:sz w:val="20"/>
                <w:lang w:eastAsia="hr-HR"/>
              </w:rPr>
            </w:pPr>
            <w:r w:rsidRPr="00DD49F4">
              <w:rPr>
                <w:sz w:val="20"/>
                <w:lang w:eastAsia="hr-HR"/>
              </w:rPr>
              <w:t>46.</w:t>
            </w:r>
          </w:p>
        </w:tc>
        <w:tc>
          <w:tcPr>
            <w:tcW w:w="5017" w:type="dxa"/>
            <w:vAlign w:val="center"/>
          </w:tcPr>
          <w:p w14:paraId="49DD5959" w14:textId="77777777" w:rsidR="00DD49F4" w:rsidRPr="00DD49F4" w:rsidRDefault="00DD49F4" w:rsidP="00DD49F4">
            <w:pPr>
              <w:rPr>
                <w:sz w:val="20"/>
                <w:lang w:eastAsia="hr-HR"/>
              </w:rPr>
            </w:pPr>
            <w:r w:rsidRPr="00DD49F4">
              <w:rPr>
                <w:sz w:val="20"/>
                <w:lang w:eastAsia="hr-HR"/>
              </w:rPr>
              <w:t>Individualno usavršavanje</w:t>
            </w:r>
          </w:p>
        </w:tc>
        <w:tc>
          <w:tcPr>
            <w:tcW w:w="753" w:type="dxa"/>
            <w:vAlign w:val="center"/>
          </w:tcPr>
          <w:p w14:paraId="4BB98AB7" w14:textId="77777777" w:rsidR="00DD49F4" w:rsidRPr="00DD49F4" w:rsidRDefault="000E50B7" w:rsidP="00DD49F4">
            <w:pPr>
              <w:jc w:val="center"/>
              <w:rPr>
                <w:sz w:val="20"/>
                <w:lang w:eastAsia="hr-HR"/>
              </w:rPr>
            </w:pPr>
            <w:r>
              <w:rPr>
                <w:sz w:val="20"/>
                <w:lang w:eastAsia="hr-HR"/>
              </w:rPr>
              <w:t>70</w:t>
            </w:r>
          </w:p>
        </w:tc>
        <w:tc>
          <w:tcPr>
            <w:tcW w:w="1116" w:type="dxa"/>
            <w:vMerge/>
            <w:vAlign w:val="center"/>
          </w:tcPr>
          <w:p w14:paraId="280B7116" w14:textId="77777777" w:rsidR="00DD49F4" w:rsidRPr="00DD49F4" w:rsidRDefault="00DD49F4" w:rsidP="00DD49F4">
            <w:pPr>
              <w:jc w:val="center"/>
              <w:rPr>
                <w:sz w:val="20"/>
                <w:lang w:eastAsia="hr-HR"/>
              </w:rPr>
            </w:pPr>
          </w:p>
        </w:tc>
      </w:tr>
      <w:tr w:rsidR="00DD49F4" w:rsidRPr="00DD49F4" w14:paraId="413B1223" w14:textId="77777777" w:rsidTr="00DD49F4">
        <w:trPr>
          <w:cantSplit/>
          <w:trHeight w:val="255"/>
          <w:jc w:val="center"/>
        </w:trPr>
        <w:tc>
          <w:tcPr>
            <w:tcW w:w="2022" w:type="dxa"/>
            <w:vMerge/>
            <w:vAlign w:val="center"/>
          </w:tcPr>
          <w:p w14:paraId="082A6478" w14:textId="77777777" w:rsidR="00DD49F4" w:rsidRPr="00DD49F4" w:rsidRDefault="00DD49F4" w:rsidP="00DD49F4">
            <w:pPr>
              <w:rPr>
                <w:sz w:val="20"/>
                <w:lang w:eastAsia="hr-HR"/>
              </w:rPr>
            </w:pPr>
          </w:p>
        </w:tc>
        <w:tc>
          <w:tcPr>
            <w:tcW w:w="731" w:type="dxa"/>
            <w:vAlign w:val="center"/>
          </w:tcPr>
          <w:p w14:paraId="5D5CFCED" w14:textId="77777777" w:rsidR="00DD49F4" w:rsidRPr="00DD49F4" w:rsidRDefault="00DD49F4" w:rsidP="00DD49F4">
            <w:pPr>
              <w:jc w:val="center"/>
              <w:rPr>
                <w:sz w:val="20"/>
                <w:lang w:eastAsia="hr-HR"/>
              </w:rPr>
            </w:pPr>
            <w:r w:rsidRPr="00DD49F4">
              <w:rPr>
                <w:sz w:val="20"/>
                <w:lang w:eastAsia="hr-HR"/>
              </w:rPr>
              <w:t>47.</w:t>
            </w:r>
          </w:p>
        </w:tc>
        <w:tc>
          <w:tcPr>
            <w:tcW w:w="5017" w:type="dxa"/>
            <w:vAlign w:val="center"/>
          </w:tcPr>
          <w:p w14:paraId="535FE5D1" w14:textId="77777777" w:rsidR="00DD49F4" w:rsidRPr="00DD49F4" w:rsidRDefault="00DD49F4" w:rsidP="00DD49F4">
            <w:pPr>
              <w:rPr>
                <w:sz w:val="20"/>
                <w:lang w:eastAsia="hr-HR"/>
              </w:rPr>
            </w:pPr>
            <w:r w:rsidRPr="00DD49F4">
              <w:rPr>
                <w:sz w:val="20"/>
                <w:lang w:eastAsia="hr-HR"/>
              </w:rPr>
              <w:t>Vođenje ŠŠK</w:t>
            </w:r>
          </w:p>
        </w:tc>
        <w:tc>
          <w:tcPr>
            <w:tcW w:w="753" w:type="dxa"/>
            <w:vAlign w:val="center"/>
          </w:tcPr>
          <w:p w14:paraId="210054F9" w14:textId="77777777" w:rsidR="00DD49F4" w:rsidRPr="00DD49F4" w:rsidRDefault="000E50B7" w:rsidP="00DD49F4">
            <w:pPr>
              <w:jc w:val="center"/>
              <w:rPr>
                <w:sz w:val="20"/>
                <w:lang w:eastAsia="hr-HR"/>
              </w:rPr>
            </w:pPr>
            <w:r>
              <w:rPr>
                <w:sz w:val="20"/>
                <w:lang w:eastAsia="hr-HR"/>
              </w:rPr>
              <w:t>18</w:t>
            </w:r>
          </w:p>
        </w:tc>
        <w:tc>
          <w:tcPr>
            <w:tcW w:w="1116" w:type="dxa"/>
            <w:vMerge/>
            <w:vAlign w:val="center"/>
          </w:tcPr>
          <w:p w14:paraId="24C8AA54" w14:textId="77777777" w:rsidR="00DD49F4" w:rsidRPr="00DD49F4" w:rsidRDefault="00DD49F4" w:rsidP="00DD49F4">
            <w:pPr>
              <w:jc w:val="center"/>
              <w:rPr>
                <w:sz w:val="20"/>
                <w:lang w:eastAsia="hr-HR"/>
              </w:rPr>
            </w:pPr>
          </w:p>
        </w:tc>
      </w:tr>
      <w:tr w:rsidR="00DD49F4" w:rsidRPr="00DD49F4" w14:paraId="13F120B8" w14:textId="77777777" w:rsidTr="00DD49F4">
        <w:trPr>
          <w:cantSplit/>
          <w:trHeight w:val="255"/>
          <w:jc w:val="center"/>
        </w:trPr>
        <w:tc>
          <w:tcPr>
            <w:tcW w:w="2022" w:type="dxa"/>
            <w:vMerge/>
            <w:vAlign w:val="center"/>
          </w:tcPr>
          <w:p w14:paraId="12339658" w14:textId="77777777" w:rsidR="00DD49F4" w:rsidRPr="00DD49F4" w:rsidRDefault="00DD49F4" w:rsidP="00DD49F4">
            <w:pPr>
              <w:rPr>
                <w:sz w:val="20"/>
                <w:lang w:eastAsia="hr-HR"/>
              </w:rPr>
            </w:pPr>
          </w:p>
        </w:tc>
        <w:tc>
          <w:tcPr>
            <w:tcW w:w="731" w:type="dxa"/>
            <w:vAlign w:val="center"/>
          </w:tcPr>
          <w:p w14:paraId="601B6856"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167E9831" w14:textId="77777777" w:rsidR="00DD49F4" w:rsidRPr="00DD49F4" w:rsidRDefault="00DD49F4" w:rsidP="00DD49F4">
            <w:pPr>
              <w:rPr>
                <w:b/>
                <w:sz w:val="20"/>
                <w:lang w:eastAsia="hr-HR"/>
              </w:rPr>
            </w:pPr>
            <w:r w:rsidRPr="00DD49F4">
              <w:rPr>
                <w:b/>
                <w:sz w:val="20"/>
                <w:lang w:eastAsia="hr-HR"/>
              </w:rPr>
              <w:t>Ukupno:</w:t>
            </w:r>
          </w:p>
        </w:tc>
        <w:tc>
          <w:tcPr>
            <w:tcW w:w="753" w:type="dxa"/>
            <w:vAlign w:val="center"/>
          </w:tcPr>
          <w:p w14:paraId="11A14753" w14:textId="77777777" w:rsidR="00DD49F4" w:rsidRPr="00DD49F4" w:rsidRDefault="000E50B7" w:rsidP="00DD49F4">
            <w:pPr>
              <w:jc w:val="center"/>
              <w:rPr>
                <w:b/>
                <w:sz w:val="20"/>
                <w:lang w:eastAsia="hr-HR"/>
              </w:rPr>
            </w:pPr>
            <w:r>
              <w:rPr>
                <w:b/>
                <w:sz w:val="20"/>
                <w:lang w:eastAsia="hr-HR"/>
              </w:rPr>
              <w:t>168</w:t>
            </w:r>
          </w:p>
        </w:tc>
        <w:tc>
          <w:tcPr>
            <w:tcW w:w="1116" w:type="dxa"/>
            <w:vMerge/>
            <w:vAlign w:val="center"/>
          </w:tcPr>
          <w:p w14:paraId="733A057A" w14:textId="77777777" w:rsidR="00DD49F4" w:rsidRPr="00DD49F4" w:rsidRDefault="00DD49F4" w:rsidP="00DD49F4">
            <w:pPr>
              <w:jc w:val="center"/>
              <w:rPr>
                <w:b/>
                <w:sz w:val="20"/>
                <w:lang w:eastAsia="hr-HR"/>
              </w:rPr>
            </w:pPr>
          </w:p>
        </w:tc>
      </w:tr>
      <w:tr w:rsidR="00DD49F4" w:rsidRPr="00DD49F4" w14:paraId="7FA0F453" w14:textId="77777777" w:rsidTr="00DD49F4">
        <w:trPr>
          <w:cantSplit/>
          <w:trHeight w:val="255"/>
          <w:jc w:val="center"/>
        </w:trPr>
        <w:tc>
          <w:tcPr>
            <w:tcW w:w="2022" w:type="dxa"/>
            <w:vMerge/>
            <w:vAlign w:val="center"/>
          </w:tcPr>
          <w:p w14:paraId="2480EF03" w14:textId="77777777" w:rsidR="00DD49F4" w:rsidRPr="00DD49F4" w:rsidRDefault="00DD49F4" w:rsidP="00DD49F4">
            <w:pPr>
              <w:rPr>
                <w:sz w:val="20"/>
                <w:lang w:eastAsia="hr-HR"/>
              </w:rPr>
            </w:pPr>
          </w:p>
        </w:tc>
        <w:tc>
          <w:tcPr>
            <w:tcW w:w="731" w:type="dxa"/>
            <w:vAlign w:val="center"/>
          </w:tcPr>
          <w:p w14:paraId="015E1A77" w14:textId="77777777" w:rsidR="00DD49F4" w:rsidRPr="00DD49F4" w:rsidRDefault="00DD49F4" w:rsidP="00DD49F4">
            <w:pPr>
              <w:jc w:val="center"/>
              <w:rPr>
                <w:b/>
                <w:sz w:val="20"/>
                <w:lang w:eastAsia="hr-HR"/>
              </w:rPr>
            </w:pPr>
            <w:r w:rsidRPr="00DD49F4">
              <w:rPr>
                <w:b/>
                <w:sz w:val="20"/>
                <w:lang w:eastAsia="hr-HR"/>
              </w:rPr>
              <w:t> </w:t>
            </w:r>
          </w:p>
        </w:tc>
        <w:tc>
          <w:tcPr>
            <w:tcW w:w="5017" w:type="dxa"/>
            <w:vAlign w:val="center"/>
          </w:tcPr>
          <w:p w14:paraId="1229E894" w14:textId="77777777" w:rsidR="00DD49F4" w:rsidRPr="00DD49F4" w:rsidRDefault="00DD49F4" w:rsidP="00DD49F4">
            <w:pPr>
              <w:rPr>
                <w:b/>
                <w:sz w:val="20"/>
                <w:lang w:eastAsia="hr-HR"/>
              </w:rPr>
            </w:pPr>
            <w:r w:rsidRPr="00DD49F4">
              <w:rPr>
                <w:b/>
                <w:sz w:val="20"/>
                <w:lang w:eastAsia="hr-HR"/>
              </w:rPr>
              <w:t>Sveukupno:</w:t>
            </w:r>
          </w:p>
        </w:tc>
        <w:tc>
          <w:tcPr>
            <w:tcW w:w="753" w:type="dxa"/>
            <w:vAlign w:val="center"/>
          </w:tcPr>
          <w:p w14:paraId="6CCC22B9" w14:textId="77777777" w:rsidR="00DD49F4" w:rsidRPr="00DD49F4" w:rsidRDefault="000E50B7" w:rsidP="00DD49F4">
            <w:pPr>
              <w:jc w:val="center"/>
              <w:rPr>
                <w:b/>
                <w:sz w:val="20"/>
                <w:lang w:eastAsia="hr-HR"/>
              </w:rPr>
            </w:pPr>
            <w:r>
              <w:rPr>
                <w:b/>
                <w:sz w:val="20"/>
                <w:lang w:eastAsia="hr-HR"/>
              </w:rPr>
              <w:t>1752</w:t>
            </w:r>
          </w:p>
        </w:tc>
        <w:tc>
          <w:tcPr>
            <w:tcW w:w="1116" w:type="dxa"/>
            <w:vAlign w:val="center"/>
          </w:tcPr>
          <w:p w14:paraId="6E5CF7F2" w14:textId="77777777" w:rsidR="00DD49F4" w:rsidRPr="00DD49F4" w:rsidRDefault="00DD49F4" w:rsidP="00DD49F4">
            <w:pPr>
              <w:jc w:val="center"/>
              <w:rPr>
                <w:b/>
                <w:sz w:val="20"/>
                <w:lang w:eastAsia="hr-HR"/>
              </w:rPr>
            </w:pPr>
          </w:p>
        </w:tc>
      </w:tr>
    </w:tbl>
    <w:p w14:paraId="5CCA0644" w14:textId="77777777" w:rsidR="00D72341" w:rsidRDefault="00D72341" w:rsidP="00D72341">
      <w:bookmarkStart w:id="186" w:name="_Toc212346324"/>
    </w:p>
    <w:p w14:paraId="4D5F511E" w14:textId="77777777" w:rsidR="00D72341" w:rsidRDefault="00D72341" w:rsidP="00D72341"/>
    <w:p w14:paraId="5CB7D3BF" w14:textId="77777777" w:rsidR="00D72341" w:rsidRDefault="00D72341" w:rsidP="00D72341"/>
    <w:p w14:paraId="13433D27" w14:textId="77777777" w:rsidR="00D72341" w:rsidRDefault="00D72341" w:rsidP="00D72341"/>
    <w:p w14:paraId="158DB0D3" w14:textId="77777777" w:rsidR="00D72341" w:rsidRDefault="00D72341" w:rsidP="00D72341">
      <w:pPr>
        <w:pStyle w:val="Naslov1"/>
      </w:pPr>
    </w:p>
    <w:p w14:paraId="77C55635" w14:textId="77777777" w:rsidR="005A584E" w:rsidRDefault="005A584E" w:rsidP="005A584E"/>
    <w:p w14:paraId="68891B00" w14:textId="77777777" w:rsidR="00EF6F43" w:rsidRDefault="00EF6F43" w:rsidP="005A584E"/>
    <w:p w14:paraId="6EDDB0A1" w14:textId="77777777" w:rsidR="00EF6F43" w:rsidRDefault="00EF6F43" w:rsidP="005A584E"/>
    <w:p w14:paraId="49CE0454" w14:textId="77777777" w:rsidR="00EF6F43" w:rsidRPr="005A584E" w:rsidRDefault="00EF6F43" w:rsidP="005A584E"/>
    <w:p w14:paraId="7F88DD75" w14:textId="77777777" w:rsidR="00D72341" w:rsidRPr="00D72341" w:rsidRDefault="00DD49F4" w:rsidP="00D72341">
      <w:pPr>
        <w:pStyle w:val="Naslov1"/>
        <w:rPr>
          <w:color w:val="auto"/>
          <w:sz w:val="24"/>
          <w:szCs w:val="24"/>
        </w:rPr>
      </w:pPr>
      <w:bookmarkStart w:id="187" w:name="_Toc53583175"/>
      <w:r w:rsidRPr="001A4CE1">
        <w:rPr>
          <w:color w:val="auto"/>
          <w:sz w:val="24"/>
          <w:szCs w:val="24"/>
        </w:rPr>
        <w:lastRenderedPageBreak/>
        <w:t>4.5. Plan i program rada stručne suradnice – psihologinje</w:t>
      </w:r>
      <w:bookmarkEnd w:id="186"/>
      <w:r w:rsidR="00293247">
        <w:rPr>
          <w:color w:val="auto"/>
          <w:sz w:val="24"/>
          <w:szCs w:val="24"/>
        </w:rPr>
        <w:t xml:space="preserve"> u šk.g. 2020./2021</w:t>
      </w:r>
      <w:r w:rsidRPr="001A4CE1">
        <w:rPr>
          <w:color w:val="auto"/>
          <w:sz w:val="24"/>
          <w:szCs w:val="24"/>
        </w:rPr>
        <w:t>.</w:t>
      </w:r>
      <w:bookmarkEnd w:id="187"/>
    </w:p>
    <w:p w14:paraId="40A4D4A1" w14:textId="77777777" w:rsidR="00D72341" w:rsidRPr="004A623B" w:rsidRDefault="00D72341" w:rsidP="00004554">
      <w:pPr>
        <w:rPr>
          <w:sz w:val="26"/>
          <w:szCs w:val="26"/>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000" w:firstRow="0" w:lastRow="0" w:firstColumn="0" w:lastColumn="0" w:noHBand="0" w:noVBand="0"/>
      </w:tblPr>
      <w:tblGrid>
        <w:gridCol w:w="2340"/>
        <w:gridCol w:w="468"/>
        <w:gridCol w:w="1332"/>
        <w:gridCol w:w="900"/>
        <w:gridCol w:w="1008"/>
        <w:gridCol w:w="792"/>
        <w:gridCol w:w="1188"/>
        <w:gridCol w:w="1080"/>
      </w:tblGrid>
      <w:tr w:rsidR="00DD49F4" w:rsidRPr="00DD49F4" w14:paraId="25BBDF81" w14:textId="77777777" w:rsidTr="00DD49F4">
        <w:trPr>
          <w:jc w:val="center"/>
        </w:trPr>
        <w:tc>
          <w:tcPr>
            <w:tcW w:w="2340" w:type="dxa"/>
            <w:shd w:val="clear" w:color="auto" w:fill="E5DFEC"/>
            <w:vAlign w:val="center"/>
          </w:tcPr>
          <w:p w14:paraId="0E7DF989" w14:textId="77777777" w:rsidR="00DD49F4" w:rsidRPr="00DD49F4" w:rsidRDefault="00DD49F4" w:rsidP="00DD49F4">
            <w:pPr>
              <w:tabs>
                <w:tab w:val="left" w:pos="-720"/>
              </w:tabs>
              <w:suppressAutoHyphens/>
              <w:jc w:val="center"/>
              <w:rPr>
                <w:b/>
                <w:spacing w:val="-2"/>
                <w:sz w:val="16"/>
                <w:szCs w:val="16"/>
              </w:rPr>
            </w:pPr>
          </w:p>
          <w:p w14:paraId="11DAB678"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Područje i sadržaj rada</w:t>
            </w:r>
          </w:p>
          <w:p w14:paraId="0E96C7D4" w14:textId="77777777" w:rsidR="00DD49F4" w:rsidRPr="00DD49F4" w:rsidRDefault="00DD49F4" w:rsidP="00DD49F4">
            <w:pPr>
              <w:tabs>
                <w:tab w:val="left" w:pos="-720"/>
              </w:tabs>
              <w:suppressAutoHyphens/>
              <w:jc w:val="center"/>
              <w:rPr>
                <w:b/>
                <w:spacing w:val="-2"/>
                <w:sz w:val="16"/>
                <w:szCs w:val="16"/>
              </w:rPr>
            </w:pPr>
          </w:p>
        </w:tc>
        <w:tc>
          <w:tcPr>
            <w:tcW w:w="468" w:type="dxa"/>
            <w:shd w:val="clear" w:color="auto" w:fill="E5DFEC"/>
            <w:tcFitText/>
            <w:vAlign w:val="center"/>
          </w:tcPr>
          <w:p w14:paraId="497CC643" w14:textId="77777777" w:rsidR="00DD49F4" w:rsidRPr="00DD49F4" w:rsidRDefault="00DD49F4" w:rsidP="00DD49F4">
            <w:pPr>
              <w:tabs>
                <w:tab w:val="left" w:pos="-720"/>
              </w:tabs>
              <w:suppressAutoHyphens/>
              <w:jc w:val="center"/>
              <w:rPr>
                <w:b/>
                <w:spacing w:val="-2"/>
                <w:sz w:val="16"/>
                <w:szCs w:val="16"/>
              </w:rPr>
            </w:pPr>
          </w:p>
          <w:p w14:paraId="52CEE5A9" w14:textId="77777777" w:rsidR="00DD49F4" w:rsidRPr="00DD49F4" w:rsidRDefault="00DD49F4" w:rsidP="00DD49F4">
            <w:pPr>
              <w:tabs>
                <w:tab w:val="left" w:pos="-720"/>
              </w:tabs>
              <w:suppressAutoHyphens/>
              <w:jc w:val="center"/>
              <w:rPr>
                <w:b/>
                <w:spacing w:val="-2"/>
                <w:sz w:val="16"/>
                <w:szCs w:val="16"/>
              </w:rPr>
            </w:pPr>
            <w:r w:rsidRPr="003129A9">
              <w:rPr>
                <w:b/>
                <w:w w:val="78"/>
                <w:sz w:val="16"/>
                <w:szCs w:val="16"/>
              </w:rPr>
              <w:t>Sat</w:t>
            </w:r>
            <w:r w:rsidRPr="003129A9">
              <w:rPr>
                <w:b/>
                <w:spacing w:val="30"/>
                <w:w w:val="78"/>
                <w:sz w:val="16"/>
                <w:szCs w:val="16"/>
              </w:rPr>
              <w:t>i</w:t>
            </w:r>
          </w:p>
          <w:p w14:paraId="664D5EC2" w14:textId="77777777" w:rsidR="00DD49F4" w:rsidRPr="00DD49F4" w:rsidRDefault="00DD49F4" w:rsidP="00DD49F4">
            <w:pPr>
              <w:tabs>
                <w:tab w:val="left" w:pos="-720"/>
              </w:tabs>
              <w:suppressAutoHyphens/>
              <w:jc w:val="center"/>
              <w:rPr>
                <w:b/>
                <w:spacing w:val="-2"/>
                <w:sz w:val="16"/>
                <w:szCs w:val="16"/>
              </w:rPr>
            </w:pPr>
          </w:p>
        </w:tc>
        <w:tc>
          <w:tcPr>
            <w:tcW w:w="1332" w:type="dxa"/>
            <w:shd w:val="clear" w:color="auto" w:fill="E5DFEC"/>
            <w:vAlign w:val="center"/>
          </w:tcPr>
          <w:p w14:paraId="41391490"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Svrha</w:t>
            </w:r>
          </w:p>
        </w:tc>
        <w:tc>
          <w:tcPr>
            <w:tcW w:w="900" w:type="dxa"/>
            <w:shd w:val="clear" w:color="auto" w:fill="E5DFEC"/>
            <w:vAlign w:val="center"/>
          </w:tcPr>
          <w:p w14:paraId="45D6BB38" w14:textId="77777777" w:rsidR="00DD49F4" w:rsidRPr="00DD49F4" w:rsidRDefault="00DD49F4" w:rsidP="00DD49F4">
            <w:pPr>
              <w:keepNext/>
              <w:jc w:val="center"/>
              <w:outlineLvl w:val="0"/>
              <w:rPr>
                <w:b/>
                <w:bCs/>
                <w:sz w:val="16"/>
                <w:szCs w:val="16"/>
              </w:rPr>
            </w:pPr>
            <w:bookmarkStart w:id="188" w:name="_Toc53583176"/>
            <w:r w:rsidRPr="00DD49F4">
              <w:rPr>
                <w:b/>
                <w:bCs/>
                <w:sz w:val="16"/>
                <w:szCs w:val="16"/>
              </w:rPr>
              <w:t>Zadaće</w:t>
            </w:r>
            <w:bookmarkEnd w:id="188"/>
          </w:p>
        </w:tc>
        <w:tc>
          <w:tcPr>
            <w:tcW w:w="1008" w:type="dxa"/>
            <w:shd w:val="clear" w:color="auto" w:fill="E5DFEC"/>
            <w:vAlign w:val="center"/>
          </w:tcPr>
          <w:p w14:paraId="59D92431"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Metode i oblici  rada</w:t>
            </w:r>
          </w:p>
        </w:tc>
        <w:tc>
          <w:tcPr>
            <w:tcW w:w="792" w:type="dxa"/>
            <w:shd w:val="clear" w:color="auto" w:fill="E5DFEC"/>
            <w:vAlign w:val="center"/>
          </w:tcPr>
          <w:p w14:paraId="7A4E4543"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Vrijeme</w:t>
            </w:r>
          </w:p>
          <w:p w14:paraId="27C416E6"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izvrše-nja</w:t>
            </w:r>
          </w:p>
          <w:p w14:paraId="28AF3D43"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(mjesec)</w:t>
            </w:r>
          </w:p>
        </w:tc>
        <w:tc>
          <w:tcPr>
            <w:tcW w:w="1188" w:type="dxa"/>
            <w:shd w:val="clear" w:color="auto" w:fill="E5DFEC"/>
            <w:vAlign w:val="center"/>
          </w:tcPr>
          <w:p w14:paraId="65CE06A8"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Subjekti</w:t>
            </w:r>
          </w:p>
        </w:tc>
        <w:tc>
          <w:tcPr>
            <w:tcW w:w="1080" w:type="dxa"/>
            <w:shd w:val="clear" w:color="auto" w:fill="E5DFEC"/>
            <w:vAlign w:val="center"/>
          </w:tcPr>
          <w:p w14:paraId="2BE25AA3" w14:textId="77777777" w:rsidR="00DD49F4" w:rsidRPr="00DD49F4" w:rsidRDefault="00DD49F4" w:rsidP="00DD49F4">
            <w:pPr>
              <w:tabs>
                <w:tab w:val="left" w:pos="-720"/>
              </w:tabs>
              <w:suppressAutoHyphens/>
              <w:jc w:val="center"/>
              <w:rPr>
                <w:b/>
                <w:spacing w:val="-2"/>
                <w:sz w:val="16"/>
                <w:szCs w:val="16"/>
              </w:rPr>
            </w:pPr>
            <w:r w:rsidRPr="00DD49F4">
              <w:rPr>
                <w:b/>
                <w:spacing w:val="-2"/>
                <w:sz w:val="16"/>
                <w:szCs w:val="16"/>
              </w:rPr>
              <w:t>Vrednova-nje</w:t>
            </w:r>
          </w:p>
        </w:tc>
      </w:tr>
    </w:tbl>
    <w:p w14:paraId="337A2BDC" w14:textId="77777777" w:rsidR="00DD49F4" w:rsidRPr="00DD49F4" w:rsidRDefault="00DD49F4" w:rsidP="00DD49F4">
      <w:pPr>
        <w:rPr>
          <w:sz w:val="4"/>
          <w:szCs w:val="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8"/>
        <w:gridCol w:w="1208"/>
        <w:gridCol w:w="992"/>
        <w:gridCol w:w="1134"/>
        <w:gridCol w:w="992"/>
        <w:gridCol w:w="894"/>
        <w:gridCol w:w="1080"/>
      </w:tblGrid>
      <w:tr w:rsidR="00DD49F4" w:rsidRPr="00DD49F4" w14:paraId="774F33BA" w14:textId="77777777" w:rsidTr="00DD49F4">
        <w:trPr>
          <w:cantSplit/>
          <w:jc w:val="center"/>
        </w:trPr>
        <w:tc>
          <w:tcPr>
            <w:tcW w:w="9108" w:type="dxa"/>
            <w:gridSpan w:val="8"/>
            <w:shd w:val="clear" w:color="auto" w:fill="E5DFEC"/>
            <w:vAlign w:val="center"/>
          </w:tcPr>
          <w:p w14:paraId="70F16226" w14:textId="77777777" w:rsidR="00DD49F4" w:rsidRPr="00DD49F4" w:rsidRDefault="00DD49F4" w:rsidP="00DD49F4">
            <w:pPr>
              <w:tabs>
                <w:tab w:val="left" w:pos="-720"/>
              </w:tabs>
              <w:suppressAutoHyphens/>
              <w:rPr>
                <w:spacing w:val="-2"/>
                <w:sz w:val="20"/>
                <w:szCs w:val="14"/>
              </w:rPr>
            </w:pPr>
            <w:r w:rsidRPr="00DD49F4">
              <w:rPr>
                <w:b/>
                <w:bCs/>
                <w:spacing w:val="-2"/>
                <w:sz w:val="20"/>
                <w:szCs w:val="18"/>
              </w:rPr>
              <w:t>RAD NA PLANIRANJU I PROGRAMIRANJU</w:t>
            </w:r>
          </w:p>
        </w:tc>
      </w:tr>
      <w:tr w:rsidR="00DD49F4" w:rsidRPr="00DD49F4" w14:paraId="3DCB6A57" w14:textId="77777777" w:rsidTr="00DD49F4">
        <w:trPr>
          <w:jc w:val="center"/>
        </w:trPr>
        <w:tc>
          <w:tcPr>
            <w:tcW w:w="2340" w:type="dxa"/>
            <w:vAlign w:val="center"/>
          </w:tcPr>
          <w:p w14:paraId="34806460" w14:textId="77777777" w:rsidR="00DD49F4" w:rsidRPr="00DD49F4" w:rsidRDefault="00DD49F4" w:rsidP="00E36BFD">
            <w:pPr>
              <w:tabs>
                <w:tab w:val="left" w:pos="-720"/>
              </w:tabs>
              <w:suppressAutoHyphens/>
              <w:jc w:val="both"/>
              <w:rPr>
                <w:spacing w:val="-2"/>
                <w:sz w:val="18"/>
                <w:szCs w:val="18"/>
              </w:rPr>
            </w:pPr>
            <w:r w:rsidRPr="00DD49F4">
              <w:rPr>
                <w:spacing w:val="-2"/>
                <w:sz w:val="18"/>
                <w:szCs w:val="18"/>
              </w:rPr>
              <w:t xml:space="preserve">Pomoć </w:t>
            </w:r>
            <w:r w:rsidR="00E36BFD">
              <w:rPr>
                <w:spacing w:val="-2"/>
                <w:sz w:val="18"/>
                <w:szCs w:val="18"/>
              </w:rPr>
              <w:t>u izradi izvedbenih planova i programa nastavnika, evidencija planova i programa</w:t>
            </w:r>
          </w:p>
        </w:tc>
        <w:tc>
          <w:tcPr>
            <w:tcW w:w="468" w:type="dxa"/>
            <w:vAlign w:val="center"/>
          </w:tcPr>
          <w:p w14:paraId="3C978FD1" w14:textId="77777777"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Align w:val="center"/>
          </w:tcPr>
          <w:p w14:paraId="1D750FB5" w14:textId="77777777" w:rsidR="00DD49F4" w:rsidRPr="00DD49F4" w:rsidRDefault="00DD49F4" w:rsidP="00DD49F4">
            <w:pPr>
              <w:tabs>
                <w:tab w:val="left" w:pos="-720"/>
              </w:tabs>
              <w:suppressAutoHyphens/>
              <w:rPr>
                <w:spacing w:val="-2"/>
                <w:sz w:val="14"/>
                <w:szCs w:val="14"/>
              </w:rPr>
            </w:pPr>
            <w:r w:rsidRPr="00DD49F4">
              <w:rPr>
                <w:spacing w:val="-2"/>
                <w:sz w:val="14"/>
                <w:szCs w:val="14"/>
              </w:rPr>
              <w:t>Projektiranje nastave</w:t>
            </w:r>
          </w:p>
        </w:tc>
        <w:tc>
          <w:tcPr>
            <w:tcW w:w="992" w:type="dxa"/>
            <w:vAlign w:val="center"/>
          </w:tcPr>
          <w:p w14:paraId="2EE850DF" w14:textId="77777777" w:rsidR="00DD49F4" w:rsidRPr="00DD49F4" w:rsidRDefault="00DD49F4" w:rsidP="00DD49F4">
            <w:pPr>
              <w:tabs>
                <w:tab w:val="left" w:pos="-720"/>
              </w:tabs>
              <w:suppressAutoHyphens/>
              <w:rPr>
                <w:spacing w:val="-2"/>
                <w:sz w:val="14"/>
                <w:szCs w:val="14"/>
              </w:rPr>
            </w:pPr>
            <w:r w:rsidRPr="00DD49F4">
              <w:rPr>
                <w:spacing w:val="-2"/>
                <w:sz w:val="14"/>
                <w:szCs w:val="14"/>
              </w:rPr>
              <w:t>Pomoć u projektira-nju nastave</w:t>
            </w:r>
          </w:p>
        </w:tc>
        <w:tc>
          <w:tcPr>
            <w:tcW w:w="1134" w:type="dxa"/>
            <w:vAlign w:val="center"/>
          </w:tcPr>
          <w:p w14:paraId="217344BE"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Individualni savjetodavni rad</w:t>
            </w:r>
          </w:p>
        </w:tc>
        <w:tc>
          <w:tcPr>
            <w:tcW w:w="992" w:type="dxa"/>
            <w:vAlign w:val="center"/>
          </w:tcPr>
          <w:p w14:paraId="5E20FCAC"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w:t>
            </w:r>
          </w:p>
        </w:tc>
        <w:tc>
          <w:tcPr>
            <w:tcW w:w="894" w:type="dxa"/>
            <w:vAlign w:val="center"/>
          </w:tcPr>
          <w:p w14:paraId="328A2F8C" w14:textId="77777777"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14:paraId="7A4ED843" w14:textId="77777777" w:rsidR="00DD49F4" w:rsidRPr="00DD49F4" w:rsidRDefault="00DD49F4" w:rsidP="00DD49F4">
            <w:pPr>
              <w:tabs>
                <w:tab w:val="left" w:pos="-720"/>
              </w:tabs>
              <w:suppressAutoHyphens/>
              <w:rPr>
                <w:spacing w:val="-2"/>
                <w:sz w:val="14"/>
                <w:szCs w:val="14"/>
              </w:rPr>
            </w:pPr>
            <w:r w:rsidRPr="00DD49F4">
              <w:rPr>
                <w:spacing w:val="-2"/>
                <w:sz w:val="14"/>
                <w:szCs w:val="14"/>
              </w:rPr>
              <w:t>Uspjeh učenika, savjetnici</w:t>
            </w:r>
          </w:p>
        </w:tc>
      </w:tr>
      <w:tr w:rsidR="00DD49F4" w:rsidRPr="00DD49F4" w14:paraId="68E59CFD" w14:textId="77777777" w:rsidTr="00DD49F4">
        <w:trPr>
          <w:jc w:val="center"/>
        </w:trPr>
        <w:tc>
          <w:tcPr>
            <w:tcW w:w="2340" w:type="dxa"/>
            <w:vAlign w:val="center"/>
          </w:tcPr>
          <w:p w14:paraId="3FBB69F1"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Izrada godišnjeg plana i programa rada psihologa</w:t>
            </w:r>
          </w:p>
        </w:tc>
        <w:tc>
          <w:tcPr>
            <w:tcW w:w="468" w:type="dxa"/>
            <w:vAlign w:val="center"/>
          </w:tcPr>
          <w:p w14:paraId="13DC1054" w14:textId="77777777"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14:paraId="7C6B2ED1" w14:textId="77777777" w:rsidR="00DD49F4" w:rsidRPr="00DD49F4" w:rsidRDefault="00DD49F4" w:rsidP="00DD49F4">
            <w:pPr>
              <w:tabs>
                <w:tab w:val="left" w:pos="-720"/>
              </w:tabs>
              <w:suppressAutoHyphens/>
              <w:jc w:val="both"/>
              <w:rPr>
                <w:spacing w:val="-2"/>
                <w:sz w:val="14"/>
                <w:szCs w:val="14"/>
              </w:rPr>
            </w:pPr>
            <w:r w:rsidRPr="00DD49F4">
              <w:rPr>
                <w:spacing w:val="-2"/>
                <w:sz w:val="14"/>
                <w:szCs w:val="14"/>
              </w:rPr>
              <w:t>Izrada godišnjeg plana i programa rada psihologa</w:t>
            </w:r>
          </w:p>
        </w:tc>
        <w:tc>
          <w:tcPr>
            <w:tcW w:w="992" w:type="dxa"/>
            <w:vAlign w:val="center"/>
          </w:tcPr>
          <w:p w14:paraId="36F012FE" w14:textId="77777777" w:rsidR="00DD49F4" w:rsidRPr="00DD49F4" w:rsidRDefault="00DD49F4" w:rsidP="00DD49F4">
            <w:pPr>
              <w:tabs>
                <w:tab w:val="left" w:pos="-720"/>
              </w:tabs>
              <w:suppressAutoHyphens/>
              <w:rPr>
                <w:spacing w:val="-2"/>
                <w:sz w:val="14"/>
                <w:szCs w:val="14"/>
              </w:rPr>
            </w:pPr>
            <w:r w:rsidRPr="00DD49F4">
              <w:rPr>
                <w:spacing w:val="-2"/>
                <w:sz w:val="14"/>
                <w:szCs w:val="14"/>
              </w:rPr>
              <w:t>Sudjelo</w:t>
            </w:r>
            <w:r w:rsidR="0042069D">
              <w:rPr>
                <w:spacing w:val="-2"/>
                <w:sz w:val="14"/>
                <w:szCs w:val="14"/>
              </w:rPr>
              <w:t>va</w:t>
            </w:r>
            <w:r w:rsidRPr="00DD49F4">
              <w:rPr>
                <w:spacing w:val="-2"/>
                <w:sz w:val="14"/>
                <w:szCs w:val="14"/>
              </w:rPr>
              <w:t>nje u izradi</w:t>
            </w:r>
          </w:p>
        </w:tc>
        <w:tc>
          <w:tcPr>
            <w:tcW w:w="1134" w:type="dxa"/>
            <w:vAlign w:val="center"/>
          </w:tcPr>
          <w:p w14:paraId="331578E9"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w:t>
            </w:r>
          </w:p>
        </w:tc>
        <w:tc>
          <w:tcPr>
            <w:tcW w:w="992" w:type="dxa"/>
            <w:vAlign w:val="center"/>
          </w:tcPr>
          <w:p w14:paraId="59CC45EE"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w:t>
            </w:r>
          </w:p>
        </w:tc>
        <w:tc>
          <w:tcPr>
            <w:tcW w:w="894" w:type="dxa"/>
            <w:vAlign w:val="center"/>
          </w:tcPr>
          <w:p w14:paraId="0CA399A6" w14:textId="77777777" w:rsidR="00DD49F4" w:rsidRPr="00DD49F4" w:rsidRDefault="00DD49F4" w:rsidP="00DD49F4">
            <w:pPr>
              <w:tabs>
                <w:tab w:val="left" w:pos="-720"/>
              </w:tabs>
              <w:suppressAutoHyphens/>
              <w:rPr>
                <w:spacing w:val="-2"/>
                <w:sz w:val="14"/>
                <w:szCs w:val="14"/>
              </w:rPr>
            </w:pPr>
          </w:p>
        </w:tc>
        <w:tc>
          <w:tcPr>
            <w:tcW w:w="1080" w:type="dxa"/>
            <w:vAlign w:val="center"/>
          </w:tcPr>
          <w:p w14:paraId="7B4A3524" w14:textId="77777777" w:rsidR="00DD49F4" w:rsidRPr="00DD49F4" w:rsidRDefault="00DD49F4" w:rsidP="00DD49F4">
            <w:pPr>
              <w:tabs>
                <w:tab w:val="left" w:pos="-720"/>
              </w:tabs>
              <w:suppressAutoHyphens/>
              <w:rPr>
                <w:spacing w:val="-2"/>
                <w:sz w:val="14"/>
                <w:szCs w:val="14"/>
              </w:rPr>
            </w:pPr>
          </w:p>
        </w:tc>
      </w:tr>
      <w:tr w:rsidR="00DD49F4" w:rsidRPr="00DD49F4" w14:paraId="5DFC008C" w14:textId="77777777" w:rsidTr="00DD49F4">
        <w:trPr>
          <w:jc w:val="center"/>
        </w:trPr>
        <w:tc>
          <w:tcPr>
            <w:tcW w:w="2340" w:type="dxa"/>
            <w:vAlign w:val="center"/>
          </w:tcPr>
          <w:p w14:paraId="4BC479F0" w14:textId="77777777" w:rsidR="00DD49F4" w:rsidRPr="00DD49F4" w:rsidRDefault="00DD49F4" w:rsidP="00DD49F4">
            <w:pPr>
              <w:jc w:val="both"/>
              <w:rPr>
                <w:bCs/>
                <w:sz w:val="18"/>
                <w:szCs w:val="18"/>
              </w:rPr>
            </w:pPr>
            <w:r w:rsidRPr="00DD49F4">
              <w:rPr>
                <w:bCs/>
                <w:sz w:val="18"/>
                <w:szCs w:val="18"/>
              </w:rPr>
              <w:t>Izrada prijedloga programa rada ra</w:t>
            </w:r>
            <w:r w:rsidR="0042069D">
              <w:rPr>
                <w:bCs/>
                <w:sz w:val="18"/>
                <w:szCs w:val="18"/>
              </w:rPr>
              <w:t xml:space="preserve">zrednika prvog, drugog, trećeg, </w:t>
            </w:r>
            <w:r w:rsidRPr="00DD49F4">
              <w:rPr>
                <w:bCs/>
                <w:sz w:val="18"/>
                <w:szCs w:val="18"/>
              </w:rPr>
              <w:t xml:space="preserve">četvrtog </w:t>
            </w:r>
            <w:r w:rsidR="0042069D">
              <w:rPr>
                <w:bCs/>
                <w:sz w:val="18"/>
                <w:szCs w:val="18"/>
              </w:rPr>
              <w:t xml:space="preserve">i petog </w:t>
            </w:r>
            <w:r w:rsidRPr="00DD49F4">
              <w:rPr>
                <w:bCs/>
                <w:sz w:val="18"/>
                <w:szCs w:val="18"/>
              </w:rPr>
              <w:t>razreda</w:t>
            </w:r>
          </w:p>
        </w:tc>
        <w:tc>
          <w:tcPr>
            <w:tcW w:w="468" w:type="dxa"/>
            <w:vAlign w:val="center"/>
          </w:tcPr>
          <w:p w14:paraId="4B86D8D5" w14:textId="77777777" w:rsidR="00DD49F4" w:rsidRPr="00DD49F4" w:rsidRDefault="0042069D" w:rsidP="00DD49F4">
            <w:pPr>
              <w:tabs>
                <w:tab w:val="left" w:pos="-720"/>
              </w:tabs>
              <w:suppressAutoHyphens/>
              <w:rPr>
                <w:spacing w:val="-2"/>
                <w:sz w:val="16"/>
                <w:szCs w:val="16"/>
              </w:rPr>
            </w:pPr>
            <w:r>
              <w:rPr>
                <w:spacing w:val="-2"/>
                <w:sz w:val="16"/>
                <w:szCs w:val="16"/>
              </w:rPr>
              <w:t>20</w:t>
            </w:r>
          </w:p>
        </w:tc>
        <w:tc>
          <w:tcPr>
            <w:tcW w:w="1208" w:type="dxa"/>
            <w:vAlign w:val="center"/>
          </w:tcPr>
          <w:p w14:paraId="0F394BC2" w14:textId="77777777" w:rsidR="00DD49F4" w:rsidRPr="00DD49F4" w:rsidRDefault="00DD49F4" w:rsidP="00DD49F4">
            <w:pPr>
              <w:tabs>
                <w:tab w:val="left" w:pos="-720"/>
              </w:tabs>
              <w:suppressAutoHyphens/>
              <w:rPr>
                <w:spacing w:val="-2"/>
                <w:sz w:val="14"/>
                <w:szCs w:val="14"/>
              </w:rPr>
            </w:pPr>
            <w:r w:rsidRPr="00DD49F4">
              <w:rPr>
                <w:spacing w:val="-2"/>
                <w:sz w:val="14"/>
                <w:szCs w:val="14"/>
              </w:rPr>
              <w:t>Osmisliti rad razrednika</w:t>
            </w:r>
          </w:p>
        </w:tc>
        <w:tc>
          <w:tcPr>
            <w:tcW w:w="992" w:type="dxa"/>
            <w:vAlign w:val="center"/>
          </w:tcPr>
          <w:p w14:paraId="241C05EE" w14:textId="77777777" w:rsidR="00DD49F4" w:rsidRPr="00DD49F4" w:rsidRDefault="00DD49F4" w:rsidP="00DD49F4">
            <w:pPr>
              <w:tabs>
                <w:tab w:val="left" w:pos="-720"/>
              </w:tabs>
              <w:suppressAutoHyphens/>
              <w:rPr>
                <w:spacing w:val="-2"/>
                <w:sz w:val="14"/>
                <w:szCs w:val="14"/>
              </w:rPr>
            </w:pPr>
            <w:r w:rsidRPr="00DD49F4">
              <w:rPr>
                <w:spacing w:val="-2"/>
                <w:sz w:val="14"/>
                <w:szCs w:val="14"/>
              </w:rPr>
              <w:t>Izraditi prijedlog plana SRO</w:t>
            </w:r>
          </w:p>
        </w:tc>
        <w:tc>
          <w:tcPr>
            <w:tcW w:w="1134" w:type="dxa"/>
            <w:vAlign w:val="center"/>
          </w:tcPr>
          <w:p w14:paraId="621C34A1" w14:textId="77777777" w:rsidR="00DD49F4" w:rsidRPr="00DD49F4" w:rsidRDefault="00DD49F4" w:rsidP="00DD49F4">
            <w:pPr>
              <w:tabs>
                <w:tab w:val="left" w:pos="-720"/>
              </w:tabs>
              <w:suppressAutoHyphens/>
              <w:rPr>
                <w:spacing w:val="-2"/>
                <w:sz w:val="14"/>
                <w:szCs w:val="14"/>
              </w:rPr>
            </w:pPr>
            <w:r w:rsidRPr="00DD49F4">
              <w:rPr>
                <w:spacing w:val="-2"/>
                <w:sz w:val="14"/>
                <w:szCs w:val="14"/>
              </w:rPr>
              <w:t>Suradnja s razrednicima</w:t>
            </w:r>
          </w:p>
        </w:tc>
        <w:tc>
          <w:tcPr>
            <w:tcW w:w="992" w:type="dxa"/>
            <w:vAlign w:val="center"/>
          </w:tcPr>
          <w:p w14:paraId="6F1BF507"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14:paraId="1E940701" w14:textId="77777777" w:rsidR="00DD49F4" w:rsidRPr="00DD49F4" w:rsidRDefault="00DD49F4" w:rsidP="00DD49F4">
            <w:pPr>
              <w:tabs>
                <w:tab w:val="left" w:pos="-720"/>
              </w:tabs>
              <w:suppressAutoHyphens/>
              <w:rPr>
                <w:spacing w:val="-2"/>
                <w:sz w:val="14"/>
                <w:szCs w:val="14"/>
              </w:rPr>
            </w:pPr>
            <w:r w:rsidRPr="00DD49F4">
              <w:rPr>
                <w:spacing w:val="-2"/>
                <w:sz w:val="14"/>
                <w:szCs w:val="14"/>
              </w:rPr>
              <w:t>Razrednici</w:t>
            </w:r>
          </w:p>
        </w:tc>
        <w:tc>
          <w:tcPr>
            <w:tcW w:w="1080" w:type="dxa"/>
            <w:vAlign w:val="center"/>
          </w:tcPr>
          <w:p w14:paraId="2FDD75C6" w14:textId="77777777" w:rsidR="00DD49F4" w:rsidRPr="00DD49F4" w:rsidRDefault="00DD49F4" w:rsidP="00DD49F4">
            <w:pPr>
              <w:tabs>
                <w:tab w:val="left" w:pos="-720"/>
              </w:tabs>
              <w:suppressAutoHyphens/>
              <w:rPr>
                <w:spacing w:val="-2"/>
                <w:sz w:val="14"/>
                <w:szCs w:val="14"/>
              </w:rPr>
            </w:pPr>
            <w:r w:rsidRPr="00DD49F4">
              <w:rPr>
                <w:spacing w:val="-2"/>
                <w:sz w:val="14"/>
                <w:szCs w:val="14"/>
              </w:rPr>
              <w:t>Aktivi</w:t>
            </w:r>
          </w:p>
        </w:tc>
      </w:tr>
      <w:tr w:rsidR="00DD49F4" w:rsidRPr="00DD49F4" w14:paraId="45C13534" w14:textId="77777777" w:rsidTr="00DD49F4">
        <w:trPr>
          <w:jc w:val="center"/>
        </w:trPr>
        <w:tc>
          <w:tcPr>
            <w:tcW w:w="2340" w:type="dxa"/>
            <w:vAlign w:val="center"/>
          </w:tcPr>
          <w:p w14:paraId="27ADEFF9" w14:textId="77777777" w:rsidR="00DD49F4" w:rsidRPr="00DD49F4" w:rsidRDefault="00DD49F4" w:rsidP="00DD49F4">
            <w:pPr>
              <w:jc w:val="both"/>
              <w:rPr>
                <w:bCs/>
                <w:sz w:val="18"/>
                <w:szCs w:val="18"/>
              </w:rPr>
            </w:pPr>
            <w:r w:rsidRPr="00DD49F4">
              <w:rPr>
                <w:bCs/>
                <w:sz w:val="18"/>
                <w:szCs w:val="18"/>
              </w:rPr>
              <w:t>Izrada tjednih i godišnjih zaduženja nastavnika i stručnih suradnika škole</w:t>
            </w:r>
          </w:p>
        </w:tc>
        <w:tc>
          <w:tcPr>
            <w:tcW w:w="468" w:type="dxa"/>
            <w:vAlign w:val="center"/>
          </w:tcPr>
          <w:p w14:paraId="56DBF9A0" w14:textId="77777777"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14:paraId="5004449E" w14:textId="77777777" w:rsidR="00DD49F4" w:rsidRPr="00DD49F4" w:rsidRDefault="00DD49F4" w:rsidP="00DD49F4">
            <w:pPr>
              <w:tabs>
                <w:tab w:val="left" w:pos="-720"/>
              </w:tabs>
              <w:suppressAutoHyphens/>
              <w:rPr>
                <w:spacing w:val="-2"/>
                <w:sz w:val="14"/>
                <w:szCs w:val="14"/>
              </w:rPr>
            </w:pPr>
            <w:r w:rsidRPr="00DD49F4">
              <w:rPr>
                <w:spacing w:val="-2"/>
                <w:sz w:val="14"/>
                <w:szCs w:val="14"/>
              </w:rPr>
              <w:t>Tjedna i godišnja zaduženja nastavnika i stručnih suradnika</w:t>
            </w:r>
          </w:p>
        </w:tc>
        <w:tc>
          <w:tcPr>
            <w:tcW w:w="992" w:type="dxa"/>
            <w:vAlign w:val="center"/>
          </w:tcPr>
          <w:p w14:paraId="4EC944E7" w14:textId="77777777" w:rsidR="00DD49F4" w:rsidRPr="00DD49F4" w:rsidRDefault="0042069D" w:rsidP="00DD49F4">
            <w:pPr>
              <w:tabs>
                <w:tab w:val="left" w:pos="-720"/>
              </w:tabs>
              <w:suppressAutoHyphens/>
              <w:rPr>
                <w:spacing w:val="-2"/>
                <w:sz w:val="14"/>
                <w:szCs w:val="14"/>
              </w:rPr>
            </w:pPr>
            <w:r>
              <w:rPr>
                <w:spacing w:val="-2"/>
                <w:sz w:val="14"/>
                <w:szCs w:val="14"/>
              </w:rPr>
              <w:t>Sudjelova</w:t>
            </w:r>
            <w:r w:rsidR="00DD49F4" w:rsidRPr="00DD49F4">
              <w:rPr>
                <w:spacing w:val="-2"/>
                <w:sz w:val="14"/>
                <w:szCs w:val="14"/>
              </w:rPr>
              <w:t>nje u izradi</w:t>
            </w:r>
          </w:p>
        </w:tc>
        <w:tc>
          <w:tcPr>
            <w:tcW w:w="1134" w:type="dxa"/>
            <w:vAlign w:val="center"/>
          </w:tcPr>
          <w:p w14:paraId="1A653427"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14:paraId="378E74AA" w14:textId="77777777" w:rsidR="00DD49F4" w:rsidRPr="00DD49F4" w:rsidRDefault="00DD49F4" w:rsidP="00DD49F4">
            <w:pPr>
              <w:tabs>
                <w:tab w:val="left" w:pos="-720"/>
              </w:tabs>
              <w:suppressAutoHyphens/>
              <w:rPr>
                <w:spacing w:val="-2"/>
                <w:sz w:val="14"/>
                <w:szCs w:val="14"/>
              </w:rPr>
            </w:pPr>
            <w:r w:rsidRPr="00DD49F4">
              <w:rPr>
                <w:spacing w:val="-2"/>
                <w:sz w:val="14"/>
                <w:szCs w:val="14"/>
              </w:rPr>
              <w:t>suradnja s nastavnicima,stručnim aktivima</w:t>
            </w:r>
          </w:p>
        </w:tc>
        <w:tc>
          <w:tcPr>
            <w:tcW w:w="992" w:type="dxa"/>
            <w:vAlign w:val="center"/>
          </w:tcPr>
          <w:p w14:paraId="6F1E75F2"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14:paraId="7E9FBD18" w14:textId="77777777"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14:paraId="51264F68" w14:textId="77777777"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14:paraId="7DDDA492" w14:textId="77777777" w:rsidTr="00DD49F4">
        <w:trPr>
          <w:jc w:val="center"/>
        </w:trPr>
        <w:tc>
          <w:tcPr>
            <w:tcW w:w="2340" w:type="dxa"/>
            <w:vAlign w:val="center"/>
          </w:tcPr>
          <w:p w14:paraId="2022DF5D"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 xml:space="preserve">Izrada Godišnjeg plana i programa rada škole i </w:t>
            </w:r>
            <w:r w:rsidR="0042069D">
              <w:rPr>
                <w:spacing w:val="-2"/>
                <w:sz w:val="18"/>
                <w:szCs w:val="18"/>
              </w:rPr>
              <w:t xml:space="preserve"> </w:t>
            </w:r>
            <w:r w:rsidRPr="00DD49F4">
              <w:rPr>
                <w:spacing w:val="-2"/>
                <w:sz w:val="18"/>
                <w:szCs w:val="18"/>
              </w:rPr>
              <w:t>Školskog kurikuluma</w:t>
            </w:r>
          </w:p>
        </w:tc>
        <w:tc>
          <w:tcPr>
            <w:tcW w:w="468" w:type="dxa"/>
            <w:vAlign w:val="center"/>
          </w:tcPr>
          <w:p w14:paraId="74DFB398" w14:textId="77777777"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14:paraId="44F9D2FE" w14:textId="77777777" w:rsidR="00DD49F4" w:rsidRPr="00DD49F4" w:rsidRDefault="00DD49F4" w:rsidP="00DD49F4">
            <w:pPr>
              <w:tabs>
                <w:tab w:val="left" w:pos="-720"/>
              </w:tabs>
              <w:suppressAutoHyphens/>
              <w:jc w:val="both"/>
              <w:rPr>
                <w:spacing w:val="-2"/>
                <w:sz w:val="14"/>
                <w:szCs w:val="14"/>
              </w:rPr>
            </w:pPr>
            <w:r w:rsidRPr="00DD49F4">
              <w:rPr>
                <w:spacing w:val="-2"/>
                <w:sz w:val="14"/>
                <w:szCs w:val="14"/>
              </w:rPr>
              <w:t>Izrada godišnjeg plana i programa rada škole</w:t>
            </w:r>
          </w:p>
        </w:tc>
        <w:tc>
          <w:tcPr>
            <w:tcW w:w="992" w:type="dxa"/>
            <w:vAlign w:val="center"/>
          </w:tcPr>
          <w:p w14:paraId="3F202F05" w14:textId="77777777" w:rsidR="00DD49F4" w:rsidRPr="00DD49F4" w:rsidRDefault="0042069D" w:rsidP="00DD49F4">
            <w:pPr>
              <w:tabs>
                <w:tab w:val="left" w:pos="-720"/>
              </w:tabs>
              <w:suppressAutoHyphens/>
              <w:rPr>
                <w:spacing w:val="-2"/>
                <w:sz w:val="14"/>
                <w:szCs w:val="14"/>
              </w:rPr>
            </w:pPr>
            <w:r>
              <w:rPr>
                <w:spacing w:val="-2"/>
                <w:sz w:val="14"/>
                <w:szCs w:val="14"/>
              </w:rPr>
              <w:t>Sudjelova</w:t>
            </w:r>
            <w:r w:rsidR="00DD49F4" w:rsidRPr="00DD49F4">
              <w:rPr>
                <w:spacing w:val="-2"/>
                <w:sz w:val="14"/>
                <w:szCs w:val="14"/>
              </w:rPr>
              <w:t>nje u izradi</w:t>
            </w:r>
          </w:p>
        </w:tc>
        <w:tc>
          <w:tcPr>
            <w:tcW w:w="1134" w:type="dxa"/>
            <w:vAlign w:val="center"/>
          </w:tcPr>
          <w:p w14:paraId="50B89700"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14:paraId="5485C014" w14:textId="77777777" w:rsidR="00DD49F4" w:rsidRPr="00DD49F4" w:rsidRDefault="00DD49F4" w:rsidP="00DD49F4">
            <w:pPr>
              <w:tabs>
                <w:tab w:val="left" w:pos="-720"/>
              </w:tabs>
              <w:suppressAutoHyphens/>
              <w:rPr>
                <w:spacing w:val="-2"/>
                <w:sz w:val="14"/>
                <w:szCs w:val="14"/>
              </w:rPr>
            </w:pPr>
            <w:r w:rsidRPr="00DD49F4">
              <w:rPr>
                <w:spacing w:val="-2"/>
                <w:sz w:val="14"/>
                <w:szCs w:val="14"/>
              </w:rPr>
              <w:t>Suradnja s nastavnicima, stručnim aktivima</w:t>
            </w:r>
          </w:p>
        </w:tc>
        <w:tc>
          <w:tcPr>
            <w:tcW w:w="992" w:type="dxa"/>
            <w:vAlign w:val="center"/>
          </w:tcPr>
          <w:p w14:paraId="2A269A61"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14:paraId="25FD5049" w14:textId="77777777"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14:paraId="01FDBA38" w14:textId="77777777"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14:paraId="6553EB94" w14:textId="77777777" w:rsidTr="00DD49F4">
        <w:trPr>
          <w:jc w:val="center"/>
        </w:trPr>
        <w:tc>
          <w:tcPr>
            <w:tcW w:w="2340" w:type="dxa"/>
            <w:vAlign w:val="center"/>
          </w:tcPr>
          <w:p w14:paraId="3AFF7804"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Izrada izvješća o realizaciji godišnjeg plana i programa</w:t>
            </w:r>
            <w:r w:rsidR="00993E29">
              <w:rPr>
                <w:spacing w:val="-2"/>
                <w:sz w:val="18"/>
                <w:szCs w:val="18"/>
              </w:rPr>
              <w:t xml:space="preserve"> rada škole </w:t>
            </w:r>
          </w:p>
        </w:tc>
        <w:tc>
          <w:tcPr>
            <w:tcW w:w="468" w:type="dxa"/>
            <w:vAlign w:val="center"/>
          </w:tcPr>
          <w:p w14:paraId="75AC0F7C" w14:textId="77777777"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14:paraId="64DB06AC" w14:textId="77777777" w:rsidR="00DD49F4" w:rsidRPr="00DD49F4" w:rsidRDefault="00DD49F4" w:rsidP="00DD49F4">
            <w:pPr>
              <w:tabs>
                <w:tab w:val="left" w:pos="-720"/>
              </w:tabs>
              <w:suppressAutoHyphens/>
              <w:jc w:val="both"/>
              <w:rPr>
                <w:spacing w:val="-2"/>
                <w:sz w:val="14"/>
                <w:szCs w:val="14"/>
              </w:rPr>
            </w:pPr>
            <w:r w:rsidRPr="00DD49F4">
              <w:rPr>
                <w:spacing w:val="-2"/>
                <w:sz w:val="14"/>
                <w:szCs w:val="14"/>
              </w:rPr>
              <w:t>Izrada izvješća o realizaciji godišnjeg plana i programa rada škole u protekloj šk. godini</w:t>
            </w:r>
          </w:p>
        </w:tc>
        <w:tc>
          <w:tcPr>
            <w:tcW w:w="992" w:type="dxa"/>
            <w:vAlign w:val="center"/>
          </w:tcPr>
          <w:p w14:paraId="419BF3CA" w14:textId="77777777" w:rsidR="00DD49F4" w:rsidRPr="00DD49F4" w:rsidRDefault="00DD49F4" w:rsidP="00DD49F4">
            <w:pPr>
              <w:tabs>
                <w:tab w:val="left" w:pos="-720"/>
              </w:tabs>
              <w:suppressAutoHyphens/>
              <w:rPr>
                <w:spacing w:val="-2"/>
                <w:sz w:val="14"/>
                <w:szCs w:val="14"/>
              </w:rPr>
            </w:pPr>
            <w:r w:rsidRPr="00DD49F4">
              <w:rPr>
                <w:spacing w:val="-2"/>
                <w:sz w:val="14"/>
                <w:szCs w:val="14"/>
              </w:rPr>
              <w:t>Izraditi izvješće</w:t>
            </w:r>
          </w:p>
        </w:tc>
        <w:tc>
          <w:tcPr>
            <w:tcW w:w="1134" w:type="dxa"/>
            <w:vAlign w:val="center"/>
          </w:tcPr>
          <w:p w14:paraId="16E4572A"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14:paraId="50F0A45F" w14:textId="77777777" w:rsidR="00DD49F4" w:rsidRPr="00DD49F4" w:rsidRDefault="00DD49F4" w:rsidP="00DD49F4">
            <w:pPr>
              <w:tabs>
                <w:tab w:val="left" w:pos="-720"/>
              </w:tabs>
              <w:suppressAutoHyphens/>
              <w:rPr>
                <w:spacing w:val="-2"/>
                <w:sz w:val="14"/>
                <w:szCs w:val="14"/>
              </w:rPr>
            </w:pPr>
            <w:r w:rsidRPr="00DD49F4">
              <w:rPr>
                <w:spacing w:val="-2"/>
                <w:sz w:val="14"/>
                <w:szCs w:val="14"/>
              </w:rPr>
              <w:t>Suradnja s nastavnicima,stručnim aktivima</w:t>
            </w:r>
          </w:p>
        </w:tc>
        <w:tc>
          <w:tcPr>
            <w:tcW w:w="992" w:type="dxa"/>
            <w:vAlign w:val="center"/>
          </w:tcPr>
          <w:p w14:paraId="3ADEC09B"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14:paraId="0E8FC9F6" w14:textId="77777777"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14:paraId="3D439911" w14:textId="77777777"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14:paraId="070C3793" w14:textId="77777777" w:rsidTr="00DD49F4">
        <w:trPr>
          <w:jc w:val="center"/>
        </w:trPr>
        <w:tc>
          <w:tcPr>
            <w:tcW w:w="2340" w:type="dxa"/>
            <w:vAlign w:val="center"/>
          </w:tcPr>
          <w:p w14:paraId="5F8174C4" w14:textId="77777777" w:rsidR="00DD49F4" w:rsidRPr="00DD49F4" w:rsidRDefault="00DD49F4" w:rsidP="00DD49F4">
            <w:pPr>
              <w:tabs>
                <w:tab w:val="left" w:pos="-720"/>
              </w:tabs>
              <w:suppressAutoHyphens/>
              <w:rPr>
                <w:spacing w:val="-2"/>
                <w:sz w:val="18"/>
                <w:szCs w:val="18"/>
              </w:rPr>
            </w:pPr>
            <w:r w:rsidRPr="00DD49F4">
              <w:rPr>
                <w:spacing w:val="-2"/>
                <w:sz w:val="18"/>
                <w:szCs w:val="18"/>
              </w:rPr>
              <w:t xml:space="preserve">Prilagodba školskog preventivnog programa i programa </w:t>
            </w:r>
          </w:p>
          <w:p w14:paraId="0469618B" w14:textId="77777777" w:rsidR="00DD49F4" w:rsidRPr="00DD49F4" w:rsidRDefault="00DD49F4" w:rsidP="00DD49F4">
            <w:pPr>
              <w:tabs>
                <w:tab w:val="left" w:pos="-720"/>
              </w:tabs>
              <w:suppressAutoHyphens/>
              <w:rPr>
                <w:spacing w:val="-2"/>
                <w:sz w:val="18"/>
                <w:szCs w:val="18"/>
              </w:rPr>
            </w:pPr>
            <w:r w:rsidRPr="00DD49F4">
              <w:rPr>
                <w:spacing w:val="-2"/>
                <w:sz w:val="18"/>
                <w:szCs w:val="18"/>
              </w:rPr>
              <w:t>mjera za povećanje sigurnosti u školi</w:t>
            </w:r>
          </w:p>
        </w:tc>
        <w:tc>
          <w:tcPr>
            <w:tcW w:w="468" w:type="dxa"/>
            <w:vAlign w:val="center"/>
          </w:tcPr>
          <w:p w14:paraId="59CFB8E8" w14:textId="77777777"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14:paraId="10F58AF4" w14:textId="77777777" w:rsidR="00DD49F4" w:rsidRPr="00DD49F4" w:rsidRDefault="00DD49F4" w:rsidP="00DD49F4">
            <w:pPr>
              <w:tabs>
                <w:tab w:val="left" w:pos="-720"/>
              </w:tabs>
              <w:suppressAutoHyphens/>
              <w:rPr>
                <w:spacing w:val="-2"/>
                <w:sz w:val="14"/>
                <w:szCs w:val="14"/>
              </w:rPr>
            </w:pPr>
            <w:r w:rsidRPr="00DD49F4">
              <w:rPr>
                <w:spacing w:val="-2"/>
                <w:sz w:val="14"/>
                <w:szCs w:val="14"/>
              </w:rPr>
              <w:t>Uvesti novine u programiranu strukturu</w:t>
            </w:r>
          </w:p>
        </w:tc>
        <w:tc>
          <w:tcPr>
            <w:tcW w:w="992" w:type="dxa"/>
            <w:vAlign w:val="center"/>
          </w:tcPr>
          <w:p w14:paraId="36E070FB" w14:textId="77777777" w:rsidR="00DD49F4" w:rsidRPr="00DD49F4" w:rsidRDefault="00DD49F4" w:rsidP="00DD49F4">
            <w:pPr>
              <w:tabs>
                <w:tab w:val="left" w:pos="-720"/>
              </w:tabs>
              <w:suppressAutoHyphens/>
              <w:rPr>
                <w:spacing w:val="-2"/>
                <w:sz w:val="14"/>
                <w:szCs w:val="14"/>
              </w:rPr>
            </w:pPr>
            <w:r w:rsidRPr="00DD49F4">
              <w:rPr>
                <w:spacing w:val="-2"/>
                <w:sz w:val="14"/>
                <w:szCs w:val="14"/>
              </w:rPr>
              <w:t>Prikupiti podatke i uvrstiti ih kao izmjenu programa</w:t>
            </w:r>
          </w:p>
        </w:tc>
        <w:tc>
          <w:tcPr>
            <w:tcW w:w="1134" w:type="dxa"/>
            <w:vAlign w:val="center"/>
          </w:tcPr>
          <w:p w14:paraId="5B5B2BD1"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14:paraId="53ACDA93" w14:textId="77777777" w:rsidR="00DD49F4" w:rsidRPr="00DD49F4" w:rsidRDefault="00DD49F4" w:rsidP="00DD49F4">
            <w:pPr>
              <w:tabs>
                <w:tab w:val="left" w:pos="-720"/>
              </w:tabs>
              <w:suppressAutoHyphens/>
              <w:rPr>
                <w:spacing w:val="-2"/>
                <w:sz w:val="14"/>
                <w:szCs w:val="14"/>
              </w:rPr>
            </w:pPr>
            <w:r w:rsidRPr="00DD49F4">
              <w:rPr>
                <w:spacing w:val="-2"/>
                <w:sz w:val="14"/>
                <w:szCs w:val="14"/>
              </w:rPr>
              <w:t>U paru</w:t>
            </w:r>
          </w:p>
        </w:tc>
        <w:tc>
          <w:tcPr>
            <w:tcW w:w="992" w:type="dxa"/>
            <w:vAlign w:val="center"/>
          </w:tcPr>
          <w:p w14:paraId="294A1797"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14:paraId="1A77BBB2" w14:textId="77777777" w:rsidR="00DD49F4" w:rsidRPr="00DD49F4" w:rsidRDefault="00DD49F4" w:rsidP="00DD49F4">
            <w:pPr>
              <w:tabs>
                <w:tab w:val="left" w:pos="-720"/>
              </w:tabs>
              <w:suppressAutoHyphens/>
              <w:rPr>
                <w:spacing w:val="-2"/>
                <w:sz w:val="14"/>
                <w:szCs w:val="14"/>
              </w:rPr>
            </w:pPr>
            <w:r w:rsidRPr="00DD49F4">
              <w:rPr>
                <w:spacing w:val="-2"/>
                <w:sz w:val="14"/>
                <w:szCs w:val="14"/>
              </w:rPr>
              <w:t>Županijski koordinator</w:t>
            </w:r>
          </w:p>
        </w:tc>
        <w:tc>
          <w:tcPr>
            <w:tcW w:w="1080" w:type="dxa"/>
            <w:vAlign w:val="center"/>
          </w:tcPr>
          <w:p w14:paraId="7E686C35" w14:textId="77777777" w:rsidR="00DD49F4" w:rsidRPr="00DD49F4" w:rsidRDefault="00DD49F4" w:rsidP="00DD49F4">
            <w:pPr>
              <w:tabs>
                <w:tab w:val="left" w:pos="-720"/>
              </w:tabs>
              <w:suppressAutoHyphens/>
              <w:rPr>
                <w:spacing w:val="-2"/>
                <w:sz w:val="14"/>
                <w:szCs w:val="14"/>
              </w:rPr>
            </w:pPr>
            <w:r w:rsidRPr="00DD49F4">
              <w:rPr>
                <w:spacing w:val="-2"/>
                <w:sz w:val="14"/>
                <w:szCs w:val="14"/>
              </w:rPr>
              <w:t>Županijski koordinator</w:t>
            </w:r>
          </w:p>
        </w:tc>
      </w:tr>
      <w:tr w:rsidR="00DD49F4" w:rsidRPr="00DD49F4" w14:paraId="366635B8" w14:textId="77777777" w:rsidTr="00DD49F4">
        <w:trPr>
          <w:jc w:val="center"/>
        </w:trPr>
        <w:tc>
          <w:tcPr>
            <w:tcW w:w="9108" w:type="dxa"/>
            <w:gridSpan w:val="8"/>
            <w:shd w:val="clear" w:color="auto" w:fill="E5DFEC"/>
            <w:vAlign w:val="center"/>
          </w:tcPr>
          <w:p w14:paraId="7ABCC1DD" w14:textId="77777777" w:rsidR="00DD49F4" w:rsidRPr="00DD49F4" w:rsidRDefault="00DD49F4" w:rsidP="00DD49F4">
            <w:pPr>
              <w:tabs>
                <w:tab w:val="left" w:pos="-720"/>
              </w:tabs>
              <w:suppressAutoHyphens/>
              <w:rPr>
                <w:b/>
                <w:spacing w:val="-2"/>
                <w:sz w:val="20"/>
              </w:rPr>
            </w:pPr>
            <w:r w:rsidRPr="00DD49F4">
              <w:rPr>
                <w:b/>
                <w:spacing w:val="-2"/>
                <w:sz w:val="20"/>
              </w:rPr>
              <w:t>NEPOSREDNI ODGOJNO-OBRAZOVNI RAD</w:t>
            </w:r>
          </w:p>
        </w:tc>
      </w:tr>
      <w:tr w:rsidR="00DD49F4" w:rsidRPr="00DD49F4" w14:paraId="2E1F712E" w14:textId="77777777" w:rsidTr="00DD49F4">
        <w:trPr>
          <w:cantSplit/>
          <w:jc w:val="center"/>
        </w:trPr>
        <w:tc>
          <w:tcPr>
            <w:tcW w:w="9108" w:type="dxa"/>
            <w:gridSpan w:val="8"/>
            <w:shd w:val="clear" w:color="auto" w:fill="DAEEF3"/>
            <w:vAlign w:val="center"/>
          </w:tcPr>
          <w:p w14:paraId="0A27A632" w14:textId="77777777" w:rsidR="00DD49F4" w:rsidRPr="00DD49F4" w:rsidRDefault="00DD49F4" w:rsidP="00DD49F4">
            <w:pPr>
              <w:tabs>
                <w:tab w:val="left" w:pos="-720"/>
              </w:tabs>
              <w:suppressAutoHyphens/>
              <w:rPr>
                <w:spacing w:val="-2"/>
                <w:sz w:val="20"/>
                <w:szCs w:val="14"/>
              </w:rPr>
            </w:pPr>
            <w:r w:rsidRPr="00DD49F4">
              <w:rPr>
                <w:b/>
                <w:bCs/>
                <w:spacing w:val="-2"/>
                <w:sz w:val="20"/>
                <w:szCs w:val="18"/>
              </w:rPr>
              <w:t>RAD S RAZREDNICIMA I NASTAVNICIMA</w:t>
            </w:r>
          </w:p>
        </w:tc>
      </w:tr>
      <w:tr w:rsidR="00DD49F4" w:rsidRPr="00DD49F4" w14:paraId="63D23359" w14:textId="77777777" w:rsidTr="00DD49F4">
        <w:trPr>
          <w:jc w:val="center"/>
        </w:trPr>
        <w:tc>
          <w:tcPr>
            <w:tcW w:w="2340" w:type="dxa"/>
            <w:vAlign w:val="center"/>
          </w:tcPr>
          <w:p w14:paraId="0745C137"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Suradnja s razrednicima (informativni i savjetodavni rad)</w:t>
            </w:r>
          </w:p>
        </w:tc>
        <w:tc>
          <w:tcPr>
            <w:tcW w:w="468" w:type="dxa"/>
            <w:vAlign w:val="center"/>
          </w:tcPr>
          <w:p w14:paraId="1A1203BE" w14:textId="77777777" w:rsidR="00DD49F4" w:rsidRPr="00DD49F4" w:rsidRDefault="0042069D" w:rsidP="00DD49F4">
            <w:pPr>
              <w:tabs>
                <w:tab w:val="left" w:pos="-720"/>
              </w:tabs>
              <w:suppressAutoHyphens/>
              <w:rPr>
                <w:spacing w:val="-2"/>
                <w:sz w:val="16"/>
                <w:szCs w:val="16"/>
              </w:rPr>
            </w:pPr>
            <w:r>
              <w:rPr>
                <w:spacing w:val="-2"/>
                <w:sz w:val="16"/>
                <w:szCs w:val="16"/>
              </w:rPr>
              <w:t>100</w:t>
            </w:r>
          </w:p>
        </w:tc>
        <w:tc>
          <w:tcPr>
            <w:tcW w:w="1208" w:type="dxa"/>
            <w:vAlign w:val="center"/>
          </w:tcPr>
          <w:p w14:paraId="402662AB" w14:textId="77777777" w:rsidR="00DD49F4" w:rsidRPr="00DD49F4" w:rsidRDefault="00DD49F4" w:rsidP="00DD49F4">
            <w:pPr>
              <w:tabs>
                <w:tab w:val="left" w:pos="-720"/>
              </w:tabs>
              <w:suppressAutoHyphens/>
              <w:rPr>
                <w:spacing w:val="-2"/>
                <w:sz w:val="14"/>
                <w:szCs w:val="14"/>
              </w:rPr>
            </w:pPr>
            <w:r w:rsidRPr="00DD49F4">
              <w:rPr>
                <w:spacing w:val="-2"/>
                <w:sz w:val="14"/>
                <w:szCs w:val="14"/>
              </w:rPr>
              <w:t>Osmišljeni rad s učenicima u razrednom odjelu</w:t>
            </w:r>
          </w:p>
        </w:tc>
        <w:tc>
          <w:tcPr>
            <w:tcW w:w="992" w:type="dxa"/>
            <w:vAlign w:val="center"/>
          </w:tcPr>
          <w:p w14:paraId="1BA42160"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Informirati i savjetovati razrednike</w:t>
            </w:r>
          </w:p>
        </w:tc>
        <w:tc>
          <w:tcPr>
            <w:tcW w:w="1134" w:type="dxa"/>
            <w:vAlign w:val="center"/>
          </w:tcPr>
          <w:p w14:paraId="02A11EE5"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Individualno i na RV</w:t>
            </w:r>
          </w:p>
        </w:tc>
        <w:tc>
          <w:tcPr>
            <w:tcW w:w="992" w:type="dxa"/>
            <w:vAlign w:val="center"/>
          </w:tcPr>
          <w:p w14:paraId="7A2AE173" w14:textId="77777777" w:rsidR="00DD49F4" w:rsidRPr="00DD49F4" w:rsidRDefault="00DD49F4" w:rsidP="00DD49F4">
            <w:pPr>
              <w:tabs>
                <w:tab w:val="left" w:pos="-720"/>
              </w:tabs>
              <w:suppressAutoHyphens/>
              <w:jc w:val="center"/>
              <w:rPr>
                <w:spacing w:val="-2"/>
                <w:sz w:val="14"/>
                <w:szCs w:val="14"/>
              </w:rPr>
            </w:pPr>
          </w:p>
          <w:p w14:paraId="5A17E3B3"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14:paraId="61874296" w14:textId="77777777"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14:paraId="1D12584D" w14:textId="77777777" w:rsidR="00DD49F4" w:rsidRPr="00DD49F4" w:rsidRDefault="00DD49F4" w:rsidP="00DD49F4">
            <w:pPr>
              <w:tabs>
                <w:tab w:val="left" w:pos="-720"/>
              </w:tabs>
              <w:suppressAutoHyphens/>
              <w:rPr>
                <w:spacing w:val="-2"/>
                <w:sz w:val="14"/>
                <w:szCs w:val="14"/>
              </w:rPr>
            </w:pPr>
            <w:r w:rsidRPr="00DD49F4">
              <w:rPr>
                <w:spacing w:val="-2"/>
                <w:sz w:val="14"/>
                <w:szCs w:val="14"/>
              </w:rPr>
              <w:t>Razredno vijeće</w:t>
            </w:r>
          </w:p>
        </w:tc>
      </w:tr>
      <w:tr w:rsidR="00DD49F4" w:rsidRPr="00DD49F4" w14:paraId="7E41A3D4" w14:textId="77777777" w:rsidTr="00DD49F4">
        <w:trPr>
          <w:jc w:val="center"/>
        </w:trPr>
        <w:tc>
          <w:tcPr>
            <w:tcW w:w="2340" w:type="dxa"/>
            <w:vAlign w:val="center"/>
          </w:tcPr>
          <w:p w14:paraId="1208D213"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Pomoć nastavnicima u vođenju pedagoške dokumentacije</w:t>
            </w:r>
          </w:p>
        </w:tc>
        <w:tc>
          <w:tcPr>
            <w:tcW w:w="468" w:type="dxa"/>
            <w:vAlign w:val="center"/>
          </w:tcPr>
          <w:p w14:paraId="776FD63A" w14:textId="77777777"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14:paraId="187A592C" w14:textId="77777777" w:rsidR="00DD49F4" w:rsidRPr="00DD49F4" w:rsidRDefault="00DD49F4" w:rsidP="00DD49F4">
            <w:pPr>
              <w:tabs>
                <w:tab w:val="left" w:pos="-720"/>
              </w:tabs>
              <w:suppressAutoHyphens/>
              <w:rPr>
                <w:spacing w:val="-2"/>
                <w:sz w:val="14"/>
                <w:szCs w:val="14"/>
              </w:rPr>
            </w:pPr>
            <w:r w:rsidRPr="00DD49F4">
              <w:rPr>
                <w:spacing w:val="-2"/>
                <w:sz w:val="14"/>
                <w:szCs w:val="14"/>
              </w:rPr>
              <w:t>Ažuriranje pedagoške dokumentacije</w:t>
            </w:r>
          </w:p>
        </w:tc>
        <w:tc>
          <w:tcPr>
            <w:tcW w:w="992" w:type="dxa"/>
            <w:vAlign w:val="center"/>
          </w:tcPr>
          <w:p w14:paraId="28BBA841"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Informirati i savjetovati razrednike</w:t>
            </w:r>
          </w:p>
        </w:tc>
        <w:tc>
          <w:tcPr>
            <w:tcW w:w="1134" w:type="dxa"/>
            <w:vAlign w:val="center"/>
          </w:tcPr>
          <w:p w14:paraId="42329317"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Individualni i na aktivima i NV</w:t>
            </w:r>
          </w:p>
        </w:tc>
        <w:tc>
          <w:tcPr>
            <w:tcW w:w="992" w:type="dxa"/>
            <w:vAlign w:val="center"/>
          </w:tcPr>
          <w:p w14:paraId="2941AC27" w14:textId="77777777" w:rsidR="00DD49F4" w:rsidRPr="00DD49F4" w:rsidRDefault="00DD49F4" w:rsidP="00DD49F4">
            <w:pPr>
              <w:tabs>
                <w:tab w:val="left" w:pos="-720"/>
              </w:tabs>
              <w:suppressAutoHyphens/>
              <w:jc w:val="center"/>
              <w:rPr>
                <w:spacing w:val="-2"/>
                <w:sz w:val="14"/>
                <w:szCs w:val="14"/>
              </w:rPr>
            </w:pPr>
          </w:p>
          <w:p w14:paraId="577622FE"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14:paraId="6A294768" w14:textId="77777777"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14:paraId="4CA55884" w14:textId="77777777" w:rsidR="00DD49F4" w:rsidRPr="00DD49F4" w:rsidRDefault="00DD49F4" w:rsidP="00DD49F4">
            <w:pPr>
              <w:tabs>
                <w:tab w:val="left" w:pos="-720"/>
              </w:tabs>
              <w:suppressAutoHyphens/>
              <w:rPr>
                <w:spacing w:val="-2"/>
                <w:sz w:val="14"/>
                <w:szCs w:val="14"/>
              </w:rPr>
            </w:pPr>
            <w:r w:rsidRPr="00DD49F4">
              <w:rPr>
                <w:spacing w:val="-2"/>
                <w:sz w:val="14"/>
                <w:szCs w:val="14"/>
              </w:rPr>
              <w:t>Pregledom dokumentacije</w:t>
            </w:r>
          </w:p>
        </w:tc>
      </w:tr>
      <w:tr w:rsidR="00DD49F4" w:rsidRPr="00DD49F4" w14:paraId="5CEFA6EB" w14:textId="77777777" w:rsidTr="00DD49F4">
        <w:trPr>
          <w:jc w:val="center"/>
        </w:trPr>
        <w:tc>
          <w:tcPr>
            <w:tcW w:w="2340" w:type="dxa"/>
            <w:vAlign w:val="center"/>
          </w:tcPr>
          <w:p w14:paraId="37370117"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Pomoć razrednicima u radu s razrednim odjelima</w:t>
            </w:r>
          </w:p>
        </w:tc>
        <w:tc>
          <w:tcPr>
            <w:tcW w:w="468" w:type="dxa"/>
            <w:vAlign w:val="center"/>
          </w:tcPr>
          <w:p w14:paraId="5431999C" w14:textId="77777777" w:rsidR="00DD49F4" w:rsidRPr="00DD49F4" w:rsidRDefault="00DD49F4" w:rsidP="00DD49F4">
            <w:pPr>
              <w:tabs>
                <w:tab w:val="left" w:pos="-720"/>
              </w:tabs>
              <w:suppressAutoHyphens/>
              <w:rPr>
                <w:spacing w:val="-2"/>
                <w:sz w:val="16"/>
                <w:szCs w:val="16"/>
              </w:rPr>
            </w:pPr>
            <w:r w:rsidRPr="00DD49F4">
              <w:rPr>
                <w:spacing w:val="-2"/>
                <w:sz w:val="16"/>
                <w:szCs w:val="16"/>
              </w:rPr>
              <w:t>45</w:t>
            </w:r>
          </w:p>
        </w:tc>
        <w:tc>
          <w:tcPr>
            <w:tcW w:w="1208" w:type="dxa"/>
            <w:vAlign w:val="center"/>
          </w:tcPr>
          <w:p w14:paraId="0DDECFBD" w14:textId="77777777" w:rsidR="00DD49F4" w:rsidRPr="00DD49F4" w:rsidRDefault="00DD49F4" w:rsidP="00DD49F4">
            <w:pPr>
              <w:tabs>
                <w:tab w:val="left" w:pos="-720"/>
              </w:tabs>
              <w:suppressAutoHyphens/>
              <w:rPr>
                <w:spacing w:val="-2"/>
                <w:sz w:val="14"/>
                <w:szCs w:val="14"/>
              </w:rPr>
            </w:pPr>
            <w:r w:rsidRPr="00DD49F4">
              <w:rPr>
                <w:spacing w:val="-2"/>
                <w:sz w:val="14"/>
                <w:szCs w:val="14"/>
              </w:rPr>
              <w:t>Osmišljeni rad s učenicima u razrednom odjelu</w:t>
            </w:r>
          </w:p>
        </w:tc>
        <w:tc>
          <w:tcPr>
            <w:tcW w:w="992" w:type="dxa"/>
            <w:vAlign w:val="center"/>
          </w:tcPr>
          <w:p w14:paraId="37D445E0" w14:textId="77777777" w:rsidR="00DD49F4" w:rsidRPr="00DD49F4" w:rsidRDefault="00DD49F4" w:rsidP="00DD49F4">
            <w:pPr>
              <w:tabs>
                <w:tab w:val="left" w:pos="-720"/>
              </w:tabs>
              <w:suppressAutoHyphens/>
              <w:rPr>
                <w:spacing w:val="-2"/>
                <w:sz w:val="14"/>
                <w:szCs w:val="14"/>
              </w:rPr>
            </w:pPr>
            <w:r w:rsidRPr="00DD49F4">
              <w:rPr>
                <w:spacing w:val="-2"/>
                <w:sz w:val="14"/>
                <w:szCs w:val="14"/>
              </w:rPr>
              <w:t>Pomoć u provedbi programa SRO</w:t>
            </w:r>
          </w:p>
        </w:tc>
        <w:tc>
          <w:tcPr>
            <w:tcW w:w="1134" w:type="dxa"/>
            <w:vAlign w:val="center"/>
          </w:tcPr>
          <w:p w14:paraId="65896F66" w14:textId="77777777" w:rsidR="00DD49F4" w:rsidRPr="00DD49F4" w:rsidRDefault="00DD49F4" w:rsidP="00DD49F4">
            <w:pPr>
              <w:tabs>
                <w:tab w:val="left" w:pos="-720"/>
              </w:tabs>
              <w:suppressAutoHyphens/>
              <w:rPr>
                <w:spacing w:val="-2"/>
                <w:sz w:val="14"/>
                <w:szCs w:val="14"/>
              </w:rPr>
            </w:pPr>
            <w:r w:rsidRPr="00DD49F4">
              <w:rPr>
                <w:spacing w:val="-2"/>
                <w:sz w:val="14"/>
                <w:szCs w:val="14"/>
              </w:rPr>
              <w:t>Individualni i na SRO</w:t>
            </w:r>
          </w:p>
        </w:tc>
        <w:tc>
          <w:tcPr>
            <w:tcW w:w="992" w:type="dxa"/>
            <w:vAlign w:val="center"/>
          </w:tcPr>
          <w:p w14:paraId="648391C4" w14:textId="77777777" w:rsidR="00DD49F4" w:rsidRPr="00DD49F4" w:rsidRDefault="00DD49F4" w:rsidP="00DD49F4">
            <w:pPr>
              <w:tabs>
                <w:tab w:val="left" w:pos="-720"/>
              </w:tabs>
              <w:suppressAutoHyphens/>
              <w:jc w:val="center"/>
              <w:rPr>
                <w:spacing w:val="-2"/>
                <w:sz w:val="14"/>
                <w:szCs w:val="14"/>
              </w:rPr>
            </w:pPr>
          </w:p>
          <w:p w14:paraId="267BF3C2"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14:paraId="7C430DFF" w14:textId="77777777"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14:paraId="337CFC81" w14:textId="77777777" w:rsidR="00DD49F4" w:rsidRPr="00DD49F4" w:rsidRDefault="00DD49F4" w:rsidP="00DD49F4">
            <w:pPr>
              <w:tabs>
                <w:tab w:val="left" w:pos="-720"/>
              </w:tabs>
              <w:suppressAutoHyphens/>
              <w:rPr>
                <w:spacing w:val="-2"/>
                <w:sz w:val="14"/>
                <w:szCs w:val="14"/>
              </w:rPr>
            </w:pPr>
            <w:r w:rsidRPr="00DD49F4">
              <w:rPr>
                <w:spacing w:val="-2"/>
                <w:sz w:val="14"/>
                <w:szCs w:val="14"/>
              </w:rPr>
              <w:t>Procjenom učenika</w:t>
            </w:r>
          </w:p>
        </w:tc>
      </w:tr>
      <w:tr w:rsidR="00DD49F4" w:rsidRPr="00DD49F4" w14:paraId="072D4137" w14:textId="77777777" w:rsidTr="00DD49F4">
        <w:trPr>
          <w:jc w:val="center"/>
        </w:trPr>
        <w:tc>
          <w:tcPr>
            <w:tcW w:w="2340" w:type="dxa"/>
            <w:vAlign w:val="center"/>
          </w:tcPr>
          <w:p w14:paraId="70E37F34" w14:textId="77777777" w:rsidR="00DD49F4" w:rsidRPr="00DD49F4" w:rsidRDefault="00DD49F4" w:rsidP="00E36BFD">
            <w:pPr>
              <w:tabs>
                <w:tab w:val="left" w:pos="-720"/>
              </w:tabs>
              <w:suppressAutoHyphens/>
              <w:jc w:val="both"/>
              <w:rPr>
                <w:spacing w:val="-2"/>
                <w:sz w:val="18"/>
                <w:szCs w:val="18"/>
              </w:rPr>
            </w:pPr>
            <w:r w:rsidRPr="00DD49F4">
              <w:rPr>
                <w:spacing w:val="-2"/>
                <w:sz w:val="18"/>
                <w:szCs w:val="18"/>
              </w:rPr>
              <w:t>Sudjelovanje u radu razrednih odj</w:t>
            </w:r>
            <w:r w:rsidR="00E36BFD">
              <w:rPr>
                <w:spacing w:val="-2"/>
                <w:sz w:val="18"/>
                <w:szCs w:val="18"/>
              </w:rPr>
              <w:t>ela (pomoć u izvođenju sadržaja preventivnih programa te međupredmetnih tema</w:t>
            </w:r>
            <w:r w:rsidRPr="00DD49F4">
              <w:rPr>
                <w:spacing w:val="-2"/>
                <w:sz w:val="18"/>
                <w:szCs w:val="18"/>
              </w:rPr>
              <w:t>)</w:t>
            </w:r>
          </w:p>
        </w:tc>
        <w:tc>
          <w:tcPr>
            <w:tcW w:w="468" w:type="dxa"/>
            <w:vAlign w:val="center"/>
          </w:tcPr>
          <w:p w14:paraId="6293D511" w14:textId="77777777"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14:paraId="5C61CBA9" w14:textId="77777777" w:rsidR="00DD49F4" w:rsidRPr="00DD49F4" w:rsidRDefault="00DD49F4" w:rsidP="00DD49F4">
            <w:pPr>
              <w:tabs>
                <w:tab w:val="left" w:pos="-720"/>
              </w:tabs>
              <w:suppressAutoHyphens/>
              <w:rPr>
                <w:spacing w:val="-2"/>
                <w:sz w:val="14"/>
                <w:szCs w:val="14"/>
              </w:rPr>
            </w:pPr>
            <w:r w:rsidRPr="00DD49F4">
              <w:rPr>
                <w:spacing w:val="-2"/>
                <w:sz w:val="14"/>
                <w:szCs w:val="14"/>
              </w:rPr>
              <w:t>Kvalitetna realizacija tema</w:t>
            </w:r>
          </w:p>
        </w:tc>
        <w:tc>
          <w:tcPr>
            <w:tcW w:w="992" w:type="dxa"/>
            <w:vAlign w:val="center"/>
          </w:tcPr>
          <w:p w14:paraId="2ECEEE1C" w14:textId="77777777" w:rsidR="00DD49F4" w:rsidRPr="00DD49F4" w:rsidRDefault="00DD49F4" w:rsidP="00DD49F4">
            <w:pPr>
              <w:tabs>
                <w:tab w:val="left" w:pos="-720"/>
              </w:tabs>
              <w:suppressAutoHyphens/>
              <w:rPr>
                <w:spacing w:val="-2"/>
                <w:sz w:val="14"/>
                <w:szCs w:val="14"/>
              </w:rPr>
            </w:pPr>
            <w:r w:rsidRPr="00DD49F4">
              <w:rPr>
                <w:spacing w:val="-2"/>
                <w:sz w:val="14"/>
                <w:szCs w:val="14"/>
              </w:rPr>
              <w:t>Sudjelovaje na satu</w:t>
            </w:r>
          </w:p>
        </w:tc>
        <w:tc>
          <w:tcPr>
            <w:tcW w:w="1134" w:type="dxa"/>
            <w:vAlign w:val="center"/>
          </w:tcPr>
          <w:p w14:paraId="5391683C" w14:textId="77777777" w:rsidR="00DD49F4" w:rsidRPr="00DD49F4" w:rsidRDefault="00DD49F4" w:rsidP="00DD49F4">
            <w:pPr>
              <w:tabs>
                <w:tab w:val="left" w:pos="-720"/>
              </w:tabs>
              <w:suppressAutoHyphens/>
              <w:rPr>
                <w:spacing w:val="-2"/>
                <w:sz w:val="14"/>
                <w:szCs w:val="14"/>
              </w:rPr>
            </w:pPr>
            <w:r w:rsidRPr="00DD49F4">
              <w:rPr>
                <w:spacing w:val="-2"/>
                <w:sz w:val="14"/>
                <w:szCs w:val="14"/>
              </w:rPr>
              <w:t>Na SRO</w:t>
            </w:r>
          </w:p>
        </w:tc>
        <w:tc>
          <w:tcPr>
            <w:tcW w:w="992" w:type="dxa"/>
            <w:vAlign w:val="center"/>
          </w:tcPr>
          <w:p w14:paraId="0C58AB41"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40AE8DD7" w14:textId="77777777"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14:paraId="038457E9" w14:textId="77777777" w:rsidR="00DD49F4" w:rsidRPr="00DD49F4" w:rsidRDefault="00DD49F4" w:rsidP="00DD49F4">
            <w:pPr>
              <w:tabs>
                <w:tab w:val="left" w:pos="-720"/>
              </w:tabs>
              <w:suppressAutoHyphens/>
              <w:rPr>
                <w:spacing w:val="-2"/>
                <w:sz w:val="14"/>
                <w:szCs w:val="14"/>
              </w:rPr>
            </w:pPr>
            <w:r w:rsidRPr="00DD49F4">
              <w:rPr>
                <w:spacing w:val="-2"/>
                <w:sz w:val="14"/>
                <w:szCs w:val="14"/>
              </w:rPr>
              <w:t>Procjenom učenika</w:t>
            </w:r>
          </w:p>
        </w:tc>
      </w:tr>
      <w:tr w:rsidR="00DD49F4" w:rsidRPr="00DD49F4" w14:paraId="5784842E" w14:textId="77777777" w:rsidTr="00DD49F4">
        <w:trPr>
          <w:jc w:val="center"/>
        </w:trPr>
        <w:tc>
          <w:tcPr>
            <w:tcW w:w="2340" w:type="dxa"/>
            <w:vAlign w:val="center"/>
          </w:tcPr>
          <w:p w14:paraId="6E2B9DF7"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Informativni, edukativni i savjetodavni rad s nastavnicima početnicima bez pedagoško-psihološkog obrazovanja</w:t>
            </w:r>
          </w:p>
        </w:tc>
        <w:tc>
          <w:tcPr>
            <w:tcW w:w="468" w:type="dxa"/>
            <w:vAlign w:val="center"/>
          </w:tcPr>
          <w:p w14:paraId="1A57F568" w14:textId="77777777"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14:paraId="3B6E672E" w14:textId="77777777" w:rsidR="00DD49F4" w:rsidRPr="00DD49F4" w:rsidRDefault="00DD49F4" w:rsidP="00DD49F4">
            <w:pPr>
              <w:tabs>
                <w:tab w:val="left" w:pos="-720"/>
              </w:tabs>
              <w:suppressAutoHyphens/>
              <w:rPr>
                <w:spacing w:val="-2"/>
                <w:sz w:val="14"/>
                <w:szCs w:val="14"/>
              </w:rPr>
            </w:pPr>
            <w:r w:rsidRPr="00DD49F4">
              <w:rPr>
                <w:spacing w:val="-2"/>
                <w:sz w:val="14"/>
                <w:szCs w:val="14"/>
              </w:rPr>
              <w:t>Uvođenje u odgojno-obrazovni proces</w:t>
            </w:r>
          </w:p>
        </w:tc>
        <w:tc>
          <w:tcPr>
            <w:tcW w:w="992" w:type="dxa"/>
            <w:vAlign w:val="center"/>
          </w:tcPr>
          <w:p w14:paraId="157925BB" w14:textId="77777777" w:rsidR="00DD49F4" w:rsidRPr="00DD49F4" w:rsidRDefault="00DD49F4" w:rsidP="00DD49F4">
            <w:pPr>
              <w:tabs>
                <w:tab w:val="left" w:pos="-720"/>
              </w:tabs>
              <w:suppressAutoHyphens/>
              <w:rPr>
                <w:spacing w:val="-2"/>
                <w:sz w:val="14"/>
                <w:szCs w:val="14"/>
              </w:rPr>
            </w:pPr>
            <w:r w:rsidRPr="00DD49F4">
              <w:rPr>
                <w:spacing w:val="-2"/>
                <w:sz w:val="14"/>
                <w:szCs w:val="14"/>
              </w:rPr>
              <w:t>Formirati znanja i stavove kod nastavnika</w:t>
            </w:r>
          </w:p>
        </w:tc>
        <w:tc>
          <w:tcPr>
            <w:tcW w:w="1134" w:type="dxa"/>
            <w:vAlign w:val="center"/>
          </w:tcPr>
          <w:p w14:paraId="63A93E7D" w14:textId="77777777" w:rsidR="00DD49F4" w:rsidRPr="00DD49F4" w:rsidRDefault="00DD49F4" w:rsidP="00DD49F4">
            <w:pPr>
              <w:tabs>
                <w:tab w:val="left" w:pos="-720"/>
              </w:tabs>
              <w:suppressAutoHyphens/>
              <w:rPr>
                <w:spacing w:val="-2"/>
                <w:sz w:val="14"/>
                <w:szCs w:val="14"/>
              </w:rPr>
            </w:pPr>
            <w:r w:rsidRPr="00DD49F4">
              <w:rPr>
                <w:spacing w:val="-2"/>
                <w:sz w:val="14"/>
                <w:szCs w:val="14"/>
              </w:rPr>
              <w:t>Informativni, edukativni i savjetodavni rad</w:t>
            </w:r>
          </w:p>
        </w:tc>
        <w:tc>
          <w:tcPr>
            <w:tcW w:w="992" w:type="dxa"/>
            <w:vAlign w:val="center"/>
          </w:tcPr>
          <w:p w14:paraId="6ECF2D28"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1D043904" w14:textId="77777777" w:rsidR="00DD49F4" w:rsidRPr="00DD49F4" w:rsidRDefault="00DD49F4" w:rsidP="00DD49F4">
            <w:pPr>
              <w:tabs>
                <w:tab w:val="left" w:pos="-720"/>
              </w:tabs>
              <w:suppressAutoHyphens/>
              <w:rPr>
                <w:spacing w:val="-2"/>
                <w:sz w:val="14"/>
                <w:szCs w:val="14"/>
              </w:rPr>
            </w:pPr>
            <w:r w:rsidRPr="00DD49F4">
              <w:rPr>
                <w:spacing w:val="-2"/>
                <w:sz w:val="14"/>
                <w:szCs w:val="14"/>
              </w:rPr>
              <w:t>Početnici</w:t>
            </w:r>
          </w:p>
        </w:tc>
        <w:tc>
          <w:tcPr>
            <w:tcW w:w="1080" w:type="dxa"/>
            <w:vAlign w:val="center"/>
          </w:tcPr>
          <w:p w14:paraId="460C0E11" w14:textId="77777777" w:rsidR="00DD49F4" w:rsidRPr="00DD49F4" w:rsidRDefault="00DD49F4" w:rsidP="00DD49F4">
            <w:pPr>
              <w:tabs>
                <w:tab w:val="left" w:pos="-720"/>
              </w:tabs>
              <w:suppressAutoHyphens/>
              <w:rPr>
                <w:spacing w:val="-2"/>
                <w:sz w:val="14"/>
                <w:szCs w:val="14"/>
              </w:rPr>
            </w:pPr>
            <w:r w:rsidRPr="00DD49F4">
              <w:rPr>
                <w:spacing w:val="-2"/>
                <w:sz w:val="14"/>
                <w:szCs w:val="14"/>
              </w:rPr>
              <w:t>Obilazak nastave</w:t>
            </w:r>
          </w:p>
        </w:tc>
      </w:tr>
      <w:tr w:rsidR="00DD49F4" w:rsidRPr="00DD49F4" w14:paraId="2E039A4D" w14:textId="77777777" w:rsidTr="00DD49F4">
        <w:trPr>
          <w:jc w:val="center"/>
        </w:trPr>
        <w:tc>
          <w:tcPr>
            <w:tcW w:w="2340" w:type="dxa"/>
            <w:vAlign w:val="center"/>
          </w:tcPr>
          <w:p w14:paraId="11CFC908"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Praćenje pripravnika tijekom njihovog pripravničkog staža</w:t>
            </w:r>
          </w:p>
        </w:tc>
        <w:tc>
          <w:tcPr>
            <w:tcW w:w="468" w:type="dxa"/>
            <w:vAlign w:val="center"/>
          </w:tcPr>
          <w:p w14:paraId="6B5FF618" w14:textId="77777777"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14:paraId="5B70EDC7" w14:textId="77777777" w:rsidR="00DD49F4" w:rsidRPr="00DD49F4" w:rsidRDefault="00DD49F4" w:rsidP="00DD49F4">
            <w:pPr>
              <w:tabs>
                <w:tab w:val="left" w:pos="-720"/>
              </w:tabs>
              <w:suppressAutoHyphens/>
              <w:rPr>
                <w:spacing w:val="-2"/>
                <w:sz w:val="14"/>
                <w:szCs w:val="14"/>
              </w:rPr>
            </w:pPr>
            <w:r w:rsidRPr="00DD49F4">
              <w:rPr>
                <w:spacing w:val="-2"/>
                <w:sz w:val="14"/>
                <w:szCs w:val="14"/>
              </w:rPr>
              <w:t>Polaganje stručnog ispita</w:t>
            </w:r>
          </w:p>
        </w:tc>
        <w:tc>
          <w:tcPr>
            <w:tcW w:w="992" w:type="dxa"/>
            <w:vAlign w:val="center"/>
          </w:tcPr>
          <w:p w14:paraId="165EDD43" w14:textId="77777777" w:rsidR="00DD49F4" w:rsidRPr="00DD49F4" w:rsidRDefault="00DD49F4" w:rsidP="00DD49F4">
            <w:pPr>
              <w:tabs>
                <w:tab w:val="left" w:pos="-720"/>
              </w:tabs>
              <w:suppressAutoHyphens/>
              <w:rPr>
                <w:spacing w:val="-2"/>
                <w:sz w:val="14"/>
                <w:szCs w:val="14"/>
              </w:rPr>
            </w:pPr>
            <w:r w:rsidRPr="00DD49F4">
              <w:rPr>
                <w:spacing w:val="-2"/>
                <w:sz w:val="14"/>
                <w:szCs w:val="14"/>
              </w:rPr>
              <w:t>Praćenje tijekom pripravni-čkog staža</w:t>
            </w:r>
          </w:p>
        </w:tc>
        <w:tc>
          <w:tcPr>
            <w:tcW w:w="1134" w:type="dxa"/>
            <w:vAlign w:val="center"/>
          </w:tcPr>
          <w:p w14:paraId="505B1161" w14:textId="77777777" w:rsidR="00DD49F4" w:rsidRPr="00DD49F4" w:rsidRDefault="00993E29" w:rsidP="00DD49F4">
            <w:pPr>
              <w:tabs>
                <w:tab w:val="left" w:pos="-720"/>
              </w:tabs>
              <w:suppressAutoHyphens/>
              <w:rPr>
                <w:spacing w:val="-2"/>
                <w:sz w:val="14"/>
                <w:szCs w:val="14"/>
              </w:rPr>
            </w:pPr>
            <w:r>
              <w:rPr>
                <w:spacing w:val="-2"/>
                <w:sz w:val="14"/>
                <w:szCs w:val="14"/>
              </w:rPr>
              <w:t>Povjerenstvo</w:t>
            </w:r>
          </w:p>
        </w:tc>
        <w:tc>
          <w:tcPr>
            <w:tcW w:w="992" w:type="dxa"/>
            <w:vAlign w:val="center"/>
          </w:tcPr>
          <w:p w14:paraId="50B69F5D"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090C868F" w14:textId="77777777" w:rsidR="00DD49F4" w:rsidRPr="00DD49F4" w:rsidRDefault="00DD49F4" w:rsidP="00DD49F4">
            <w:pPr>
              <w:tabs>
                <w:tab w:val="left" w:pos="-720"/>
              </w:tabs>
              <w:suppressAutoHyphens/>
              <w:rPr>
                <w:spacing w:val="-2"/>
                <w:sz w:val="14"/>
                <w:szCs w:val="14"/>
              </w:rPr>
            </w:pPr>
            <w:r w:rsidRPr="00DD49F4">
              <w:rPr>
                <w:spacing w:val="-2"/>
                <w:sz w:val="14"/>
                <w:szCs w:val="14"/>
              </w:rPr>
              <w:t>Pripravnici</w:t>
            </w:r>
          </w:p>
          <w:p w14:paraId="4092D246" w14:textId="77777777" w:rsidR="00DD49F4" w:rsidRPr="00DD49F4" w:rsidRDefault="00DD49F4" w:rsidP="00DD49F4">
            <w:pPr>
              <w:tabs>
                <w:tab w:val="left" w:pos="-720"/>
              </w:tabs>
              <w:suppressAutoHyphens/>
              <w:rPr>
                <w:spacing w:val="-2"/>
                <w:sz w:val="14"/>
                <w:szCs w:val="14"/>
              </w:rPr>
            </w:pPr>
            <w:r w:rsidRPr="00DD49F4">
              <w:rPr>
                <w:spacing w:val="-2"/>
                <w:sz w:val="14"/>
                <w:szCs w:val="14"/>
              </w:rPr>
              <w:t>Komisija</w:t>
            </w:r>
          </w:p>
        </w:tc>
        <w:tc>
          <w:tcPr>
            <w:tcW w:w="1080" w:type="dxa"/>
            <w:vAlign w:val="center"/>
          </w:tcPr>
          <w:p w14:paraId="5B99955B" w14:textId="77777777" w:rsidR="00DD49F4" w:rsidRPr="00DD49F4" w:rsidRDefault="00DD49F4" w:rsidP="00DD49F4">
            <w:pPr>
              <w:tabs>
                <w:tab w:val="left" w:pos="-720"/>
              </w:tabs>
              <w:suppressAutoHyphens/>
              <w:rPr>
                <w:spacing w:val="-2"/>
                <w:sz w:val="14"/>
                <w:szCs w:val="14"/>
              </w:rPr>
            </w:pPr>
            <w:r w:rsidRPr="00DD49F4">
              <w:rPr>
                <w:spacing w:val="-2"/>
                <w:sz w:val="14"/>
                <w:szCs w:val="14"/>
              </w:rPr>
              <w:t>Polaganje stručnog ispita</w:t>
            </w:r>
          </w:p>
        </w:tc>
      </w:tr>
      <w:tr w:rsidR="00DD49F4" w:rsidRPr="00DD49F4" w14:paraId="41A479B5" w14:textId="77777777" w:rsidTr="00DD49F4">
        <w:trPr>
          <w:cantSplit/>
          <w:jc w:val="center"/>
        </w:trPr>
        <w:tc>
          <w:tcPr>
            <w:tcW w:w="9108" w:type="dxa"/>
            <w:gridSpan w:val="8"/>
            <w:shd w:val="clear" w:color="auto" w:fill="DAEEF3"/>
            <w:vAlign w:val="center"/>
          </w:tcPr>
          <w:p w14:paraId="5B43586F" w14:textId="77777777" w:rsidR="00DD49F4" w:rsidRPr="00DD49F4" w:rsidRDefault="00DD49F4" w:rsidP="00DD49F4">
            <w:pPr>
              <w:tabs>
                <w:tab w:val="left" w:pos="-720"/>
              </w:tabs>
              <w:suppressAutoHyphens/>
              <w:rPr>
                <w:b/>
                <w:bCs/>
                <w:spacing w:val="-2"/>
                <w:sz w:val="20"/>
                <w:szCs w:val="14"/>
              </w:rPr>
            </w:pPr>
            <w:r w:rsidRPr="00DD49F4">
              <w:rPr>
                <w:b/>
                <w:bCs/>
                <w:sz w:val="20"/>
                <w:szCs w:val="18"/>
              </w:rPr>
              <w:t>RAD S UČENICIMA</w:t>
            </w:r>
          </w:p>
        </w:tc>
      </w:tr>
      <w:tr w:rsidR="00DD49F4" w:rsidRPr="00DD49F4" w14:paraId="260CA7EC" w14:textId="77777777" w:rsidTr="00DD49F4">
        <w:trPr>
          <w:jc w:val="center"/>
        </w:trPr>
        <w:tc>
          <w:tcPr>
            <w:tcW w:w="2340" w:type="dxa"/>
            <w:vAlign w:val="center"/>
          </w:tcPr>
          <w:p w14:paraId="5DDDF75C"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Obilazak svih prvih razrednih odjela radi upoznavanja s radom psihologa</w:t>
            </w:r>
          </w:p>
        </w:tc>
        <w:tc>
          <w:tcPr>
            <w:tcW w:w="468" w:type="dxa"/>
            <w:vAlign w:val="center"/>
          </w:tcPr>
          <w:p w14:paraId="27675FC3" w14:textId="77777777" w:rsidR="00DD49F4" w:rsidRPr="00DD49F4" w:rsidRDefault="00DD49F4" w:rsidP="00DD49F4">
            <w:pPr>
              <w:tabs>
                <w:tab w:val="left" w:pos="-720"/>
              </w:tabs>
              <w:suppressAutoHyphens/>
              <w:rPr>
                <w:spacing w:val="-2"/>
                <w:sz w:val="16"/>
                <w:szCs w:val="16"/>
              </w:rPr>
            </w:pPr>
            <w:r w:rsidRPr="00DD49F4">
              <w:rPr>
                <w:spacing w:val="-2"/>
                <w:sz w:val="16"/>
                <w:szCs w:val="16"/>
              </w:rPr>
              <w:t xml:space="preserve">  4</w:t>
            </w:r>
          </w:p>
        </w:tc>
        <w:tc>
          <w:tcPr>
            <w:tcW w:w="1208" w:type="dxa"/>
            <w:vAlign w:val="center"/>
          </w:tcPr>
          <w:p w14:paraId="43D17F6D" w14:textId="77777777" w:rsidR="00DD49F4" w:rsidRPr="00DD49F4" w:rsidRDefault="00DD49F4" w:rsidP="00DD49F4">
            <w:pPr>
              <w:tabs>
                <w:tab w:val="left" w:pos="-720"/>
              </w:tabs>
              <w:suppressAutoHyphens/>
              <w:rPr>
                <w:spacing w:val="-2"/>
                <w:sz w:val="14"/>
                <w:szCs w:val="14"/>
              </w:rPr>
            </w:pPr>
            <w:r w:rsidRPr="00DD49F4">
              <w:rPr>
                <w:spacing w:val="-2"/>
                <w:sz w:val="14"/>
                <w:szCs w:val="14"/>
              </w:rPr>
              <w:t>Prihvat i uvođenje učenika u život škole</w:t>
            </w:r>
          </w:p>
        </w:tc>
        <w:tc>
          <w:tcPr>
            <w:tcW w:w="992" w:type="dxa"/>
            <w:vAlign w:val="center"/>
          </w:tcPr>
          <w:p w14:paraId="57124C4B" w14:textId="77777777" w:rsidR="00DD49F4" w:rsidRPr="00DD49F4" w:rsidRDefault="00DD49F4" w:rsidP="00DD49F4">
            <w:pPr>
              <w:tabs>
                <w:tab w:val="left" w:pos="-720"/>
              </w:tabs>
              <w:suppressAutoHyphens/>
              <w:rPr>
                <w:spacing w:val="-2"/>
                <w:sz w:val="14"/>
                <w:szCs w:val="14"/>
              </w:rPr>
            </w:pPr>
            <w:r w:rsidRPr="00DD49F4">
              <w:rPr>
                <w:spacing w:val="-2"/>
                <w:sz w:val="14"/>
                <w:szCs w:val="14"/>
              </w:rPr>
              <w:t>Upoznati učenike sa službom</w:t>
            </w:r>
          </w:p>
        </w:tc>
        <w:tc>
          <w:tcPr>
            <w:tcW w:w="1134" w:type="dxa"/>
            <w:vAlign w:val="center"/>
          </w:tcPr>
          <w:p w14:paraId="7405AEF6" w14:textId="77777777" w:rsidR="00DD49F4" w:rsidRPr="00DD49F4" w:rsidRDefault="00DD49F4" w:rsidP="00DD49F4">
            <w:pPr>
              <w:tabs>
                <w:tab w:val="left" w:pos="-720"/>
              </w:tabs>
              <w:suppressAutoHyphens/>
              <w:rPr>
                <w:spacing w:val="-2"/>
                <w:sz w:val="14"/>
                <w:szCs w:val="14"/>
              </w:rPr>
            </w:pPr>
            <w:r w:rsidRPr="00DD49F4">
              <w:rPr>
                <w:spacing w:val="-2"/>
                <w:sz w:val="14"/>
                <w:szCs w:val="14"/>
              </w:rPr>
              <w:t>Razgovor</w:t>
            </w:r>
          </w:p>
        </w:tc>
        <w:tc>
          <w:tcPr>
            <w:tcW w:w="992" w:type="dxa"/>
            <w:vAlign w:val="center"/>
          </w:tcPr>
          <w:p w14:paraId="19160BC8"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IX., X. i   XI.</w:t>
            </w:r>
          </w:p>
        </w:tc>
        <w:tc>
          <w:tcPr>
            <w:tcW w:w="894" w:type="dxa"/>
            <w:vAlign w:val="center"/>
          </w:tcPr>
          <w:p w14:paraId="7DCEA73B" w14:textId="77777777" w:rsidR="00DD49F4" w:rsidRPr="00DD49F4" w:rsidRDefault="00DD49F4" w:rsidP="00DD49F4">
            <w:pPr>
              <w:tabs>
                <w:tab w:val="left" w:pos="-720"/>
              </w:tabs>
              <w:suppressAutoHyphens/>
              <w:rPr>
                <w:spacing w:val="-2"/>
                <w:sz w:val="14"/>
                <w:szCs w:val="14"/>
              </w:rPr>
            </w:pPr>
            <w:r w:rsidRPr="00DD49F4">
              <w:rPr>
                <w:spacing w:val="-2"/>
                <w:sz w:val="14"/>
                <w:szCs w:val="14"/>
              </w:rPr>
              <w:t>učenici</w:t>
            </w:r>
          </w:p>
          <w:p w14:paraId="7BF28FBF" w14:textId="77777777" w:rsidR="00DD49F4" w:rsidRPr="00DD49F4" w:rsidRDefault="00DD49F4" w:rsidP="00DD49F4">
            <w:pPr>
              <w:tabs>
                <w:tab w:val="left" w:pos="-720"/>
              </w:tabs>
              <w:suppressAutoHyphens/>
              <w:rPr>
                <w:spacing w:val="-2"/>
                <w:sz w:val="14"/>
                <w:szCs w:val="14"/>
              </w:rPr>
            </w:pPr>
          </w:p>
          <w:p w14:paraId="23818268" w14:textId="77777777" w:rsidR="00DD49F4" w:rsidRPr="00DD49F4" w:rsidRDefault="00DD49F4" w:rsidP="00DD49F4">
            <w:pPr>
              <w:tabs>
                <w:tab w:val="left" w:pos="-720"/>
              </w:tabs>
              <w:suppressAutoHyphens/>
              <w:rPr>
                <w:spacing w:val="-2"/>
                <w:sz w:val="14"/>
                <w:szCs w:val="14"/>
              </w:rPr>
            </w:pPr>
          </w:p>
        </w:tc>
        <w:tc>
          <w:tcPr>
            <w:tcW w:w="1080" w:type="dxa"/>
            <w:vAlign w:val="center"/>
          </w:tcPr>
          <w:p w14:paraId="3A74988A" w14:textId="77777777" w:rsidR="00DD49F4" w:rsidRPr="00DD49F4" w:rsidRDefault="00DD49F4" w:rsidP="00DD49F4">
            <w:pPr>
              <w:tabs>
                <w:tab w:val="left" w:pos="-720"/>
              </w:tabs>
              <w:suppressAutoHyphens/>
              <w:rPr>
                <w:spacing w:val="-2"/>
                <w:sz w:val="14"/>
                <w:szCs w:val="14"/>
              </w:rPr>
            </w:pPr>
          </w:p>
        </w:tc>
      </w:tr>
      <w:tr w:rsidR="00DD49F4" w:rsidRPr="00DD49F4" w14:paraId="5191D30F" w14:textId="77777777" w:rsidTr="00DD49F4">
        <w:trPr>
          <w:cantSplit/>
          <w:jc w:val="center"/>
        </w:trPr>
        <w:tc>
          <w:tcPr>
            <w:tcW w:w="2340" w:type="dxa"/>
            <w:vAlign w:val="center"/>
          </w:tcPr>
          <w:p w14:paraId="4E92CEA4"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Pomoć pri savladavanju programa učenicima koji ponavljaju  program</w:t>
            </w:r>
          </w:p>
        </w:tc>
        <w:tc>
          <w:tcPr>
            <w:tcW w:w="468" w:type="dxa"/>
            <w:vAlign w:val="center"/>
          </w:tcPr>
          <w:p w14:paraId="710E5579" w14:textId="77777777"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Merge w:val="restart"/>
            <w:vAlign w:val="center"/>
          </w:tcPr>
          <w:p w14:paraId="4DF1F260" w14:textId="77777777" w:rsidR="00DD49F4" w:rsidRPr="00DD49F4" w:rsidRDefault="00DD49F4" w:rsidP="00DD49F4">
            <w:pPr>
              <w:tabs>
                <w:tab w:val="left" w:pos="-720"/>
              </w:tabs>
              <w:suppressAutoHyphens/>
              <w:rPr>
                <w:spacing w:val="-2"/>
                <w:sz w:val="14"/>
                <w:szCs w:val="14"/>
              </w:rPr>
            </w:pPr>
            <w:r w:rsidRPr="00DD49F4">
              <w:rPr>
                <w:spacing w:val="-2"/>
                <w:sz w:val="14"/>
                <w:szCs w:val="14"/>
              </w:rPr>
              <w:t>Uspješno završavanje školovanja</w:t>
            </w:r>
          </w:p>
        </w:tc>
        <w:tc>
          <w:tcPr>
            <w:tcW w:w="992" w:type="dxa"/>
            <w:vAlign w:val="center"/>
          </w:tcPr>
          <w:p w14:paraId="55EC2A9C" w14:textId="77777777" w:rsidR="00DD49F4" w:rsidRPr="00DD49F4" w:rsidRDefault="00DD49F4" w:rsidP="00DD49F4">
            <w:pPr>
              <w:tabs>
                <w:tab w:val="left" w:pos="-720"/>
              </w:tabs>
              <w:suppressAutoHyphens/>
              <w:rPr>
                <w:spacing w:val="-2"/>
                <w:sz w:val="14"/>
                <w:szCs w:val="14"/>
              </w:rPr>
            </w:pPr>
            <w:r w:rsidRPr="00DD49F4">
              <w:rPr>
                <w:spacing w:val="-2"/>
                <w:sz w:val="14"/>
                <w:szCs w:val="14"/>
              </w:rPr>
              <w:t>Poučiti učenike strategijama učenja</w:t>
            </w:r>
          </w:p>
        </w:tc>
        <w:tc>
          <w:tcPr>
            <w:tcW w:w="1134" w:type="dxa"/>
            <w:vAlign w:val="center"/>
          </w:tcPr>
          <w:p w14:paraId="602B856D" w14:textId="77777777" w:rsidR="00DD49F4" w:rsidRPr="00DD49F4" w:rsidRDefault="00DD49F4" w:rsidP="00DD49F4">
            <w:pPr>
              <w:tabs>
                <w:tab w:val="left" w:pos="-720"/>
              </w:tabs>
              <w:suppressAutoHyphens/>
              <w:rPr>
                <w:spacing w:val="-2"/>
                <w:sz w:val="14"/>
                <w:szCs w:val="14"/>
              </w:rPr>
            </w:pPr>
            <w:r w:rsidRPr="00DD49F4">
              <w:rPr>
                <w:spacing w:val="-2"/>
                <w:sz w:val="14"/>
                <w:szCs w:val="14"/>
              </w:rPr>
              <w:t>Učenje učenja</w:t>
            </w:r>
          </w:p>
        </w:tc>
        <w:tc>
          <w:tcPr>
            <w:tcW w:w="992" w:type="dxa"/>
            <w:vAlign w:val="center"/>
          </w:tcPr>
          <w:p w14:paraId="00AA8FE0"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2A5E3FB8" w14:textId="77777777" w:rsidR="00DD49F4" w:rsidRPr="00DD49F4" w:rsidRDefault="00DD49F4" w:rsidP="00DD49F4">
            <w:pPr>
              <w:tabs>
                <w:tab w:val="left" w:pos="-720"/>
              </w:tabs>
              <w:suppressAutoHyphens/>
              <w:rPr>
                <w:spacing w:val="-2"/>
                <w:sz w:val="14"/>
                <w:szCs w:val="14"/>
              </w:rPr>
            </w:pPr>
            <w:r w:rsidRPr="00DD49F4">
              <w:rPr>
                <w:spacing w:val="-2"/>
                <w:sz w:val="14"/>
                <w:szCs w:val="14"/>
              </w:rPr>
              <w:t>Učenici koji ponavljaju program</w:t>
            </w:r>
          </w:p>
        </w:tc>
        <w:tc>
          <w:tcPr>
            <w:tcW w:w="1080" w:type="dxa"/>
            <w:vAlign w:val="center"/>
          </w:tcPr>
          <w:p w14:paraId="7CBF4A49" w14:textId="77777777" w:rsidR="00DD49F4" w:rsidRPr="00DD49F4" w:rsidRDefault="00DD49F4" w:rsidP="00DD49F4">
            <w:pPr>
              <w:tabs>
                <w:tab w:val="left" w:pos="-720"/>
              </w:tabs>
              <w:suppressAutoHyphens/>
              <w:rPr>
                <w:spacing w:val="-2"/>
                <w:sz w:val="14"/>
                <w:szCs w:val="14"/>
              </w:rPr>
            </w:pPr>
            <w:r w:rsidRPr="00DD49F4">
              <w:rPr>
                <w:spacing w:val="-2"/>
                <w:sz w:val="14"/>
                <w:szCs w:val="14"/>
              </w:rPr>
              <w:t>Uspjeh u savladavanju nastavnih sadržaja</w:t>
            </w:r>
          </w:p>
        </w:tc>
      </w:tr>
      <w:tr w:rsidR="00DD49F4" w:rsidRPr="00DD49F4" w14:paraId="1BA54A7C" w14:textId="77777777" w:rsidTr="00DD49F4">
        <w:trPr>
          <w:cantSplit/>
          <w:jc w:val="center"/>
        </w:trPr>
        <w:tc>
          <w:tcPr>
            <w:tcW w:w="2340" w:type="dxa"/>
            <w:vAlign w:val="center"/>
          </w:tcPr>
          <w:p w14:paraId="625AC455" w14:textId="77777777" w:rsidR="00DD49F4" w:rsidRPr="00DD49F4" w:rsidRDefault="00DD49F4" w:rsidP="00DD49F4">
            <w:pPr>
              <w:tabs>
                <w:tab w:val="left" w:pos="-720"/>
              </w:tabs>
              <w:suppressAutoHyphens/>
              <w:jc w:val="both"/>
              <w:rPr>
                <w:spacing w:val="-2"/>
                <w:sz w:val="18"/>
                <w:szCs w:val="18"/>
              </w:rPr>
            </w:pPr>
          </w:p>
          <w:p w14:paraId="4F2AE192"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Individualno i skupno savjetovanje učenika završnih razreda  (profesionalna orijentacija) u svezi polaganja državne mature</w:t>
            </w:r>
          </w:p>
        </w:tc>
        <w:tc>
          <w:tcPr>
            <w:tcW w:w="468" w:type="dxa"/>
            <w:vAlign w:val="center"/>
          </w:tcPr>
          <w:p w14:paraId="3B1C7F12" w14:textId="77777777" w:rsidR="00DD49F4" w:rsidRPr="00DD49F4" w:rsidRDefault="00DD49F4" w:rsidP="00DD49F4">
            <w:pPr>
              <w:tabs>
                <w:tab w:val="left" w:pos="-720"/>
              </w:tabs>
              <w:suppressAutoHyphens/>
              <w:rPr>
                <w:spacing w:val="-2"/>
                <w:sz w:val="16"/>
                <w:szCs w:val="16"/>
              </w:rPr>
            </w:pPr>
            <w:r w:rsidRPr="00DD49F4">
              <w:rPr>
                <w:spacing w:val="-2"/>
                <w:sz w:val="16"/>
                <w:szCs w:val="16"/>
              </w:rPr>
              <w:t>12</w:t>
            </w:r>
          </w:p>
        </w:tc>
        <w:tc>
          <w:tcPr>
            <w:tcW w:w="1208" w:type="dxa"/>
            <w:vMerge/>
            <w:vAlign w:val="center"/>
          </w:tcPr>
          <w:p w14:paraId="4F43B7FF" w14:textId="77777777" w:rsidR="00DD49F4" w:rsidRPr="00DD49F4" w:rsidRDefault="00DD49F4" w:rsidP="00DD49F4">
            <w:pPr>
              <w:tabs>
                <w:tab w:val="left" w:pos="-720"/>
              </w:tabs>
              <w:suppressAutoHyphens/>
              <w:rPr>
                <w:spacing w:val="-2"/>
                <w:sz w:val="14"/>
                <w:szCs w:val="14"/>
              </w:rPr>
            </w:pPr>
          </w:p>
        </w:tc>
        <w:tc>
          <w:tcPr>
            <w:tcW w:w="992" w:type="dxa"/>
            <w:vAlign w:val="center"/>
          </w:tcPr>
          <w:p w14:paraId="73F67F09" w14:textId="77777777" w:rsidR="00DD49F4" w:rsidRPr="00DD49F4" w:rsidRDefault="00DD49F4" w:rsidP="00DD49F4">
            <w:pPr>
              <w:tabs>
                <w:tab w:val="left" w:pos="-720"/>
              </w:tabs>
              <w:suppressAutoHyphens/>
              <w:rPr>
                <w:spacing w:val="-2"/>
                <w:sz w:val="14"/>
                <w:szCs w:val="14"/>
              </w:rPr>
            </w:pPr>
            <w:r w:rsidRPr="00DD49F4">
              <w:rPr>
                <w:spacing w:val="-2"/>
                <w:sz w:val="14"/>
                <w:szCs w:val="14"/>
              </w:rPr>
              <w:t xml:space="preserve">Položiti završni ispit,nastaviti obrazovanje </w:t>
            </w:r>
          </w:p>
        </w:tc>
        <w:tc>
          <w:tcPr>
            <w:tcW w:w="1134" w:type="dxa"/>
            <w:vAlign w:val="center"/>
          </w:tcPr>
          <w:p w14:paraId="52746E76"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Informiranje</w:t>
            </w:r>
          </w:p>
        </w:tc>
        <w:tc>
          <w:tcPr>
            <w:tcW w:w="992" w:type="dxa"/>
            <w:vAlign w:val="center"/>
          </w:tcPr>
          <w:p w14:paraId="57BE77D0"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II. polug.</w:t>
            </w:r>
          </w:p>
        </w:tc>
        <w:tc>
          <w:tcPr>
            <w:tcW w:w="894" w:type="dxa"/>
            <w:vAlign w:val="center"/>
          </w:tcPr>
          <w:p w14:paraId="41074353" w14:textId="77777777" w:rsidR="00DD49F4" w:rsidRPr="00DD49F4" w:rsidRDefault="00DD49F4" w:rsidP="00DD49F4">
            <w:pPr>
              <w:tabs>
                <w:tab w:val="left" w:pos="-720"/>
              </w:tabs>
              <w:suppressAutoHyphens/>
              <w:rPr>
                <w:spacing w:val="-2"/>
                <w:sz w:val="14"/>
                <w:szCs w:val="14"/>
              </w:rPr>
            </w:pPr>
            <w:r w:rsidRPr="00DD49F4">
              <w:rPr>
                <w:spacing w:val="-2"/>
                <w:sz w:val="14"/>
                <w:szCs w:val="14"/>
              </w:rPr>
              <w:t>Učenici završnog razreda</w:t>
            </w:r>
          </w:p>
        </w:tc>
        <w:tc>
          <w:tcPr>
            <w:tcW w:w="1080" w:type="dxa"/>
            <w:vAlign w:val="center"/>
          </w:tcPr>
          <w:p w14:paraId="4EAE9C0C" w14:textId="77777777" w:rsidR="00DD49F4" w:rsidRPr="00DD49F4" w:rsidRDefault="00DD49F4" w:rsidP="00DD49F4">
            <w:pPr>
              <w:tabs>
                <w:tab w:val="left" w:pos="-720"/>
              </w:tabs>
              <w:suppressAutoHyphens/>
              <w:rPr>
                <w:spacing w:val="-2"/>
                <w:sz w:val="14"/>
                <w:szCs w:val="14"/>
              </w:rPr>
            </w:pPr>
            <w:r w:rsidRPr="00DD49F4">
              <w:rPr>
                <w:spacing w:val="-2"/>
                <w:sz w:val="14"/>
                <w:szCs w:val="14"/>
              </w:rPr>
              <w:t>Uspješno završavanje školovanja</w:t>
            </w:r>
          </w:p>
        </w:tc>
      </w:tr>
      <w:tr w:rsidR="00DD49F4" w:rsidRPr="00DD49F4" w14:paraId="1E179B20" w14:textId="77777777" w:rsidTr="00DD49F4">
        <w:trPr>
          <w:cantSplit/>
          <w:jc w:val="center"/>
        </w:trPr>
        <w:tc>
          <w:tcPr>
            <w:tcW w:w="2340" w:type="dxa"/>
            <w:vAlign w:val="center"/>
          </w:tcPr>
          <w:p w14:paraId="2F272D85"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Provedba radionica za učenike prema Školskom kurikulumu i Godišnjem planu i programu rada</w:t>
            </w:r>
          </w:p>
        </w:tc>
        <w:tc>
          <w:tcPr>
            <w:tcW w:w="468" w:type="dxa"/>
            <w:vAlign w:val="center"/>
          </w:tcPr>
          <w:p w14:paraId="0D0A232F" w14:textId="77777777"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Align w:val="center"/>
          </w:tcPr>
          <w:p w14:paraId="58F469B6" w14:textId="77777777" w:rsidR="00DD49F4" w:rsidRPr="00DD49F4" w:rsidRDefault="00DD49F4" w:rsidP="00DD49F4">
            <w:pPr>
              <w:tabs>
                <w:tab w:val="left" w:pos="-720"/>
              </w:tabs>
              <w:suppressAutoHyphens/>
              <w:rPr>
                <w:spacing w:val="-2"/>
                <w:sz w:val="14"/>
                <w:szCs w:val="14"/>
              </w:rPr>
            </w:pPr>
            <w:r w:rsidRPr="00DD49F4">
              <w:rPr>
                <w:spacing w:val="-2"/>
                <w:sz w:val="14"/>
                <w:szCs w:val="14"/>
              </w:rPr>
              <w:t>Uspješna pihosocijalna prilagodba</w:t>
            </w:r>
          </w:p>
        </w:tc>
        <w:tc>
          <w:tcPr>
            <w:tcW w:w="992" w:type="dxa"/>
            <w:vAlign w:val="center"/>
          </w:tcPr>
          <w:p w14:paraId="33884854" w14:textId="77777777" w:rsidR="00DD49F4" w:rsidRPr="00DD49F4" w:rsidRDefault="00DD49F4" w:rsidP="00DD49F4">
            <w:pPr>
              <w:tabs>
                <w:tab w:val="left" w:pos="-720"/>
              </w:tabs>
              <w:suppressAutoHyphens/>
              <w:rPr>
                <w:spacing w:val="-2"/>
                <w:sz w:val="14"/>
                <w:szCs w:val="14"/>
              </w:rPr>
            </w:pPr>
          </w:p>
        </w:tc>
        <w:tc>
          <w:tcPr>
            <w:tcW w:w="1134" w:type="dxa"/>
            <w:vAlign w:val="center"/>
          </w:tcPr>
          <w:p w14:paraId="0E4B96DC"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Informiranje,</w:t>
            </w:r>
          </w:p>
          <w:p w14:paraId="04E72F52" w14:textId="77777777" w:rsidR="00DD49F4" w:rsidRPr="00DD49F4" w:rsidRDefault="00DD49F4" w:rsidP="00DD49F4">
            <w:pPr>
              <w:tabs>
                <w:tab w:val="left" w:pos="-720"/>
              </w:tabs>
              <w:suppressAutoHyphens/>
              <w:rPr>
                <w:spacing w:val="-2"/>
                <w:sz w:val="14"/>
                <w:szCs w:val="14"/>
              </w:rPr>
            </w:pPr>
            <w:r w:rsidRPr="00DD49F4">
              <w:rPr>
                <w:spacing w:val="-2"/>
                <w:sz w:val="14"/>
                <w:szCs w:val="14"/>
              </w:rPr>
              <w:t>educiranje i motiviranje</w:t>
            </w:r>
          </w:p>
        </w:tc>
        <w:tc>
          <w:tcPr>
            <w:tcW w:w="992" w:type="dxa"/>
            <w:vAlign w:val="center"/>
          </w:tcPr>
          <w:p w14:paraId="340F1583"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tijekom nastavne godine</w:t>
            </w:r>
          </w:p>
        </w:tc>
        <w:tc>
          <w:tcPr>
            <w:tcW w:w="894" w:type="dxa"/>
            <w:vAlign w:val="center"/>
          </w:tcPr>
          <w:p w14:paraId="41B90953" w14:textId="77777777" w:rsidR="00DD49F4" w:rsidRPr="00DD49F4" w:rsidRDefault="00DD49F4" w:rsidP="00DD49F4">
            <w:pPr>
              <w:tabs>
                <w:tab w:val="left" w:pos="-720"/>
              </w:tabs>
              <w:suppressAutoHyphens/>
              <w:rPr>
                <w:spacing w:val="-2"/>
                <w:sz w:val="14"/>
                <w:szCs w:val="14"/>
              </w:rPr>
            </w:pPr>
            <w:r w:rsidRPr="00DD49F4">
              <w:rPr>
                <w:spacing w:val="-2"/>
                <w:sz w:val="14"/>
                <w:szCs w:val="14"/>
              </w:rPr>
              <w:t>svi učenici</w:t>
            </w:r>
          </w:p>
        </w:tc>
        <w:tc>
          <w:tcPr>
            <w:tcW w:w="1080" w:type="dxa"/>
            <w:vAlign w:val="center"/>
          </w:tcPr>
          <w:p w14:paraId="72A77A9C" w14:textId="77777777" w:rsidR="00DD49F4" w:rsidRPr="00DD49F4" w:rsidRDefault="00DD49F4" w:rsidP="00DD49F4">
            <w:pPr>
              <w:tabs>
                <w:tab w:val="left" w:pos="-720"/>
              </w:tabs>
              <w:suppressAutoHyphens/>
              <w:rPr>
                <w:spacing w:val="-2"/>
                <w:sz w:val="14"/>
                <w:szCs w:val="14"/>
              </w:rPr>
            </w:pPr>
            <w:r w:rsidRPr="00DD49F4">
              <w:rPr>
                <w:spacing w:val="-2"/>
                <w:sz w:val="14"/>
                <w:szCs w:val="14"/>
              </w:rPr>
              <w:t>Uspješna psihosocijalna prilagodba</w:t>
            </w:r>
          </w:p>
        </w:tc>
      </w:tr>
      <w:tr w:rsidR="00DD49F4" w:rsidRPr="00DD49F4" w14:paraId="3A2A94E2" w14:textId="77777777" w:rsidTr="00DD49F4">
        <w:trPr>
          <w:jc w:val="center"/>
        </w:trPr>
        <w:tc>
          <w:tcPr>
            <w:tcW w:w="2340" w:type="dxa"/>
            <w:vAlign w:val="center"/>
          </w:tcPr>
          <w:p w14:paraId="0AA6D632"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Individualni, skupni ili obiteljski tretman učenika kojima je     potrebna pomoć radi njihove psihosocijalne prilagodbe (zbog   neuspjeha u školi, socijalnih problema, velikog broja   izostanaka, otežanog učenja i usvajanja gradiva, emocionalnih problema i poremećaja u ponašanju)</w:t>
            </w:r>
          </w:p>
        </w:tc>
        <w:tc>
          <w:tcPr>
            <w:tcW w:w="468" w:type="dxa"/>
            <w:vAlign w:val="center"/>
          </w:tcPr>
          <w:p w14:paraId="3D73FF27" w14:textId="77777777" w:rsidR="00DD49F4" w:rsidRPr="00DD49F4" w:rsidRDefault="00DD49F4" w:rsidP="00DD49F4">
            <w:pPr>
              <w:tabs>
                <w:tab w:val="left" w:pos="-720"/>
              </w:tabs>
              <w:suppressAutoHyphens/>
              <w:jc w:val="both"/>
              <w:rPr>
                <w:spacing w:val="-2"/>
                <w:sz w:val="16"/>
                <w:szCs w:val="16"/>
              </w:rPr>
            </w:pPr>
            <w:r w:rsidRPr="00DD49F4">
              <w:rPr>
                <w:spacing w:val="-2"/>
                <w:sz w:val="16"/>
                <w:szCs w:val="16"/>
              </w:rPr>
              <w:t>240</w:t>
            </w:r>
          </w:p>
        </w:tc>
        <w:tc>
          <w:tcPr>
            <w:tcW w:w="1208" w:type="dxa"/>
            <w:vAlign w:val="center"/>
          </w:tcPr>
          <w:p w14:paraId="26103D7B" w14:textId="77777777" w:rsidR="00DD49F4" w:rsidRPr="00DD49F4" w:rsidRDefault="00DD49F4" w:rsidP="00DD49F4">
            <w:pPr>
              <w:tabs>
                <w:tab w:val="left" w:pos="-720"/>
              </w:tabs>
              <w:suppressAutoHyphens/>
              <w:rPr>
                <w:spacing w:val="-2"/>
                <w:sz w:val="14"/>
                <w:szCs w:val="14"/>
              </w:rPr>
            </w:pPr>
            <w:r w:rsidRPr="00DD49F4">
              <w:rPr>
                <w:spacing w:val="-2"/>
                <w:sz w:val="14"/>
                <w:szCs w:val="14"/>
              </w:rPr>
              <w:t xml:space="preserve">Uključivanje članova obitelji učenika u rješavanje problematike psihosocijalne prilagodbe </w:t>
            </w:r>
          </w:p>
        </w:tc>
        <w:tc>
          <w:tcPr>
            <w:tcW w:w="992" w:type="dxa"/>
            <w:vAlign w:val="center"/>
          </w:tcPr>
          <w:p w14:paraId="58136801" w14:textId="77777777" w:rsidR="00DD49F4" w:rsidRPr="00DD49F4" w:rsidRDefault="00DD49F4" w:rsidP="00DD49F4">
            <w:pPr>
              <w:tabs>
                <w:tab w:val="left" w:pos="-720"/>
              </w:tabs>
              <w:suppressAutoHyphens/>
              <w:rPr>
                <w:spacing w:val="-2"/>
                <w:sz w:val="14"/>
                <w:szCs w:val="14"/>
              </w:rPr>
            </w:pPr>
            <w:r w:rsidRPr="00DD49F4">
              <w:rPr>
                <w:spacing w:val="-2"/>
                <w:sz w:val="14"/>
                <w:szCs w:val="14"/>
              </w:rPr>
              <w:t>Zajedničko pronalaženje rješenja</w:t>
            </w:r>
          </w:p>
        </w:tc>
        <w:tc>
          <w:tcPr>
            <w:tcW w:w="1134" w:type="dxa"/>
            <w:vAlign w:val="center"/>
          </w:tcPr>
          <w:p w14:paraId="7B89E3C6"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Informiranje,</w:t>
            </w:r>
          </w:p>
          <w:p w14:paraId="73F414F8" w14:textId="77777777" w:rsidR="00DD49F4" w:rsidRPr="00DD49F4" w:rsidRDefault="00DD49F4" w:rsidP="00DD49F4">
            <w:pPr>
              <w:tabs>
                <w:tab w:val="left" w:pos="-720"/>
              </w:tabs>
              <w:suppressAutoHyphens/>
              <w:rPr>
                <w:spacing w:val="-2"/>
                <w:sz w:val="14"/>
                <w:szCs w:val="14"/>
              </w:rPr>
            </w:pPr>
            <w:r w:rsidRPr="00DD49F4">
              <w:rPr>
                <w:spacing w:val="-2"/>
                <w:sz w:val="14"/>
                <w:szCs w:val="14"/>
              </w:rPr>
              <w:t>educiranje i motiviranje</w:t>
            </w:r>
          </w:p>
        </w:tc>
        <w:tc>
          <w:tcPr>
            <w:tcW w:w="992" w:type="dxa"/>
            <w:vAlign w:val="center"/>
          </w:tcPr>
          <w:p w14:paraId="75D5599D"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14DBCF0E" w14:textId="77777777" w:rsidR="00DD49F4" w:rsidRPr="00DD49F4" w:rsidRDefault="00DD49F4" w:rsidP="00DD49F4">
            <w:pPr>
              <w:tabs>
                <w:tab w:val="left" w:pos="-720"/>
              </w:tabs>
              <w:suppressAutoHyphens/>
              <w:rPr>
                <w:spacing w:val="-2"/>
                <w:sz w:val="14"/>
                <w:szCs w:val="14"/>
              </w:rPr>
            </w:pPr>
            <w:r w:rsidRPr="00DD49F4">
              <w:rPr>
                <w:spacing w:val="-2"/>
                <w:sz w:val="14"/>
                <w:szCs w:val="14"/>
              </w:rPr>
              <w:t>Učenici i članovi obitelji</w:t>
            </w:r>
          </w:p>
        </w:tc>
        <w:tc>
          <w:tcPr>
            <w:tcW w:w="1080" w:type="dxa"/>
            <w:vAlign w:val="center"/>
          </w:tcPr>
          <w:p w14:paraId="4FA2F8AB" w14:textId="77777777" w:rsidR="00DD49F4" w:rsidRPr="00DD49F4" w:rsidRDefault="00DD49F4" w:rsidP="00DD49F4">
            <w:pPr>
              <w:tabs>
                <w:tab w:val="left" w:pos="-720"/>
              </w:tabs>
              <w:suppressAutoHyphens/>
              <w:rPr>
                <w:spacing w:val="-2"/>
                <w:sz w:val="14"/>
                <w:szCs w:val="14"/>
              </w:rPr>
            </w:pPr>
            <w:r w:rsidRPr="00DD49F4">
              <w:rPr>
                <w:spacing w:val="-2"/>
                <w:sz w:val="14"/>
                <w:szCs w:val="14"/>
              </w:rPr>
              <w:t>Uspješna psihosocijalna prilagodba</w:t>
            </w:r>
          </w:p>
        </w:tc>
      </w:tr>
      <w:tr w:rsidR="00DD49F4" w:rsidRPr="00DD49F4" w14:paraId="7047E6C1" w14:textId="77777777" w:rsidTr="00DD49F4">
        <w:trPr>
          <w:cantSplit/>
          <w:jc w:val="center"/>
        </w:trPr>
        <w:tc>
          <w:tcPr>
            <w:tcW w:w="9108" w:type="dxa"/>
            <w:gridSpan w:val="8"/>
            <w:shd w:val="clear" w:color="auto" w:fill="DAEEF3"/>
            <w:vAlign w:val="center"/>
          </w:tcPr>
          <w:p w14:paraId="0E9E7700" w14:textId="77777777" w:rsidR="00DD49F4" w:rsidRPr="00DD49F4" w:rsidRDefault="00DD49F4" w:rsidP="00DD49F4">
            <w:pPr>
              <w:tabs>
                <w:tab w:val="left" w:pos="-720"/>
              </w:tabs>
              <w:suppressAutoHyphens/>
              <w:rPr>
                <w:b/>
                <w:bCs/>
                <w:spacing w:val="-2"/>
                <w:sz w:val="20"/>
                <w:szCs w:val="14"/>
              </w:rPr>
            </w:pPr>
            <w:r w:rsidRPr="00DD49F4">
              <w:rPr>
                <w:b/>
                <w:bCs/>
                <w:spacing w:val="-2"/>
                <w:sz w:val="20"/>
                <w:szCs w:val="18"/>
              </w:rPr>
              <w:t>RAD S RODITELJIMA</w:t>
            </w:r>
          </w:p>
        </w:tc>
      </w:tr>
      <w:tr w:rsidR="00DD49F4" w:rsidRPr="00DD49F4" w14:paraId="59349E33" w14:textId="77777777" w:rsidTr="00DD49F4">
        <w:trPr>
          <w:cantSplit/>
          <w:jc w:val="center"/>
        </w:trPr>
        <w:tc>
          <w:tcPr>
            <w:tcW w:w="2340" w:type="dxa"/>
            <w:vAlign w:val="center"/>
          </w:tcPr>
          <w:p w14:paraId="116C7D51"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Sudjelovanje na roditeljskim sastancima</w:t>
            </w:r>
          </w:p>
        </w:tc>
        <w:tc>
          <w:tcPr>
            <w:tcW w:w="468" w:type="dxa"/>
            <w:vAlign w:val="center"/>
          </w:tcPr>
          <w:p w14:paraId="0A104201" w14:textId="77777777" w:rsidR="00DD49F4" w:rsidRPr="00DD49F4" w:rsidRDefault="0042069D" w:rsidP="00DD49F4">
            <w:pPr>
              <w:tabs>
                <w:tab w:val="left" w:pos="-720"/>
              </w:tabs>
              <w:suppressAutoHyphens/>
              <w:rPr>
                <w:spacing w:val="-2"/>
                <w:sz w:val="16"/>
                <w:szCs w:val="16"/>
              </w:rPr>
            </w:pPr>
            <w:r>
              <w:rPr>
                <w:spacing w:val="-2"/>
                <w:sz w:val="16"/>
                <w:szCs w:val="16"/>
              </w:rPr>
              <w:t>17</w:t>
            </w:r>
          </w:p>
        </w:tc>
        <w:tc>
          <w:tcPr>
            <w:tcW w:w="1208" w:type="dxa"/>
            <w:vMerge w:val="restart"/>
            <w:vAlign w:val="center"/>
          </w:tcPr>
          <w:p w14:paraId="2CC0CEF8" w14:textId="77777777" w:rsidR="00DD49F4" w:rsidRPr="00DD49F4" w:rsidRDefault="00DD49F4" w:rsidP="00DD49F4">
            <w:pPr>
              <w:tabs>
                <w:tab w:val="left" w:pos="-720"/>
              </w:tabs>
              <w:suppressAutoHyphens/>
              <w:rPr>
                <w:spacing w:val="-2"/>
                <w:sz w:val="14"/>
                <w:szCs w:val="14"/>
              </w:rPr>
            </w:pPr>
            <w:r w:rsidRPr="00DD49F4">
              <w:rPr>
                <w:spacing w:val="-2"/>
                <w:sz w:val="14"/>
                <w:szCs w:val="14"/>
              </w:rPr>
              <w:t>Uključivanje roditelja učenika u rješavanje pitanja školovanja svoje djece</w:t>
            </w:r>
          </w:p>
        </w:tc>
        <w:tc>
          <w:tcPr>
            <w:tcW w:w="992" w:type="dxa"/>
            <w:vMerge w:val="restart"/>
            <w:vAlign w:val="center"/>
          </w:tcPr>
          <w:p w14:paraId="7BD0D92E" w14:textId="77777777" w:rsidR="00DD49F4" w:rsidRPr="00DD49F4" w:rsidRDefault="00DD49F4" w:rsidP="00DD49F4">
            <w:pPr>
              <w:tabs>
                <w:tab w:val="left" w:pos="-720"/>
              </w:tabs>
              <w:suppressAutoHyphens/>
              <w:rPr>
                <w:spacing w:val="-2"/>
                <w:sz w:val="14"/>
                <w:szCs w:val="14"/>
              </w:rPr>
            </w:pPr>
            <w:r w:rsidRPr="00DD49F4">
              <w:rPr>
                <w:spacing w:val="-2"/>
                <w:sz w:val="14"/>
                <w:szCs w:val="14"/>
              </w:rPr>
              <w:t xml:space="preserve">Ukazati roditeljima na važnost usvajanja </w:t>
            </w:r>
            <w:r w:rsidRPr="00DD49F4">
              <w:rPr>
                <w:spacing w:val="-2"/>
                <w:sz w:val="12"/>
                <w:szCs w:val="12"/>
              </w:rPr>
              <w:t xml:space="preserve">odgovarajućih </w:t>
            </w:r>
            <w:r w:rsidRPr="00DD49F4">
              <w:rPr>
                <w:spacing w:val="-2"/>
                <w:sz w:val="14"/>
                <w:szCs w:val="14"/>
              </w:rPr>
              <w:t>roditeljskih stilova i izvršavanja roditeljskih obaveza.</w:t>
            </w:r>
          </w:p>
        </w:tc>
        <w:tc>
          <w:tcPr>
            <w:tcW w:w="1134" w:type="dxa"/>
            <w:vAlign w:val="center"/>
          </w:tcPr>
          <w:p w14:paraId="1628B8CB" w14:textId="77777777" w:rsidR="00DD49F4" w:rsidRPr="00DD49F4" w:rsidRDefault="00DD49F4" w:rsidP="00DD49F4">
            <w:pPr>
              <w:tabs>
                <w:tab w:val="left" w:pos="-720"/>
              </w:tabs>
              <w:suppressAutoHyphens/>
              <w:rPr>
                <w:spacing w:val="-2"/>
                <w:sz w:val="14"/>
                <w:szCs w:val="14"/>
              </w:rPr>
            </w:pPr>
            <w:r w:rsidRPr="00DD49F4">
              <w:rPr>
                <w:spacing w:val="-2"/>
                <w:sz w:val="14"/>
                <w:szCs w:val="14"/>
              </w:rPr>
              <w:t>Informiranje, educiranje i motiviranje</w:t>
            </w:r>
          </w:p>
        </w:tc>
        <w:tc>
          <w:tcPr>
            <w:tcW w:w="992" w:type="dxa"/>
            <w:vAlign w:val="center"/>
          </w:tcPr>
          <w:p w14:paraId="3345F99F"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1E86133E" w14:textId="77777777"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restart"/>
            <w:vAlign w:val="center"/>
          </w:tcPr>
          <w:p w14:paraId="189CFA22" w14:textId="77777777" w:rsidR="00DD49F4" w:rsidRPr="00DD49F4" w:rsidRDefault="00DD49F4" w:rsidP="00DD49F4">
            <w:pPr>
              <w:tabs>
                <w:tab w:val="left" w:pos="-720"/>
              </w:tabs>
              <w:suppressAutoHyphens/>
              <w:rPr>
                <w:spacing w:val="-2"/>
                <w:sz w:val="14"/>
                <w:szCs w:val="14"/>
              </w:rPr>
            </w:pPr>
            <w:r w:rsidRPr="00DD49F4">
              <w:rPr>
                <w:spacing w:val="-2"/>
                <w:sz w:val="14"/>
                <w:szCs w:val="14"/>
              </w:rPr>
              <w:t>Ad hoc</w:t>
            </w:r>
          </w:p>
        </w:tc>
      </w:tr>
      <w:tr w:rsidR="00DD49F4" w:rsidRPr="00DD49F4" w14:paraId="592F69B6" w14:textId="77777777" w:rsidTr="00DD49F4">
        <w:trPr>
          <w:cantSplit/>
          <w:jc w:val="center"/>
        </w:trPr>
        <w:tc>
          <w:tcPr>
            <w:tcW w:w="2340" w:type="dxa"/>
            <w:vAlign w:val="center"/>
          </w:tcPr>
          <w:p w14:paraId="52A5FF0A" w14:textId="77777777" w:rsidR="00DD49F4" w:rsidRPr="00DD49F4" w:rsidRDefault="00DD49F4" w:rsidP="00DD49F4">
            <w:pPr>
              <w:tabs>
                <w:tab w:val="left" w:pos="-720"/>
              </w:tabs>
              <w:suppressAutoHyphens/>
              <w:rPr>
                <w:spacing w:val="-2"/>
                <w:sz w:val="18"/>
                <w:szCs w:val="18"/>
              </w:rPr>
            </w:pPr>
            <w:r w:rsidRPr="00DD49F4">
              <w:rPr>
                <w:spacing w:val="-2"/>
                <w:sz w:val="18"/>
                <w:szCs w:val="18"/>
              </w:rPr>
              <w:t xml:space="preserve">Savjetodavni rad s roditeljima u svezi s uspjehom i                 ponašanjem njihove djece u školi i u vezi prevencije        </w:t>
            </w:r>
          </w:p>
          <w:p w14:paraId="45360DC8" w14:textId="77777777" w:rsidR="00DD49F4" w:rsidRPr="00DD49F4" w:rsidRDefault="00DD49F4" w:rsidP="00DD49F4">
            <w:pPr>
              <w:tabs>
                <w:tab w:val="left" w:pos="-720"/>
              </w:tabs>
              <w:suppressAutoHyphens/>
              <w:rPr>
                <w:spacing w:val="-2"/>
                <w:sz w:val="18"/>
                <w:szCs w:val="18"/>
              </w:rPr>
            </w:pPr>
            <w:r w:rsidRPr="00DD49F4">
              <w:rPr>
                <w:spacing w:val="-2"/>
                <w:sz w:val="18"/>
                <w:szCs w:val="18"/>
              </w:rPr>
              <w:t>ovisnosti i povećanja sigurnosti</w:t>
            </w:r>
          </w:p>
        </w:tc>
        <w:tc>
          <w:tcPr>
            <w:tcW w:w="468" w:type="dxa"/>
            <w:vAlign w:val="center"/>
          </w:tcPr>
          <w:p w14:paraId="45BB81C1" w14:textId="77777777"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Merge/>
            <w:vAlign w:val="center"/>
          </w:tcPr>
          <w:p w14:paraId="456DA99F"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1B1110CE" w14:textId="77777777" w:rsidR="00DD49F4" w:rsidRPr="00DD49F4" w:rsidRDefault="00DD49F4" w:rsidP="00DD49F4">
            <w:pPr>
              <w:tabs>
                <w:tab w:val="left" w:pos="-720"/>
              </w:tabs>
              <w:suppressAutoHyphens/>
              <w:rPr>
                <w:spacing w:val="-2"/>
                <w:sz w:val="14"/>
                <w:szCs w:val="14"/>
              </w:rPr>
            </w:pPr>
          </w:p>
        </w:tc>
        <w:tc>
          <w:tcPr>
            <w:tcW w:w="1134" w:type="dxa"/>
            <w:vAlign w:val="center"/>
          </w:tcPr>
          <w:p w14:paraId="78BE72B8" w14:textId="77777777" w:rsidR="00DD49F4" w:rsidRPr="00DD49F4" w:rsidRDefault="00DD49F4" w:rsidP="00DD49F4">
            <w:pPr>
              <w:tabs>
                <w:tab w:val="left" w:pos="-720"/>
              </w:tabs>
              <w:suppressAutoHyphens/>
              <w:rPr>
                <w:spacing w:val="-2"/>
                <w:sz w:val="14"/>
                <w:szCs w:val="14"/>
              </w:rPr>
            </w:pPr>
            <w:r w:rsidRPr="00DD49F4">
              <w:rPr>
                <w:spacing w:val="-2"/>
                <w:sz w:val="14"/>
                <w:szCs w:val="14"/>
              </w:rPr>
              <w:t>Savjetodavni rad</w:t>
            </w:r>
          </w:p>
        </w:tc>
        <w:tc>
          <w:tcPr>
            <w:tcW w:w="992" w:type="dxa"/>
            <w:vAlign w:val="center"/>
          </w:tcPr>
          <w:p w14:paraId="3D43EC6A"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71D163D0" w14:textId="77777777"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ign w:val="center"/>
          </w:tcPr>
          <w:p w14:paraId="08EF2371" w14:textId="77777777" w:rsidR="00DD49F4" w:rsidRPr="00DD49F4" w:rsidRDefault="00DD49F4" w:rsidP="00DD49F4">
            <w:pPr>
              <w:tabs>
                <w:tab w:val="left" w:pos="-720"/>
              </w:tabs>
              <w:suppressAutoHyphens/>
              <w:rPr>
                <w:spacing w:val="-2"/>
                <w:sz w:val="14"/>
                <w:szCs w:val="14"/>
              </w:rPr>
            </w:pPr>
          </w:p>
        </w:tc>
      </w:tr>
      <w:tr w:rsidR="00DD49F4" w:rsidRPr="00DD49F4" w14:paraId="09146596" w14:textId="77777777" w:rsidTr="00DD49F4">
        <w:trPr>
          <w:cantSplit/>
          <w:jc w:val="center"/>
        </w:trPr>
        <w:tc>
          <w:tcPr>
            <w:tcW w:w="2340" w:type="dxa"/>
            <w:vAlign w:val="center"/>
          </w:tcPr>
          <w:p w14:paraId="0AF745C9"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Informiranje roditelja o karakteristikama psihosocijalnog        rasta i razvoja njihove djece</w:t>
            </w:r>
          </w:p>
        </w:tc>
        <w:tc>
          <w:tcPr>
            <w:tcW w:w="468" w:type="dxa"/>
            <w:vAlign w:val="center"/>
          </w:tcPr>
          <w:p w14:paraId="4B3CDB41" w14:textId="77777777"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Merge/>
            <w:vAlign w:val="center"/>
          </w:tcPr>
          <w:p w14:paraId="78B41F08"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31176E9E" w14:textId="77777777" w:rsidR="00DD49F4" w:rsidRPr="00DD49F4" w:rsidRDefault="00DD49F4" w:rsidP="00DD49F4">
            <w:pPr>
              <w:tabs>
                <w:tab w:val="left" w:pos="-720"/>
              </w:tabs>
              <w:suppressAutoHyphens/>
              <w:rPr>
                <w:spacing w:val="-2"/>
                <w:sz w:val="14"/>
                <w:szCs w:val="14"/>
              </w:rPr>
            </w:pPr>
          </w:p>
        </w:tc>
        <w:tc>
          <w:tcPr>
            <w:tcW w:w="1134" w:type="dxa"/>
            <w:vAlign w:val="center"/>
          </w:tcPr>
          <w:p w14:paraId="6AFB6ED9" w14:textId="77777777" w:rsidR="00DD49F4" w:rsidRPr="00DD49F4" w:rsidRDefault="00DD49F4" w:rsidP="00DD49F4">
            <w:pPr>
              <w:tabs>
                <w:tab w:val="left" w:pos="-720"/>
              </w:tabs>
              <w:suppressAutoHyphens/>
              <w:rPr>
                <w:spacing w:val="-2"/>
                <w:sz w:val="14"/>
                <w:szCs w:val="14"/>
              </w:rPr>
            </w:pPr>
            <w:r w:rsidRPr="00DD49F4">
              <w:rPr>
                <w:spacing w:val="-2"/>
                <w:sz w:val="14"/>
                <w:szCs w:val="14"/>
              </w:rPr>
              <w:t>Educiranje i informiranje</w:t>
            </w:r>
          </w:p>
        </w:tc>
        <w:tc>
          <w:tcPr>
            <w:tcW w:w="992" w:type="dxa"/>
            <w:vAlign w:val="center"/>
          </w:tcPr>
          <w:p w14:paraId="4AD877AA"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6D737FE9" w14:textId="77777777"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ign w:val="center"/>
          </w:tcPr>
          <w:p w14:paraId="02FEEE9B" w14:textId="77777777" w:rsidR="00DD49F4" w:rsidRPr="00DD49F4" w:rsidRDefault="00DD49F4" w:rsidP="00DD49F4">
            <w:pPr>
              <w:tabs>
                <w:tab w:val="left" w:pos="-720"/>
              </w:tabs>
              <w:suppressAutoHyphens/>
              <w:rPr>
                <w:spacing w:val="-2"/>
                <w:sz w:val="14"/>
                <w:szCs w:val="14"/>
              </w:rPr>
            </w:pPr>
          </w:p>
        </w:tc>
      </w:tr>
      <w:tr w:rsidR="00DD49F4" w:rsidRPr="00DD49F4" w14:paraId="3B134F0F" w14:textId="77777777" w:rsidTr="00DD49F4">
        <w:trPr>
          <w:cantSplit/>
          <w:jc w:val="center"/>
        </w:trPr>
        <w:tc>
          <w:tcPr>
            <w:tcW w:w="9108" w:type="dxa"/>
            <w:gridSpan w:val="8"/>
            <w:shd w:val="clear" w:color="auto" w:fill="E5DFEC"/>
            <w:vAlign w:val="center"/>
          </w:tcPr>
          <w:p w14:paraId="6E89E496" w14:textId="77777777" w:rsidR="00DD49F4" w:rsidRPr="00DD49F4" w:rsidRDefault="00DD49F4" w:rsidP="00DD49F4">
            <w:pPr>
              <w:tabs>
                <w:tab w:val="left" w:pos="-720"/>
              </w:tabs>
              <w:suppressAutoHyphens/>
              <w:rPr>
                <w:spacing w:val="-2"/>
                <w:sz w:val="20"/>
                <w:szCs w:val="14"/>
              </w:rPr>
            </w:pPr>
            <w:r w:rsidRPr="00DD49F4">
              <w:rPr>
                <w:b/>
                <w:bCs/>
                <w:spacing w:val="-2"/>
                <w:sz w:val="20"/>
                <w:szCs w:val="18"/>
              </w:rPr>
              <w:t>STRUČNO USAVRŠAVANJE</w:t>
            </w:r>
          </w:p>
        </w:tc>
      </w:tr>
      <w:tr w:rsidR="00DD49F4" w:rsidRPr="00DD49F4" w14:paraId="0CD1EBD5" w14:textId="77777777" w:rsidTr="00DD49F4">
        <w:trPr>
          <w:cantSplit/>
          <w:jc w:val="center"/>
        </w:trPr>
        <w:tc>
          <w:tcPr>
            <w:tcW w:w="2340" w:type="dxa"/>
            <w:vAlign w:val="center"/>
          </w:tcPr>
          <w:p w14:paraId="6ECCD7D3"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Stručni skupovi u okviru stručnog usavršavanja stručnih suradnika srednjih škola</w:t>
            </w:r>
            <w:r w:rsidR="00F46270">
              <w:rPr>
                <w:spacing w:val="-2"/>
                <w:sz w:val="18"/>
                <w:szCs w:val="18"/>
              </w:rPr>
              <w:t>, rad u virtualnim učionicama</w:t>
            </w:r>
          </w:p>
        </w:tc>
        <w:tc>
          <w:tcPr>
            <w:tcW w:w="468" w:type="dxa"/>
            <w:vAlign w:val="center"/>
          </w:tcPr>
          <w:p w14:paraId="4380B0A3" w14:textId="77777777" w:rsidR="00DD49F4" w:rsidRPr="00DD49F4" w:rsidRDefault="00F46270" w:rsidP="00DD49F4">
            <w:pPr>
              <w:tabs>
                <w:tab w:val="left" w:pos="-720"/>
              </w:tabs>
              <w:suppressAutoHyphens/>
              <w:rPr>
                <w:spacing w:val="-2"/>
                <w:sz w:val="16"/>
                <w:szCs w:val="16"/>
              </w:rPr>
            </w:pPr>
            <w:r>
              <w:rPr>
                <w:spacing w:val="-2"/>
                <w:sz w:val="16"/>
                <w:szCs w:val="16"/>
              </w:rPr>
              <w:t>8</w:t>
            </w:r>
            <w:r w:rsidR="00DD49F4" w:rsidRPr="00DD49F4">
              <w:rPr>
                <w:spacing w:val="-2"/>
                <w:sz w:val="16"/>
                <w:szCs w:val="16"/>
              </w:rPr>
              <w:t>0</w:t>
            </w:r>
          </w:p>
        </w:tc>
        <w:tc>
          <w:tcPr>
            <w:tcW w:w="1208" w:type="dxa"/>
            <w:vMerge w:val="restart"/>
            <w:vAlign w:val="center"/>
          </w:tcPr>
          <w:p w14:paraId="3B054823" w14:textId="77777777" w:rsidR="00DD49F4" w:rsidRPr="00DD49F4" w:rsidRDefault="00DD49F4" w:rsidP="00DD49F4">
            <w:pPr>
              <w:tabs>
                <w:tab w:val="left" w:pos="-720"/>
              </w:tabs>
              <w:suppressAutoHyphens/>
              <w:rPr>
                <w:spacing w:val="-2"/>
                <w:sz w:val="14"/>
                <w:szCs w:val="14"/>
              </w:rPr>
            </w:pPr>
            <w:r w:rsidRPr="00DD49F4">
              <w:rPr>
                <w:spacing w:val="-2"/>
                <w:sz w:val="14"/>
                <w:szCs w:val="14"/>
              </w:rPr>
              <w:t>Stalno stručno usavršavanje</w:t>
            </w:r>
          </w:p>
        </w:tc>
        <w:tc>
          <w:tcPr>
            <w:tcW w:w="992" w:type="dxa"/>
            <w:vAlign w:val="center"/>
          </w:tcPr>
          <w:p w14:paraId="54AD4845" w14:textId="77777777" w:rsidR="00DD49F4" w:rsidRPr="00DD49F4" w:rsidRDefault="00DD49F4" w:rsidP="00DD49F4">
            <w:pPr>
              <w:tabs>
                <w:tab w:val="left" w:pos="-720"/>
              </w:tabs>
              <w:suppressAutoHyphens/>
              <w:rPr>
                <w:spacing w:val="-2"/>
                <w:sz w:val="14"/>
                <w:szCs w:val="14"/>
              </w:rPr>
            </w:pPr>
            <w:r w:rsidRPr="00DD49F4">
              <w:rPr>
                <w:spacing w:val="-2"/>
                <w:sz w:val="12"/>
                <w:szCs w:val="12"/>
              </w:rPr>
              <w:t>Sudjelovanje</w:t>
            </w:r>
            <w:r w:rsidRPr="00DD49F4">
              <w:rPr>
                <w:spacing w:val="-2"/>
                <w:sz w:val="14"/>
                <w:szCs w:val="14"/>
              </w:rPr>
              <w:t xml:space="preserve"> na stručnim skupovima</w:t>
            </w:r>
            <w:r w:rsidR="00F46270">
              <w:rPr>
                <w:spacing w:val="-2"/>
                <w:sz w:val="14"/>
                <w:szCs w:val="14"/>
              </w:rPr>
              <w:t xml:space="preserve"> i virtualnim učionicama</w:t>
            </w:r>
          </w:p>
        </w:tc>
        <w:tc>
          <w:tcPr>
            <w:tcW w:w="1134" w:type="dxa"/>
            <w:vAlign w:val="center"/>
          </w:tcPr>
          <w:p w14:paraId="16BA6BF1" w14:textId="77777777" w:rsidR="00DD49F4" w:rsidRPr="00DD49F4" w:rsidRDefault="00DD49F4" w:rsidP="00DD49F4">
            <w:pPr>
              <w:tabs>
                <w:tab w:val="left" w:pos="-720"/>
              </w:tabs>
              <w:suppressAutoHyphens/>
              <w:rPr>
                <w:spacing w:val="-2"/>
                <w:sz w:val="14"/>
                <w:szCs w:val="14"/>
              </w:rPr>
            </w:pPr>
            <w:r w:rsidRPr="00DD49F4">
              <w:rPr>
                <w:spacing w:val="-2"/>
                <w:sz w:val="14"/>
                <w:szCs w:val="14"/>
              </w:rPr>
              <w:t>Sudjelovanje</w:t>
            </w:r>
          </w:p>
        </w:tc>
        <w:tc>
          <w:tcPr>
            <w:tcW w:w="992" w:type="dxa"/>
            <w:vAlign w:val="center"/>
          </w:tcPr>
          <w:p w14:paraId="08CBAD1C"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Align w:val="center"/>
          </w:tcPr>
          <w:p w14:paraId="08BCB343" w14:textId="77777777" w:rsidR="00DD49F4" w:rsidRPr="00DD49F4" w:rsidRDefault="00DD49F4" w:rsidP="00DD49F4">
            <w:pPr>
              <w:tabs>
                <w:tab w:val="left" w:pos="-720"/>
              </w:tabs>
              <w:suppressAutoHyphens/>
              <w:rPr>
                <w:spacing w:val="-2"/>
                <w:sz w:val="14"/>
                <w:szCs w:val="14"/>
              </w:rPr>
            </w:pPr>
            <w:r w:rsidRPr="00DD49F4">
              <w:rPr>
                <w:spacing w:val="-2"/>
                <w:sz w:val="14"/>
                <w:szCs w:val="14"/>
              </w:rPr>
              <w:t>Članovi Stručnog vijeća</w:t>
            </w:r>
          </w:p>
        </w:tc>
        <w:tc>
          <w:tcPr>
            <w:tcW w:w="1080" w:type="dxa"/>
            <w:vAlign w:val="center"/>
          </w:tcPr>
          <w:p w14:paraId="4A35CBA2" w14:textId="77777777" w:rsidR="00DD49F4" w:rsidRPr="00DD49F4" w:rsidRDefault="00DD49F4" w:rsidP="00DD49F4">
            <w:pPr>
              <w:tabs>
                <w:tab w:val="left" w:pos="-720"/>
              </w:tabs>
              <w:suppressAutoHyphens/>
              <w:rPr>
                <w:spacing w:val="-2"/>
                <w:sz w:val="14"/>
                <w:szCs w:val="14"/>
              </w:rPr>
            </w:pPr>
            <w:r w:rsidRPr="00DD49F4">
              <w:rPr>
                <w:spacing w:val="-2"/>
                <w:sz w:val="14"/>
                <w:szCs w:val="14"/>
              </w:rPr>
              <w:t>Liste vrednovanja</w:t>
            </w:r>
            <w:r w:rsidR="00F46270">
              <w:rPr>
                <w:spacing w:val="-2"/>
                <w:sz w:val="14"/>
                <w:szCs w:val="14"/>
              </w:rPr>
              <w:t>, Značke</w:t>
            </w:r>
          </w:p>
        </w:tc>
      </w:tr>
      <w:tr w:rsidR="00DD49F4" w:rsidRPr="00DD49F4" w14:paraId="4C570E2E" w14:textId="77777777" w:rsidTr="00DD49F4">
        <w:trPr>
          <w:cantSplit/>
          <w:jc w:val="center"/>
        </w:trPr>
        <w:tc>
          <w:tcPr>
            <w:tcW w:w="2340" w:type="dxa"/>
            <w:vAlign w:val="center"/>
          </w:tcPr>
          <w:p w14:paraId="6C510605"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Praćenje stručne  i popularno-znanstvene literature</w:t>
            </w:r>
          </w:p>
        </w:tc>
        <w:tc>
          <w:tcPr>
            <w:tcW w:w="468" w:type="dxa"/>
            <w:vAlign w:val="center"/>
          </w:tcPr>
          <w:p w14:paraId="7B60DE21" w14:textId="77777777" w:rsidR="00DD49F4" w:rsidRPr="00DD49F4" w:rsidRDefault="00DD49F4" w:rsidP="00DD49F4">
            <w:pPr>
              <w:tabs>
                <w:tab w:val="left" w:pos="-720"/>
              </w:tabs>
              <w:suppressAutoHyphens/>
              <w:jc w:val="both"/>
              <w:rPr>
                <w:spacing w:val="-2"/>
                <w:sz w:val="16"/>
                <w:szCs w:val="16"/>
              </w:rPr>
            </w:pPr>
            <w:r w:rsidRPr="00DD49F4">
              <w:rPr>
                <w:spacing w:val="-2"/>
                <w:sz w:val="16"/>
                <w:szCs w:val="16"/>
              </w:rPr>
              <w:t xml:space="preserve">   50</w:t>
            </w:r>
          </w:p>
        </w:tc>
        <w:tc>
          <w:tcPr>
            <w:tcW w:w="1208" w:type="dxa"/>
            <w:vMerge/>
            <w:vAlign w:val="center"/>
          </w:tcPr>
          <w:p w14:paraId="4E36A2FB" w14:textId="77777777" w:rsidR="00DD49F4" w:rsidRPr="00DD49F4" w:rsidRDefault="00DD49F4" w:rsidP="00DD49F4">
            <w:pPr>
              <w:tabs>
                <w:tab w:val="left" w:pos="-720"/>
              </w:tabs>
              <w:suppressAutoHyphens/>
              <w:rPr>
                <w:spacing w:val="-2"/>
                <w:sz w:val="14"/>
                <w:szCs w:val="14"/>
              </w:rPr>
            </w:pPr>
          </w:p>
        </w:tc>
        <w:tc>
          <w:tcPr>
            <w:tcW w:w="992" w:type="dxa"/>
            <w:vMerge w:val="restart"/>
            <w:vAlign w:val="center"/>
          </w:tcPr>
          <w:p w14:paraId="21174EED" w14:textId="77777777" w:rsidR="00DD49F4" w:rsidRPr="00DD49F4" w:rsidRDefault="00DD49F4" w:rsidP="00DD49F4">
            <w:pPr>
              <w:tabs>
                <w:tab w:val="left" w:pos="-720"/>
              </w:tabs>
              <w:suppressAutoHyphens/>
              <w:rPr>
                <w:spacing w:val="-2"/>
                <w:sz w:val="14"/>
                <w:szCs w:val="14"/>
              </w:rPr>
            </w:pPr>
            <w:r w:rsidRPr="00DD49F4">
              <w:rPr>
                <w:spacing w:val="-2"/>
                <w:sz w:val="14"/>
                <w:szCs w:val="14"/>
              </w:rPr>
              <w:t>Pripremanje i konzultiranje literature</w:t>
            </w:r>
          </w:p>
        </w:tc>
        <w:tc>
          <w:tcPr>
            <w:tcW w:w="1134" w:type="dxa"/>
            <w:vAlign w:val="center"/>
          </w:tcPr>
          <w:p w14:paraId="163BA87A" w14:textId="77777777" w:rsidR="00DD49F4" w:rsidRPr="00DD49F4" w:rsidRDefault="00DD49F4" w:rsidP="00DD49F4">
            <w:pPr>
              <w:tabs>
                <w:tab w:val="left" w:pos="-720"/>
              </w:tabs>
              <w:suppressAutoHyphens/>
              <w:rPr>
                <w:spacing w:val="-2"/>
                <w:sz w:val="14"/>
                <w:szCs w:val="14"/>
              </w:rPr>
            </w:pPr>
            <w:r w:rsidRPr="00DD49F4">
              <w:rPr>
                <w:spacing w:val="-2"/>
                <w:sz w:val="14"/>
                <w:szCs w:val="14"/>
              </w:rPr>
              <w:t>Čitanje</w:t>
            </w:r>
          </w:p>
        </w:tc>
        <w:tc>
          <w:tcPr>
            <w:tcW w:w="992" w:type="dxa"/>
            <w:vAlign w:val="center"/>
          </w:tcPr>
          <w:p w14:paraId="09BB03A6"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restart"/>
            <w:vAlign w:val="center"/>
          </w:tcPr>
          <w:p w14:paraId="6687BB0A" w14:textId="77777777" w:rsidR="00DD49F4" w:rsidRPr="00DD49F4" w:rsidRDefault="00DD49F4" w:rsidP="00DD49F4">
            <w:pPr>
              <w:tabs>
                <w:tab w:val="left" w:pos="-720"/>
              </w:tabs>
              <w:suppressAutoHyphens/>
              <w:rPr>
                <w:spacing w:val="-2"/>
                <w:sz w:val="14"/>
                <w:szCs w:val="14"/>
              </w:rPr>
            </w:pPr>
          </w:p>
        </w:tc>
        <w:tc>
          <w:tcPr>
            <w:tcW w:w="1080" w:type="dxa"/>
            <w:vAlign w:val="center"/>
          </w:tcPr>
          <w:p w14:paraId="001F5045" w14:textId="77777777" w:rsidR="00DD49F4" w:rsidRPr="00DD49F4" w:rsidRDefault="00DD49F4" w:rsidP="00DD49F4">
            <w:pPr>
              <w:tabs>
                <w:tab w:val="left" w:pos="-720"/>
              </w:tabs>
              <w:suppressAutoHyphens/>
              <w:rPr>
                <w:spacing w:val="-2"/>
                <w:sz w:val="14"/>
                <w:szCs w:val="14"/>
              </w:rPr>
            </w:pPr>
          </w:p>
        </w:tc>
      </w:tr>
      <w:tr w:rsidR="00DD49F4" w:rsidRPr="00DD49F4" w14:paraId="5AB8B97D" w14:textId="77777777" w:rsidTr="00DD49F4">
        <w:trPr>
          <w:cantSplit/>
          <w:jc w:val="center"/>
        </w:trPr>
        <w:tc>
          <w:tcPr>
            <w:tcW w:w="2340" w:type="dxa"/>
            <w:vAlign w:val="center"/>
          </w:tcPr>
          <w:p w14:paraId="42C7CD82"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Priprema za savjetodavni rad s učenicima i roditeljima</w:t>
            </w:r>
          </w:p>
        </w:tc>
        <w:tc>
          <w:tcPr>
            <w:tcW w:w="468" w:type="dxa"/>
            <w:vAlign w:val="center"/>
          </w:tcPr>
          <w:p w14:paraId="0623D171" w14:textId="77777777"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Merge/>
            <w:vAlign w:val="center"/>
          </w:tcPr>
          <w:p w14:paraId="27268E08"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0D23824E" w14:textId="77777777" w:rsidR="00DD49F4" w:rsidRPr="00DD49F4" w:rsidRDefault="00DD49F4" w:rsidP="00DD49F4">
            <w:pPr>
              <w:tabs>
                <w:tab w:val="left" w:pos="-720"/>
              </w:tabs>
              <w:suppressAutoHyphens/>
              <w:rPr>
                <w:spacing w:val="-2"/>
                <w:sz w:val="14"/>
                <w:szCs w:val="14"/>
              </w:rPr>
            </w:pPr>
          </w:p>
        </w:tc>
        <w:tc>
          <w:tcPr>
            <w:tcW w:w="1134" w:type="dxa"/>
            <w:vMerge w:val="restart"/>
            <w:vAlign w:val="center"/>
          </w:tcPr>
          <w:p w14:paraId="264AA30F" w14:textId="77777777" w:rsidR="00DD49F4" w:rsidRPr="00DD49F4" w:rsidRDefault="00DD49F4" w:rsidP="00DD49F4">
            <w:pPr>
              <w:tabs>
                <w:tab w:val="left" w:pos="-720"/>
              </w:tabs>
              <w:suppressAutoHyphens/>
              <w:rPr>
                <w:spacing w:val="-2"/>
                <w:sz w:val="14"/>
                <w:szCs w:val="14"/>
              </w:rPr>
            </w:pPr>
            <w:r w:rsidRPr="00DD49F4">
              <w:rPr>
                <w:spacing w:val="-2"/>
                <w:sz w:val="14"/>
                <w:szCs w:val="14"/>
              </w:rPr>
              <w:t>Priprema</w:t>
            </w:r>
          </w:p>
        </w:tc>
        <w:tc>
          <w:tcPr>
            <w:tcW w:w="992" w:type="dxa"/>
            <w:vAlign w:val="center"/>
          </w:tcPr>
          <w:p w14:paraId="185E3D2F"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725DF988" w14:textId="77777777" w:rsidR="00DD49F4" w:rsidRPr="00DD49F4" w:rsidRDefault="00DD49F4" w:rsidP="00DD49F4">
            <w:pPr>
              <w:tabs>
                <w:tab w:val="left" w:pos="-720"/>
              </w:tabs>
              <w:suppressAutoHyphens/>
              <w:rPr>
                <w:spacing w:val="-2"/>
                <w:sz w:val="14"/>
                <w:szCs w:val="14"/>
              </w:rPr>
            </w:pPr>
          </w:p>
        </w:tc>
        <w:tc>
          <w:tcPr>
            <w:tcW w:w="1080" w:type="dxa"/>
            <w:vAlign w:val="center"/>
          </w:tcPr>
          <w:p w14:paraId="1A3ABEDC" w14:textId="77777777" w:rsidR="00DD49F4" w:rsidRPr="00DD49F4" w:rsidRDefault="00DD49F4" w:rsidP="00DD49F4">
            <w:pPr>
              <w:tabs>
                <w:tab w:val="left" w:pos="-720"/>
              </w:tabs>
              <w:suppressAutoHyphens/>
              <w:rPr>
                <w:spacing w:val="-2"/>
                <w:sz w:val="14"/>
                <w:szCs w:val="14"/>
              </w:rPr>
            </w:pPr>
            <w:r w:rsidRPr="00DD49F4">
              <w:rPr>
                <w:spacing w:val="-2"/>
                <w:sz w:val="14"/>
                <w:szCs w:val="14"/>
              </w:rPr>
              <w:t>Ovisno o programu rada</w:t>
            </w:r>
          </w:p>
        </w:tc>
      </w:tr>
      <w:tr w:rsidR="00DD49F4" w:rsidRPr="00DD49F4" w14:paraId="7DE23AA1" w14:textId="77777777" w:rsidTr="00DD49F4">
        <w:trPr>
          <w:cantSplit/>
          <w:jc w:val="center"/>
        </w:trPr>
        <w:tc>
          <w:tcPr>
            <w:tcW w:w="2340" w:type="dxa"/>
            <w:vAlign w:val="center"/>
          </w:tcPr>
          <w:p w14:paraId="7BB0D9C2"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Pripreme za predavanja na razrednim vijećima i nastavničkom vijeću</w:t>
            </w:r>
          </w:p>
        </w:tc>
        <w:tc>
          <w:tcPr>
            <w:tcW w:w="468" w:type="dxa"/>
            <w:vAlign w:val="center"/>
          </w:tcPr>
          <w:p w14:paraId="4A9ED027" w14:textId="77777777"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Merge/>
            <w:vAlign w:val="center"/>
          </w:tcPr>
          <w:p w14:paraId="49A43891"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3C1AE8B2" w14:textId="77777777" w:rsidR="00DD49F4" w:rsidRPr="00DD49F4" w:rsidRDefault="00DD49F4" w:rsidP="00DD49F4">
            <w:pPr>
              <w:tabs>
                <w:tab w:val="left" w:pos="-720"/>
              </w:tabs>
              <w:suppressAutoHyphens/>
              <w:rPr>
                <w:spacing w:val="-2"/>
                <w:sz w:val="14"/>
                <w:szCs w:val="14"/>
              </w:rPr>
            </w:pPr>
          </w:p>
        </w:tc>
        <w:tc>
          <w:tcPr>
            <w:tcW w:w="1134" w:type="dxa"/>
            <w:vMerge/>
            <w:vAlign w:val="center"/>
          </w:tcPr>
          <w:p w14:paraId="6F5DBC38" w14:textId="77777777" w:rsidR="00DD49F4" w:rsidRPr="00DD49F4" w:rsidRDefault="00DD49F4" w:rsidP="00DD49F4">
            <w:pPr>
              <w:tabs>
                <w:tab w:val="left" w:pos="-720"/>
              </w:tabs>
              <w:suppressAutoHyphens/>
              <w:rPr>
                <w:spacing w:val="-2"/>
                <w:sz w:val="14"/>
                <w:szCs w:val="14"/>
              </w:rPr>
            </w:pPr>
          </w:p>
        </w:tc>
        <w:tc>
          <w:tcPr>
            <w:tcW w:w="992" w:type="dxa"/>
            <w:vAlign w:val="center"/>
          </w:tcPr>
          <w:p w14:paraId="7A0A9C16"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0412FFFE" w14:textId="77777777" w:rsidR="00DD49F4" w:rsidRPr="00DD49F4" w:rsidRDefault="00DD49F4" w:rsidP="00DD49F4">
            <w:pPr>
              <w:tabs>
                <w:tab w:val="left" w:pos="-720"/>
              </w:tabs>
              <w:suppressAutoHyphens/>
              <w:rPr>
                <w:spacing w:val="-2"/>
                <w:sz w:val="14"/>
                <w:szCs w:val="14"/>
              </w:rPr>
            </w:pPr>
          </w:p>
        </w:tc>
        <w:tc>
          <w:tcPr>
            <w:tcW w:w="1080" w:type="dxa"/>
            <w:vAlign w:val="center"/>
          </w:tcPr>
          <w:p w14:paraId="67F35A75" w14:textId="77777777" w:rsidR="00DD49F4" w:rsidRPr="00DD49F4" w:rsidRDefault="00DD49F4" w:rsidP="00DD49F4">
            <w:pPr>
              <w:tabs>
                <w:tab w:val="left" w:pos="-720"/>
              </w:tabs>
              <w:suppressAutoHyphens/>
              <w:rPr>
                <w:spacing w:val="-2"/>
                <w:sz w:val="14"/>
                <w:szCs w:val="14"/>
              </w:rPr>
            </w:pPr>
            <w:r w:rsidRPr="00DD49F4">
              <w:rPr>
                <w:spacing w:val="-2"/>
                <w:sz w:val="14"/>
                <w:szCs w:val="14"/>
              </w:rPr>
              <w:t>Procjene sudionika</w:t>
            </w:r>
          </w:p>
        </w:tc>
      </w:tr>
      <w:tr w:rsidR="00DD49F4" w:rsidRPr="00DD49F4" w14:paraId="3D793F29" w14:textId="77777777" w:rsidTr="00DD49F4">
        <w:trPr>
          <w:cantSplit/>
          <w:jc w:val="center"/>
        </w:trPr>
        <w:tc>
          <w:tcPr>
            <w:tcW w:w="2340" w:type="dxa"/>
            <w:vAlign w:val="center"/>
          </w:tcPr>
          <w:p w14:paraId="6AF0238E" w14:textId="77777777" w:rsidR="00DD49F4" w:rsidRPr="00DD49F4" w:rsidRDefault="00DD49F4" w:rsidP="00DD49F4">
            <w:pPr>
              <w:tabs>
                <w:tab w:val="left" w:pos="-720"/>
              </w:tabs>
              <w:suppressAutoHyphens/>
              <w:jc w:val="both"/>
              <w:rPr>
                <w:spacing w:val="-2"/>
                <w:sz w:val="18"/>
                <w:szCs w:val="18"/>
              </w:rPr>
            </w:pPr>
            <w:r w:rsidRPr="00DD49F4">
              <w:rPr>
                <w:sz w:val="18"/>
                <w:szCs w:val="18"/>
              </w:rPr>
              <w:t>Analiza nastavnog procesa i sudjelovanje u strukturiranju i      provođenju mjera za njegovo poboljšavanje</w:t>
            </w:r>
          </w:p>
          <w:p w14:paraId="1990DC2D" w14:textId="77777777" w:rsidR="00DD49F4" w:rsidRPr="00DD49F4" w:rsidRDefault="00DD49F4" w:rsidP="00DD49F4">
            <w:pPr>
              <w:tabs>
                <w:tab w:val="left" w:pos="-720"/>
              </w:tabs>
              <w:suppressAutoHyphens/>
              <w:jc w:val="both"/>
              <w:rPr>
                <w:spacing w:val="-2"/>
                <w:sz w:val="18"/>
                <w:szCs w:val="18"/>
              </w:rPr>
            </w:pPr>
          </w:p>
        </w:tc>
        <w:tc>
          <w:tcPr>
            <w:tcW w:w="468" w:type="dxa"/>
            <w:vAlign w:val="center"/>
          </w:tcPr>
          <w:p w14:paraId="655B58E0" w14:textId="77777777"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Align w:val="center"/>
          </w:tcPr>
          <w:p w14:paraId="7C6D81DB" w14:textId="77777777" w:rsidR="00DD49F4" w:rsidRPr="00DD49F4" w:rsidRDefault="00DD49F4" w:rsidP="00DD49F4">
            <w:pPr>
              <w:tabs>
                <w:tab w:val="left" w:pos="-720"/>
              </w:tabs>
              <w:suppressAutoHyphens/>
              <w:rPr>
                <w:spacing w:val="-2"/>
                <w:sz w:val="14"/>
                <w:szCs w:val="14"/>
              </w:rPr>
            </w:pPr>
            <w:r w:rsidRPr="00DD49F4">
              <w:rPr>
                <w:spacing w:val="-2"/>
                <w:sz w:val="14"/>
                <w:szCs w:val="14"/>
              </w:rPr>
              <w:t>Povećanje kvalitete nastavnoga procesa</w:t>
            </w:r>
          </w:p>
        </w:tc>
        <w:tc>
          <w:tcPr>
            <w:tcW w:w="992" w:type="dxa"/>
            <w:vAlign w:val="center"/>
          </w:tcPr>
          <w:p w14:paraId="101BB1C3" w14:textId="77777777" w:rsidR="00DD49F4" w:rsidRPr="00DD49F4" w:rsidRDefault="00DD49F4" w:rsidP="00DD49F4">
            <w:pPr>
              <w:tabs>
                <w:tab w:val="left" w:pos="-720"/>
              </w:tabs>
              <w:suppressAutoHyphens/>
              <w:rPr>
                <w:spacing w:val="-2"/>
                <w:sz w:val="14"/>
                <w:szCs w:val="14"/>
              </w:rPr>
            </w:pPr>
            <w:r w:rsidRPr="00DD49F4">
              <w:rPr>
                <w:sz w:val="14"/>
                <w:szCs w:val="14"/>
              </w:rPr>
              <w:t>Prepoznati školu kao milje u kojemu dominira kompetencijaprihvaćenost i vlastite sposobnosti</w:t>
            </w:r>
          </w:p>
        </w:tc>
        <w:tc>
          <w:tcPr>
            <w:tcW w:w="1134" w:type="dxa"/>
            <w:vAlign w:val="center"/>
          </w:tcPr>
          <w:p w14:paraId="117F3B6B" w14:textId="77777777" w:rsidR="00DD49F4" w:rsidRPr="00DD49F4" w:rsidRDefault="00DD49F4" w:rsidP="00DD49F4">
            <w:pPr>
              <w:tabs>
                <w:tab w:val="left" w:pos="-720"/>
              </w:tabs>
              <w:suppressAutoHyphens/>
              <w:rPr>
                <w:spacing w:val="-2"/>
                <w:sz w:val="14"/>
                <w:szCs w:val="14"/>
              </w:rPr>
            </w:pPr>
            <w:r w:rsidRPr="00DD49F4">
              <w:rPr>
                <w:spacing w:val="-2"/>
                <w:sz w:val="14"/>
                <w:szCs w:val="14"/>
              </w:rPr>
              <w:t>snimanje, analiza, razgovor</w:t>
            </w:r>
          </w:p>
        </w:tc>
        <w:tc>
          <w:tcPr>
            <w:tcW w:w="992" w:type="dxa"/>
            <w:vAlign w:val="center"/>
          </w:tcPr>
          <w:p w14:paraId="5917267A"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kontinuirano</w:t>
            </w:r>
          </w:p>
        </w:tc>
        <w:tc>
          <w:tcPr>
            <w:tcW w:w="894" w:type="dxa"/>
            <w:vAlign w:val="center"/>
          </w:tcPr>
          <w:p w14:paraId="682BEF68" w14:textId="77777777"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14:paraId="788C67DB" w14:textId="77777777" w:rsidR="00DD49F4" w:rsidRPr="00DD49F4" w:rsidRDefault="00DD49F4" w:rsidP="00DD49F4">
            <w:pPr>
              <w:tabs>
                <w:tab w:val="left" w:pos="-720"/>
              </w:tabs>
              <w:suppressAutoHyphens/>
              <w:rPr>
                <w:spacing w:val="-2"/>
                <w:sz w:val="14"/>
                <w:szCs w:val="14"/>
              </w:rPr>
            </w:pPr>
            <w:r w:rsidRPr="00DD49F4">
              <w:rPr>
                <w:spacing w:val="-2"/>
                <w:sz w:val="14"/>
                <w:szCs w:val="14"/>
              </w:rPr>
              <w:t>Liste vrednovanja</w:t>
            </w:r>
          </w:p>
        </w:tc>
      </w:tr>
      <w:tr w:rsidR="00DD49F4" w:rsidRPr="00DD49F4" w14:paraId="4A804BE5" w14:textId="77777777" w:rsidTr="005A584E">
        <w:trPr>
          <w:cantSplit/>
          <w:trHeight w:val="1827"/>
          <w:jc w:val="center"/>
        </w:trPr>
        <w:tc>
          <w:tcPr>
            <w:tcW w:w="2340" w:type="dxa"/>
            <w:vAlign w:val="center"/>
          </w:tcPr>
          <w:p w14:paraId="6F78D272" w14:textId="77777777" w:rsidR="00DD49F4" w:rsidRPr="00DD49F4" w:rsidRDefault="00DD49F4" w:rsidP="00DD49F4">
            <w:pPr>
              <w:tabs>
                <w:tab w:val="left" w:pos="-720"/>
              </w:tabs>
              <w:suppressAutoHyphens/>
              <w:rPr>
                <w:sz w:val="18"/>
                <w:szCs w:val="18"/>
              </w:rPr>
            </w:pPr>
            <w:r w:rsidRPr="00DD49F4">
              <w:rPr>
                <w:spacing w:val="-2"/>
                <w:sz w:val="18"/>
                <w:szCs w:val="18"/>
              </w:rPr>
              <w:t>Provedba anketa i istraživanja</w:t>
            </w:r>
          </w:p>
        </w:tc>
        <w:tc>
          <w:tcPr>
            <w:tcW w:w="468" w:type="dxa"/>
            <w:vAlign w:val="center"/>
          </w:tcPr>
          <w:p w14:paraId="092E555B" w14:textId="77777777" w:rsidR="00DD49F4" w:rsidRPr="00DD49F4" w:rsidRDefault="00F46270" w:rsidP="00DD49F4">
            <w:pPr>
              <w:tabs>
                <w:tab w:val="left" w:pos="-720"/>
              </w:tabs>
              <w:suppressAutoHyphens/>
              <w:rPr>
                <w:spacing w:val="-2"/>
                <w:sz w:val="16"/>
                <w:szCs w:val="16"/>
              </w:rPr>
            </w:pPr>
            <w:r>
              <w:rPr>
                <w:spacing w:val="-2"/>
                <w:sz w:val="16"/>
                <w:szCs w:val="16"/>
              </w:rPr>
              <w:t>3</w:t>
            </w:r>
            <w:r w:rsidR="00DD49F4" w:rsidRPr="00DD49F4">
              <w:rPr>
                <w:spacing w:val="-2"/>
                <w:sz w:val="16"/>
                <w:szCs w:val="16"/>
              </w:rPr>
              <w:t>0</w:t>
            </w:r>
          </w:p>
        </w:tc>
        <w:tc>
          <w:tcPr>
            <w:tcW w:w="1208" w:type="dxa"/>
            <w:vAlign w:val="center"/>
          </w:tcPr>
          <w:p w14:paraId="518D33F0" w14:textId="77777777" w:rsidR="00DD49F4" w:rsidRPr="00DD49F4" w:rsidRDefault="00DD49F4" w:rsidP="00DD49F4">
            <w:pPr>
              <w:tabs>
                <w:tab w:val="left" w:pos="-720"/>
              </w:tabs>
              <w:suppressAutoHyphens/>
              <w:rPr>
                <w:spacing w:val="-2"/>
                <w:sz w:val="14"/>
                <w:szCs w:val="14"/>
              </w:rPr>
            </w:pPr>
            <w:r w:rsidRPr="00DD49F4">
              <w:rPr>
                <w:spacing w:val="-2"/>
                <w:sz w:val="14"/>
                <w:szCs w:val="14"/>
              </w:rPr>
              <w:t>Unaprjeđenje rada škole</w:t>
            </w:r>
          </w:p>
        </w:tc>
        <w:tc>
          <w:tcPr>
            <w:tcW w:w="992" w:type="dxa"/>
            <w:vAlign w:val="center"/>
          </w:tcPr>
          <w:p w14:paraId="310E5AA6" w14:textId="77777777" w:rsidR="00D72341" w:rsidRDefault="00D72341" w:rsidP="00DD49F4">
            <w:pPr>
              <w:tabs>
                <w:tab w:val="left" w:pos="-720"/>
              </w:tabs>
              <w:suppressAutoHyphens/>
              <w:rPr>
                <w:sz w:val="14"/>
                <w:szCs w:val="14"/>
              </w:rPr>
            </w:pPr>
          </w:p>
          <w:p w14:paraId="0EB871B1" w14:textId="77777777" w:rsidR="00D72341" w:rsidRDefault="00DD49F4" w:rsidP="00DD49F4">
            <w:pPr>
              <w:tabs>
                <w:tab w:val="left" w:pos="-720"/>
              </w:tabs>
              <w:suppressAutoHyphens/>
              <w:rPr>
                <w:sz w:val="12"/>
                <w:szCs w:val="12"/>
              </w:rPr>
            </w:pPr>
            <w:r w:rsidRPr="00DD49F4">
              <w:rPr>
                <w:sz w:val="14"/>
                <w:szCs w:val="14"/>
              </w:rPr>
              <w:t xml:space="preserve">Osmisliti nacrt istraživanja, </w:t>
            </w:r>
            <w:r w:rsidRPr="00DD49F4">
              <w:rPr>
                <w:sz w:val="12"/>
                <w:szCs w:val="12"/>
              </w:rPr>
              <w:t>instrumentarij</w:t>
            </w:r>
            <w:r w:rsidRPr="00DD49F4">
              <w:rPr>
                <w:sz w:val="14"/>
                <w:szCs w:val="14"/>
              </w:rPr>
              <w:t xml:space="preserve"> prikupiti i obraditi podatke, te ih učiniti </w:t>
            </w:r>
            <w:r w:rsidRPr="00DD49F4">
              <w:rPr>
                <w:sz w:val="12"/>
                <w:szCs w:val="12"/>
              </w:rPr>
              <w:t>dostupnima</w:t>
            </w:r>
            <w:r w:rsidR="005A584E">
              <w:rPr>
                <w:sz w:val="12"/>
                <w:szCs w:val="12"/>
              </w:rPr>
              <w:t>a</w:t>
            </w:r>
          </w:p>
          <w:p w14:paraId="54EE4F8B" w14:textId="77777777" w:rsidR="00D72341" w:rsidRPr="00DD49F4" w:rsidRDefault="00D72341" w:rsidP="00DD49F4">
            <w:pPr>
              <w:tabs>
                <w:tab w:val="left" w:pos="-720"/>
              </w:tabs>
              <w:suppressAutoHyphens/>
              <w:rPr>
                <w:sz w:val="14"/>
                <w:szCs w:val="14"/>
              </w:rPr>
            </w:pPr>
          </w:p>
        </w:tc>
        <w:tc>
          <w:tcPr>
            <w:tcW w:w="1134" w:type="dxa"/>
            <w:vAlign w:val="center"/>
          </w:tcPr>
          <w:p w14:paraId="556E62D5" w14:textId="77777777" w:rsidR="00DD49F4" w:rsidRPr="00DD49F4" w:rsidRDefault="00DD49F4" w:rsidP="00DD49F4">
            <w:pPr>
              <w:tabs>
                <w:tab w:val="left" w:pos="-720"/>
              </w:tabs>
              <w:suppressAutoHyphens/>
              <w:rPr>
                <w:spacing w:val="-2"/>
                <w:sz w:val="14"/>
                <w:szCs w:val="14"/>
              </w:rPr>
            </w:pPr>
            <w:r w:rsidRPr="00DD49F4">
              <w:rPr>
                <w:sz w:val="14"/>
                <w:szCs w:val="14"/>
              </w:rPr>
              <w:t>Provedba i izvješćivanje</w:t>
            </w:r>
          </w:p>
        </w:tc>
        <w:tc>
          <w:tcPr>
            <w:tcW w:w="992" w:type="dxa"/>
            <w:vAlign w:val="center"/>
          </w:tcPr>
          <w:p w14:paraId="06D26F55" w14:textId="77777777" w:rsidR="00DD49F4" w:rsidRPr="00DD49F4" w:rsidRDefault="00DD49F4" w:rsidP="00DD49F4">
            <w:pPr>
              <w:tabs>
                <w:tab w:val="left" w:pos="-720"/>
              </w:tabs>
              <w:suppressAutoHyphens/>
              <w:jc w:val="center"/>
              <w:rPr>
                <w:spacing w:val="-2"/>
                <w:sz w:val="14"/>
                <w:szCs w:val="14"/>
              </w:rPr>
            </w:pPr>
            <w:r w:rsidRPr="00DD49F4">
              <w:rPr>
                <w:spacing w:val="-2"/>
                <w:sz w:val="14"/>
                <w:szCs w:val="14"/>
              </w:rPr>
              <w:t>tijekom nastavne godine</w:t>
            </w:r>
          </w:p>
        </w:tc>
        <w:tc>
          <w:tcPr>
            <w:tcW w:w="894" w:type="dxa"/>
            <w:vAlign w:val="center"/>
          </w:tcPr>
          <w:p w14:paraId="5205BD36" w14:textId="77777777" w:rsidR="00DD49F4" w:rsidRPr="00DD49F4" w:rsidRDefault="00DD49F4" w:rsidP="00DD49F4">
            <w:pPr>
              <w:tabs>
                <w:tab w:val="left" w:pos="-720"/>
              </w:tabs>
              <w:suppressAutoHyphens/>
              <w:rPr>
                <w:spacing w:val="-2"/>
                <w:sz w:val="14"/>
                <w:szCs w:val="14"/>
              </w:rPr>
            </w:pPr>
            <w:r w:rsidRPr="00DD49F4">
              <w:rPr>
                <w:spacing w:val="-2"/>
                <w:sz w:val="14"/>
                <w:szCs w:val="14"/>
              </w:rPr>
              <w:t>nastavnici, učenici, roditelji</w:t>
            </w:r>
          </w:p>
        </w:tc>
        <w:tc>
          <w:tcPr>
            <w:tcW w:w="1080" w:type="dxa"/>
            <w:vAlign w:val="center"/>
          </w:tcPr>
          <w:p w14:paraId="41389656" w14:textId="77777777" w:rsidR="00DD49F4" w:rsidRPr="00DD49F4" w:rsidRDefault="00DD49F4" w:rsidP="00DD49F4">
            <w:pPr>
              <w:tabs>
                <w:tab w:val="left" w:pos="-720"/>
              </w:tabs>
              <w:suppressAutoHyphens/>
              <w:rPr>
                <w:spacing w:val="-2"/>
                <w:sz w:val="14"/>
                <w:szCs w:val="14"/>
              </w:rPr>
            </w:pPr>
          </w:p>
          <w:p w14:paraId="32EC334A" w14:textId="77777777" w:rsidR="00DD49F4" w:rsidRPr="00DD49F4" w:rsidRDefault="00DD49F4" w:rsidP="00DD49F4">
            <w:pPr>
              <w:tabs>
                <w:tab w:val="left" w:pos="-720"/>
              </w:tabs>
              <w:suppressAutoHyphens/>
              <w:rPr>
                <w:spacing w:val="-2"/>
                <w:sz w:val="14"/>
                <w:szCs w:val="14"/>
              </w:rPr>
            </w:pPr>
            <w:r w:rsidRPr="00DD49F4">
              <w:rPr>
                <w:spacing w:val="-2"/>
                <w:sz w:val="14"/>
                <w:szCs w:val="14"/>
              </w:rPr>
              <w:t>Primjena u praksi</w:t>
            </w:r>
          </w:p>
          <w:p w14:paraId="2A7873C1" w14:textId="77777777" w:rsidR="00DD49F4" w:rsidRPr="00DD49F4" w:rsidRDefault="00DD49F4" w:rsidP="00DD49F4">
            <w:pPr>
              <w:tabs>
                <w:tab w:val="left" w:pos="-720"/>
              </w:tabs>
              <w:suppressAutoHyphens/>
              <w:rPr>
                <w:spacing w:val="-2"/>
                <w:sz w:val="14"/>
                <w:szCs w:val="14"/>
              </w:rPr>
            </w:pPr>
          </w:p>
          <w:p w14:paraId="69FD6CBB" w14:textId="77777777" w:rsidR="00DD49F4" w:rsidRPr="00DD49F4" w:rsidRDefault="00DD49F4" w:rsidP="00DD49F4">
            <w:pPr>
              <w:tabs>
                <w:tab w:val="left" w:pos="-720"/>
              </w:tabs>
              <w:suppressAutoHyphens/>
              <w:rPr>
                <w:spacing w:val="-2"/>
                <w:sz w:val="14"/>
                <w:szCs w:val="14"/>
              </w:rPr>
            </w:pPr>
          </w:p>
          <w:p w14:paraId="3A4135EC" w14:textId="77777777" w:rsidR="00DD49F4" w:rsidRPr="00DD49F4" w:rsidRDefault="00DD49F4" w:rsidP="00DD49F4">
            <w:pPr>
              <w:tabs>
                <w:tab w:val="left" w:pos="-720"/>
              </w:tabs>
              <w:suppressAutoHyphens/>
              <w:rPr>
                <w:spacing w:val="-2"/>
                <w:sz w:val="14"/>
                <w:szCs w:val="14"/>
              </w:rPr>
            </w:pPr>
          </w:p>
          <w:p w14:paraId="72BE7F77" w14:textId="77777777" w:rsidR="00DD49F4" w:rsidRPr="00DD49F4" w:rsidRDefault="00DD49F4" w:rsidP="00DD49F4">
            <w:pPr>
              <w:tabs>
                <w:tab w:val="left" w:pos="-720"/>
              </w:tabs>
              <w:suppressAutoHyphens/>
              <w:rPr>
                <w:spacing w:val="-2"/>
                <w:sz w:val="14"/>
                <w:szCs w:val="14"/>
              </w:rPr>
            </w:pPr>
          </w:p>
          <w:p w14:paraId="112CE52E" w14:textId="77777777" w:rsidR="00DD49F4" w:rsidRPr="00DD49F4" w:rsidRDefault="00DD49F4" w:rsidP="00DD49F4">
            <w:pPr>
              <w:tabs>
                <w:tab w:val="left" w:pos="-720"/>
              </w:tabs>
              <w:suppressAutoHyphens/>
              <w:rPr>
                <w:spacing w:val="-2"/>
                <w:sz w:val="14"/>
                <w:szCs w:val="14"/>
              </w:rPr>
            </w:pPr>
          </w:p>
          <w:p w14:paraId="0260CD63" w14:textId="77777777" w:rsidR="00DD49F4" w:rsidRPr="00DD49F4" w:rsidRDefault="00DD49F4" w:rsidP="00DD49F4">
            <w:pPr>
              <w:tabs>
                <w:tab w:val="left" w:pos="-720"/>
              </w:tabs>
              <w:suppressAutoHyphens/>
              <w:rPr>
                <w:spacing w:val="-2"/>
                <w:sz w:val="14"/>
                <w:szCs w:val="14"/>
              </w:rPr>
            </w:pPr>
          </w:p>
          <w:p w14:paraId="56B400DE" w14:textId="77777777" w:rsidR="00DD49F4" w:rsidRPr="00DD49F4" w:rsidRDefault="00DD49F4" w:rsidP="00DD49F4">
            <w:pPr>
              <w:tabs>
                <w:tab w:val="left" w:pos="-720"/>
              </w:tabs>
              <w:suppressAutoHyphens/>
              <w:rPr>
                <w:spacing w:val="-2"/>
                <w:sz w:val="14"/>
                <w:szCs w:val="14"/>
              </w:rPr>
            </w:pPr>
          </w:p>
          <w:p w14:paraId="52921D71" w14:textId="77777777" w:rsidR="00DD49F4" w:rsidRPr="00DD49F4" w:rsidRDefault="00DD49F4" w:rsidP="00DD49F4">
            <w:pPr>
              <w:tabs>
                <w:tab w:val="left" w:pos="-720"/>
              </w:tabs>
              <w:suppressAutoHyphens/>
              <w:rPr>
                <w:spacing w:val="-2"/>
                <w:sz w:val="14"/>
                <w:szCs w:val="14"/>
              </w:rPr>
            </w:pPr>
          </w:p>
        </w:tc>
      </w:tr>
      <w:tr w:rsidR="00DD49F4" w:rsidRPr="00DD49F4" w14:paraId="282515A3" w14:textId="77777777" w:rsidTr="00DD49F4">
        <w:trPr>
          <w:cantSplit/>
          <w:jc w:val="center"/>
        </w:trPr>
        <w:tc>
          <w:tcPr>
            <w:tcW w:w="9108" w:type="dxa"/>
            <w:gridSpan w:val="8"/>
            <w:shd w:val="clear" w:color="auto" w:fill="E5DFEC"/>
            <w:vAlign w:val="center"/>
          </w:tcPr>
          <w:p w14:paraId="36EC73D9" w14:textId="77777777" w:rsidR="00DD49F4" w:rsidRPr="00DD49F4" w:rsidRDefault="00DD49F4" w:rsidP="00DD49F4">
            <w:pPr>
              <w:tabs>
                <w:tab w:val="left" w:pos="-720"/>
              </w:tabs>
              <w:suppressAutoHyphens/>
              <w:rPr>
                <w:spacing w:val="-2"/>
                <w:sz w:val="20"/>
                <w:szCs w:val="14"/>
              </w:rPr>
            </w:pPr>
            <w:r w:rsidRPr="00DD49F4">
              <w:rPr>
                <w:b/>
                <w:bCs/>
                <w:spacing w:val="-2"/>
                <w:sz w:val="20"/>
                <w:szCs w:val="18"/>
              </w:rPr>
              <w:t>SJEDNICE I SASTANCI U ŠKOLI</w:t>
            </w:r>
          </w:p>
        </w:tc>
      </w:tr>
      <w:tr w:rsidR="00DD49F4" w:rsidRPr="00DD49F4" w14:paraId="1825D261" w14:textId="77777777" w:rsidTr="00DD49F4">
        <w:trPr>
          <w:cantSplit/>
          <w:jc w:val="center"/>
        </w:trPr>
        <w:tc>
          <w:tcPr>
            <w:tcW w:w="2340" w:type="dxa"/>
            <w:vAlign w:val="center"/>
          </w:tcPr>
          <w:p w14:paraId="31BBE4D5"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Priprema za sjednice razrednih i Nastavničkog vijeća</w:t>
            </w:r>
          </w:p>
        </w:tc>
        <w:tc>
          <w:tcPr>
            <w:tcW w:w="468" w:type="dxa"/>
            <w:vAlign w:val="center"/>
          </w:tcPr>
          <w:p w14:paraId="10469852" w14:textId="77777777"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Merge w:val="restart"/>
            <w:vAlign w:val="center"/>
          </w:tcPr>
          <w:p w14:paraId="7F4E4C90" w14:textId="77777777" w:rsidR="00DD49F4" w:rsidRPr="00DD49F4" w:rsidRDefault="000817B9" w:rsidP="00DD49F4">
            <w:pPr>
              <w:tabs>
                <w:tab w:val="left" w:pos="-720"/>
              </w:tabs>
              <w:suppressAutoHyphens/>
              <w:rPr>
                <w:spacing w:val="-2"/>
                <w:sz w:val="14"/>
                <w:szCs w:val="14"/>
              </w:rPr>
            </w:pPr>
            <w:r w:rsidRPr="00DD49F4">
              <w:rPr>
                <w:spacing w:val="-2"/>
                <w:sz w:val="14"/>
                <w:szCs w:val="14"/>
              </w:rPr>
              <w:t>Unaprjeđivanje</w:t>
            </w:r>
            <w:r w:rsidR="00DD49F4" w:rsidRPr="00DD49F4">
              <w:rPr>
                <w:spacing w:val="-2"/>
                <w:sz w:val="14"/>
                <w:szCs w:val="14"/>
              </w:rPr>
              <w:t xml:space="preserve"> odgojno-obrazovnog rada</w:t>
            </w:r>
          </w:p>
        </w:tc>
        <w:tc>
          <w:tcPr>
            <w:tcW w:w="992" w:type="dxa"/>
            <w:vMerge w:val="restart"/>
            <w:vAlign w:val="center"/>
          </w:tcPr>
          <w:p w14:paraId="79DC3B27" w14:textId="77777777" w:rsidR="00DD49F4" w:rsidRPr="00DD49F4" w:rsidRDefault="00DD49F4" w:rsidP="00DD49F4">
            <w:pPr>
              <w:tabs>
                <w:tab w:val="left" w:pos="-720"/>
              </w:tabs>
              <w:suppressAutoHyphens/>
              <w:rPr>
                <w:spacing w:val="-2"/>
                <w:sz w:val="14"/>
                <w:szCs w:val="14"/>
              </w:rPr>
            </w:pPr>
            <w:r w:rsidRPr="00DD49F4">
              <w:rPr>
                <w:spacing w:val="-2"/>
                <w:sz w:val="14"/>
                <w:szCs w:val="14"/>
              </w:rPr>
              <w:t>Doprinositi radu stručnih tijela škole</w:t>
            </w:r>
          </w:p>
        </w:tc>
        <w:tc>
          <w:tcPr>
            <w:tcW w:w="1134" w:type="dxa"/>
            <w:vMerge w:val="restart"/>
            <w:vAlign w:val="center"/>
          </w:tcPr>
          <w:p w14:paraId="10D63757" w14:textId="77777777" w:rsidR="00DD49F4" w:rsidRPr="00DD49F4" w:rsidRDefault="00DD49F4" w:rsidP="00DD49F4">
            <w:pPr>
              <w:tabs>
                <w:tab w:val="left" w:pos="-720"/>
              </w:tabs>
              <w:suppressAutoHyphens/>
              <w:rPr>
                <w:spacing w:val="-2"/>
                <w:sz w:val="14"/>
                <w:szCs w:val="14"/>
              </w:rPr>
            </w:pPr>
            <w:r w:rsidRPr="00DD49F4">
              <w:rPr>
                <w:spacing w:val="-2"/>
                <w:sz w:val="14"/>
                <w:szCs w:val="14"/>
              </w:rPr>
              <w:t>Pripremanje koordiniranje i</w:t>
            </w:r>
          </w:p>
          <w:p w14:paraId="0515B4F0" w14:textId="77777777" w:rsidR="00DD49F4" w:rsidRPr="00DD49F4" w:rsidRDefault="00DD49F4" w:rsidP="00DD49F4">
            <w:pPr>
              <w:tabs>
                <w:tab w:val="left" w:pos="-720"/>
              </w:tabs>
              <w:suppressAutoHyphens/>
              <w:rPr>
                <w:spacing w:val="-2"/>
                <w:sz w:val="14"/>
                <w:szCs w:val="14"/>
              </w:rPr>
            </w:pPr>
            <w:r w:rsidRPr="00DD49F4">
              <w:rPr>
                <w:spacing w:val="-2"/>
                <w:sz w:val="14"/>
                <w:szCs w:val="14"/>
              </w:rPr>
              <w:lastRenderedPageBreak/>
              <w:t>sudjelovanje kroz predavanja/</w:t>
            </w:r>
          </w:p>
          <w:p w14:paraId="2CCB14BC" w14:textId="77777777" w:rsidR="00DD49F4" w:rsidRPr="00DD49F4" w:rsidRDefault="00DD49F4" w:rsidP="00DD49F4">
            <w:pPr>
              <w:tabs>
                <w:tab w:val="left" w:pos="-720"/>
              </w:tabs>
              <w:suppressAutoHyphens/>
              <w:rPr>
                <w:spacing w:val="-2"/>
                <w:sz w:val="14"/>
                <w:szCs w:val="14"/>
              </w:rPr>
            </w:pPr>
            <w:r w:rsidRPr="00DD49F4">
              <w:rPr>
                <w:spacing w:val="-2"/>
                <w:sz w:val="14"/>
                <w:szCs w:val="14"/>
              </w:rPr>
              <w:t>radionice</w:t>
            </w:r>
          </w:p>
        </w:tc>
        <w:tc>
          <w:tcPr>
            <w:tcW w:w="992" w:type="dxa"/>
            <w:vAlign w:val="center"/>
          </w:tcPr>
          <w:p w14:paraId="05E736F5" w14:textId="77777777" w:rsidR="00DD49F4" w:rsidRPr="00DD49F4" w:rsidRDefault="00E36BFD" w:rsidP="00DD49F4">
            <w:pPr>
              <w:tabs>
                <w:tab w:val="left" w:pos="-720"/>
              </w:tabs>
              <w:suppressAutoHyphens/>
              <w:jc w:val="center"/>
              <w:rPr>
                <w:spacing w:val="-2"/>
                <w:sz w:val="14"/>
                <w:szCs w:val="14"/>
              </w:rPr>
            </w:pPr>
            <w:r>
              <w:rPr>
                <w:spacing w:val="-2"/>
                <w:sz w:val="14"/>
                <w:szCs w:val="14"/>
              </w:rPr>
              <w:lastRenderedPageBreak/>
              <w:t>…</w:t>
            </w:r>
          </w:p>
        </w:tc>
        <w:tc>
          <w:tcPr>
            <w:tcW w:w="894" w:type="dxa"/>
            <w:vMerge w:val="restart"/>
            <w:vAlign w:val="center"/>
          </w:tcPr>
          <w:p w14:paraId="1234137F" w14:textId="77777777" w:rsidR="00DD49F4" w:rsidRPr="00DD49F4" w:rsidRDefault="00DD49F4" w:rsidP="00DD49F4">
            <w:pPr>
              <w:tabs>
                <w:tab w:val="left" w:pos="-720"/>
              </w:tabs>
              <w:suppressAutoHyphens/>
              <w:rPr>
                <w:spacing w:val="-2"/>
                <w:sz w:val="14"/>
                <w:szCs w:val="14"/>
              </w:rPr>
            </w:pPr>
            <w:r w:rsidRPr="00DD49F4">
              <w:rPr>
                <w:spacing w:val="-2"/>
                <w:sz w:val="14"/>
                <w:szCs w:val="14"/>
              </w:rPr>
              <w:t>Članovi</w:t>
            </w:r>
          </w:p>
        </w:tc>
        <w:tc>
          <w:tcPr>
            <w:tcW w:w="1080" w:type="dxa"/>
            <w:vMerge w:val="restart"/>
            <w:vAlign w:val="center"/>
          </w:tcPr>
          <w:p w14:paraId="72DCB557" w14:textId="77777777" w:rsidR="00DD49F4" w:rsidRPr="00DD49F4" w:rsidRDefault="00DD49F4" w:rsidP="00DD49F4">
            <w:pPr>
              <w:tabs>
                <w:tab w:val="left" w:pos="-720"/>
              </w:tabs>
              <w:suppressAutoHyphens/>
              <w:rPr>
                <w:spacing w:val="-2"/>
                <w:sz w:val="14"/>
                <w:szCs w:val="14"/>
              </w:rPr>
            </w:pPr>
            <w:r w:rsidRPr="00DD49F4">
              <w:rPr>
                <w:spacing w:val="-2"/>
                <w:sz w:val="14"/>
                <w:szCs w:val="14"/>
              </w:rPr>
              <w:t>Zadovoljstvo članova</w:t>
            </w:r>
          </w:p>
        </w:tc>
      </w:tr>
      <w:tr w:rsidR="00DD49F4" w:rsidRPr="00DD49F4" w14:paraId="7B451ECF" w14:textId="77777777" w:rsidTr="00DD49F4">
        <w:trPr>
          <w:cantSplit/>
          <w:jc w:val="center"/>
        </w:trPr>
        <w:tc>
          <w:tcPr>
            <w:tcW w:w="2340" w:type="dxa"/>
            <w:vAlign w:val="center"/>
          </w:tcPr>
          <w:p w14:paraId="7E048BCE"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lastRenderedPageBreak/>
              <w:t>Priprema za sjednice stručnih aktiva</w:t>
            </w:r>
          </w:p>
        </w:tc>
        <w:tc>
          <w:tcPr>
            <w:tcW w:w="468" w:type="dxa"/>
            <w:vAlign w:val="center"/>
          </w:tcPr>
          <w:p w14:paraId="0F74635D" w14:textId="77777777"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Merge/>
            <w:vAlign w:val="center"/>
          </w:tcPr>
          <w:p w14:paraId="7F148E45"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52A2E2B4" w14:textId="77777777" w:rsidR="00DD49F4" w:rsidRPr="00DD49F4" w:rsidRDefault="00DD49F4" w:rsidP="00DD49F4">
            <w:pPr>
              <w:tabs>
                <w:tab w:val="left" w:pos="-720"/>
              </w:tabs>
              <w:suppressAutoHyphens/>
              <w:rPr>
                <w:spacing w:val="-2"/>
                <w:sz w:val="14"/>
                <w:szCs w:val="14"/>
              </w:rPr>
            </w:pPr>
          </w:p>
        </w:tc>
        <w:tc>
          <w:tcPr>
            <w:tcW w:w="1134" w:type="dxa"/>
            <w:vMerge/>
            <w:vAlign w:val="center"/>
          </w:tcPr>
          <w:p w14:paraId="4DDFF41F" w14:textId="77777777" w:rsidR="00DD49F4" w:rsidRPr="00DD49F4" w:rsidRDefault="00DD49F4" w:rsidP="00DD49F4">
            <w:pPr>
              <w:tabs>
                <w:tab w:val="left" w:pos="-720"/>
              </w:tabs>
              <w:suppressAutoHyphens/>
              <w:rPr>
                <w:spacing w:val="-2"/>
                <w:sz w:val="14"/>
                <w:szCs w:val="14"/>
              </w:rPr>
            </w:pPr>
          </w:p>
        </w:tc>
        <w:tc>
          <w:tcPr>
            <w:tcW w:w="992" w:type="dxa"/>
            <w:vAlign w:val="center"/>
          </w:tcPr>
          <w:p w14:paraId="23A53636"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141D6D24" w14:textId="77777777" w:rsidR="00DD49F4" w:rsidRPr="00DD49F4" w:rsidRDefault="00DD49F4" w:rsidP="00DD49F4">
            <w:pPr>
              <w:tabs>
                <w:tab w:val="left" w:pos="-720"/>
              </w:tabs>
              <w:suppressAutoHyphens/>
              <w:rPr>
                <w:spacing w:val="-2"/>
                <w:sz w:val="14"/>
                <w:szCs w:val="14"/>
              </w:rPr>
            </w:pPr>
          </w:p>
        </w:tc>
        <w:tc>
          <w:tcPr>
            <w:tcW w:w="1080" w:type="dxa"/>
            <w:vMerge/>
            <w:vAlign w:val="center"/>
          </w:tcPr>
          <w:p w14:paraId="47F0C868" w14:textId="77777777" w:rsidR="00DD49F4" w:rsidRPr="00DD49F4" w:rsidRDefault="00DD49F4" w:rsidP="00DD49F4">
            <w:pPr>
              <w:tabs>
                <w:tab w:val="left" w:pos="-720"/>
              </w:tabs>
              <w:suppressAutoHyphens/>
              <w:rPr>
                <w:spacing w:val="-2"/>
                <w:sz w:val="14"/>
                <w:szCs w:val="14"/>
              </w:rPr>
            </w:pPr>
          </w:p>
        </w:tc>
      </w:tr>
      <w:tr w:rsidR="00DD49F4" w:rsidRPr="00DD49F4" w14:paraId="0F824CCD" w14:textId="77777777" w:rsidTr="00DD49F4">
        <w:trPr>
          <w:cantSplit/>
          <w:jc w:val="center"/>
        </w:trPr>
        <w:tc>
          <w:tcPr>
            <w:tcW w:w="2340" w:type="dxa"/>
            <w:vAlign w:val="center"/>
          </w:tcPr>
          <w:p w14:paraId="25BBF405"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Sjednice razrednih vijeća</w:t>
            </w:r>
          </w:p>
        </w:tc>
        <w:tc>
          <w:tcPr>
            <w:tcW w:w="468" w:type="dxa"/>
            <w:vAlign w:val="center"/>
          </w:tcPr>
          <w:p w14:paraId="368D315E" w14:textId="77777777"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Merge/>
            <w:vAlign w:val="center"/>
          </w:tcPr>
          <w:p w14:paraId="61ABBCE9"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147B27B7" w14:textId="77777777" w:rsidR="00DD49F4" w:rsidRPr="00DD49F4" w:rsidRDefault="00DD49F4" w:rsidP="00DD49F4">
            <w:pPr>
              <w:tabs>
                <w:tab w:val="left" w:pos="-720"/>
              </w:tabs>
              <w:suppressAutoHyphens/>
              <w:rPr>
                <w:spacing w:val="-2"/>
                <w:sz w:val="14"/>
                <w:szCs w:val="14"/>
              </w:rPr>
            </w:pPr>
          </w:p>
        </w:tc>
        <w:tc>
          <w:tcPr>
            <w:tcW w:w="1134" w:type="dxa"/>
            <w:vMerge/>
            <w:vAlign w:val="center"/>
          </w:tcPr>
          <w:p w14:paraId="53AF4EA0" w14:textId="77777777" w:rsidR="00DD49F4" w:rsidRPr="00DD49F4" w:rsidRDefault="00DD49F4" w:rsidP="00DD49F4">
            <w:pPr>
              <w:tabs>
                <w:tab w:val="left" w:pos="-720"/>
              </w:tabs>
              <w:suppressAutoHyphens/>
              <w:rPr>
                <w:spacing w:val="-2"/>
                <w:sz w:val="14"/>
                <w:szCs w:val="14"/>
              </w:rPr>
            </w:pPr>
          </w:p>
        </w:tc>
        <w:tc>
          <w:tcPr>
            <w:tcW w:w="992" w:type="dxa"/>
            <w:vAlign w:val="center"/>
          </w:tcPr>
          <w:p w14:paraId="07684458"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46128CE1" w14:textId="77777777" w:rsidR="00DD49F4" w:rsidRPr="00DD49F4" w:rsidRDefault="00DD49F4" w:rsidP="00DD49F4">
            <w:pPr>
              <w:tabs>
                <w:tab w:val="left" w:pos="-720"/>
              </w:tabs>
              <w:suppressAutoHyphens/>
              <w:rPr>
                <w:spacing w:val="-2"/>
                <w:sz w:val="14"/>
                <w:szCs w:val="14"/>
              </w:rPr>
            </w:pPr>
          </w:p>
        </w:tc>
        <w:tc>
          <w:tcPr>
            <w:tcW w:w="1080" w:type="dxa"/>
            <w:vMerge/>
            <w:vAlign w:val="center"/>
          </w:tcPr>
          <w:p w14:paraId="50B37452" w14:textId="77777777" w:rsidR="00DD49F4" w:rsidRPr="00DD49F4" w:rsidRDefault="00DD49F4" w:rsidP="00DD49F4">
            <w:pPr>
              <w:tabs>
                <w:tab w:val="left" w:pos="-720"/>
              </w:tabs>
              <w:suppressAutoHyphens/>
              <w:rPr>
                <w:spacing w:val="-2"/>
                <w:sz w:val="14"/>
                <w:szCs w:val="14"/>
              </w:rPr>
            </w:pPr>
          </w:p>
        </w:tc>
      </w:tr>
      <w:tr w:rsidR="00DD49F4" w:rsidRPr="00DD49F4" w14:paraId="4F932470" w14:textId="77777777" w:rsidTr="00DD49F4">
        <w:trPr>
          <w:cantSplit/>
          <w:jc w:val="center"/>
        </w:trPr>
        <w:tc>
          <w:tcPr>
            <w:tcW w:w="2340" w:type="dxa"/>
            <w:vAlign w:val="center"/>
          </w:tcPr>
          <w:p w14:paraId="14C9143D"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Sjednice Nastavničkog vijeća</w:t>
            </w:r>
          </w:p>
        </w:tc>
        <w:tc>
          <w:tcPr>
            <w:tcW w:w="468" w:type="dxa"/>
            <w:vAlign w:val="center"/>
          </w:tcPr>
          <w:p w14:paraId="011A31BE" w14:textId="77777777"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Merge/>
            <w:vAlign w:val="center"/>
          </w:tcPr>
          <w:p w14:paraId="64F307BC"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5A7C9C9A" w14:textId="77777777" w:rsidR="00DD49F4" w:rsidRPr="00DD49F4" w:rsidRDefault="00DD49F4" w:rsidP="00DD49F4">
            <w:pPr>
              <w:tabs>
                <w:tab w:val="left" w:pos="-720"/>
              </w:tabs>
              <w:suppressAutoHyphens/>
              <w:rPr>
                <w:spacing w:val="-2"/>
                <w:sz w:val="14"/>
                <w:szCs w:val="14"/>
              </w:rPr>
            </w:pPr>
          </w:p>
        </w:tc>
        <w:tc>
          <w:tcPr>
            <w:tcW w:w="1134" w:type="dxa"/>
            <w:vMerge/>
            <w:vAlign w:val="center"/>
          </w:tcPr>
          <w:p w14:paraId="79909510" w14:textId="77777777" w:rsidR="00DD49F4" w:rsidRPr="00DD49F4" w:rsidRDefault="00DD49F4" w:rsidP="00DD49F4">
            <w:pPr>
              <w:tabs>
                <w:tab w:val="left" w:pos="-720"/>
              </w:tabs>
              <w:suppressAutoHyphens/>
              <w:rPr>
                <w:spacing w:val="-2"/>
                <w:sz w:val="14"/>
                <w:szCs w:val="14"/>
              </w:rPr>
            </w:pPr>
          </w:p>
        </w:tc>
        <w:tc>
          <w:tcPr>
            <w:tcW w:w="992" w:type="dxa"/>
            <w:vAlign w:val="center"/>
          </w:tcPr>
          <w:p w14:paraId="3AB36DD7"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1089A1A8" w14:textId="77777777" w:rsidR="00DD49F4" w:rsidRPr="00DD49F4" w:rsidRDefault="00DD49F4" w:rsidP="00DD49F4">
            <w:pPr>
              <w:tabs>
                <w:tab w:val="left" w:pos="-720"/>
              </w:tabs>
              <w:suppressAutoHyphens/>
              <w:rPr>
                <w:spacing w:val="-2"/>
                <w:sz w:val="14"/>
                <w:szCs w:val="14"/>
              </w:rPr>
            </w:pPr>
          </w:p>
        </w:tc>
        <w:tc>
          <w:tcPr>
            <w:tcW w:w="1080" w:type="dxa"/>
            <w:vMerge/>
            <w:vAlign w:val="center"/>
          </w:tcPr>
          <w:p w14:paraId="0B0B67A0" w14:textId="77777777" w:rsidR="00DD49F4" w:rsidRPr="00DD49F4" w:rsidRDefault="00DD49F4" w:rsidP="00DD49F4">
            <w:pPr>
              <w:tabs>
                <w:tab w:val="left" w:pos="-720"/>
              </w:tabs>
              <w:suppressAutoHyphens/>
              <w:rPr>
                <w:spacing w:val="-2"/>
                <w:sz w:val="14"/>
                <w:szCs w:val="14"/>
              </w:rPr>
            </w:pPr>
          </w:p>
        </w:tc>
      </w:tr>
      <w:tr w:rsidR="00DD49F4" w:rsidRPr="00DD49F4" w14:paraId="4D58BABA" w14:textId="77777777" w:rsidTr="00DD49F4">
        <w:trPr>
          <w:cantSplit/>
          <w:jc w:val="center"/>
        </w:trPr>
        <w:tc>
          <w:tcPr>
            <w:tcW w:w="2340" w:type="dxa"/>
            <w:vAlign w:val="center"/>
          </w:tcPr>
          <w:p w14:paraId="5AE9C92F" w14:textId="77777777" w:rsidR="00DD49F4" w:rsidRPr="00DD49F4" w:rsidRDefault="00DD49F4" w:rsidP="00DD49F4">
            <w:pPr>
              <w:tabs>
                <w:tab w:val="left" w:pos="-720"/>
              </w:tabs>
              <w:suppressAutoHyphens/>
              <w:jc w:val="both"/>
              <w:rPr>
                <w:spacing w:val="-2"/>
                <w:sz w:val="18"/>
                <w:szCs w:val="18"/>
              </w:rPr>
            </w:pPr>
            <w:r w:rsidRPr="00DD49F4">
              <w:rPr>
                <w:spacing w:val="-2"/>
                <w:sz w:val="18"/>
                <w:szCs w:val="18"/>
              </w:rPr>
              <w:t>Sjednice stručnih aktiva</w:t>
            </w:r>
          </w:p>
        </w:tc>
        <w:tc>
          <w:tcPr>
            <w:tcW w:w="468" w:type="dxa"/>
            <w:vAlign w:val="center"/>
          </w:tcPr>
          <w:p w14:paraId="55D7EA83" w14:textId="77777777" w:rsidR="00DD49F4" w:rsidRPr="00DD49F4" w:rsidRDefault="00DD49F4" w:rsidP="00DD49F4">
            <w:pPr>
              <w:tabs>
                <w:tab w:val="left" w:pos="-720"/>
              </w:tabs>
              <w:suppressAutoHyphens/>
              <w:rPr>
                <w:spacing w:val="-2"/>
                <w:sz w:val="16"/>
                <w:szCs w:val="16"/>
              </w:rPr>
            </w:pPr>
            <w:r w:rsidRPr="00DD49F4">
              <w:rPr>
                <w:spacing w:val="-2"/>
                <w:sz w:val="16"/>
                <w:szCs w:val="16"/>
              </w:rPr>
              <w:t>18</w:t>
            </w:r>
          </w:p>
        </w:tc>
        <w:tc>
          <w:tcPr>
            <w:tcW w:w="1208" w:type="dxa"/>
            <w:vMerge/>
            <w:vAlign w:val="center"/>
          </w:tcPr>
          <w:p w14:paraId="574C86A5" w14:textId="77777777" w:rsidR="00DD49F4" w:rsidRPr="00DD49F4" w:rsidRDefault="00DD49F4" w:rsidP="00DD49F4">
            <w:pPr>
              <w:tabs>
                <w:tab w:val="left" w:pos="-720"/>
              </w:tabs>
              <w:suppressAutoHyphens/>
              <w:rPr>
                <w:spacing w:val="-2"/>
                <w:sz w:val="14"/>
                <w:szCs w:val="14"/>
              </w:rPr>
            </w:pPr>
          </w:p>
        </w:tc>
        <w:tc>
          <w:tcPr>
            <w:tcW w:w="992" w:type="dxa"/>
            <w:vMerge/>
            <w:vAlign w:val="center"/>
          </w:tcPr>
          <w:p w14:paraId="2DD646BA" w14:textId="77777777" w:rsidR="00DD49F4" w:rsidRPr="00DD49F4" w:rsidRDefault="00DD49F4" w:rsidP="00DD49F4">
            <w:pPr>
              <w:tabs>
                <w:tab w:val="left" w:pos="-720"/>
              </w:tabs>
              <w:suppressAutoHyphens/>
              <w:rPr>
                <w:spacing w:val="-2"/>
                <w:sz w:val="14"/>
                <w:szCs w:val="14"/>
              </w:rPr>
            </w:pPr>
          </w:p>
        </w:tc>
        <w:tc>
          <w:tcPr>
            <w:tcW w:w="1134" w:type="dxa"/>
            <w:vMerge/>
            <w:vAlign w:val="center"/>
          </w:tcPr>
          <w:p w14:paraId="10641ECC" w14:textId="77777777" w:rsidR="00DD49F4" w:rsidRPr="00DD49F4" w:rsidRDefault="00DD49F4" w:rsidP="00DD49F4">
            <w:pPr>
              <w:tabs>
                <w:tab w:val="left" w:pos="-720"/>
              </w:tabs>
              <w:suppressAutoHyphens/>
              <w:rPr>
                <w:spacing w:val="-2"/>
                <w:sz w:val="14"/>
                <w:szCs w:val="14"/>
              </w:rPr>
            </w:pPr>
          </w:p>
        </w:tc>
        <w:tc>
          <w:tcPr>
            <w:tcW w:w="992" w:type="dxa"/>
            <w:vAlign w:val="center"/>
          </w:tcPr>
          <w:p w14:paraId="6BFE27B0" w14:textId="77777777" w:rsidR="00DD49F4" w:rsidRPr="00DD49F4" w:rsidRDefault="00E36BFD" w:rsidP="00DD49F4">
            <w:pPr>
              <w:tabs>
                <w:tab w:val="left" w:pos="-720"/>
              </w:tabs>
              <w:suppressAutoHyphens/>
              <w:jc w:val="center"/>
              <w:rPr>
                <w:spacing w:val="-2"/>
                <w:sz w:val="14"/>
                <w:szCs w:val="14"/>
              </w:rPr>
            </w:pPr>
            <w:r>
              <w:rPr>
                <w:spacing w:val="-2"/>
                <w:sz w:val="14"/>
                <w:szCs w:val="14"/>
              </w:rPr>
              <w:t>…</w:t>
            </w:r>
          </w:p>
        </w:tc>
        <w:tc>
          <w:tcPr>
            <w:tcW w:w="894" w:type="dxa"/>
            <w:vMerge/>
            <w:vAlign w:val="center"/>
          </w:tcPr>
          <w:p w14:paraId="104571E4" w14:textId="77777777" w:rsidR="00DD49F4" w:rsidRPr="00DD49F4" w:rsidRDefault="00DD49F4" w:rsidP="00DD49F4">
            <w:pPr>
              <w:tabs>
                <w:tab w:val="left" w:pos="-720"/>
              </w:tabs>
              <w:suppressAutoHyphens/>
              <w:rPr>
                <w:spacing w:val="-2"/>
                <w:sz w:val="14"/>
                <w:szCs w:val="14"/>
              </w:rPr>
            </w:pPr>
          </w:p>
        </w:tc>
        <w:tc>
          <w:tcPr>
            <w:tcW w:w="1080" w:type="dxa"/>
            <w:vMerge/>
            <w:vAlign w:val="center"/>
          </w:tcPr>
          <w:p w14:paraId="532F017B" w14:textId="77777777" w:rsidR="00DD49F4" w:rsidRPr="00DD49F4" w:rsidRDefault="00DD49F4" w:rsidP="00DD49F4">
            <w:pPr>
              <w:tabs>
                <w:tab w:val="left" w:pos="-720"/>
              </w:tabs>
              <w:suppressAutoHyphens/>
              <w:rPr>
                <w:spacing w:val="-2"/>
                <w:sz w:val="14"/>
                <w:szCs w:val="14"/>
              </w:rPr>
            </w:pPr>
          </w:p>
        </w:tc>
      </w:tr>
      <w:tr w:rsidR="00DD49F4" w:rsidRPr="00DD49F4" w14:paraId="07738025" w14:textId="77777777" w:rsidTr="00DD49F4">
        <w:trPr>
          <w:cantSplit/>
          <w:jc w:val="center"/>
        </w:trPr>
        <w:tc>
          <w:tcPr>
            <w:tcW w:w="9108" w:type="dxa"/>
            <w:gridSpan w:val="8"/>
            <w:shd w:val="clear" w:color="auto" w:fill="E5DFEC"/>
            <w:vAlign w:val="center"/>
          </w:tcPr>
          <w:p w14:paraId="600052C0" w14:textId="77777777" w:rsidR="00DD49F4" w:rsidRPr="00DD49F4" w:rsidRDefault="00DD49F4" w:rsidP="00DD49F4">
            <w:pPr>
              <w:tabs>
                <w:tab w:val="left" w:pos="-720"/>
              </w:tabs>
              <w:suppressAutoHyphens/>
              <w:rPr>
                <w:b/>
                <w:bCs/>
                <w:spacing w:val="-2"/>
                <w:sz w:val="20"/>
                <w:szCs w:val="14"/>
              </w:rPr>
            </w:pPr>
            <w:r w:rsidRPr="00DD49F4">
              <w:rPr>
                <w:b/>
                <w:bCs/>
                <w:spacing w:val="-2"/>
                <w:sz w:val="20"/>
                <w:szCs w:val="18"/>
              </w:rPr>
              <w:t>SURADNJA S VANJSKIM INSTITUCIJAMA</w:t>
            </w:r>
          </w:p>
        </w:tc>
      </w:tr>
      <w:tr w:rsidR="00DD49F4" w:rsidRPr="00DD49F4" w14:paraId="63A18344" w14:textId="77777777" w:rsidTr="00DD49F4">
        <w:trPr>
          <w:trHeight w:val="2376"/>
          <w:jc w:val="center"/>
        </w:trPr>
        <w:tc>
          <w:tcPr>
            <w:tcW w:w="2340" w:type="dxa"/>
            <w:vAlign w:val="center"/>
          </w:tcPr>
          <w:p w14:paraId="7507D099" w14:textId="77777777" w:rsidR="00DD49F4" w:rsidRPr="00DD49F4" w:rsidRDefault="00DD49F4" w:rsidP="00DD49F4">
            <w:pPr>
              <w:tabs>
                <w:tab w:val="left" w:pos="-720"/>
              </w:tabs>
              <w:suppressAutoHyphens/>
              <w:rPr>
                <w:spacing w:val="-2"/>
                <w:sz w:val="18"/>
                <w:szCs w:val="18"/>
              </w:rPr>
            </w:pPr>
            <w:r w:rsidRPr="00DD49F4">
              <w:rPr>
                <w:spacing w:val="-2"/>
                <w:sz w:val="18"/>
                <w:szCs w:val="18"/>
              </w:rPr>
              <w:t>Suradnja s Centrom za socijalnu skrb, Policijskom upravom,    Zavodom za zapošljavanje, Učeničkim domom, Općom bolnicom, Domom zdravlja, Obiteljskim centrom, Zavodom   za javno zdravstvo, osnovnim i ostalim srednjim školama     te ostalim institucijama</w:t>
            </w:r>
          </w:p>
          <w:p w14:paraId="47DA7086" w14:textId="77777777" w:rsidR="00DD49F4" w:rsidRPr="00DD49F4" w:rsidRDefault="00DD49F4" w:rsidP="00DD49F4">
            <w:pPr>
              <w:tabs>
                <w:tab w:val="left" w:pos="-720"/>
              </w:tabs>
              <w:suppressAutoHyphens/>
              <w:rPr>
                <w:spacing w:val="-2"/>
                <w:sz w:val="18"/>
                <w:szCs w:val="18"/>
              </w:rPr>
            </w:pPr>
          </w:p>
        </w:tc>
        <w:tc>
          <w:tcPr>
            <w:tcW w:w="468" w:type="dxa"/>
            <w:vAlign w:val="center"/>
          </w:tcPr>
          <w:p w14:paraId="221B90BC" w14:textId="77777777"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Align w:val="center"/>
          </w:tcPr>
          <w:p w14:paraId="168C3DC9" w14:textId="77777777" w:rsidR="00DD49F4" w:rsidRPr="00DD49F4" w:rsidRDefault="00DD49F4" w:rsidP="00DD49F4">
            <w:pPr>
              <w:tabs>
                <w:tab w:val="left" w:pos="-720"/>
              </w:tabs>
              <w:suppressAutoHyphens/>
              <w:rPr>
                <w:spacing w:val="-2"/>
                <w:sz w:val="14"/>
                <w:szCs w:val="14"/>
              </w:rPr>
            </w:pPr>
            <w:r w:rsidRPr="00DD49F4">
              <w:rPr>
                <w:spacing w:val="-2"/>
                <w:sz w:val="14"/>
                <w:szCs w:val="14"/>
              </w:rPr>
              <w:t>Ustrojiti suradnju koja pridonosi kvaliteti i sigurnosti života i rad u školi</w:t>
            </w:r>
          </w:p>
        </w:tc>
        <w:tc>
          <w:tcPr>
            <w:tcW w:w="992" w:type="dxa"/>
            <w:vAlign w:val="center"/>
          </w:tcPr>
          <w:p w14:paraId="1D2B186C" w14:textId="77777777" w:rsidR="00DD49F4" w:rsidRPr="00DD49F4" w:rsidRDefault="00DD49F4" w:rsidP="00DD49F4">
            <w:pPr>
              <w:tabs>
                <w:tab w:val="left" w:pos="-720"/>
              </w:tabs>
              <w:suppressAutoHyphens/>
              <w:rPr>
                <w:spacing w:val="-2"/>
                <w:sz w:val="14"/>
                <w:szCs w:val="14"/>
              </w:rPr>
            </w:pPr>
            <w:r w:rsidRPr="00DD49F4">
              <w:rPr>
                <w:spacing w:val="-2"/>
                <w:sz w:val="14"/>
                <w:szCs w:val="14"/>
              </w:rPr>
              <w:t>Međusobno izvješćiva-nje i suradnja na rješavanju problemnih situacija</w:t>
            </w:r>
          </w:p>
        </w:tc>
        <w:tc>
          <w:tcPr>
            <w:tcW w:w="1134" w:type="dxa"/>
            <w:vAlign w:val="center"/>
          </w:tcPr>
          <w:p w14:paraId="195496E4" w14:textId="77777777" w:rsidR="00DD49F4" w:rsidRPr="00DD49F4" w:rsidRDefault="00DD49F4" w:rsidP="00DD49F4">
            <w:pPr>
              <w:tabs>
                <w:tab w:val="left" w:pos="-720"/>
              </w:tabs>
              <w:suppressAutoHyphens/>
              <w:rPr>
                <w:spacing w:val="-2"/>
                <w:sz w:val="14"/>
                <w:szCs w:val="14"/>
              </w:rPr>
            </w:pPr>
            <w:r w:rsidRPr="00DD49F4">
              <w:rPr>
                <w:spacing w:val="-2"/>
                <w:sz w:val="14"/>
                <w:szCs w:val="14"/>
              </w:rPr>
              <w:t>Izvješćivanje i suradnja</w:t>
            </w:r>
          </w:p>
        </w:tc>
        <w:tc>
          <w:tcPr>
            <w:tcW w:w="992" w:type="dxa"/>
            <w:vAlign w:val="center"/>
          </w:tcPr>
          <w:p w14:paraId="5D2D7062" w14:textId="77777777" w:rsidR="00DD49F4" w:rsidRPr="00DD49F4" w:rsidRDefault="00DD49F4" w:rsidP="00DD49F4">
            <w:pPr>
              <w:tabs>
                <w:tab w:val="left" w:pos="-720"/>
              </w:tabs>
              <w:suppressAutoHyphens/>
              <w:jc w:val="center"/>
              <w:rPr>
                <w:spacing w:val="-2"/>
                <w:sz w:val="14"/>
                <w:szCs w:val="14"/>
              </w:rPr>
            </w:pPr>
          </w:p>
        </w:tc>
        <w:tc>
          <w:tcPr>
            <w:tcW w:w="894" w:type="dxa"/>
            <w:vAlign w:val="center"/>
          </w:tcPr>
          <w:p w14:paraId="333D4B59" w14:textId="77777777" w:rsidR="00DD49F4" w:rsidRPr="00DD49F4" w:rsidRDefault="00DD49F4" w:rsidP="00DD49F4">
            <w:pPr>
              <w:tabs>
                <w:tab w:val="left" w:pos="-720"/>
              </w:tabs>
              <w:suppressAutoHyphens/>
              <w:rPr>
                <w:spacing w:val="-2"/>
                <w:sz w:val="14"/>
                <w:szCs w:val="14"/>
              </w:rPr>
            </w:pPr>
            <w:r w:rsidRPr="00DD49F4">
              <w:rPr>
                <w:spacing w:val="-2"/>
                <w:sz w:val="14"/>
                <w:szCs w:val="14"/>
              </w:rPr>
              <w:t>Službenici, socijalni radnici, odgajatelji, liječnici, nastavnici/</w:t>
            </w:r>
          </w:p>
          <w:p w14:paraId="518076D0" w14:textId="77777777" w:rsidR="00DD49F4" w:rsidRPr="00DD49F4" w:rsidRDefault="00DD49F4" w:rsidP="00DD49F4">
            <w:pPr>
              <w:tabs>
                <w:tab w:val="left" w:pos="-720"/>
              </w:tabs>
              <w:suppressAutoHyphens/>
              <w:rPr>
                <w:spacing w:val="-2"/>
                <w:sz w:val="14"/>
                <w:szCs w:val="14"/>
              </w:rPr>
            </w:pPr>
            <w:r w:rsidRPr="00DD49F4">
              <w:rPr>
                <w:spacing w:val="-2"/>
                <w:sz w:val="14"/>
                <w:szCs w:val="14"/>
              </w:rPr>
              <w:t>učitelji</w:t>
            </w:r>
          </w:p>
        </w:tc>
        <w:tc>
          <w:tcPr>
            <w:tcW w:w="1080" w:type="dxa"/>
            <w:vAlign w:val="center"/>
          </w:tcPr>
          <w:p w14:paraId="485AEF77" w14:textId="77777777" w:rsidR="00DD49F4" w:rsidRPr="00DD49F4" w:rsidRDefault="00DD49F4" w:rsidP="00DD49F4">
            <w:pPr>
              <w:tabs>
                <w:tab w:val="left" w:pos="-720"/>
              </w:tabs>
              <w:suppressAutoHyphens/>
              <w:rPr>
                <w:spacing w:val="-2"/>
                <w:sz w:val="14"/>
                <w:szCs w:val="14"/>
              </w:rPr>
            </w:pPr>
          </w:p>
        </w:tc>
      </w:tr>
      <w:tr w:rsidR="00DD49F4" w:rsidRPr="00DD49F4" w14:paraId="167F9543" w14:textId="77777777" w:rsidTr="00DD49F4">
        <w:trPr>
          <w:cantSplit/>
          <w:jc w:val="center"/>
        </w:trPr>
        <w:tc>
          <w:tcPr>
            <w:tcW w:w="9108" w:type="dxa"/>
            <w:gridSpan w:val="8"/>
            <w:shd w:val="clear" w:color="auto" w:fill="E5DFEC"/>
            <w:vAlign w:val="center"/>
          </w:tcPr>
          <w:p w14:paraId="4635BC24" w14:textId="77777777" w:rsidR="00DD49F4" w:rsidRPr="00DD49F4" w:rsidRDefault="00DD49F4" w:rsidP="00DD49F4">
            <w:pPr>
              <w:tabs>
                <w:tab w:val="left" w:pos="-720"/>
              </w:tabs>
              <w:suppressAutoHyphens/>
              <w:rPr>
                <w:b/>
                <w:bCs/>
                <w:spacing w:val="-2"/>
                <w:sz w:val="20"/>
                <w:szCs w:val="14"/>
              </w:rPr>
            </w:pPr>
            <w:r w:rsidRPr="00DD49F4">
              <w:rPr>
                <w:b/>
                <w:bCs/>
                <w:sz w:val="20"/>
                <w:szCs w:val="18"/>
              </w:rPr>
              <w:t>OSTALI POSLOVI</w:t>
            </w:r>
          </w:p>
        </w:tc>
      </w:tr>
      <w:tr w:rsidR="00DD49F4" w:rsidRPr="00DD49F4" w14:paraId="4552A146" w14:textId="77777777" w:rsidTr="00DD49F4">
        <w:trPr>
          <w:cantSplit/>
          <w:trHeight w:val="2112"/>
          <w:jc w:val="center"/>
        </w:trPr>
        <w:tc>
          <w:tcPr>
            <w:tcW w:w="2340" w:type="dxa"/>
            <w:vAlign w:val="center"/>
          </w:tcPr>
          <w:p w14:paraId="378DD932" w14:textId="77777777" w:rsidR="00DD49F4" w:rsidRPr="00DD49F4" w:rsidRDefault="00DD49F4" w:rsidP="00DD49F4">
            <w:pPr>
              <w:rPr>
                <w:sz w:val="18"/>
                <w:szCs w:val="18"/>
              </w:rPr>
            </w:pPr>
            <w:r w:rsidRPr="00DD49F4">
              <w:rPr>
                <w:sz w:val="16"/>
                <w:szCs w:val="18"/>
              </w:rPr>
              <w:t xml:space="preserve">Sudjelovanje pri izradi rasporeda sati, </w:t>
            </w:r>
            <w:r w:rsidR="00EF6F43">
              <w:rPr>
                <w:sz w:val="16"/>
                <w:szCs w:val="18"/>
              </w:rPr>
              <w:t>odre</w:t>
            </w:r>
            <w:r w:rsidRPr="00DD49F4">
              <w:rPr>
                <w:sz w:val="16"/>
                <w:szCs w:val="18"/>
              </w:rPr>
              <w:t>zamjena nastavnika,pregled pedagoške dokumentacije, prikupljanje i evidencija programa,  oglašavanje,  utvrđivanje rokova održavanja popravnih i završnih ispita, priprema materijala za upis učenika u I. razred, sudjelovanje u planiranju uređenja okoliša  škole, ostali neplanirani poslovi</w:t>
            </w:r>
          </w:p>
        </w:tc>
        <w:tc>
          <w:tcPr>
            <w:tcW w:w="468" w:type="dxa"/>
            <w:vAlign w:val="center"/>
          </w:tcPr>
          <w:p w14:paraId="57D2334C" w14:textId="77777777" w:rsidR="00DD49F4" w:rsidRPr="00DD49F4" w:rsidRDefault="006D72D3" w:rsidP="00DD49F4">
            <w:pPr>
              <w:rPr>
                <w:sz w:val="16"/>
                <w:szCs w:val="16"/>
              </w:rPr>
            </w:pPr>
            <w:r>
              <w:rPr>
                <w:sz w:val="16"/>
                <w:szCs w:val="16"/>
              </w:rPr>
              <w:t>135</w:t>
            </w:r>
          </w:p>
        </w:tc>
        <w:tc>
          <w:tcPr>
            <w:tcW w:w="1208" w:type="dxa"/>
            <w:vAlign w:val="center"/>
          </w:tcPr>
          <w:p w14:paraId="3606C62C" w14:textId="77777777" w:rsidR="00DD49F4" w:rsidRPr="00DD49F4" w:rsidRDefault="00DD49F4" w:rsidP="00DD49F4">
            <w:pPr>
              <w:rPr>
                <w:sz w:val="14"/>
                <w:szCs w:val="14"/>
              </w:rPr>
            </w:pPr>
            <w:r w:rsidRPr="00DD49F4">
              <w:rPr>
                <w:sz w:val="14"/>
                <w:szCs w:val="14"/>
              </w:rPr>
              <w:t>Održavati kontinuitet nastavnog procesa</w:t>
            </w:r>
          </w:p>
        </w:tc>
        <w:tc>
          <w:tcPr>
            <w:tcW w:w="992" w:type="dxa"/>
            <w:vAlign w:val="center"/>
          </w:tcPr>
          <w:p w14:paraId="3CED5E7A" w14:textId="77777777" w:rsidR="00DD49F4" w:rsidRPr="00DD49F4" w:rsidRDefault="00DD49F4" w:rsidP="00DD49F4">
            <w:pPr>
              <w:rPr>
                <w:sz w:val="14"/>
                <w:szCs w:val="14"/>
              </w:rPr>
            </w:pPr>
          </w:p>
          <w:p w14:paraId="794E35A6" w14:textId="77777777" w:rsidR="00DD49F4" w:rsidRPr="00DD49F4" w:rsidRDefault="00DD49F4" w:rsidP="00DD49F4">
            <w:pPr>
              <w:rPr>
                <w:sz w:val="14"/>
                <w:szCs w:val="14"/>
              </w:rPr>
            </w:pPr>
          </w:p>
        </w:tc>
        <w:tc>
          <w:tcPr>
            <w:tcW w:w="1134" w:type="dxa"/>
            <w:vAlign w:val="center"/>
          </w:tcPr>
          <w:p w14:paraId="486D1E82" w14:textId="77777777" w:rsidR="00DD49F4" w:rsidRPr="00DD49F4" w:rsidRDefault="00DD49F4" w:rsidP="00DD49F4">
            <w:pPr>
              <w:rPr>
                <w:sz w:val="14"/>
                <w:szCs w:val="14"/>
              </w:rPr>
            </w:pPr>
          </w:p>
        </w:tc>
        <w:tc>
          <w:tcPr>
            <w:tcW w:w="992" w:type="dxa"/>
            <w:vAlign w:val="center"/>
          </w:tcPr>
          <w:p w14:paraId="1D384F26" w14:textId="77777777" w:rsidR="00DD49F4" w:rsidRPr="00DD49F4" w:rsidRDefault="00DD49F4" w:rsidP="00DD49F4">
            <w:pPr>
              <w:jc w:val="center"/>
              <w:rPr>
                <w:sz w:val="14"/>
                <w:szCs w:val="14"/>
              </w:rPr>
            </w:pPr>
          </w:p>
        </w:tc>
        <w:tc>
          <w:tcPr>
            <w:tcW w:w="894" w:type="dxa"/>
            <w:vAlign w:val="center"/>
          </w:tcPr>
          <w:p w14:paraId="14412A31" w14:textId="77777777" w:rsidR="00DD49F4" w:rsidRPr="00DD49F4" w:rsidRDefault="00DD49F4" w:rsidP="00DD49F4">
            <w:pPr>
              <w:rPr>
                <w:sz w:val="14"/>
                <w:szCs w:val="14"/>
              </w:rPr>
            </w:pPr>
          </w:p>
        </w:tc>
        <w:tc>
          <w:tcPr>
            <w:tcW w:w="1080" w:type="dxa"/>
            <w:vAlign w:val="center"/>
          </w:tcPr>
          <w:p w14:paraId="22FC54EC" w14:textId="77777777" w:rsidR="00DD49F4" w:rsidRPr="00DD49F4" w:rsidRDefault="00DD49F4" w:rsidP="00DD49F4">
            <w:pPr>
              <w:rPr>
                <w:sz w:val="14"/>
                <w:szCs w:val="14"/>
              </w:rPr>
            </w:pPr>
          </w:p>
        </w:tc>
      </w:tr>
      <w:tr w:rsidR="00DD49F4" w:rsidRPr="00DD49F4" w14:paraId="3D82DB4F" w14:textId="77777777" w:rsidTr="00DD49F4">
        <w:trPr>
          <w:jc w:val="center"/>
        </w:trPr>
        <w:tc>
          <w:tcPr>
            <w:tcW w:w="2340" w:type="dxa"/>
            <w:vAlign w:val="center"/>
          </w:tcPr>
          <w:p w14:paraId="0E01D579" w14:textId="77777777" w:rsidR="00DD49F4" w:rsidRPr="00DD49F4" w:rsidRDefault="00DD49F4" w:rsidP="00DD49F4">
            <w:pPr>
              <w:tabs>
                <w:tab w:val="left" w:pos="-720"/>
              </w:tabs>
              <w:suppressAutoHyphens/>
              <w:rPr>
                <w:spacing w:val="-2"/>
                <w:sz w:val="18"/>
                <w:szCs w:val="18"/>
              </w:rPr>
            </w:pPr>
            <w:r w:rsidRPr="00DD49F4">
              <w:rPr>
                <w:spacing w:val="-2"/>
                <w:sz w:val="18"/>
                <w:szCs w:val="18"/>
              </w:rPr>
              <w:t>Poticanje i praćenje natjecanja učenika</w:t>
            </w:r>
          </w:p>
        </w:tc>
        <w:tc>
          <w:tcPr>
            <w:tcW w:w="468" w:type="dxa"/>
            <w:vAlign w:val="center"/>
          </w:tcPr>
          <w:p w14:paraId="77672AAA" w14:textId="77777777" w:rsidR="00DD49F4" w:rsidRPr="00DD49F4" w:rsidRDefault="00DD49F4" w:rsidP="00DD49F4">
            <w:pPr>
              <w:rPr>
                <w:sz w:val="16"/>
                <w:szCs w:val="16"/>
              </w:rPr>
            </w:pPr>
            <w:r w:rsidRPr="00DD49F4">
              <w:rPr>
                <w:sz w:val="16"/>
                <w:szCs w:val="16"/>
              </w:rPr>
              <w:t>20</w:t>
            </w:r>
          </w:p>
        </w:tc>
        <w:tc>
          <w:tcPr>
            <w:tcW w:w="1208" w:type="dxa"/>
            <w:vAlign w:val="center"/>
          </w:tcPr>
          <w:p w14:paraId="4BDCC64D" w14:textId="77777777" w:rsidR="00DD49F4" w:rsidRPr="00DD49F4" w:rsidRDefault="00DD49F4" w:rsidP="00DD49F4">
            <w:pPr>
              <w:rPr>
                <w:sz w:val="14"/>
                <w:szCs w:val="14"/>
              </w:rPr>
            </w:pPr>
            <w:r w:rsidRPr="00DD49F4">
              <w:rPr>
                <w:sz w:val="14"/>
                <w:szCs w:val="14"/>
              </w:rPr>
              <w:t>Razvijanje osobnih kompetencija (znanja i vještina)</w:t>
            </w:r>
          </w:p>
        </w:tc>
        <w:tc>
          <w:tcPr>
            <w:tcW w:w="992" w:type="dxa"/>
            <w:vAlign w:val="center"/>
          </w:tcPr>
          <w:p w14:paraId="6FB04C44" w14:textId="77777777" w:rsidR="00DD49F4" w:rsidRPr="00DD49F4" w:rsidRDefault="00DD49F4" w:rsidP="00DD49F4">
            <w:pPr>
              <w:rPr>
                <w:sz w:val="14"/>
                <w:szCs w:val="14"/>
              </w:rPr>
            </w:pPr>
            <w:r w:rsidRPr="00DD49F4">
              <w:rPr>
                <w:sz w:val="14"/>
                <w:szCs w:val="14"/>
              </w:rPr>
              <w:t>Sudjelovati u pripremi učenika i organizaciji natjecanja u školi</w:t>
            </w:r>
          </w:p>
        </w:tc>
        <w:tc>
          <w:tcPr>
            <w:tcW w:w="1134" w:type="dxa"/>
            <w:vAlign w:val="center"/>
          </w:tcPr>
          <w:p w14:paraId="596AB3CE" w14:textId="77777777" w:rsidR="00DD49F4" w:rsidRPr="00DD49F4" w:rsidRDefault="00DD49F4" w:rsidP="00DD49F4">
            <w:pPr>
              <w:rPr>
                <w:sz w:val="14"/>
                <w:szCs w:val="14"/>
              </w:rPr>
            </w:pPr>
            <w:r w:rsidRPr="00DD49F4">
              <w:rPr>
                <w:sz w:val="14"/>
                <w:szCs w:val="14"/>
              </w:rPr>
              <w:t>Identifikacija, pripremanje</w:t>
            </w:r>
          </w:p>
        </w:tc>
        <w:tc>
          <w:tcPr>
            <w:tcW w:w="992" w:type="dxa"/>
            <w:vAlign w:val="center"/>
          </w:tcPr>
          <w:p w14:paraId="6D80BD46" w14:textId="77777777" w:rsidR="00DD49F4" w:rsidRPr="00DD49F4" w:rsidRDefault="00DD49F4" w:rsidP="00DD49F4">
            <w:pPr>
              <w:jc w:val="center"/>
              <w:rPr>
                <w:sz w:val="14"/>
                <w:szCs w:val="14"/>
              </w:rPr>
            </w:pPr>
            <w:r w:rsidRPr="00DD49F4">
              <w:rPr>
                <w:sz w:val="14"/>
                <w:szCs w:val="14"/>
              </w:rPr>
              <w:t>…</w:t>
            </w:r>
          </w:p>
        </w:tc>
        <w:tc>
          <w:tcPr>
            <w:tcW w:w="894" w:type="dxa"/>
            <w:vAlign w:val="center"/>
          </w:tcPr>
          <w:p w14:paraId="7EEA25A8" w14:textId="77777777" w:rsidR="00DD49F4" w:rsidRPr="00DD49F4" w:rsidRDefault="00DD49F4" w:rsidP="00DD49F4">
            <w:pPr>
              <w:rPr>
                <w:sz w:val="14"/>
                <w:szCs w:val="14"/>
              </w:rPr>
            </w:pPr>
            <w:r w:rsidRPr="00DD49F4">
              <w:rPr>
                <w:sz w:val="14"/>
                <w:szCs w:val="14"/>
              </w:rPr>
              <w:t>Natjecatelji</w:t>
            </w:r>
          </w:p>
        </w:tc>
        <w:tc>
          <w:tcPr>
            <w:tcW w:w="1080" w:type="dxa"/>
            <w:vAlign w:val="center"/>
          </w:tcPr>
          <w:p w14:paraId="77B3885A" w14:textId="77777777" w:rsidR="00DD49F4" w:rsidRPr="00DD49F4" w:rsidRDefault="00DD49F4" w:rsidP="00DD49F4">
            <w:pPr>
              <w:rPr>
                <w:sz w:val="14"/>
                <w:szCs w:val="14"/>
              </w:rPr>
            </w:pPr>
            <w:r w:rsidRPr="00DD49F4">
              <w:rPr>
                <w:sz w:val="14"/>
                <w:szCs w:val="14"/>
              </w:rPr>
              <w:t>Rezultati natjecanja i uspješnost organizacije</w:t>
            </w:r>
          </w:p>
        </w:tc>
      </w:tr>
      <w:tr w:rsidR="00DD49F4" w:rsidRPr="00DD49F4" w14:paraId="67000153" w14:textId="77777777" w:rsidTr="00DD49F4">
        <w:trPr>
          <w:jc w:val="center"/>
        </w:trPr>
        <w:tc>
          <w:tcPr>
            <w:tcW w:w="9108" w:type="dxa"/>
            <w:gridSpan w:val="8"/>
            <w:shd w:val="clear" w:color="auto" w:fill="E5DFEC"/>
            <w:vAlign w:val="center"/>
          </w:tcPr>
          <w:p w14:paraId="60242DDB" w14:textId="77777777" w:rsidR="00DD49F4" w:rsidRPr="00DD49F4" w:rsidRDefault="00DD49F4" w:rsidP="00DD49F4">
            <w:pPr>
              <w:rPr>
                <w:b/>
                <w:sz w:val="20"/>
              </w:rPr>
            </w:pPr>
            <w:r w:rsidRPr="00DD49F4">
              <w:rPr>
                <w:b/>
                <w:sz w:val="20"/>
              </w:rPr>
              <w:t>POSEBNI POSLOVI</w:t>
            </w:r>
          </w:p>
        </w:tc>
      </w:tr>
      <w:tr w:rsidR="00DD49F4" w:rsidRPr="00DD49F4" w14:paraId="73B79B30" w14:textId="77777777" w:rsidTr="00DD49F4">
        <w:trPr>
          <w:jc w:val="center"/>
        </w:trPr>
        <w:tc>
          <w:tcPr>
            <w:tcW w:w="2340" w:type="dxa"/>
            <w:vAlign w:val="center"/>
          </w:tcPr>
          <w:p w14:paraId="063FB408" w14:textId="77777777" w:rsidR="00DD49F4" w:rsidRPr="00DD49F4" w:rsidRDefault="00DD49F4" w:rsidP="001731D3">
            <w:pPr>
              <w:tabs>
                <w:tab w:val="left" w:pos="-720"/>
              </w:tabs>
              <w:suppressAutoHyphens/>
              <w:rPr>
                <w:spacing w:val="-2"/>
                <w:sz w:val="18"/>
                <w:szCs w:val="18"/>
              </w:rPr>
            </w:pPr>
            <w:r w:rsidRPr="00DD49F4">
              <w:rPr>
                <w:spacing w:val="-2"/>
                <w:sz w:val="18"/>
                <w:szCs w:val="18"/>
              </w:rPr>
              <w:t xml:space="preserve">Rad </w:t>
            </w:r>
            <w:r w:rsidR="001731D3">
              <w:rPr>
                <w:spacing w:val="-2"/>
                <w:sz w:val="18"/>
                <w:szCs w:val="18"/>
              </w:rPr>
              <w:t>na  utvrđivanju</w:t>
            </w:r>
            <w:r w:rsidRPr="00DD49F4">
              <w:rPr>
                <w:spacing w:val="-2"/>
                <w:sz w:val="18"/>
                <w:szCs w:val="18"/>
              </w:rPr>
              <w:t xml:space="preserve"> </w:t>
            </w:r>
            <w:r w:rsidR="001731D3">
              <w:rPr>
                <w:spacing w:val="-2"/>
                <w:sz w:val="18"/>
                <w:szCs w:val="18"/>
              </w:rPr>
              <w:t>primjerenog oblika obrazovanja za učenike</w:t>
            </w:r>
          </w:p>
        </w:tc>
        <w:tc>
          <w:tcPr>
            <w:tcW w:w="468" w:type="dxa"/>
            <w:vAlign w:val="center"/>
          </w:tcPr>
          <w:p w14:paraId="54EA5971" w14:textId="77777777" w:rsidR="00DD49F4" w:rsidRPr="00DD49F4" w:rsidRDefault="00DD49F4" w:rsidP="00DD49F4">
            <w:pPr>
              <w:rPr>
                <w:sz w:val="16"/>
                <w:szCs w:val="16"/>
              </w:rPr>
            </w:pPr>
            <w:r w:rsidRPr="00DD49F4">
              <w:rPr>
                <w:sz w:val="16"/>
                <w:szCs w:val="16"/>
              </w:rPr>
              <w:t>20</w:t>
            </w:r>
          </w:p>
        </w:tc>
        <w:tc>
          <w:tcPr>
            <w:tcW w:w="1208" w:type="dxa"/>
            <w:vAlign w:val="center"/>
          </w:tcPr>
          <w:p w14:paraId="3D762948" w14:textId="77777777" w:rsidR="00DD49F4" w:rsidRPr="00DD49F4" w:rsidRDefault="001731D3" w:rsidP="00DD49F4">
            <w:pPr>
              <w:rPr>
                <w:sz w:val="14"/>
                <w:szCs w:val="14"/>
              </w:rPr>
            </w:pPr>
            <w:r>
              <w:rPr>
                <w:sz w:val="14"/>
                <w:szCs w:val="14"/>
              </w:rPr>
              <w:t>Provedba primjerenog oblika obrazovanja za učenike</w:t>
            </w:r>
          </w:p>
        </w:tc>
        <w:tc>
          <w:tcPr>
            <w:tcW w:w="992" w:type="dxa"/>
            <w:vAlign w:val="center"/>
          </w:tcPr>
          <w:p w14:paraId="791A71D7" w14:textId="77777777" w:rsidR="00DD49F4" w:rsidRPr="00DD49F4" w:rsidRDefault="001731D3" w:rsidP="00DD49F4">
            <w:pPr>
              <w:rPr>
                <w:sz w:val="14"/>
                <w:szCs w:val="14"/>
              </w:rPr>
            </w:pPr>
            <w:r>
              <w:rPr>
                <w:sz w:val="14"/>
                <w:szCs w:val="14"/>
              </w:rPr>
              <w:t>Koordiniranje aktivnosti u utvrđivanju primjerenog oblika obrazovanja za učenike</w:t>
            </w:r>
          </w:p>
        </w:tc>
        <w:tc>
          <w:tcPr>
            <w:tcW w:w="1134" w:type="dxa"/>
            <w:vAlign w:val="center"/>
          </w:tcPr>
          <w:p w14:paraId="068E3846" w14:textId="77777777" w:rsidR="00DD49F4" w:rsidRPr="00DD49F4" w:rsidRDefault="001731D3" w:rsidP="00DD49F4">
            <w:pPr>
              <w:rPr>
                <w:sz w:val="14"/>
                <w:szCs w:val="14"/>
              </w:rPr>
            </w:pPr>
            <w:r>
              <w:rPr>
                <w:sz w:val="14"/>
                <w:szCs w:val="14"/>
              </w:rPr>
              <w:t>Prikupljanje informacija, identifikacija</w:t>
            </w:r>
          </w:p>
        </w:tc>
        <w:tc>
          <w:tcPr>
            <w:tcW w:w="992" w:type="dxa"/>
            <w:vAlign w:val="center"/>
          </w:tcPr>
          <w:p w14:paraId="19118FF4" w14:textId="77777777" w:rsidR="00DD49F4" w:rsidRPr="00DD49F4" w:rsidRDefault="001731D3" w:rsidP="00DD49F4">
            <w:pPr>
              <w:jc w:val="center"/>
              <w:rPr>
                <w:sz w:val="14"/>
                <w:szCs w:val="14"/>
              </w:rPr>
            </w:pPr>
            <w:r>
              <w:rPr>
                <w:sz w:val="14"/>
                <w:szCs w:val="14"/>
              </w:rPr>
              <w:t>kontinuirano</w:t>
            </w:r>
          </w:p>
        </w:tc>
        <w:tc>
          <w:tcPr>
            <w:tcW w:w="894" w:type="dxa"/>
            <w:vAlign w:val="center"/>
          </w:tcPr>
          <w:p w14:paraId="51CC31CC" w14:textId="77777777" w:rsidR="00DD49F4" w:rsidRPr="00DD49F4" w:rsidRDefault="00DD49F4" w:rsidP="00DD49F4">
            <w:pPr>
              <w:rPr>
                <w:sz w:val="14"/>
                <w:szCs w:val="14"/>
              </w:rPr>
            </w:pPr>
          </w:p>
        </w:tc>
        <w:tc>
          <w:tcPr>
            <w:tcW w:w="1080" w:type="dxa"/>
            <w:vAlign w:val="center"/>
          </w:tcPr>
          <w:p w14:paraId="219F34C1" w14:textId="77777777" w:rsidR="00DD49F4" w:rsidRPr="00DD49F4" w:rsidRDefault="00DD49F4" w:rsidP="00DD49F4">
            <w:pPr>
              <w:rPr>
                <w:sz w:val="14"/>
                <w:szCs w:val="14"/>
              </w:rPr>
            </w:pPr>
          </w:p>
        </w:tc>
      </w:tr>
      <w:tr w:rsidR="00E36BFD" w:rsidRPr="00DD49F4" w14:paraId="7945B23D" w14:textId="77777777" w:rsidTr="00DD49F4">
        <w:trPr>
          <w:jc w:val="center"/>
        </w:trPr>
        <w:tc>
          <w:tcPr>
            <w:tcW w:w="2340" w:type="dxa"/>
            <w:vAlign w:val="center"/>
          </w:tcPr>
          <w:p w14:paraId="65C980CA" w14:textId="77777777" w:rsidR="00E36BFD" w:rsidRPr="00DD49F4" w:rsidRDefault="00E36BFD" w:rsidP="00DD49F4">
            <w:pPr>
              <w:tabs>
                <w:tab w:val="left" w:pos="-720"/>
              </w:tabs>
              <w:suppressAutoHyphens/>
              <w:rPr>
                <w:spacing w:val="-2"/>
                <w:sz w:val="18"/>
                <w:szCs w:val="18"/>
              </w:rPr>
            </w:pPr>
            <w:r>
              <w:rPr>
                <w:sz w:val="18"/>
                <w:szCs w:val="18"/>
              </w:rPr>
              <w:t>Koordinator za kvalitetu u povjerenstvu za samovrednovanje rada škole</w:t>
            </w:r>
          </w:p>
        </w:tc>
        <w:tc>
          <w:tcPr>
            <w:tcW w:w="468" w:type="dxa"/>
            <w:vAlign w:val="center"/>
          </w:tcPr>
          <w:p w14:paraId="7E5EA510" w14:textId="77777777" w:rsidR="00E36BFD" w:rsidRPr="00DD49F4" w:rsidRDefault="00F46270" w:rsidP="00DD49F4">
            <w:pPr>
              <w:rPr>
                <w:sz w:val="16"/>
                <w:szCs w:val="16"/>
              </w:rPr>
            </w:pPr>
            <w:r>
              <w:rPr>
                <w:sz w:val="16"/>
                <w:szCs w:val="16"/>
              </w:rPr>
              <w:t>50</w:t>
            </w:r>
          </w:p>
        </w:tc>
        <w:tc>
          <w:tcPr>
            <w:tcW w:w="1208" w:type="dxa"/>
            <w:vAlign w:val="center"/>
          </w:tcPr>
          <w:p w14:paraId="0FEF554B" w14:textId="77777777" w:rsidR="00E36BFD" w:rsidRPr="00DD49F4" w:rsidRDefault="00F46270" w:rsidP="00DD49F4">
            <w:pPr>
              <w:rPr>
                <w:sz w:val="14"/>
                <w:szCs w:val="14"/>
              </w:rPr>
            </w:pPr>
            <w:r w:rsidRPr="00DD49F4">
              <w:rPr>
                <w:spacing w:val="-2"/>
                <w:sz w:val="14"/>
                <w:szCs w:val="14"/>
              </w:rPr>
              <w:t>Unaprjeđenje rada škole</w:t>
            </w:r>
          </w:p>
        </w:tc>
        <w:tc>
          <w:tcPr>
            <w:tcW w:w="992" w:type="dxa"/>
            <w:vAlign w:val="center"/>
          </w:tcPr>
          <w:p w14:paraId="6BA7E919" w14:textId="77777777" w:rsidR="00F46270" w:rsidRPr="00DD49F4" w:rsidRDefault="00F46270" w:rsidP="00F46270">
            <w:pPr>
              <w:tabs>
                <w:tab w:val="left" w:pos="-720"/>
              </w:tabs>
              <w:suppressAutoHyphens/>
              <w:rPr>
                <w:sz w:val="14"/>
                <w:szCs w:val="14"/>
              </w:rPr>
            </w:pPr>
            <w:r w:rsidRPr="00DD49F4">
              <w:rPr>
                <w:sz w:val="14"/>
                <w:szCs w:val="14"/>
              </w:rPr>
              <w:t>Post</w:t>
            </w:r>
            <w:r>
              <w:rPr>
                <w:sz w:val="14"/>
                <w:szCs w:val="14"/>
              </w:rPr>
              <w:t>upkom samovrednovanja utvrditi školski razvojni plan</w:t>
            </w:r>
            <w:r w:rsidRPr="00DD49F4">
              <w:rPr>
                <w:sz w:val="14"/>
                <w:szCs w:val="14"/>
              </w:rPr>
              <w:t xml:space="preserve"> </w:t>
            </w:r>
          </w:p>
          <w:p w14:paraId="23A64F88" w14:textId="77777777" w:rsidR="00E36BFD" w:rsidRPr="00DD49F4" w:rsidRDefault="00E36BFD" w:rsidP="00DD49F4">
            <w:pPr>
              <w:rPr>
                <w:sz w:val="14"/>
                <w:szCs w:val="14"/>
              </w:rPr>
            </w:pPr>
          </w:p>
        </w:tc>
        <w:tc>
          <w:tcPr>
            <w:tcW w:w="1134" w:type="dxa"/>
            <w:vAlign w:val="center"/>
          </w:tcPr>
          <w:p w14:paraId="3E45DA2A" w14:textId="77777777" w:rsidR="00E36BFD" w:rsidRPr="00DD49F4" w:rsidRDefault="00F46270" w:rsidP="00DD49F4">
            <w:pPr>
              <w:rPr>
                <w:sz w:val="14"/>
                <w:szCs w:val="14"/>
              </w:rPr>
            </w:pPr>
            <w:r w:rsidRPr="00DD49F4">
              <w:rPr>
                <w:spacing w:val="-2"/>
                <w:sz w:val="14"/>
                <w:szCs w:val="14"/>
              </w:rPr>
              <w:t>SWOT analiza, ankete, analize, razgovor</w:t>
            </w:r>
          </w:p>
        </w:tc>
        <w:tc>
          <w:tcPr>
            <w:tcW w:w="992" w:type="dxa"/>
            <w:vAlign w:val="center"/>
          </w:tcPr>
          <w:p w14:paraId="18CF5B38" w14:textId="77777777" w:rsidR="00E36BFD" w:rsidRPr="00DD49F4" w:rsidRDefault="00F46270" w:rsidP="00DD49F4">
            <w:pPr>
              <w:jc w:val="center"/>
              <w:rPr>
                <w:sz w:val="14"/>
                <w:szCs w:val="14"/>
              </w:rPr>
            </w:pPr>
            <w:r w:rsidRPr="00DD49F4">
              <w:rPr>
                <w:spacing w:val="-2"/>
                <w:sz w:val="14"/>
                <w:szCs w:val="14"/>
              </w:rPr>
              <w:t>kontinuirano</w:t>
            </w:r>
          </w:p>
        </w:tc>
        <w:tc>
          <w:tcPr>
            <w:tcW w:w="894" w:type="dxa"/>
            <w:vAlign w:val="center"/>
          </w:tcPr>
          <w:p w14:paraId="65EB44A4" w14:textId="77777777" w:rsidR="00E36BFD" w:rsidRPr="00DD49F4" w:rsidRDefault="00F46270" w:rsidP="00DD49F4">
            <w:pPr>
              <w:rPr>
                <w:sz w:val="14"/>
                <w:szCs w:val="14"/>
              </w:rPr>
            </w:pPr>
            <w:r w:rsidRPr="00DD49F4">
              <w:rPr>
                <w:spacing w:val="-2"/>
                <w:sz w:val="14"/>
                <w:szCs w:val="14"/>
              </w:rPr>
              <w:t>svi nastavnici, svi učenici, svi roditelji</w:t>
            </w:r>
          </w:p>
        </w:tc>
        <w:tc>
          <w:tcPr>
            <w:tcW w:w="1080" w:type="dxa"/>
            <w:vAlign w:val="center"/>
          </w:tcPr>
          <w:p w14:paraId="0DB5247E" w14:textId="77777777" w:rsidR="00E36BFD" w:rsidRPr="00DD49F4" w:rsidRDefault="00F46270" w:rsidP="00DD49F4">
            <w:pPr>
              <w:rPr>
                <w:sz w:val="14"/>
                <w:szCs w:val="14"/>
              </w:rPr>
            </w:pPr>
            <w:r>
              <w:rPr>
                <w:spacing w:val="-2"/>
                <w:sz w:val="14"/>
                <w:szCs w:val="14"/>
              </w:rPr>
              <w:t>Izvjeđšće ASOO o samovrednovanju</w:t>
            </w:r>
          </w:p>
        </w:tc>
      </w:tr>
      <w:tr w:rsidR="00F46270" w:rsidRPr="00DD49F4" w14:paraId="228B69D7" w14:textId="77777777" w:rsidTr="00DD49F4">
        <w:trPr>
          <w:jc w:val="center"/>
        </w:trPr>
        <w:tc>
          <w:tcPr>
            <w:tcW w:w="2340" w:type="dxa"/>
            <w:vAlign w:val="center"/>
          </w:tcPr>
          <w:p w14:paraId="01D3BE68" w14:textId="77777777" w:rsidR="00F46270" w:rsidRDefault="00293247" w:rsidP="00DD49F4">
            <w:pPr>
              <w:tabs>
                <w:tab w:val="left" w:pos="-720"/>
              </w:tabs>
              <w:suppressAutoHyphens/>
              <w:rPr>
                <w:sz w:val="18"/>
                <w:szCs w:val="18"/>
              </w:rPr>
            </w:pPr>
            <w:r>
              <w:rPr>
                <w:sz w:val="18"/>
                <w:szCs w:val="18"/>
              </w:rPr>
              <w:t>Članica</w:t>
            </w:r>
            <w:r w:rsidR="00F46270">
              <w:rPr>
                <w:sz w:val="18"/>
                <w:szCs w:val="18"/>
              </w:rPr>
              <w:t xml:space="preserve"> povjerenstva za prijam kandidata u radni odnos</w:t>
            </w:r>
          </w:p>
        </w:tc>
        <w:tc>
          <w:tcPr>
            <w:tcW w:w="468" w:type="dxa"/>
            <w:vAlign w:val="center"/>
          </w:tcPr>
          <w:p w14:paraId="333C5328" w14:textId="77777777" w:rsidR="00F46270" w:rsidRDefault="00F46270" w:rsidP="00DD49F4">
            <w:pPr>
              <w:rPr>
                <w:sz w:val="16"/>
                <w:szCs w:val="16"/>
              </w:rPr>
            </w:pPr>
            <w:r>
              <w:rPr>
                <w:sz w:val="16"/>
                <w:szCs w:val="16"/>
              </w:rPr>
              <w:t>20</w:t>
            </w:r>
          </w:p>
        </w:tc>
        <w:tc>
          <w:tcPr>
            <w:tcW w:w="1208" w:type="dxa"/>
            <w:vAlign w:val="center"/>
          </w:tcPr>
          <w:p w14:paraId="2C4EE1ED" w14:textId="77777777" w:rsidR="00F46270" w:rsidRPr="00DD49F4" w:rsidRDefault="001731D3" w:rsidP="00DD49F4">
            <w:pPr>
              <w:rPr>
                <w:spacing w:val="-2"/>
                <w:sz w:val="14"/>
                <w:szCs w:val="14"/>
              </w:rPr>
            </w:pPr>
            <w:r>
              <w:rPr>
                <w:spacing w:val="-2"/>
                <w:sz w:val="14"/>
                <w:szCs w:val="14"/>
              </w:rPr>
              <w:t xml:space="preserve">Zapošljavanje </w:t>
            </w:r>
          </w:p>
        </w:tc>
        <w:tc>
          <w:tcPr>
            <w:tcW w:w="992" w:type="dxa"/>
            <w:vAlign w:val="center"/>
          </w:tcPr>
          <w:p w14:paraId="693E1B02" w14:textId="77777777" w:rsidR="00F46270" w:rsidRPr="00DD49F4" w:rsidRDefault="00F46270" w:rsidP="00F46270">
            <w:pPr>
              <w:tabs>
                <w:tab w:val="left" w:pos="-720"/>
              </w:tabs>
              <w:suppressAutoHyphens/>
              <w:rPr>
                <w:sz w:val="14"/>
                <w:szCs w:val="14"/>
              </w:rPr>
            </w:pPr>
          </w:p>
        </w:tc>
        <w:tc>
          <w:tcPr>
            <w:tcW w:w="1134" w:type="dxa"/>
            <w:vAlign w:val="center"/>
          </w:tcPr>
          <w:p w14:paraId="0E9F1ABC" w14:textId="77777777" w:rsidR="00F46270" w:rsidRDefault="00F46270" w:rsidP="00DD49F4">
            <w:pPr>
              <w:rPr>
                <w:spacing w:val="-2"/>
                <w:sz w:val="14"/>
                <w:szCs w:val="14"/>
              </w:rPr>
            </w:pPr>
            <w:r>
              <w:rPr>
                <w:spacing w:val="-2"/>
                <w:sz w:val="14"/>
                <w:szCs w:val="14"/>
              </w:rPr>
              <w:t>testiranje</w:t>
            </w:r>
          </w:p>
          <w:p w14:paraId="08D14D35" w14:textId="77777777" w:rsidR="00F46270" w:rsidRPr="00DD49F4" w:rsidRDefault="00F46270" w:rsidP="00DD49F4">
            <w:pPr>
              <w:rPr>
                <w:spacing w:val="-2"/>
                <w:sz w:val="14"/>
                <w:szCs w:val="14"/>
              </w:rPr>
            </w:pPr>
            <w:r>
              <w:rPr>
                <w:spacing w:val="-2"/>
                <w:sz w:val="14"/>
                <w:szCs w:val="14"/>
              </w:rPr>
              <w:t>intervju</w:t>
            </w:r>
          </w:p>
        </w:tc>
        <w:tc>
          <w:tcPr>
            <w:tcW w:w="992" w:type="dxa"/>
            <w:vAlign w:val="center"/>
          </w:tcPr>
          <w:p w14:paraId="608B927D" w14:textId="77777777" w:rsidR="00F46270" w:rsidRPr="00DD49F4" w:rsidRDefault="00F46270" w:rsidP="00DD49F4">
            <w:pPr>
              <w:jc w:val="center"/>
              <w:rPr>
                <w:spacing w:val="-2"/>
                <w:sz w:val="14"/>
                <w:szCs w:val="14"/>
              </w:rPr>
            </w:pPr>
            <w:r>
              <w:rPr>
                <w:spacing w:val="-2"/>
                <w:sz w:val="14"/>
                <w:szCs w:val="14"/>
              </w:rPr>
              <w:t>prema potrebi</w:t>
            </w:r>
          </w:p>
        </w:tc>
        <w:tc>
          <w:tcPr>
            <w:tcW w:w="894" w:type="dxa"/>
            <w:vAlign w:val="center"/>
          </w:tcPr>
          <w:p w14:paraId="657FB401" w14:textId="77777777" w:rsidR="00F46270" w:rsidRPr="00DD49F4" w:rsidRDefault="00F46270" w:rsidP="00DD49F4">
            <w:pPr>
              <w:rPr>
                <w:spacing w:val="-2"/>
                <w:sz w:val="14"/>
                <w:szCs w:val="14"/>
              </w:rPr>
            </w:pPr>
          </w:p>
        </w:tc>
        <w:tc>
          <w:tcPr>
            <w:tcW w:w="1080" w:type="dxa"/>
            <w:vAlign w:val="center"/>
          </w:tcPr>
          <w:p w14:paraId="6F296819" w14:textId="77777777" w:rsidR="00F46270" w:rsidRDefault="00F46270" w:rsidP="00DD49F4">
            <w:pPr>
              <w:rPr>
                <w:spacing w:val="-2"/>
                <w:sz w:val="14"/>
                <w:szCs w:val="14"/>
              </w:rPr>
            </w:pPr>
          </w:p>
        </w:tc>
      </w:tr>
      <w:tr w:rsidR="00DD49F4" w:rsidRPr="00DD49F4" w14:paraId="0AA6DAE8" w14:textId="77777777" w:rsidTr="00DD49F4">
        <w:trPr>
          <w:cantSplit/>
          <w:jc w:val="center"/>
        </w:trPr>
        <w:tc>
          <w:tcPr>
            <w:tcW w:w="9108" w:type="dxa"/>
            <w:gridSpan w:val="8"/>
            <w:shd w:val="clear" w:color="auto" w:fill="E5DFEC"/>
            <w:vAlign w:val="center"/>
          </w:tcPr>
          <w:p w14:paraId="5968202A" w14:textId="77777777" w:rsidR="00DD49F4" w:rsidRPr="00DD49F4" w:rsidRDefault="00DD49F4" w:rsidP="00DD49F4">
            <w:pPr>
              <w:rPr>
                <w:sz w:val="20"/>
                <w:szCs w:val="14"/>
              </w:rPr>
            </w:pPr>
            <w:r w:rsidRPr="00DD49F4">
              <w:rPr>
                <w:b/>
                <w:bCs/>
                <w:spacing w:val="-2"/>
                <w:sz w:val="20"/>
                <w:szCs w:val="18"/>
              </w:rPr>
              <w:t>PROVEDBA ŠKOLSKIH PREVENTIVNIH PROGRAMA</w:t>
            </w:r>
          </w:p>
        </w:tc>
      </w:tr>
      <w:tr w:rsidR="00DD49F4" w:rsidRPr="00DD49F4" w14:paraId="088C286F" w14:textId="77777777" w:rsidTr="00DD49F4">
        <w:trPr>
          <w:jc w:val="center"/>
        </w:trPr>
        <w:tc>
          <w:tcPr>
            <w:tcW w:w="2340" w:type="dxa"/>
            <w:vAlign w:val="center"/>
          </w:tcPr>
          <w:p w14:paraId="3E289C1F" w14:textId="77777777" w:rsidR="00DD49F4" w:rsidRPr="00DD49F4" w:rsidRDefault="00DD49F4" w:rsidP="00DD49F4">
            <w:pPr>
              <w:tabs>
                <w:tab w:val="left" w:pos="-720"/>
              </w:tabs>
              <w:suppressAutoHyphens/>
              <w:rPr>
                <w:spacing w:val="-2"/>
                <w:sz w:val="18"/>
                <w:szCs w:val="18"/>
              </w:rPr>
            </w:pPr>
            <w:r w:rsidRPr="00DD49F4">
              <w:rPr>
                <w:spacing w:val="-2"/>
                <w:sz w:val="18"/>
                <w:szCs w:val="18"/>
              </w:rPr>
              <w:t>Koordiniranje aktivnosti vezanih uz provedbu programa        (vođenje programa)</w:t>
            </w:r>
          </w:p>
        </w:tc>
        <w:tc>
          <w:tcPr>
            <w:tcW w:w="468" w:type="dxa"/>
            <w:vAlign w:val="center"/>
          </w:tcPr>
          <w:p w14:paraId="36FA20B0" w14:textId="77777777" w:rsidR="00DD49F4" w:rsidRPr="00DD49F4" w:rsidRDefault="00DD49F4" w:rsidP="00DD49F4">
            <w:pPr>
              <w:rPr>
                <w:sz w:val="16"/>
                <w:szCs w:val="16"/>
              </w:rPr>
            </w:pPr>
            <w:r w:rsidRPr="00DD49F4">
              <w:rPr>
                <w:sz w:val="16"/>
                <w:szCs w:val="16"/>
              </w:rPr>
              <w:t>40</w:t>
            </w:r>
          </w:p>
        </w:tc>
        <w:tc>
          <w:tcPr>
            <w:tcW w:w="1208" w:type="dxa"/>
            <w:vAlign w:val="center"/>
          </w:tcPr>
          <w:p w14:paraId="34C4C818" w14:textId="77777777" w:rsidR="00DD49F4" w:rsidRPr="00DD49F4" w:rsidRDefault="00DD49F4" w:rsidP="00DD49F4">
            <w:pPr>
              <w:rPr>
                <w:sz w:val="14"/>
                <w:szCs w:val="14"/>
              </w:rPr>
            </w:pPr>
            <w:r w:rsidRPr="00DD49F4">
              <w:rPr>
                <w:sz w:val="14"/>
                <w:szCs w:val="14"/>
              </w:rPr>
              <w:t>Težiti školi bez neuspjeha</w:t>
            </w:r>
          </w:p>
        </w:tc>
        <w:tc>
          <w:tcPr>
            <w:tcW w:w="992" w:type="dxa"/>
            <w:vAlign w:val="center"/>
          </w:tcPr>
          <w:p w14:paraId="7C3D177B" w14:textId="77777777" w:rsidR="00DD49F4" w:rsidRPr="00DD49F4" w:rsidRDefault="00DD49F4" w:rsidP="00DD49F4">
            <w:pPr>
              <w:rPr>
                <w:sz w:val="14"/>
                <w:szCs w:val="14"/>
              </w:rPr>
            </w:pPr>
            <w:r w:rsidRPr="00DD49F4">
              <w:rPr>
                <w:sz w:val="14"/>
                <w:szCs w:val="14"/>
              </w:rPr>
              <w:t>Afirmirati pozitivne vrijednosti</w:t>
            </w:r>
          </w:p>
        </w:tc>
        <w:tc>
          <w:tcPr>
            <w:tcW w:w="1134" w:type="dxa"/>
            <w:vAlign w:val="center"/>
          </w:tcPr>
          <w:p w14:paraId="4EBAD6EC" w14:textId="77777777" w:rsidR="00DD49F4" w:rsidRPr="00DD49F4" w:rsidRDefault="00DD49F4" w:rsidP="00DD49F4">
            <w:pPr>
              <w:rPr>
                <w:sz w:val="14"/>
                <w:szCs w:val="14"/>
              </w:rPr>
            </w:pPr>
            <w:r w:rsidRPr="00DD49F4">
              <w:rPr>
                <w:sz w:val="14"/>
                <w:szCs w:val="14"/>
              </w:rPr>
              <w:t>Predavanja, tribine, DPZP</w:t>
            </w:r>
          </w:p>
        </w:tc>
        <w:tc>
          <w:tcPr>
            <w:tcW w:w="992" w:type="dxa"/>
            <w:vAlign w:val="center"/>
          </w:tcPr>
          <w:p w14:paraId="70D404B5" w14:textId="77777777" w:rsidR="00DD49F4" w:rsidRPr="00DD49F4" w:rsidRDefault="00DD49F4" w:rsidP="00DD49F4">
            <w:pPr>
              <w:jc w:val="center"/>
              <w:rPr>
                <w:sz w:val="14"/>
                <w:szCs w:val="14"/>
              </w:rPr>
            </w:pPr>
            <w:r w:rsidRPr="00DD49F4">
              <w:rPr>
                <w:sz w:val="14"/>
                <w:szCs w:val="14"/>
              </w:rPr>
              <w:t>…</w:t>
            </w:r>
          </w:p>
        </w:tc>
        <w:tc>
          <w:tcPr>
            <w:tcW w:w="894" w:type="dxa"/>
            <w:vAlign w:val="center"/>
          </w:tcPr>
          <w:p w14:paraId="10C57FF4" w14:textId="77777777" w:rsidR="00DD49F4" w:rsidRPr="00DD49F4" w:rsidRDefault="00DD49F4" w:rsidP="00DD49F4">
            <w:pPr>
              <w:rPr>
                <w:sz w:val="14"/>
                <w:szCs w:val="14"/>
              </w:rPr>
            </w:pPr>
            <w:r w:rsidRPr="00DD49F4">
              <w:rPr>
                <w:sz w:val="14"/>
                <w:szCs w:val="14"/>
              </w:rPr>
              <w:t>Nositelji ŠPP-a</w:t>
            </w:r>
          </w:p>
        </w:tc>
        <w:tc>
          <w:tcPr>
            <w:tcW w:w="1080" w:type="dxa"/>
            <w:vAlign w:val="center"/>
          </w:tcPr>
          <w:p w14:paraId="03CA7236" w14:textId="77777777" w:rsidR="00DD49F4" w:rsidRPr="00DD49F4" w:rsidRDefault="00DD49F4" w:rsidP="00DD49F4">
            <w:pPr>
              <w:rPr>
                <w:sz w:val="14"/>
                <w:szCs w:val="14"/>
              </w:rPr>
            </w:pPr>
            <w:r w:rsidRPr="00DD49F4">
              <w:rPr>
                <w:sz w:val="14"/>
                <w:szCs w:val="14"/>
              </w:rPr>
              <w:t>Županija</w:t>
            </w:r>
          </w:p>
        </w:tc>
      </w:tr>
      <w:tr w:rsidR="00DD49F4" w:rsidRPr="00DD49F4" w14:paraId="12FA21EF" w14:textId="77777777" w:rsidTr="00DD49F4">
        <w:trPr>
          <w:jc w:val="center"/>
        </w:trPr>
        <w:tc>
          <w:tcPr>
            <w:tcW w:w="9108" w:type="dxa"/>
            <w:gridSpan w:val="8"/>
            <w:vAlign w:val="center"/>
          </w:tcPr>
          <w:p w14:paraId="03F7E140" w14:textId="77777777" w:rsidR="00DD49F4" w:rsidRPr="00DD49F4" w:rsidRDefault="00DD49F4" w:rsidP="00DD49F4">
            <w:pPr>
              <w:rPr>
                <w:b/>
                <w:szCs w:val="22"/>
              </w:rPr>
            </w:pPr>
          </w:p>
          <w:p w14:paraId="57890D32" w14:textId="77777777" w:rsidR="00DD49F4" w:rsidRPr="00DD49F4" w:rsidRDefault="006D72D3" w:rsidP="00DD49F4">
            <w:pPr>
              <w:rPr>
                <w:b/>
                <w:szCs w:val="22"/>
              </w:rPr>
            </w:pPr>
            <w:r>
              <w:rPr>
                <w:b/>
                <w:sz w:val="22"/>
                <w:szCs w:val="22"/>
              </w:rPr>
              <w:t>SVEUKUPNO    1752</w:t>
            </w:r>
            <w:r w:rsidR="00DD49F4" w:rsidRPr="00DD49F4">
              <w:rPr>
                <w:b/>
                <w:sz w:val="22"/>
                <w:szCs w:val="22"/>
              </w:rPr>
              <w:t xml:space="preserve"> sata</w:t>
            </w:r>
          </w:p>
          <w:p w14:paraId="3FCC12CD" w14:textId="77777777" w:rsidR="00DD49F4" w:rsidRPr="00DD49F4" w:rsidRDefault="00DD49F4" w:rsidP="00DD49F4">
            <w:pPr>
              <w:rPr>
                <w:b/>
                <w:szCs w:val="22"/>
              </w:rPr>
            </w:pPr>
          </w:p>
        </w:tc>
      </w:tr>
    </w:tbl>
    <w:p w14:paraId="20F4910A" w14:textId="77777777" w:rsidR="00DD49F4" w:rsidRPr="00DD49F4" w:rsidRDefault="00DD49F4" w:rsidP="00DD49F4"/>
    <w:p w14:paraId="616CDD7C" w14:textId="77777777" w:rsidR="00DD49F4" w:rsidRPr="00DD49F4" w:rsidRDefault="00DD49F4" w:rsidP="00DD49F4">
      <w:pPr>
        <w:tabs>
          <w:tab w:val="left" w:pos="-720"/>
        </w:tabs>
        <w:suppressAutoHyphens/>
        <w:jc w:val="both"/>
        <w:rPr>
          <w:spacing w:val="-2"/>
          <w:sz w:val="20"/>
        </w:rPr>
      </w:pPr>
      <w:r w:rsidRPr="00DD49F4">
        <w:rPr>
          <w:spacing w:val="-2"/>
          <w:sz w:val="20"/>
        </w:rPr>
        <w:t>Legenda: DPZP – diskretni personalni zaštitni program</w:t>
      </w:r>
    </w:p>
    <w:p w14:paraId="2879C85F" w14:textId="77777777" w:rsidR="00DD49F4" w:rsidRPr="00DD49F4" w:rsidRDefault="00DD49F4" w:rsidP="00DD49F4">
      <w:pPr>
        <w:tabs>
          <w:tab w:val="left" w:pos="-720"/>
        </w:tabs>
        <w:suppressAutoHyphens/>
        <w:jc w:val="both"/>
        <w:rPr>
          <w:spacing w:val="-2"/>
          <w:sz w:val="20"/>
        </w:rPr>
      </w:pPr>
      <w:r w:rsidRPr="00DD49F4">
        <w:rPr>
          <w:spacing w:val="-2"/>
          <w:sz w:val="20"/>
        </w:rPr>
        <w:t xml:space="preserve">                 ŠPP – Školski preventivni program</w:t>
      </w:r>
    </w:p>
    <w:p w14:paraId="6308B4AF" w14:textId="77777777" w:rsidR="00734368" w:rsidRDefault="00DD49F4" w:rsidP="00734368">
      <w:pPr>
        <w:pStyle w:val="Naslov1"/>
        <w:rPr>
          <w:sz w:val="24"/>
          <w:szCs w:val="24"/>
        </w:rPr>
      </w:pPr>
      <w:r w:rsidRPr="00DD49F4">
        <w:br w:type="page"/>
      </w:r>
      <w:bookmarkStart w:id="189" w:name="_Toc53583177"/>
      <w:bookmarkStart w:id="190" w:name="_Toc212346325"/>
      <w:r w:rsidRPr="001A4CE1">
        <w:rPr>
          <w:color w:val="auto"/>
          <w:sz w:val="24"/>
          <w:szCs w:val="24"/>
        </w:rPr>
        <w:lastRenderedPageBreak/>
        <w:t xml:space="preserve">4.6. </w:t>
      </w:r>
      <w:r w:rsidR="00734368">
        <w:rPr>
          <w:color w:val="auto"/>
          <w:sz w:val="24"/>
          <w:szCs w:val="24"/>
        </w:rPr>
        <w:t>Plan i program rada škol</w:t>
      </w:r>
      <w:r w:rsidR="005A584E">
        <w:rPr>
          <w:color w:val="auto"/>
          <w:sz w:val="24"/>
          <w:szCs w:val="24"/>
        </w:rPr>
        <w:t>skog knjižničara u šk. god. 20</w:t>
      </w:r>
      <w:r w:rsidR="00EF6F43">
        <w:rPr>
          <w:color w:val="auto"/>
          <w:sz w:val="24"/>
          <w:szCs w:val="24"/>
        </w:rPr>
        <w:t>20</w:t>
      </w:r>
      <w:r w:rsidR="005A584E">
        <w:rPr>
          <w:color w:val="auto"/>
          <w:sz w:val="24"/>
          <w:szCs w:val="24"/>
        </w:rPr>
        <w:t>./202</w:t>
      </w:r>
      <w:r w:rsidR="00EF6F43">
        <w:rPr>
          <w:color w:val="auto"/>
          <w:sz w:val="24"/>
          <w:szCs w:val="24"/>
        </w:rPr>
        <w:t>1</w:t>
      </w:r>
      <w:r w:rsidR="00734368">
        <w:rPr>
          <w:color w:val="auto"/>
          <w:sz w:val="24"/>
          <w:szCs w:val="24"/>
        </w:rPr>
        <w:t>.</w:t>
      </w:r>
      <w:bookmarkEnd w:id="189"/>
    </w:p>
    <w:p w14:paraId="6008850C" w14:textId="77777777" w:rsidR="00734368" w:rsidRDefault="00734368" w:rsidP="00734368">
      <w:pPr>
        <w:rPr>
          <w:b/>
          <w:szCs w:val="24"/>
        </w:rPr>
      </w:pPr>
    </w:p>
    <w:p w14:paraId="41E517A4" w14:textId="77777777" w:rsidR="00734368" w:rsidRDefault="00734368" w:rsidP="00734368">
      <w:pPr>
        <w:jc w:val="both"/>
        <w:rPr>
          <w:b/>
          <w:bCs/>
        </w:rPr>
      </w:pPr>
      <w:r>
        <w:rPr>
          <w:b/>
          <w:bCs/>
        </w:rPr>
        <w:t>Zadaća školske knjižnice</w:t>
      </w:r>
    </w:p>
    <w:p w14:paraId="0CC8D934" w14:textId="77777777" w:rsidR="00734368" w:rsidRDefault="00734368" w:rsidP="00734368">
      <w:pPr>
        <w:jc w:val="both"/>
      </w:pPr>
    </w:p>
    <w:p w14:paraId="10416594" w14:textId="77777777" w:rsidR="00734368" w:rsidRDefault="00734368" w:rsidP="00734368">
      <w:pPr>
        <w:jc w:val="center"/>
      </w:pPr>
      <w:r>
        <w:rPr>
          <w:i/>
          <w:iCs/>
        </w:rPr>
        <w:t>Školska knjižnica pruža obavijesti i spoznaje bitne za uspješno uključivanje u suvremeno društvo koje se temelji na znanju i informacijama. Školska knjižnica omogućuje učenicima stjecanje vještina za cjeloživotno učenje, razvija njihovu maštu i pomaže im da postanu odgovorni građani.</w:t>
      </w:r>
    </w:p>
    <w:p w14:paraId="37E28F65" w14:textId="77777777" w:rsidR="00734368" w:rsidRDefault="00734368" w:rsidP="00734368">
      <w:pPr>
        <w:jc w:val="center"/>
        <w:rPr>
          <w:i/>
          <w:iCs/>
        </w:rPr>
      </w:pPr>
      <w:r>
        <w:rPr>
          <w:i/>
          <w:iCs/>
        </w:rPr>
        <w:t>IFLA-in I UNESC-ov MANIFEST ZA ŠKOLSKE KNJIŽNICE</w:t>
      </w:r>
    </w:p>
    <w:p w14:paraId="09A3EB1D" w14:textId="77777777" w:rsidR="00734368" w:rsidRDefault="00734368" w:rsidP="00734368">
      <w:pPr>
        <w:jc w:val="both"/>
      </w:pPr>
    </w:p>
    <w:p w14:paraId="707F6DB5" w14:textId="77777777" w:rsidR="00734368" w:rsidRDefault="00734368" w:rsidP="00734368">
      <w:pPr>
        <w:jc w:val="both"/>
        <w:rPr>
          <w:b/>
          <w:bCs/>
        </w:rPr>
      </w:pPr>
      <w:r>
        <w:rPr>
          <w:b/>
          <w:bCs/>
        </w:rPr>
        <w:t>Zadaće i ciljevi školske knjižnice</w:t>
      </w:r>
    </w:p>
    <w:p w14:paraId="63A09F1B" w14:textId="77777777" w:rsidR="00734368" w:rsidRDefault="00734368" w:rsidP="00734368">
      <w:pPr>
        <w:jc w:val="both"/>
        <w:rPr>
          <w:b/>
          <w:bCs/>
        </w:rPr>
      </w:pPr>
    </w:p>
    <w:p w14:paraId="2404AD72" w14:textId="77777777" w:rsidR="00734368" w:rsidRDefault="00734368" w:rsidP="00734368">
      <w:pPr>
        <w:jc w:val="both"/>
      </w:pPr>
      <w:r>
        <w:t>Školska knjižnica sastavni je dio obrazovnog procesa.</w:t>
      </w:r>
    </w:p>
    <w:p w14:paraId="627EB1B3" w14:textId="77777777" w:rsidR="00734368" w:rsidRDefault="00734368" w:rsidP="00734368">
      <w:pPr>
        <w:jc w:val="both"/>
      </w:pPr>
    </w:p>
    <w:p w14:paraId="3173FE37" w14:textId="77777777" w:rsidR="00734368" w:rsidRDefault="00734368" w:rsidP="00734368">
      <w:pPr>
        <w:jc w:val="both"/>
      </w:pPr>
      <w:r>
        <w:rPr>
          <w:b/>
          <w:bCs/>
        </w:rPr>
        <w:t xml:space="preserve">Ciljevi </w:t>
      </w:r>
      <w:r>
        <w:t>školske knjižnice moraju biti jasno definirani, a nužno obuhvaćaju:</w:t>
      </w:r>
    </w:p>
    <w:p w14:paraId="49EC43D2" w14:textId="77777777" w:rsidR="00734368" w:rsidRDefault="00734368" w:rsidP="00E86D58">
      <w:pPr>
        <w:numPr>
          <w:ilvl w:val="0"/>
          <w:numId w:val="17"/>
        </w:numPr>
        <w:jc w:val="both"/>
      </w:pPr>
      <w:r>
        <w:t>razvijanje pismenosti</w:t>
      </w:r>
    </w:p>
    <w:p w14:paraId="07F29FD7" w14:textId="77777777" w:rsidR="00734368" w:rsidRDefault="00734368" w:rsidP="00E86D58">
      <w:pPr>
        <w:numPr>
          <w:ilvl w:val="0"/>
          <w:numId w:val="17"/>
        </w:numPr>
        <w:jc w:val="both"/>
      </w:pPr>
      <w:r>
        <w:t>razvijanje informacijske i informatičke pismenosti</w:t>
      </w:r>
    </w:p>
    <w:p w14:paraId="01EAB8B3" w14:textId="77777777" w:rsidR="00734368" w:rsidRDefault="00734368" w:rsidP="00E86D58">
      <w:pPr>
        <w:numPr>
          <w:ilvl w:val="0"/>
          <w:numId w:val="17"/>
        </w:numPr>
        <w:jc w:val="both"/>
      </w:pPr>
      <w:r>
        <w:t>poučavanje</w:t>
      </w:r>
    </w:p>
    <w:p w14:paraId="24BC6A58" w14:textId="77777777" w:rsidR="00734368" w:rsidRDefault="00734368" w:rsidP="00E86D58">
      <w:pPr>
        <w:numPr>
          <w:ilvl w:val="0"/>
          <w:numId w:val="17"/>
        </w:numPr>
        <w:jc w:val="both"/>
      </w:pPr>
      <w:r>
        <w:t>učenje</w:t>
      </w:r>
    </w:p>
    <w:p w14:paraId="6B48781A" w14:textId="77777777" w:rsidR="00734368" w:rsidRDefault="00734368" w:rsidP="00E86D58">
      <w:pPr>
        <w:numPr>
          <w:ilvl w:val="0"/>
          <w:numId w:val="17"/>
        </w:numPr>
        <w:jc w:val="both"/>
      </w:pPr>
      <w:r>
        <w:t>kultura</w:t>
      </w:r>
    </w:p>
    <w:p w14:paraId="56346EE3" w14:textId="77777777" w:rsidR="00734368" w:rsidRDefault="00734368" w:rsidP="00734368">
      <w:pPr>
        <w:jc w:val="both"/>
        <w:rPr>
          <w:rFonts w:ascii="Arial" w:hAnsi="Arial" w:cs="Arial"/>
        </w:rPr>
      </w:pPr>
    </w:p>
    <w:p w14:paraId="348ED49B" w14:textId="77777777" w:rsidR="00734368" w:rsidRDefault="00734368" w:rsidP="00734368">
      <w:pPr>
        <w:jc w:val="both"/>
      </w:pPr>
      <w:r>
        <w:rPr>
          <w:b/>
          <w:bCs/>
        </w:rPr>
        <w:t>Zadaće:</w:t>
      </w:r>
    </w:p>
    <w:p w14:paraId="667F057D" w14:textId="77777777" w:rsidR="00734368" w:rsidRDefault="00734368" w:rsidP="00E86D58">
      <w:pPr>
        <w:numPr>
          <w:ilvl w:val="0"/>
          <w:numId w:val="17"/>
        </w:numPr>
        <w:jc w:val="both"/>
      </w:pPr>
      <w:r>
        <w:t>potpora obrazovnim ciljevima i zadacima zacrtanim nastavnim planom i programom škole</w:t>
      </w:r>
    </w:p>
    <w:p w14:paraId="32027BAE" w14:textId="77777777" w:rsidR="00734368" w:rsidRDefault="00734368" w:rsidP="00E86D58">
      <w:pPr>
        <w:numPr>
          <w:ilvl w:val="0"/>
          <w:numId w:val="17"/>
        </w:numPr>
        <w:jc w:val="both"/>
      </w:pPr>
      <w:r>
        <w:t>promicanje trajnih čitateljskih navika i uživanja u čitanju i učenju</w:t>
      </w:r>
    </w:p>
    <w:p w14:paraId="244F91F0" w14:textId="77777777" w:rsidR="00734368" w:rsidRDefault="00734368" w:rsidP="00E86D58">
      <w:pPr>
        <w:numPr>
          <w:ilvl w:val="0"/>
          <w:numId w:val="17"/>
        </w:numPr>
        <w:jc w:val="both"/>
      </w:pPr>
      <w:r>
        <w:t>omogućavanje stjecanja stvaralačkog iskustva pri korištenju i kreiranju informacija</w:t>
      </w:r>
    </w:p>
    <w:p w14:paraId="1B9E61DB" w14:textId="77777777" w:rsidR="00734368" w:rsidRDefault="00734368" w:rsidP="00E86D58">
      <w:pPr>
        <w:numPr>
          <w:ilvl w:val="0"/>
          <w:numId w:val="17"/>
        </w:numPr>
        <w:jc w:val="both"/>
      </w:pPr>
      <w:r>
        <w:t>poticanje učenika da nauče i koriste vještine kojima će vrednovati i koristiti informacije</w:t>
      </w:r>
    </w:p>
    <w:p w14:paraId="261CD4D8" w14:textId="77777777" w:rsidR="00734368" w:rsidRDefault="00734368" w:rsidP="00E86D58">
      <w:pPr>
        <w:numPr>
          <w:ilvl w:val="0"/>
          <w:numId w:val="17"/>
        </w:numPr>
        <w:jc w:val="both"/>
      </w:pPr>
      <w:r>
        <w:t>osiguravanje pristupa lokalnim, regionalnim, nacionalnim i globalnim izvorima koji će učenicima omogućiti doticaj s različitim idejama, iskustvima i stavovima</w:t>
      </w:r>
    </w:p>
    <w:p w14:paraId="3B1E247B" w14:textId="77777777" w:rsidR="00734368" w:rsidRDefault="00734368" w:rsidP="00E86D58">
      <w:pPr>
        <w:numPr>
          <w:ilvl w:val="0"/>
          <w:numId w:val="17"/>
        </w:numPr>
        <w:jc w:val="both"/>
      </w:pPr>
      <w:r>
        <w:t>organiziranje aktivnosti koje potiču kulturnu i društvenu svijest</w:t>
      </w:r>
    </w:p>
    <w:p w14:paraId="0E6A5D80" w14:textId="77777777" w:rsidR="00734368" w:rsidRDefault="00734368" w:rsidP="00E86D58">
      <w:pPr>
        <w:numPr>
          <w:ilvl w:val="0"/>
          <w:numId w:val="17"/>
        </w:numPr>
        <w:jc w:val="both"/>
      </w:pPr>
      <w:r>
        <w:t>suradnja s učenicima, nastavnicima, administrativnim osobljem i roditeljima radi postizanja ciljeva škole</w:t>
      </w:r>
    </w:p>
    <w:p w14:paraId="2191B0AC" w14:textId="77777777" w:rsidR="00734368" w:rsidRDefault="00734368" w:rsidP="00E86D58">
      <w:pPr>
        <w:numPr>
          <w:ilvl w:val="0"/>
          <w:numId w:val="17"/>
        </w:numPr>
        <w:jc w:val="both"/>
      </w:pPr>
      <w:r>
        <w:t>promicanje načela o slobodi mišljenja i slobodnom pristupu informacijama kao preduvjetu za uspješno i odgovorno sudjelovanje u građanskom demokratskom društvu</w:t>
      </w:r>
    </w:p>
    <w:p w14:paraId="6D3380A9" w14:textId="77777777" w:rsidR="00734368" w:rsidRDefault="00734368" w:rsidP="00E86D58">
      <w:pPr>
        <w:numPr>
          <w:ilvl w:val="0"/>
          <w:numId w:val="17"/>
        </w:numPr>
        <w:jc w:val="both"/>
      </w:pPr>
      <w:r>
        <w:t>promicanje čitanja i korištenja školske knjižnice u školskoj i široj društvenoj zajednici</w:t>
      </w:r>
    </w:p>
    <w:p w14:paraId="6BDBCCDA" w14:textId="77777777" w:rsidR="00734368" w:rsidRDefault="00734368" w:rsidP="00734368">
      <w:pPr>
        <w:jc w:val="both"/>
      </w:pPr>
    </w:p>
    <w:p w14:paraId="6A4EB1F7" w14:textId="77777777" w:rsidR="00734368" w:rsidRDefault="00734368" w:rsidP="00734368">
      <w:pPr>
        <w:jc w:val="both"/>
      </w:pPr>
      <w:r>
        <w:rPr>
          <w:b/>
          <w:bCs/>
        </w:rPr>
        <w:t xml:space="preserve">Školski knjižničar, </w:t>
      </w:r>
      <w:r>
        <w:t>svojim planom i programom rada te postavljenim zadaćama i ciljevima rada školske knjižnice, pridonosi zadaćama i ciljevima škole.</w:t>
      </w:r>
    </w:p>
    <w:p w14:paraId="680E4AC9" w14:textId="77777777" w:rsidR="00734368" w:rsidRDefault="00734368" w:rsidP="00734368">
      <w:pPr>
        <w:jc w:val="both"/>
      </w:pPr>
    </w:p>
    <w:p w14:paraId="0757FD1B" w14:textId="77777777" w:rsidR="00734368" w:rsidRDefault="00734368" w:rsidP="00734368">
      <w:pPr>
        <w:jc w:val="both"/>
      </w:pPr>
      <w:r>
        <w:t>Školski knjižničar obavlja sljedeće poslove:</w:t>
      </w:r>
    </w:p>
    <w:p w14:paraId="5595A07E" w14:textId="77777777" w:rsidR="00734368" w:rsidRDefault="00734368" w:rsidP="00E86D58">
      <w:pPr>
        <w:numPr>
          <w:ilvl w:val="0"/>
          <w:numId w:val="17"/>
        </w:numPr>
        <w:jc w:val="both"/>
      </w:pPr>
      <w:r>
        <w:t>analizira informacijske potrebe školske zajednice i potrebe vezane za građu</w:t>
      </w:r>
    </w:p>
    <w:p w14:paraId="683AD7A4" w14:textId="77777777" w:rsidR="00734368" w:rsidRDefault="00734368" w:rsidP="00E86D58">
      <w:pPr>
        <w:numPr>
          <w:ilvl w:val="0"/>
          <w:numId w:val="17"/>
        </w:numPr>
        <w:jc w:val="both"/>
      </w:pPr>
      <w:r>
        <w:t>oblikuje i provodi smjernice za razvoj službe</w:t>
      </w:r>
    </w:p>
    <w:p w14:paraId="346F8E90" w14:textId="77777777" w:rsidR="00734368" w:rsidRDefault="00734368" w:rsidP="00E86D58">
      <w:pPr>
        <w:numPr>
          <w:ilvl w:val="0"/>
          <w:numId w:val="17"/>
        </w:numPr>
        <w:jc w:val="both"/>
      </w:pPr>
      <w:r>
        <w:t>razvija nabavnu politiku i sustave za knjižničnu građu</w:t>
      </w:r>
    </w:p>
    <w:p w14:paraId="36BCF7F0" w14:textId="77777777" w:rsidR="00734368" w:rsidRDefault="00734368" w:rsidP="00E86D58">
      <w:pPr>
        <w:numPr>
          <w:ilvl w:val="0"/>
          <w:numId w:val="17"/>
        </w:numPr>
        <w:jc w:val="both"/>
      </w:pPr>
      <w:r>
        <w:t>katalogizira i klasificira građu</w:t>
      </w:r>
    </w:p>
    <w:p w14:paraId="0A8092EC" w14:textId="77777777" w:rsidR="00734368" w:rsidRDefault="00734368" w:rsidP="00E86D58">
      <w:pPr>
        <w:numPr>
          <w:ilvl w:val="0"/>
          <w:numId w:val="17"/>
        </w:numPr>
        <w:jc w:val="both"/>
      </w:pPr>
      <w:r>
        <w:t>podučava korisnike kako koristiti knjižnicu</w:t>
      </w:r>
    </w:p>
    <w:p w14:paraId="01912E52" w14:textId="77777777" w:rsidR="00734368" w:rsidRDefault="00734368" w:rsidP="00E86D58">
      <w:pPr>
        <w:numPr>
          <w:ilvl w:val="0"/>
          <w:numId w:val="17"/>
        </w:numPr>
        <w:jc w:val="both"/>
      </w:pPr>
      <w:r>
        <w:t>podučava informacijskim znanjima i vještinama</w:t>
      </w:r>
    </w:p>
    <w:p w14:paraId="39AAB750" w14:textId="77777777" w:rsidR="00734368" w:rsidRDefault="00734368" w:rsidP="00E86D58">
      <w:pPr>
        <w:numPr>
          <w:ilvl w:val="0"/>
          <w:numId w:val="17"/>
        </w:numPr>
        <w:jc w:val="both"/>
      </w:pPr>
      <w:r>
        <w:t>pomaže korisnicima pri korištenju knjižničnom građom i informacijskom tehnologijom</w:t>
      </w:r>
    </w:p>
    <w:p w14:paraId="65474264" w14:textId="77777777" w:rsidR="00734368" w:rsidRDefault="00734368" w:rsidP="00E86D58">
      <w:pPr>
        <w:numPr>
          <w:ilvl w:val="0"/>
          <w:numId w:val="17"/>
        </w:numPr>
        <w:jc w:val="both"/>
      </w:pPr>
      <w:r>
        <w:t>odgovara na referentne i informacijske upite služeći se odgovarajućim izvorima</w:t>
      </w:r>
    </w:p>
    <w:p w14:paraId="79CAE2D2" w14:textId="77777777" w:rsidR="00734368" w:rsidRDefault="00734368" w:rsidP="00E86D58">
      <w:pPr>
        <w:numPr>
          <w:ilvl w:val="0"/>
          <w:numId w:val="17"/>
        </w:numPr>
        <w:jc w:val="both"/>
      </w:pPr>
      <w:r>
        <w:t>promiče programe čitanja i kulturna događanja</w:t>
      </w:r>
    </w:p>
    <w:p w14:paraId="776C9316" w14:textId="77777777" w:rsidR="00734368" w:rsidRDefault="00734368" w:rsidP="00E86D58">
      <w:pPr>
        <w:numPr>
          <w:ilvl w:val="0"/>
          <w:numId w:val="17"/>
        </w:numPr>
        <w:jc w:val="both"/>
      </w:pPr>
      <w:r>
        <w:t>sudjeluje u planiranju aktivnosti vezanih za školski program</w:t>
      </w:r>
    </w:p>
    <w:p w14:paraId="1B53BC7D" w14:textId="77777777" w:rsidR="00734368" w:rsidRDefault="00734368" w:rsidP="00E86D58">
      <w:pPr>
        <w:numPr>
          <w:ilvl w:val="0"/>
          <w:numId w:val="17"/>
        </w:numPr>
        <w:jc w:val="both"/>
      </w:pPr>
      <w:r>
        <w:t>sudjeluje u pripremi, provođenju i procjenjivanju nastavnih aktivnosti</w:t>
      </w:r>
    </w:p>
    <w:p w14:paraId="7672C6DF" w14:textId="77777777" w:rsidR="00734368" w:rsidRDefault="00734368" w:rsidP="00E86D58">
      <w:pPr>
        <w:numPr>
          <w:ilvl w:val="0"/>
          <w:numId w:val="17"/>
        </w:numPr>
        <w:jc w:val="both"/>
      </w:pPr>
      <w:r>
        <w:t>zalaže se da procjenjivanje knjižničnih usluga bude sastavni dio općeg školskog sustava procjenjivanja</w:t>
      </w:r>
    </w:p>
    <w:p w14:paraId="2C445372" w14:textId="77777777" w:rsidR="00734368" w:rsidRDefault="00734368" w:rsidP="00E86D58">
      <w:pPr>
        <w:numPr>
          <w:ilvl w:val="0"/>
          <w:numId w:val="17"/>
        </w:numPr>
        <w:jc w:val="both"/>
      </w:pPr>
      <w:r>
        <w:t>uspostavlja partnerske odnose s vanjskim organizacijama</w:t>
      </w:r>
    </w:p>
    <w:p w14:paraId="54420EC2" w14:textId="77777777" w:rsidR="00734368" w:rsidRDefault="00734368" w:rsidP="00E86D58">
      <w:pPr>
        <w:numPr>
          <w:ilvl w:val="0"/>
          <w:numId w:val="17"/>
        </w:numPr>
        <w:jc w:val="both"/>
      </w:pPr>
      <w:r>
        <w:lastRenderedPageBreak/>
        <w:t>planira i provodi proračun</w:t>
      </w:r>
    </w:p>
    <w:p w14:paraId="053D1A39" w14:textId="77777777" w:rsidR="00734368" w:rsidRDefault="00734368" w:rsidP="00E86D58">
      <w:pPr>
        <w:numPr>
          <w:ilvl w:val="0"/>
          <w:numId w:val="17"/>
        </w:numPr>
        <w:jc w:val="both"/>
      </w:pPr>
      <w:r>
        <w:t>osmišljava strateško planiranje</w:t>
      </w:r>
    </w:p>
    <w:p w14:paraId="1423A5D8" w14:textId="77777777" w:rsidR="00734368" w:rsidRDefault="00734368" w:rsidP="00734368">
      <w:pPr>
        <w:ind w:left="360"/>
        <w:jc w:val="both"/>
        <w:rPr>
          <w:rFonts w:ascii="Arial" w:hAnsi="Arial" w:cs="Arial"/>
        </w:rPr>
      </w:pPr>
      <w:r>
        <w:rPr>
          <w:rFonts w:ascii="Arial" w:hAnsi="Arial" w:cs="Arial"/>
        </w:rPr>
        <w:t xml:space="preserve">                                              </w:t>
      </w:r>
    </w:p>
    <w:p w14:paraId="369E1E98" w14:textId="77777777" w:rsidR="00734368" w:rsidRDefault="00734368" w:rsidP="00734368">
      <w:pPr>
        <w:jc w:val="both"/>
      </w:pPr>
      <w:r>
        <w:t xml:space="preserve">            prema: </w:t>
      </w:r>
      <w:r>
        <w:rPr>
          <w:i/>
          <w:iCs/>
        </w:rPr>
        <w:t>Školska knjižnica - korak dalje / D. Kovačević, J. Lasić-Lazić, J. Lovrinčević.</w:t>
      </w:r>
      <w:r>
        <w:t xml:space="preserve"> Zagreb: Zavod za informacijske studije Odsjeka za informacijske znanosti Filozofskog fakulteta: Altagama, 2004. </w:t>
      </w:r>
    </w:p>
    <w:p w14:paraId="6B087FDD" w14:textId="77777777" w:rsidR="00734368" w:rsidRDefault="00734368" w:rsidP="00734368">
      <w:pPr>
        <w:jc w:val="both"/>
      </w:pPr>
    </w:p>
    <w:p w14:paraId="401E2889" w14:textId="77777777" w:rsidR="00734368" w:rsidRDefault="00734368" w:rsidP="00734368">
      <w:pPr>
        <w:jc w:val="both"/>
        <w:rPr>
          <w:b/>
          <w:bCs/>
        </w:rPr>
      </w:pPr>
      <w:r>
        <w:rPr>
          <w:b/>
          <w:bCs/>
        </w:rPr>
        <w:t>Poslovi školskog knjižničara tijekom školske godine obuhvaćaju:</w:t>
      </w:r>
    </w:p>
    <w:p w14:paraId="6005F54C" w14:textId="77777777" w:rsidR="00734368" w:rsidRDefault="00734368" w:rsidP="00734368">
      <w:pPr>
        <w:jc w:val="both"/>
      </w:pPr>
    </w:p>
    <w:p w14:paraId="5FA0432B" w14:textId="77777777" w:rsidR="00734368" w:rsidRDefault="00734368" w:rsidP="00734368">
      <w:pPr>
        <w:jc w:val="both"/>
      </w:pPr>
      <w:r>
        <w:rPr>
          <w:b/>
        </w:rPr>
        <w:t>1</w:t>
      </w:r>
      <w:r>
        <w:t xml:space="preserve">. </w:t>
      </w:r>
      <w:r>
        <w:rPr>
          <w:b/>
          <w:bCs/>
        </w:rPr>
        <w:t>ODGOJNO</w:t>
      </w:r>
      <w:r>
        <w:t xml:space="preserve"> – </w:t>
      </w:r>
      <w:r>
        <w:rPr>
          <w:b/>
          <w:bCs/>
        </w:rPr>
        <w:t>OBRAZOVNI</w:t>
      </w:r>
      <w:r>
        <w:t xml:space="preserve"> </w:t>
      </w:r>
      <w:r>
        <w:rPr>
          <w:b/>
          <w:bCs/>
        </w:rPr>
        <w:t>RAD</w:t>
      </w:r>
      <w:r>
        <w:t xml:space="preserve"> čiji se sadržaji ostvaruju  kroz rad s  </w:t>
      </w:r>
    </w:p>
    <w:p w14:paraId="223DAB4E" w14:textId="77777777" w:rsidR="00734368" w:rsidRDefault="00734368" w:rsidP="00734368">
      <w:pPr>
        <w:ind w:left="360"/>
        <w:jc w:val="both"/>
      </w:pPr>
      <w:r>
        <w:t xml:space="preserve">      cijelim razredom, manjom grupom učenika ili kroz individualni rad, a  </w:t>
      </w:r>
    </w:p>
    <w:p w14:paraId="32E18B48" w14:textId="77777777" w:rsidR="00734368" w:rsidRDefault="00734368" w:rsidP="00734368">
      <w:pPr>
        <w:ind w:left="360"/>
        <w:jc w:val="both"/>
      </w:pPr>
      <w:r>
        <w:t xml:space="preserve">      obuhvaća:</w:t>
      </w:r>
    </w:p>
    <w:p w14:paraId="11A908A0" w14:textId="77777777" w:rsidR="00734368" w:rsidRDefault="00734368" w:rsidP="00E86D58">
      <w:pPr>
        <w:numPr>
          <w:ilvl w:val="1"/>
          <w:numId w:val="10"/>
        </w:numPr>
        <w:tabs>
          <w:tab w:val="num" w:pos="1140"/>
        </w:tabs>
        <w:jc w:val="both"/>
      </w:pPr>
      <w:r>
        <w:t>EDUKACIJU KORISNIKA</w:t>
      </w:r>
    </w:p>
    <w:p w14:paraId="1CBC8FD5" w14:textId="77777777" w:rsidR="00734368" w:rsidRDefault="00734368" w:rsidP="00E86D58">
      <w:pPr>
        <w:numPr>
          <w:ilvl w:val="1"/>
          <w:numId w:val="10"/>
        </w:numPr>
        <w:tabs>
          <w:tab w:val="num" w:pos="1140"/>
        </w:tabs>
        <w:jc w:val="both"/>
      </w:pPr>
      <w:r>
        <w:t>TIMSKU NASTAVU</w:t>
      </w:r>
    </w:p>
    <w:p w14:paraId="08E6B094" w14:textId="77777777" w:rsidR="00734368" w:rsidRDefault="00734368" w:rsidP="00E86D58">
      <w:pPr>
        <w:numPr>
          <w:ilvl w:val="1"/>
          <w:numId w:val="10"/>
        </w:numPr>
        <w:tabs>
          <w:tab w:val="num" w:pos="1140"/>
        </w:tabs>
        <w:jc w:val="both"/>
      </w:pPr>
      <w:r>
        <w:t>ISTRAŽIVAČKE GRUPE</w:t>
      </w:r>
    </w:p>
    <w:p w14:paraId="1510DB36" w14:textId="77777777" w:rsidR="00734368" w:rsidRDefault="00734368" w:rsidP="00E86D58">
      <w:pPr>
        <w:numPr>
          <w:ilvl w:val="1"/>
          <w:numId w:val="10"/>
        </w:numPr>
        <w:tabs>
          <w:tab w:val="num" w:pos="1140"/>
        </w:tabs>
        <w:jc w:val="both"/>
      </w:pPr>
      <w:r>
        <w:t>STVARALAČKE RADIONICE</w:t>
      </w:r>
    </w:p>
    <w:p w14:paraId="42B657FF" w14:textId="77777777" w:rsidR="00734368" w:rsidRDefault="00734368" w:rsidP="00E86D58">
      <w:pPr>
        <w:numPr>
          <w:ilvl w:val="1"/>
          <w:numId w:val="10"/>
        </w:numPr>
        <w:tabs>
          <w:tab w:val="num" w:pos="1140"/>
        </w:tabs>
        <w:jc w:val="both"/>
      </w:pPr>
      <w:r>
        <w:t>IZLOŽBENU DJELATNOST</w:t>
      </w:r>
    </w:p>
    <w:p w14:paraId="685AA002" w14:textId="77777777" w:rsidR="00734368" w:rsidRDefault="00734368" w:rsidP="00734368">
      <w:pPr>
        <w:ind w:left="360"/>
        <w:jc w:val="both"/>
        <w:rPr>
          <w:rFonts w:ascii="Arial" w:hAnsi="Arial" w:cs="Arial"/>
        </w:rPr>
      </w:pPr>
    </w:p>
    <w:p w14:paraId="77B96CC7" w14:textId="77777777" w:rsidR="00734368" w:rsidRDefault="00734368" w:rsidP="00734368">
      <w:pPr>
        <w:jc w:val="both"/>
      </w:pPr>
      <w:r>
        <w:rPr>
          <w:rFonts w:ascii="Arial" w:hAnsi="Arial" w:cs="Arial"/>
          <w:b/>
        </w:rPr>
        <w:t>2</w:t>
      </w:r>
      <w:r>
        <w:t xml:space="preserve">. </w:t>
      </w:r>
      <w:r>
        <w:rPr>
          <w:b/>
          <w:bCs/>
        </w:rPr>
        <w:t>KULTURNU</w:t>
      </w:r>
      <w:r>
        <w:t xml:space="preserve"> </w:t>
      </w:r>
      <w:r>
        <w:rPr>
          <w:b/>
          <w:bCs/>
        </w:rPr>
        <w:t>I</w:t>
      </w:r>
      <w:r>
        <w:t xml:space="preserve"> </w:t>
      </w:r>
      <w:r>
        <w:rPr>
          <w:b/>
          <w:bCs/>
        </w:rPr>
        <w:t>JAVNU</w:t>
      </w:r>
      <w:r>
        <w:t xml:space="preserve"> </w:t>
      </w:r>
      <w:r>
        <w:rPr>
          <w:b/>
          <w:bCs/>
        </w:rPr>
        <w:t>DJELATNOST</w:t>
      </w:r>
      <w:r>
        <w:t xml:space="preserve"> usmjerenu na predstavljanje škole  </w:t>
      </w:r>
    </w:p>
    <w:p w14:paraId="1F8EF865" w14:textId="77777777" w:rsidR="00734368" w:rsidRDefault="00734368" w:rsidP="00734368">
      <w:pPr>
        <w:jc w:val="both"/>
      </w:pPr>
      <w:r>
        <w:t xml:space="preserve">    široj  zajednici kroz sudjelovanje u osmišljavanju i izradi promidžbenog   </w:t>
      </w:r>
    </w:p>
    <w:p w14:paraId="4ADBF5F6" w14:textId="77777777" w:rsidR="00734368" w:rsidRDefault="00734368" w:rsidP="00734368">
      <w:pPr>
        <w:jc w:val="both"/>
      </w:pPr>
      <w:r>
        <w:t xml:space="preserve">    materijala, povezivanje s organizacijama i udrugama te  organiziranje </w:t>
      </w:r>
    </w:p>
    <w:p w14:paraId="7377ABD7" w14:textId="77777777" w:rsidR="00734368" w:rsidRDefault="00734368" w:rsidP="00734368">
      <w:pPr>
        <w:jc w:val="both"/>
      </w:pPr>
      <w:r>
        <w:t xml:space="preserve">    predavanja, izložbi i drugih školskih manifestacija</w:t>
      </w:r>
    </w:p>
    <w:p w14:paraId="51085044" w14:textId="77777777" w:rsidR="00734368" w:rsidRDefault="00734368" w:rsidP="00734368">
      <w:pPr>
        <w:ind w:left="360"/>
        <w:jc w:val="both"/>
      </w:pPr>
    </w:p>
    <w:p w14:paraId="46FC0F9A" w14:textId="77777777" w:rsidR="00734368" w:rsidRDefault="00734368" w:rsidP="00E86D58">
      <w:pPr>
        <w:numPr>
          <w:ilvl w:val="0"/>
          <w:numId w:val="11"/>
        </w:numPr>
        <w:jc w:val="both"/>
      </w:pPr>
      <w:r>
        <w:rPr>
          <w:b/>
          <w:bCs/>
        </w:rPr>
        <w:t>STRUČNE</w:t>
      </w:r>
      <w:r>
        <w:t xml:space="preserve"> </w:t>
      </w:r>
      <w:r>
        <w:rPr>
          <w:b/>
          <w:bCs/>
        </w:rPr>
        <w:t>KNJIŽNIČARSKE</w:t>
      </w:r>
      <w:r>
        <w:t xml:space="preserve"> </w:t>
      </w:r>
      <w:r>
        <w:rPr>
          <w:b/>
          <w:bCs/>
        </w:rPr>
        <w:t>POSLOVE</w:t>
      </w:r>
      <w:r>
        <w:t xml:space="preserve"> koji se obavljaju kontinuirano tijekom cijele godine, a obuhvaćaju:</w:t>
      </w:r>
    </w:p>
    <w:p w14:paraId="4EEF6B0D" w14:textId="77777777" w:rsidR="00734368" w:rsidRDefault="00734368" w:rsidP="00E86D58">
      <w:pPr>
        <w:numPr>
          <w:ilvl w:val="1"/>
          <w:numId w:val="11"/>
        </w:numPr>
        <w:jc w:val="both"/>
      </w:pPr>
      <w:r>
        <w:t>priprema fonda (nabava knjižnične građe, prikupljanje i analiza zahtjeva korisnika,  plan nabave, izbor  građe, organizacija fonda, pročišćavanje i izlučivanje, revizija i otpis, procjenjivanje fonda)</w:t>
      </w:r>
    </w:p>
    <w:p w14:paraId="51EA9EF9" w14:textId="77777777" w:rsidR="00734368" w:rsidRDefault="00734368" w:rsidP="00E86D58">
      <w:pPr>
        <w:numPr>
          <w:ilvl w:val="1"/>
          <w:numId w:val="11"/>
        </w:numPr>
        <w:jc w:val="both"/>
      </w:pPr>
      <w:r>
        <w:t>obradba knjižnične građe (bibliografska obradba, sadržajna analiza za  potrebe klasifikacije, predmetna obradba, izrada anotacija i sažetaka)</w:t>
      </w:r>
    </w:p>
    <w:p w14:paraId="30E19AB6" w14:textId="77777777" w:rsidR="00734368" w:rsidRDefault="00734368" w:rsidP="00E86D58">
      <w:pPr>
        <w:numPr>
          <w:ilvl w:val="1"/>
          <w:numId w:val="11"/>
        </w:numPr>
        <w:jc w:val="both"/>
      </w:pPr>
      <w:r>
        <w:t xml:space="preserve">informacijska djelatnost (referentna zbirka, retrospektivna   </w:t>
      </w:r>
    </w:p>
    <w:p w14:paraId="59F9134E" w14:textId="77777777" w:rsidR="00734368" w:rsidRDefault="00734368" w:rsidP="00734368">
      <w:pPr>
        <w:ind w:left="1080"/>
        <w:jc w:val="both"/>
      </w:pPr>
      <w:r>
        <w:t xml:space="preserve">           pretraživanja, organizacija i izrada profila za selektivnu diseminaciju, </w:t>
      </w:r>
      <w:r>
        <w:br/>
        <w:t xml:space="preserve">            pretraživanje  dostupnih baza podataka i kataloga, organizacija </w:t>
      </w:r>
      <w:r>
        <w:br/>
        <w:t xml:space="preserve">          međuknjižnične posudbe)</w:t>
      </w:r>
    </w:p>
    <w:p w14:paraId="43667359" w14:textId="77777777" w:rsidR="00734368" w:rsidRDefault="00734368" w:rsidP="00734368">
      <w:pPr>
        <w:ind w:left="360"/>
        <w:jc w:val="both"/>
      </w:pPr>
    </w:p>
    <w:p w14:paraId="4C63F945" w14:textId="77777777" w:rsidR="00734368" w:rsidRDefault="00734368" w:rsidP="00E86D58">
      <w:pPr>
        <w:numPr>
          <w:ilvl w:val="0"/>
          <w:numId w:val="11"/>
        </w:numPr>
        <w:jc w:val="both"/>
      </w:pPr>
      <w:r>
        <w:rPr>
          <w:b/>
          <w:bCs/>
        </w:rPr>
        <w:t>STRUČNO</w:t>
      </w:r>
      <w:r>
        <w:t xml:space="preserve"> </w:t>
      </w:r>
      <w:r>
        <w:rPr>
          <w:b/>
          <w:bCs/>
        </w:rPr>
        <w:t>USAVRŠAVANJE</w:t>
      </w:r>
      <w:r>
        <w:t xml:space="preserve"> koje pretpostavlja sudjelovanje u radu knjižničnog vijeća, oblicima usavršavanja koje priređuje Ministarstvo znanosti, obrazovanja i sporta te matična služba za školske knjižnice, aktivno sudjelovanje u radu stručnih knjižničarskih udruga, individualno stručno usavršavanje kroz praćenje relevantne literature i sudjelovanje u različitim oblicima edukacija</w:t>
      </w:r>
    </w:p>
    <w:p w14:paraId="325EA109" w14:textId="77777777" w:rsidR="00734368" w:rsidRDefault="00734368" w:rsidP="00734368">
      <w:pPr>
        <w:jc w:val="both"/>
      </w:pPr>
    </w:p>
    <w:p w14:paraId="7354AF5B" w14:textId="77777777" w:rsidR="00734368" w:rsidRDefault="00734368" w:rsidP="00734368">
      <w:pPr>
        <w:jc w:val="both"/>
      </w:pPr>
    </w:p>
    <w:p w14:paraId="12D83524" w14:textId="77777777" w:rsidR="00734368" w:rsidRDefault="00734368" w:rsidP="00734368">
      <w:pPr>
        <w:jc w:val="both"/>
      </w:pPr>
    </w:p>
    <w:p w14:paraId="0B7B5BF5" w14:textId="77777777" w:rsidR="00734368" w:rsidRDefault="00734368" w:rsidP="00734368">
      <w:pPr>
        <w:jc w:val="both"/>
      </w:pPr>
    </w:p>
    <w:p w14:paraId="16836A1F" w14:textId="77777777" w:rsidR="00133F3A" w:rsidRDefault="00133F3A" w:rsidP="00734368">
      <w:pPr>
        <w:jc w:val="both"/>
      </w:pPr>
    </w:p>
    <w:p w14:paraId="4A8AEFDE" w14:textId="77777777" w:rsidR="00133F3A" w:rsidRDefault="00133F3A" w:rsidP="00734368">
      <w:pPr>
        <w:jc w:val="both"/>
      </w:pPr>
    </w:p>
    <w:p w14:paraId="4F20F1DD" w14:textId="77777777" w:rsidR="00133F3A" w:rsidRDefault="00133F3A" w:rsidP="00734368">
      <w:pPr>
        <w:jc w:val="both"/>
      </w:pPr>
    </w:p>
    <w:p w14:paraId="3DEB7970" w14:textId="77777777" w:rsidR="00133F3A" w:rsidRDefault="00133F3A" w:rsidP="00734368">
      <w:pPr>
        <w:jc w:val="both"/>
      </w:pPr>
    </w:p>
    <w:p w14:paraId="0D9E827A" w14:textId="77777777" w:rsidR="00133F3A" w:rsidRDefault="00133F3A" w:rsidP="00734368">
      <w:pPr>
        <w:jc w:val="both"/>
      </w:pPr>
    </w:p>
    <w:p w14:paraId="15002C0F" w14:textId="77777777" w:rsidR="00133F3A" w:rsidRDefault="00133F3A" w:rsidP="00734368">
      <w:pPr>
        <w:jc w:val="both"/>
      </w:pPr>
    </w:p>
    <w:p w14:paraId="42A6F598" w14:textId="77777777" w:rsidR="00734368" w:rsidRDefault="00734368" w:rsidP="00734368">
      <w:pPr>
        <w:jc w:val="both"/>
      </w:pPr>
    </w:p>
    <w:p w14:paraId="1A28A043" w14:textId="77777777" w:rsidR="00734368" w:rsidRDefault="00734368" w:rsidP="00734368">
      <w:pPr>
        <w:jc w:val="both"/>
        <w:rPr>
          <w:rFonts w:ascii="Arial" w:hAnsi="Arial" w:cs="Arial"/>
        </w:rPr>
      </w:pPr>
    </w:p>
    <w:p w14:paraId="2398EE3A" w14:textId="77777777" w:rsidR="00734368" w:rsidRDefault="00734368" w:rsidP="00E86D58">
      <w:pPr>
        <w:pStyle w:val="Naslov"/>
        <w:numPr>
          <w:ilvl w:val="0"/>
          <w:numId w:val="11"/>
        </w:numPr>
        <w:jc w:val="left"/>
        <w:rPr>
          <w:sz w:val="24"/>
        </w:rPr>
      </w:pPr>
      <w:r>
        <w:rPr>
          <w:sz w:val="24"/>
        </w:rPr>
        <w:lastRenderedPageBreak/>
        <w:t>SURADNJU S NASTAVNICIMA, SURADNICIMA I RAVNATELJEM ŠKOLE</w:t>
      </w:r>
    </w:p>
    <w:p w14:paraId="3CF7F047" w14:textId="77777777" w:rsidR="00734368" w:rsidRDefault="00734368" w:rsidP="00734368">
      <w:pPr>
        <w:jc w:val="both"/>
      </w:pPr>
    </w:p>
    <w:p w14:paraId="0EC99908" w14:textId="77777777" w:rsidR="00734368" w:rsidRDefault="00734368" w:rsidP="00734368">
      <w:pPr>
        <w:jc w:val="both"/>
      </w:pPr>
    </w:p>
    <w:tbl>
      <w:tblPr>
        <w:tblW w:w="11160" w:type="dxa"/>
        <w:jc w:val="center"/>
        <w:tblLayout w:type="fixed"/>
        <w:tblLook w:val="04A0" w:firstRow="1" w:lastRow="0" w:firstColumn="1" w:lastColumn="0" w:noHBand="0" w:noVBand="1"/>
      </w:tblPr>
      <w:tblGrid>
        <w:gridCol w:w="7380"/>
        <w:gridCol w:w="1890"/>
        <w:gridCol w:w="1890"/>
      </w:tblGrid>
      <w:tr w:rsidR="00734368" w14:paraId="6E4FE37B" w14:textId="77777777" w:rsidTr="000817B9">
        <w:trPr>
          <w:trHeight w:val="825"/>
          <w:jc w:val="center"/>
        </w:trPr>
        <w:tc>
          <w:tcPr>
            <w:tcW w:w="7380" w:type="dxa"/>
            <w:shd w:val="clear" w:color="auto" w:fill="7F7F7F"/>
            <w:vAlign w:val="center"/>
            <w:hideMark/>
          </w:tcPr>
          <w:p w14:paraId="67007516" w14:textId="77777777" w:rsidR="00734368" w:rsidRDefault="00734368" w:rsidP="000817B9">
            <w:pPr>
              <w:spacing w:line="254" w:lineRule="auto"/>
              <w:jc w:val="center"/>
              <w:rPr>
                <w:rFonts w:ascii="Arial" w:hAnsi="Arial" w:cs="Arial"/>
                <w:b/>
                <w:color w:val="FFFFFF"/>
                <w:sz w:val="20"/>
              </w:rPr>
            </w:pPr>
            <w:r>
              <w:rPr>
                <w:rFonts w:ascii="Arial" w:hAnsi="Arial" w:cs="Arial"/>
                <w:b/>
                <w:color w:val="FFFFFF"/>
                <w:sz w:val="20"/>
              </w:rPr>
              <w:t>AKTIVNOSTI</w:t>
            </w:r>
          </w:p>
        </w:tc>
        <w:tc>
          <w:tcPr>
            <w:tcW w:w="1890" w:type="dxa"/>
            <w:shd w:val="clear" w:color="auto" w:fill="7F7F7F"/>
            <w:vAlign w:val="center"/>
            <w:hideMark/>
          </w:tcPr>
          <w:p w14:paraId="1798BB24" w14:textId="77777777" w:rsidR="00734368" w:rsidRDefault="00734368" w:rsidP="000817B9">
            <w:pPr>
              <w:spacing w:line="254" w:lineRule="auto"/>
              <w:jc w:val="center"/>
              <w:rPr>
                <w:rFonts w:ascii="Arial" w:hAnsi="Arial" w:cs="Arial"/>
                <w:b/>
                <w:color w:val="FFFFFF"/>
                <w:sz w:val="20"/>
              </w:rPr>
            </w:pPr>
            <w:r>
              <w:rPr>
                <w:rFonts w:ascii="Arial" w:hAnsi="Arial" w:cs="Arial"/>
                <w:b/>
                <w:color w:val="FFFFFF"/>
                <w:sz w:val="20"/>
              </w:rPr>
              <w:t>NOSITELJ AKTIVNOSTI</w:t>
            </w:r>
          </w:p>
        </w:tc>
        <w:tc>
          <w:tcPr>
            <w:tcW w:w="1890" w:type="dxa"/>
            <w:shd w:val="clear" w:color="auto" w:fill="7F7F7F"/>
            <w:vAlign w:val="center"/>
            <w:hideMark/>
          </w:tcPr>
          <w:p w14:paraId="59500801" w14:textId="77777777" w:rsidR="00734368" w:rsidRDefault="00734368" w:rsidP="000817B9">
            <w:pPr>
              <w:spacing w:line="254" w:lineRule="auto"/>
              <w:jc w:val="center"/>
              <w:rPr>
                <w:rFonts w:ascii="Arial" w:hAnsi="Arial" w:cs="Arial"/>
                <w:b/>
                <w:color w:val="FFFFFF"/>
                <w:sz w:val="20"/>
              </w:rPr>
            </w:pPr>
            <w:r>
              <w:rPr>
                <w:rFonts w:ascii="Arial" w:hAnsi="Arial" w:cs="Arial"/>
                <w:b/>
                <w:color w:val="FFFFFF"/>
                <w:sz w:val="20"/>
              </w:rPr>
              <w:t>VRIJEME REALIZACIJE</w:t>
            </w:r>
          </w:p>
        </w:tc>
      </w:tr>
      <w:tr w:rsidR="00734368" w14:paraId="54B21787" w14:textId="77777777" w:rsidTr="000817B9">
        <w:trPr>
          <w:trHeight w:val="510"/>
          <w:jc w:val="center"/>
        </w:trPr>
        <w:tc>
          <w:tcPr>
            <w:tcW w:w="7380" w:type="dxa"/>
            <w:vAlign w:val="center"/>
            <w:hideMark/>
          </w:tcPr>
          <w:p w14:paraId="09D6CCB7" w14:textId="77777777" w:rsidR="00734368" w:rsidRDefault="00734368" w:rsidP="000817B9">
            <w:pPr>
              <w:spacing w:line="254" w:lineRule="auto"/>
              <w:rPr>
                <w:sz w:val="20"/>
              </w:rPr>
            </w:pPr>
            <w:r>
              <w:rPr>
                <w:sz w:val="20"/>
              </w:rPr>
              <w:t>1. ODGOJNO-OBRAZOVNI RAD S UČENICIMA</w:t>
            </w:r>
          </w:p>
          <w:p w14:paraId="107832AB" w14:textId="77777777" w:rsidR="00734368" w:rsidRDefault="00734368" w:rsidP="00E86D58">
            <w:pPr>
              <w:numPr>
                <w:ilvl w:val="0"/>
                <w:numId w:val="12"/>
              </w:numPr>
              <w:spacing w:line="254" w:lineRule="auto"/>
              <w:jc w:val="both"/>
              <w:rPr>
                <w:sz w:val="20"/>
              </w:rPr>
            </w:pPr>
            <w:r>
              <w:rPr>
                <w:sz w:val="20"/>
              </w:rPr>
              <w:t>Organizirano i sistematsko upoznavanje učenika s knjižničnom građom i aktivnostima školske knjižnice, s vrstama i funkcijama  kataloga u knjižnici i njihovu korištenju</w:t>
            </w:r>
          </w:p>
          <w:p w14:paraId="6E3C87B6" w14:textId="77777777" w:rsidR="00734368" w:rsidRDefault="00734368" w:rsidP="00E86D58">
            <w:pPr>
              <w:numPr>
                <w:ilvl w:val="0"/>
                <w:numId w:val="12"/>
              </w:numPr>
              <w:spacing w:line="254" w:lineRule="auto"/>
              <w:jc w:val="both"/>
              <w:rPr>
                <w:sz w:val="20"/>
              </w:rPr>
            </w:pPr>
            <w:r>
              <w:rPr>
                <w:sz w:val="20"/>
              </w:rPr>
              <w:t xml:space="preserve">Razvijanje navike posjećivanja školske knjižnice i organiziranog i sustavnog upućivanja učenika u rad knjižnice </w:t>
            </w:r>
          </w:p>
          <w:p w14:paraId="232F36CC" w14:textId="77777777" w:rsidR="00734368" w:rsidRDefault="00734368" w:rsidP="00E86D58">
            <w:pPr>
              <w:numPr>
                <w:ilvl w:val="0"/>
                <w:numId w:val="12"/>
              </w:numPr>
              <w:spacing w:line="254" w:lineRule="auto"/>
              <w:jc w:val="both"/>
              <w:rPr>
                <w:sz w:val="20"/>
              </w:rPr>
            </w:pPr>
            <w:r>
              <w:rPr>
                <w:sz w:val="20"/>
              </w:rPr>
              <w:t>Upoznavanje knjižnične građe, časopisa i referentne zbirke</w:t>
            </w:r>
          </w:p>
          <w:p w14:paraId="6555F651" w14:textId="77777777" w:rsidR="00734368" w:rsidRDefault="00734368" w:rsidP="00E86D58">
            <w:pPr>
              <w:numPr>
                <w:ilvl w:val="0"/>
                <w:numId w:val="12"/>
              </w:numPr>
              <w:spacing w:line="254" w:lineRule="auto"/>
              <w:jc w:val="both"/>
              <w:rPr>
                <w:sz w:val="20"/>
              </w:rPr>
            </w:pPr>
            <w:r>
              <w:rPr>
                <w:sz w:val="20"/>
              </w:rPr>
              <w:t>Upoznavanje AV građe u knjižnici, upoznavanje s radom čitaonice i korištenjem referentne zbirke</w:t>
            </w:r>
          </w:p>
          <w:p w14:paraId="2DD762D6" w14:textId="77777777" w:rsidR="00734368" w:rsidRDefault="00734368" w:rsidP="00E86D58">
            <w:pPr>
              <w:numPr>
                <w:ilvl w:val="0"/>
                <w:numId w:val="12"/>
              </w:numPr>
              <w:spacing w:line="254" w:lineRule="auto"/>
              <w:jc w:val="both"/>
              <w:rPr>
                <w:sz w:val="20"/>
              </w:rPr>
            </w:pPr>
            <w:r>
              <w:rPr>
                <w:sz w:val="20"/>
              </w:rPr>
              <w:t>Pomoć učenicima u korištenju raznih izvora znanja: navikavanje na čitanje predgovora, pogovora, bibliografija, kazala i sažetaka u stručnoj i referentnoj literaturi</w:t>
            </w:r>
          </w:p>
          <w:p w14:paraId="3AF76450" w14:textId="77777777" w:rsidR="00734368" w:rsidRDefault="00734368" w:rsidP="00E86D58">
            <w:pPr>
              <w:numPr>
                <w:ilvl w:val="0"/>
                <w:numId w:val="12"/>
              </w:numPr>
              <w:spacing w:line="254" w:lineRule="auto"/>
              <w:jc w:val="both"/>
              <w:rPr>
                <w:sz w:val="20"/>
              </w:rPr>
            </w:pPr>
            <w:r>
              <w:rPr>
                <w:sz w:val="20"/>
              </w:rPr>
              <w:t>Učlanjivanje učenika prvih razreda i produživanje članstva učenicima viših razreda</w:t>
            </w:r>
          </w:p>
          <w:p w14:paraId="3FD03039" w14:textId="77777777" w:rsidR="00734368" w:rsidRDefault="00734368" w:rsidP="00E86D58">
            <w:pPr>
              <w:numPr>
                <w:ilvl w:val="0"/>
                <w:numId w:val="12"/>
              </w:numPr>
              <w:spacing w:line="254" w:lineRule="auto"/>
              <w:jc w:val="both"/>
              <w:rPr>
                <w:sz w:val="20"/>
              </w:rPr>
            </w:pPr>
            <w:r>
              <w:rPr>
                <w:sz w:val="20"/>
              </w:rPr>
              <w:t>Posudba rabljenih knjiga</w:t>
            </w:r>
          </w:p>
          <w:p w14:paraId="30D6C869" w14:textId="77777777" w:rsidR="00734368" w:rsidRDefault="00734368" w:rsidP="00E86D58">
            <w:pPr>
              <w:numPr>
                <w:ilvl w:val="0"/>
                <w:numId w:val="12"/>
              </w:numPr>
              <w:spacing w:line="254" w:lineRule="auto"/>
              <w:jc w:val="both"/>
              <w:rPr>
                <w:sz w:val="20"/>
              </w:rPr>
            </w:pPr>
            <w:r>
              <w:rPr>
                <w:sz w:val="20"/>
              </w:rPr>
              <w:t>Organizacija i održavanje satova razrednih odjela prvih razreda u knjižnici (u dogovoru s razrednicima)- Upoznaj školsku knjižnicu!- upoznavanje s knjižnicom i uslugama te on-line uslugama za učenike</w:t>
            </w:r>
          </w:p>
        </w:tc>
        <w:tc>
          <w:tcPr>
            <w:tcW w:w="1890" w:type="dxa"/>
            <w:vAlign w:val="center"/>
          </w:tcPr>
          <w:p w14:paraId="3AD3257C" w14:textId="77777777" w:rsidR="00734368" w:rsidRDefault="00734368" w:rsidP="000817B9">
            <w:pPr>
              <w:spacing w:line="254" w:lineRule="auto"/>
              <w:jc w:val="center"/>
              <w:rPr>
                <w:smallCaps/>
                <w:sz w:val="20"/>
              </w:rPr>
            </w:pPr>
            <w:r>
              <w:rPr>
                <w:smallCaps/>
                <w:sz w:val="20"/>
              </w:rPr>
              <w:t>Knjižničar i</w:t>
            </w:r>
          </w:p>
          <w:p w14:paraId="5151C882" w14:textId="77777777" w:rsidR="00734368" w:rsidRDefault="00734368" w:rsidP="000817B9">
            <w:pPr>
              <w:spacing w:line="254" w:lineRule="auto"/>
              <w:jc w:val="center"/>
              <w:rPr>
                <w:smallCaps/>
                <w:sz w:val="20"/>
              </w:rPr>
            </w:pPr>
            <w:r>
              <w:rPr>
                <w:smallCaps/>
                <w:sz w:val="20"/>
              </w:rPr>
              <w:t>svi učenici škole</w:t>
            </w:r>
          </w:p>
          <w:p w14:paraId="4986017C" w14:textId="77777777" w:rsidR="00734368" w:rsidRDefault="00734368" w:rsidP="000817B9">
            <w:pPr>
              <w:spacing w:line="254" w:lineRule="auto"/>
              <w:jc w:val="center"/>
              <w:rPr>
                <w:smallCaps/>
                <w:sz w:val="20"/>
              </w:rPr>
            </w:pPr>
          </w:p>
        </w:tc>
        <w:tc>
          <w:tcPr>
            <w:tcW w:w="1890" w:type="dxa"/>
            <w:vAlign w:val="center"/>
          </w:tcPr>
          <w:p w14:paraId="34F3DF38" w14:textId="77777777" w:rsidR="00734368" w:rsidRDefault="00734368" w:rsidP="000817B9">
            <w:pPr>
              <w:spacing w:line="254" w:lineRule="auto"/>
              <w:jc w:val="center"/>
              <w:rPr>
                <w:smallCaps/>
                <w:sz w:val="20"/>
              </w:rPr>
            </w:pPr>
          </w:p>
          <w:p w14:paraId="0AC733C6" w14:textId="77777777" w:rsidR="00734368" w:rsidRDefault="00734368" w:rsidP="000817B9">
            <w:pPr>
              <w:spacing w:line="254" w:lineRule="auto"/>
              <w:jc w:val="center"/>
              <w:rPr>
                <w:smallCaps/>
                <w:sz w:val="20"/>
              </w:rPr>
            </w:pPr>
          </w:p>
          <w:p w14:paraId="1719F0E6" w14:textId="77777777" w:rsidR="00734368" w:rsidRDefault="00734368" w:rsidP="000817B9">
            <w:pPr>
              <w:spacing w:line="254" w:lineRule="auto"/>
              <w:jc w:val="center"/>
              <w:rPr>
                <w:smallCaps/>
                <w:sz w:val="20"/>
              </w:rPr>
            </w:pPr>
          </w:p>
          <w:p w14:paraId="593B6359" w14:textId="77777777" w:rsidR="00734368" w:rsidRDefault="00734368" w:rsidP="000817B9">
            <w:pPr>
              <w:spacing w:line="254" w:lineRule="auto"/>
              <w:jc w:val="center"/>
              <w:rPr>
                <w:smallCaps/>
                <w:sz w:val="20"/>
              </w:rPr>
            </w:pPr>
          </w:p>
          <w:p w14:paraId="565F2539" w14:textId="77777777" w:rsidR="00734368" w:rsidRDefault="00734368" w:rsidP="000817B9">
            <w:pPr>
              <w:spacing w:line="254" w:lineRule="auto"/>
              <w:rPr>
                <w:smallCaps/>
                <w:sz w:val="20"/>
              </w:rPr>
            </w:pPr>
            <w:r>
              <w:rPr>
                <w:smallCaps/>
                <w:sz w:val="20"/>
              </w:rPr>
              <w:t xml:space="preserve">tijekom školske godine         </w:t>
            </w:r>
          </w:p>
          <w:p w14:paraId="1B23D805" w14:textId="77777777" w:rsidR="00734368" w:rsidRDefault="00734368" w:rsidP="000817B9">
            <w:pPr>
              <w:spacing w:line="254" w:lineRule="auto"/>
              <w:jc w:val="center"/>
              <w:rPr>
                <w:smallCaps/>
                <w:sz w:val="20"/>
              </w:rPr>
            </w:pPr>
          </w:p>
          <w:p w14:paraId="49230943" w14:textId="77777777" w:rsidR="00734368" w:rsidRDefault="00734368" w:rsidP="000817B9">
            <w:pPr>
              <w:spacing w:line="254" w:lineRule="auto"/>
              <w:jc w:val="center"/>
              <w:rPr>
                <w:smallCaps/>
                <w:sz w:val="20"/>
              </w:rPr>
            </w:pPr>
          </w:p>
          <w:p w14:paraId="60273A30" w14:textId="77777777" w:rsidR="00734368" w:rsidRDefault="00734368" w:rsidP="000817B9">
            <w:pPr>
              <w:spacing w:line="254" w:lineRule="auto"/>
              <w:jc w:val="center"/>
              <w:rPr>
                <w:smallCaps/>
                <w:sz w:val="20"/>
              </w:rPr>
            </w:pPr>
          </w:p>
          <w:p w14:paraId="5BF01E06" w14:textId="77777777" w:rsidR="00734368" w:rsidRDefault="00734368" w:rsidP="000817B9">
            <w:pPr>
              <w:spacing w:line="254" w:lineRule="auto"/>
              <w:jc w:val="center"/>
              <w:rPr>
                <w:smallCaps/>
                <w:sz w:val="16"/>
                <w:szCs w:val="16"/>
              </w:rPr>
            </w:pPr>
          </w:p>
          <w:p w14:paraId="25BCBD2C" w14:textId="77777777" w:rsidR="00734368" w:rsidRDefault="00734368" w:rsidP="000817B9">
            <w:pPr>
              <w:spacing w:line="254" w:lineRule="auto"/>
              <w:rPr>
                <w:smallCaps/>
                <w:sz w:val="18"/>
                <w:szCs w:val="18"/>
              </w:rPr>
            </w:pPr>
            <w:r>
              <w:rPr>
                <w:smallCaps/>
                <w:sz w:val="16"/>
                <w:szCs w:val="16"/>
              </w:rPr>
              <w:t>RUJAN</w:t>
            </w:r>
          </w:p>
        </w:tc>
      </w:tr>
      <w:tr w:rsidR="00734368" w14:paraId="1683885B" w14:textId="77777777" w:rsidTr="000817B9">
        <w:trPr>
          <w:trHeight w:val="510"/>
          <w:jc w:val="center"/>
        </w:trPr>
        <w:tc>
          <w:tcPr>
            <w:tcW w:w="7380" w:type="dxa"/>
            <w:vAlign w:val="center"/>
            <w:hideMark/>
          </w:tcPr>
          <w:p w14:paraId="4F3D6804" w14:textId="77777777" w:rsidR="00734368" w:rsidRDefault="00734368" w:rsidP="00E86D58">
            <w:pPr>
              <w:numPr>
                <w:ilvl w:val="0"/>
                <w:numId w:val="12"/>
              </w:numPr>
              <w:spacing w:line="254" w:lineRule="auto"/>
              <w:jc w:val="both"/>
              <w:rPr>
                <w:sz w:val="20"/>
              </w:rPr>
            </w:pPr>
            <w:r>
              <w:rPr>
                <w:sz w:val="20"/>
              </w:rPr>
              <w:t>Neposredna pomoć učenicima pri izboru građe u knjižnici; pomoć učenicima u obradi zadanih tema ili referata iz pojedinih nastavnih područja, uz stvaranje navike i potrebe navođenja korištenih izvora, citiranja bibliografskih podataka i poštivanje autorskih prava</w:t>
            </w:r>
          </w:p>
          <w:p w14:paraId="01CC305B" w14:textId="77777777" w:rsidR="00734368" w:rsidRDefault="00734368" w:rsidP="00E86D58">
            <w:pPr>
              <w:numPr>
                <w:ilvl w:val="0"/>
                <w:numId w:val="12"/>
              </w:numPr>
              <w:spacing w:line="254" w:lineRule="auto"/>
              <w:jc w:val="both"/>
              <w:rPr>
                <w:sz w:val="20"/>
              </w:rPr>
            </w:pPr>
            <w:r>
              <w:rPr>
                <w:sz w:val="20"/>
              </w:rPr>
              <w:t>Pomoć učenicima u izradi plakata i postera za nastavu te izbor materijala za izradu prezentacija nastavnoga gradiva</w:t>
            </w:r>
          </w:p>
          <w:p w14:paraId="1167D0CD" w14:textId="77777777" w:rsidR="00734368" w:rsidRDefault="00734368" w:rsidP="00E86D58">
            <w:pPr>
              <w:numPr>
                <w:ilvl w:val="0"/>
                <w:numId w:val="12"/>
              </w:numPr>
              <w:spacing w:line="254" w:lineRule="auto"/>
              <w:jc w:val="both"/>
              <w:rPr>
                <w:sz w:val="20"/>
              </w:rPr>
            </w:pPr>
            <w:r>
              <w:rPr>
                <w:sz w:val="20"/>
              </w:rPr>
              <w:t>Rad s učenicima u čitaonici, korištenje računala za učenje i istraživanje- razvijanje informacijske pismenosti te korištenje periodike za samostalno učenje i istraživanje</w:t>
            </w:r>
          </w:p>
        </w:tc>
        <w:tc>
          <w:tcPr>
            <w:tcW w:w="1890" w:type="dxa"/>
            <w:vAlign w:val="center"/>
            <w:hideMark/>
          </w:tcPr>
          <w:p w14:paraId="56C215BA" w14:textId="77777777" w:rsidR="00734368" w:rsidRDefault="00734368" w:rsidP="000817B9">
            <w:pPr>
              <w:spacing w:line="254" w:lineRule="auto"/>
              <w:jc w:val="center"/>
              <w:rPr>
                <w:smallCaps/>
                <w:sz w:val="20"/>
              </w:rPr>
            </w:pPr>
            <w:r>
              <w:rPr>
                <w:smallCaps/>
                <w:sz w:val="20"/>
              </w:rPr>
              <w:t>svi prvi razredi</w:t>
            </w:r>
          </w:p>
        </w:tc>
        <w:tc>
          <w:tcPr>
            <w:tcW w:w="1890" w:type="dxa"/>
            <w:vAlign w:val="center"/>
            <w:hideMark/>
          </w:tcPr>
          <w:p w14:paraId="6EC85576" w14:textId="77777777" w:rsidR="00734368" w:rsidRDefault="00734368" w:rsidP="000817B9">
            <w:pPr>
              <w:spacing w:line="254" w:lineRule="auto"/>
              <w:jc w:val="center"/>
              <w:rPr>
                <w:smallCaps/>
                <w:sz w:val="20"/>
              </w:rPr>
            </w:pPr>
            <w:r>
              <w:rPr>
                <w:smallCaps/>
                <w:sz w:val="20"/>
              </w:rPr>
              <w:t>rujan i listopad</w:t>
            </w:r>
          </w:p>
        </w:tc>
      </w:tr>
      <w:tr w:rsidR="00734368" w14:paraId="6FBB6A18" w14:textId="77777777" w:rsidTr="000817B9">
        <w:trPr>
          <w:trHeight w:val="510"/>
          <w:jc w:val="center"/>
        </w:trPr>
        <w:tc>
          <w:tcPr>
            <w:tcW w:w="7380" w:type="dxa"/>
            <w:vAlign w:val="center"/>
            <w:hideMark/>
          </w:tcPr>
          <w:p w14:paraId="4F12C188" w14:textId="77777777" w:rsidR="00734368" w:rsidRDefault="00734368" w:rsidP="00E86D58">
            <w:pPr>
              <w:numPr>
                <w:ilvl w:val="0"/>
                <w:numId w:val="12"/>
              </w:numPr>
              <w:spacing w:line="254" w:lineRule="auto"/>
              <w:jc w:val="both"/>
              <w:rPr>
                <w:sz w:val="20"/>
              </w:rPr>
            </w:pPr>
            <w:r>
              <w:rPr>
                <w:sz w:val="20"/>
              </w:rPr>
              <w:t>Izrada uputa i pravila za izradu i kompoziciju maturalnog i završnog rada učenika 4. i 5. razreda (prema Pravilniku o izradbi i obrani završnog rada)</w:t>
            </w:r>
          </w:p>
          <w:p w14:paraId="1D975A45" w14:textId="77777777" w:rsidR="00734368" w:rsidRDefault="00734368" w:rsidP="00E86D58">
            <w:pPr>
              <w:numPr>
                <w:ilvl w:val="0"/>
                <w:numId w:val="12"/>
              </w:numPr>
              <w:spacing w:line="254" w:lineRule="auto"/>
              <w:jc w:val="both"/>
              <w:rPr>
                <w:sz w:val="20"/>
              </w:rPr>
            </w:pPr>
            <w:r>
              <w:rPr>
                <w:sz w:val="20"/>
              </w:rPr>
              <w:t>Izbor literature učenicima za obradu pojedinih tema uz korištenje knjižničnih kataloga i tematskih bibliografija</w:t>
            </w:r>
          </w:p>
          <w:p w14:paraId="526ED711" w14:textId="77777777" w:rsidR="00734368" w:rsidRDefault="00734368" w:rsidP="00E86D58">
            <w:pPr>
              <w:numPr>
                <w:ilvl w:val="0"/>
                <w:numId w:val="12"/>
              </w:numPr>
              <w:spacing w:line="254" w:lineRule="auto"/>
              <w:jc w:val="both"/>
              <w:rPr>
                <w:sz w:val="20"/>
              </w:rPr>
            </w:pPr>
            <w:r>
              <w:rPr>
                <w:sz w:val="20"/>
              </w:rPr>
              <w:t>Rad i suradnja s učenicima u slobodnim aktivnostima (novinarska grupa) te pomoć izbornoj nastavi u pripremi učenika za državnu maturu</w:t>
            </w:r>
          </w:p>
        </w:tc>
        <w:tc>
          <w:tcPr>
            <w:tcW w:w="1890" w:type="dxa"/>
            <w:vAlign w:val="center"/>
            <w:hideMark/>
          </w:tcPr>
          <w:p w14:paraId="013D8464" w14:textId="77777777" w:rsidR="00734368" w:rsidRPr="00F76A1C" w:rsidRDefault="00734368" w:rsidP="000817B9">
            <w:pPr>
              <w:spacing w:line="254" w:lineRule="auto"/>
              <w:jc w:val="center"/>
              <w:rPr>
                <w:smallCaps/>
                <w:sz w:val="20"/>
              </w:rPr>
            </w:pPr>
            <w:r w:rsidRPr="00F76A1C">
              <w:rPr>
                <w:smallCaps/>
                <w:sz w:val="20"/>
              </w:rPr>
              <w:t>svi četvrti razredi I PETI RAZRED</w:t>
            </w:r>
          </w:p>
        </w:tc>
        <w:tc>
          <w:tcPr>
            <w:tcW w:w="1890" w:type="dxa"/>
            <w:vAlign w:val="center"/>
            <w:hideMark/>
          </w:tcPr>
          <w:p w14:paraId="300CA24E" w14:textId="77777777" w:rsidR="00734368" w:rsidRDefault="00734368" w:rsidP="000817B9">
            <w:pPr>
              <w:spacing w:line="254" w:lineRule="auto"/>
              <w:jc w:val="center"/>
              <w:rPr>
                <w:smallCaps/>
                <w:sz w:val="20"/>
              </w:rPr>
            </w:pPr>
            <w:r>
              <w:rPr>
                <w:smallCaps/>
                <w:sz w:val="20"/>
              </w:rPr>
              <w:t>siječanj i veljača</w:t>
            </w:r>
          </w:p>
        </w:tc>
      </w:tr>
      <w:tr w:rsidR="00734368" w14:paraId="3ED5BD3F" w14:textId="77777777" w:rsidTr="000817B9">
        <w:trPr>
          <w:trHeight w:val="510"/>
          <w:jc w:val="center"/>
        </w:trPr>
        <w:tc>
          <w:tcPr>
            <w:tcW w:w="7380" w:type="dxa"/>
            <w:vAlign w:val="center"/>
            <w:hideMark/>
          </w:tcPr>
          <w:p w14:paraId="03E2054F" w14:textId="77777777" w:rsidR="00734368" w:rsidRDefault="00734368" w:rsidP="00F76A1C">
            <w:pPr>
              <w:numPr>
                <w:ilvl w:val="0"/>
                <w:numId w:val="12"/>
              </w:numPr>
              <w:spacing w:line="254" w:lineRule="auto"/>
              <w:jc w:val="both"/>
              <w:rPr>
                <w:sz w:val="20"/>
              </w:rPr>
            </w:pPr>
            <w:r>
              <w:rPr>
                <w:sz w:val="20"/>
              </w:rPr>
              <w:t>Posudba lektire, beletristike, stručnih knjiga i periodike učenicima</w:t>
            </w:r>
          </w:p>
          <w:p w14:paraId="10F256D5" w14:textId="77777777" w:rsidR="00734368" w:rsidRDefault="00734368" w:rsidP="00F76A1C">
            <w:pPr>
              <w:numPr>
                <w:ilvl w:val="0"/>
                <w:numId w:val="12"/>
              </w:numPr>
              <w:spacing w:line="254" w:lineRule="auto"/>
              <w:jc w:val="both"/>
              <w:rPr>
                <w:sz w:val="20"/>
              </w:rPr>
            </w:pPr>
            <w:r>
              <w:rPr>
                <w:sz w:val="20"/>
              </w:rPr>
              <w:t>Promicanje čitanja i čitalačke pismenosti učenika, izradom preporučenih popisa znanstveno-popularne literature i beletristike za učenike prema nastavnim predmetima i područjima znanosti ili prema posebnim interesima učenika</w:t>
            </w:r>
          </w:p>
          <w:p w14:paraId="3BF9E685" w14:textId="77777777" w:rsidR="00734368" w:rsidRDefault="00734368" w:rsidP="00F76A1C">
            <w:pPr>
              <w:numPr>
                <w:ilvl w:val="0"/>
                <w:numId w:val="12"/>
              </w:numPr>
              <w:spacing w:line="254" w:lineRule="auto"/>
              <w:jc w:val="both"/>
              <w:rPr>
                <w:sz w:val="20"/>
              </w:rPr>
            </w:pPr>
            <w:r>
              <w:rPr>
                <w:sz w:val="20"/>
              </w:rPr>
              <w:t>Sustavno poučavanje učenika za samostalno i permanentno učenje – učenje za cijeli život</w:t>
            </w:r>
          </w:p>
          <w:p w14:paraId="7D0D5E8B" w14:textId="77777777" w:rsidR="00F76A1C" w:rsidRPr="00F76A1C" w:rsidRDefault="00F76A1C" w:rsidP="00F76A1C">
            <w:pPr>
              <w:numPr>
                <w:ilvl w:val="0"/>
                <w:numId w:val="12"/>
              </w:numPr>
              <w:spacing w:line="254" w:lineRule="auto"/>
              <w:jc w:val="both"/>
              <w:rPr>
                <w:sz w:val="20"/>
              </w:rPr>
            </w:pPr>
            <w:r>
              <w:rPr>
                <w:sz w:val="20"/>
              </w:rPr>
              <w:t>Organiziranje e-seminara za korisnike (učenike, nastavnike, stručne suradnike)</w:t>
            </w:r>
          </w:p>
          <w:p w14:paraId="04F0FFB9" w14:textId="77777777" w:rsidR="00734368" w:rsidRDefault="00734368" w:rsidP="00F76A1C">
            <w:pPr>
              <w:numPr>
                <w:ilvl w:val="0"/>
                <w:numId w:val="12"/>
              </w:numPr>
              <w:spacing w:line="254" w:lineRule="auto"/>
              <w:jc w:val="both"/>
              <w:rPr>
                <w:sz w:val="20"/>
              </w:rPr>
            </w:pPr>
            <w:r>
              <w:rPr>
                <w:sz w:val="20"/>
              </w:rPr>
              <w:t>Služenje primarnim i sekundarnim izvorima znanja</w:t>
            </w:r>
          </w:p>
          <w:p w14:paraId="2C8F0E30" w14:textId="77777777" w:rsidR="00F76A1C" w:rsidRDefault="00F76A1C" w:rsidP="00F76A1C">
            <w:pPr>
              <w:numPr>
                <w:ilvl w:val="0"/>
                <w:numId w:val="12"/>
              </w:numPr>
              <w:spacing w:line="254" w:lineRule="auto"/>
              <w:jc w:val="both"/>
              <w:rPr>
                <w:sz w:val="20"/>
              </w:rPr>
            </w:pPr>
            <w:r>
              <w:rPr>
                <w:sz w:val="20"/>
              </w:rPr>
              <w:t>Pretraživanje izvora i izrada popisa korisnih adresa na kojima se mogu čitati i/ili preuzimati e-knjige</w:t>
            </w:r>
          </w:p>
          <w:p w14:paraId="072000D6" w14:textId="77777777" w:rsidR="00734368" w:rsidRDefault="00734368" w:rsidP="00F76A1C">
            <w:pPr>
              <w:numPr>
                <w:ilvl w:val="0"/>
                <w:numId w:val="12"/>
              </w:numPr>
              <w:spacing w:line="254" w:lineRule="auto"/>
              <w:jc w:val="both"/>
              <w:rPr>
                <w:sz w:val="20"/>
              </w:rPr>
            </w:pPr>
            <w:r>
              <w:rPr>
                <w:sz w:val="20"/>
              </w:rPr>
              <w:t>Izrada popisa dugovanja i pisanje opomena (povrat knjiga u knjižnicu)</w:t>
            </w:r>
          </w:p>
        </w:tc>
        <w:tc>
          <w:tcPr>
            <w:tcW w:w="1890" w:type="dxa"/>
            <w:vAlign w:val="center"/>
            <w:hideMark/>
          </w:tcPr>
          <w:p w14:paraId="71CCCA76" w14:textId="77777777" w:rsidR="00734368" w:rsidRDefault="00734368" w:rsidP="000817B9">
            <w:pPr>
              <w:spacing w:line="254" w:lineRule="auto"/>
              <w:jc w:val="center"/>
              <w:rPr>
                <w:smallCaps/>
                <w:sz w:val="20"/>
              </w:rPr>
            </w:pPr>
            <w:r>
              <w:rPr>
                <w:smallCaps/>
                <w:sz w:val="20"/>
              </w:rPr>
              <w:t>knjižničar</w:t>
            </w:r>
          </w:p>
        </w:tc>
        <w:tc>
          <w:tcPr>
            <w:tcW w:w="1890" w:type="dxa"/>
            <w:vAlign w:val="center"/>
            <w:hideMark/>
          </w:tcPr>
          <w:p w14:paraId="587FFDF6" w14:textId="77777777" w:rsidR="00734368" w:rsidRDefault="00734368" w:rsidP="000817B9">
            <w:pPr>
              <w:spacing w:line="254" w:lineRule="auto"/>
              <w:jc w:val="center"/>
              <w:rPr>
                <w:smallCaps/>
                <w:sz w:val="20"/>
              </w:rPr>
            </w:pPr>
            <w:r>
              <w:rPr>
                <w:smallCaps/>
                <w:sz w:val="20"/>
              </w:rPr>
              <w:t>svakodnevno,</w:t>
            </w:r>
          </w:p>
          <w:p w14:paraId="413EB230" w14:textId="77777777" w:rsidR="00734368" w:rsidRDefault="00734368" w:rsidP="000817B9">
            <w:pPr>
              <w:spacing w:line="254" w:lineRule="auto"/>
              <w:jc w:val="center"/>
              <w:rPr>
                <w:smallCaps/>
                <w:sz w:val="20"/>
              </w:rPr>
            </w:pPr>
            <w:r>
              <w:rPr>
                <w:smallCaps/>
                <w:sz w:val="20"/>
              </w:rPr>
              <w:t>tijekom godine</w:t>
            </w:r>
          </w:p>
          <w:p w14:paraId="1D46C3E4" w14:textId="77777777" w:rsidR="00734368" w:rsidRPr="0077620B" w:rsidRDefault="00734368" w:rsidP="000817B9">
            <w:pPr>
              <w:spacing w:line="254" w:lineRule="auto"/>
              <w:jc w:val="center"/>
              <w:rPr>
                <w:smallCaps/>
                <w:sz w:val="20"/>
              </w:rPr>
            </w:pPr>
            <w:r w:rsidRPr="0077620B">
              <w:rPr>
                <w:smallCaps/>
                <w:sz w:val="20"/>
              </w:rPr>
              <w:t>(916 satI)</w:t>
            </w:r>
          </w:p>
        </w:tc>
      </w:tr>
      <w:tr w:rsidR="00734368" w14:paraId="7EE1EA2C" w14:textId="77777777" w:rsidTr="000817B9">
        <w:trPr>
          <w:trHeight w:val="510"/>
          <w:jc w:val="center"/>
        </w:trPr>
        <w:tc>
          <w:tcPr>
            <w:tcW w:w="7380" w:type="dxa"/>
            <w:vAlign w:val="center"/>
          </w:tcPr>
          <w:p w14:paraId="28C9F54D" w14:textId="77777777" w:rsidR="00734368" w:rsidRDefault="00734368" w:rsidP="000817B9">
            <w:pPr>
              <w:spacing w:line="254" w:lineRule="auto"/>
              <w:rPr>
                <w:sz w:val="20"/>
              </w:rPr>
            </w:pPr>
            <w:r>
              <w:rPr>
                <w:sz w:val="20"/>
              </w:rPr>
              <w:t>2. STRUČNI KNJIŽNIČARSKI RAD, INFORMACIJSKA DJELATNOST KNJIŽNICE</w:t>
            </w:r>
          </w:p>
          <w:p w14:paraId="66D45586" w14:textId="77777777" w:rsidR="00734368" w:rsidRDefault="00734368" w:rsidP="00E86D58">
            <w:pPr>
              <w:numPr>
                <w:ilvl w:val="0"/>
                <w:numId w:val="13"/>
              </w:numPr>
              <w:spacing w:line="254" w:lineRule="auto"/>
              <w:jc w:val="both"/>
              <w:rPr>
                <w:sz w:val="20"/>
              </w:rPr>
            </w:pPr>
            <w:r>
              <w:rPr>
                <w:sz w:val="20"/>
              </w:rPr>
              <w:t>Organizacija i vođenje rada u knjižnici i čitaonici – PLANIRANJE</w:t>
            </w:r>
          </w:p>
          <w:p w14:paraId="7AE1EB9D" w14:textId="77777777" w:rsidR="00734368" w:rsidRDefault="00734368" w:rsidP="00E86D58">
            <w:pPr>
              <w:numPr>
                <w:ilvl w:val="0"/>
                <w:numId w:val="13"/>
              </w:numPr>
              <w:spacing w:line="254" w:lineRule="auto"/>
              <w:jc w:val="both"/>
              <w:rPr>
                <w:sz w:val="20"/>
              </w:rPr>
            </w:pPr>
            <w:r>
              <w:rPr>
                <w:sz w:val="20"/>
              </w:rPr>
              <w:t>Pripremanje, planiranje  i programiranje odgojno-obrazovnog rada,  izrada godišnjeg  plana rada knjižnice i plana kulturnih aktivnosti knjižnice kroz godinu, u suradnji s prof. hrvatskog jezika i drugima</w:t>
            </w:r>
          </w:p>
          <w:p w14:paraId="4818E27E" w14:textId="77777777" w:rsidR="00734368" w:rsidRDefault="00734368" w:rsidP="00E86D58">
            <w:pPr>
              <w:numPr>
                <w:ilvl w:val="0"/>
                <w:numId w:val="13"/>
              </w:numPr>
              <w:spacing w:line="254" w:lineRule="auto"/>
              <w:jc w:val="both"/>
              <w:rPr>
                <w:sz w:val="20"/>
              </w:rPr>
            </w:pPr>
            <w:r>
              <w:rPr>
                <w:sz w:val="20"/>
              </w:rPr>
              <w:t xml:space="preserve">Vođenje pravilne i sustavne nabavne politike knjižne i neknjižne građe, te periodike u školskoj knjižnici – NABAVA </w:t>
            </w:r>
          </w:p>
          <w:p w14:paraId="7DB5CA5F" w14:textId="77777777" w:rsidR="00734368" w:rsidRDefault="00734368" w:rsidP="00E86D58">
            <w:pPr>
              <w:numPr>
                <w:ilvl w:val="0"/>
                <w:numId w:val="13"/>
              </w:numPr>
              <w:spacing w:line="254" w:lineRule="auto"/>
              <w:jc w:val="both"/>
              <w:rPr>
                <w:sz w:val="20"/>
              </w:rPr>
            </w:pPr>
            <w:r>
              <w:rPr>
                <w:sz w:val="20"/>
              </w:rPr>
              <w:lastRenderedPageBreak/>
              <w:t>Praćenje stručne literature – bibliografija i kataloga izdavačkih kuća</w:t>
            </w:r>
          </w:p>
          <w:p w14:paraId="42218D1B" w14:textId="77777777" w:rsidR="00734368" w:rsidRDefault="00734368" w:rsidP="00E86D58">
            <w:pPr>
              <w:numPr>
                <w:ilvl w:val="0"/>
                <w:numId w:val="13"/>
              </w:numPr>
              <w:spacing w:line="254" w:lineRule="auto"/>
              <w:jc w:val="both"/>
              <w:rPr>
                <w:sz w:val="20"/>
              </w:rPr>
            </w:pPr>
            <w:r>
              <w:rPr>
                <w:sz w:val="20"/>
              </w:rPr>
              <w:t>Čitanje recenzija kritika i prikaza novih knjiga i stručnih časopisa</w:t>
            </w:r>
          </w:p>
          <w:p w14:paraId="1C2F228C" w14:textId="77777777" w:rsidR="00734368" w:rsidRDefault="00734368" w:rsidP="00E86D58">
            <w:pPr>
              <w:numPr>
                <w:ilvl w:val="0"/>
                <w:numId w:val="13"/>
              </w:numPr>
              <w:spacing w:line="254" w:lineRule="auto"/>
              <w:jc w:val="both"/>
              <w:rPr>
                <w:sz w:val="20"/>
              </w:rPr>
            </w:pPr>
            <w:r>
              <w:rPr>
                <w:sz w:val="20"/>
              </w:rPr>
              <w:t>Izrada tematskih i bibliografskih popisa za potrebe učenika i nastavnika škole – POPISI LITERATURE</w:t>
            </w:r>
          </w:p>
          <w:p w14:paraId="574D1140" w14:textId="77777777" w:rsidR="00734368" w:rsidRDefault="00734368" w:rsidP="00E86D58">
            <w:pPr>
              <w:numPr>
                <w:ilvl w:val="0"/>
                <w:numId w:val="13"/>
              </w:numPr>
              <w:spacing w:line="254" w:lineRule="auto"/>
              <w:jc w:val="both"/>
              <w:rPr>
                <w:sz w:val="20"/>
              </w:rPr>
            </w:pPr>
            <w:r>
              <w:rPr>
                <w:sz w:val="20"/>
              </w:rPr>
              <w:t>Informiranje učenika i nastavnika o novitetima knjižne i neknjižne građe u knjižnici, te suradnja s nastavnicima u svezi nabave stručne literature i ostale građe za  nastavu – OBLIKOVANJE ZBIRKE</w:t>
            </w:r>
          </w:p>
          <w:p w14:paraId="429BAD86" w14:textId="77777777" w:rsidR="00734368" w:rsidRDefault="00734368" w:rsidP="00E86D58">
            <w:pPr>
              <w:numPr>
                <w:ilvl w:val="0"/>
                <w:numId w:val="13"/>
              </w:numPr>
              <w:spacing w:line="254" w:lineRule="auto"/>
              <w:jc w:val="both"/>
              <w:rPr>
                <w:sz w:val="20"/>
              </w:rPr>
            </w:pPr>
            <w:r>
              <w:rPr>
                <w:sz w:val="20"/>
              </w:rPr>
              <w:t>Narudžba i obrada knjižnične građe, omotavanje i zaštita knjiga</w:t>
            </w:r>
          </w:p>
          <w:p w14:paraId="695CCF62" w14:textId="77777777" w:rsidR="00734368" w:rsidRDefault="00734368" w:rsidP="00E86D58">
            <w:pPr>
              <w:numPr>
                <w:ilvl w:val="0"/>
                <w:numId w:val="13"/>
              </w:numPr>
              <w:spacing w:line="254" w:lineRule="auto"/>
              <w:jc w:val="both"/>
              <w:rPr>
                <w:sz w:val="20"/>
              </w:rPr>
            </w:pPr>
            <w:r>
              <w:rPr>
                <w:sz w:val="20"/>
              </w:rPr>
              <w:t>Izdvajanje i priprema za redovni godišnji otpis zastarjele i dotrajale knjižne građe</w:t>
            </w:r>
          </w:p>
          <w:p w14:paraId="288CDD69" w14:textId="77777777" w:rsidR="00734368" w:rsidRDefault="00734368" w:rsidP="00E86D58">
            <w:pPr>
              <w:numPr>
                <w:ilvl w:val="0"/>
                <w:numId w:val="13"/>
              </w:numPr>
              <w:spacing w:line="254" w:lineRule="auto"/>
              <w:jc w:val="both"/>
              <w:rPr>
                <w:sz w:val="20"/>
              </w:rPr>
            </w:pPr>
            <w:r>
              <w:rPr>
                <w:sz w:val="20"/>
              </w:rPr>
              <w:t>Katalogizacija knjižnične građe: izrada stručnog, mjesnog, abecednog i predmetnog kataloga - POMAGALA</w:t>
            </w:r>
          </w:p>
          <w:p w14:paraId="3F16D3D2" w14:textId="77777777" w:rsidR="00734368" w:rsidRDefault="00734368" w:rsidP="00E86D58">
            <w:pPr>
              <w:numPr>
                <w:ilvl w:val="0"/>
                <w:numId w:val="13"/>
              </w:numPr>
              <w:spacing w:line="254" w:lineRule="auto"/>
              <w:jc w:val="both"/>
              <w:rPr>
                <w:sz w:val="20"/>
              </w:rPr>
            </w:pPr>
            <w:r>
              <w:rPr>
                <w:sz w:val="20"/>
              </w:rPr>
              <w:t>Izrada popisa prinovljene literature za potrebe stučnih vijeća nastavnika i učenika – PRINOVE</w:t>
            </w:r>
          </w:p>
          <w:p w14:paraId="69C8EE7C" w14:textId="77777777" w:rsidR="00734368" w:rsidRDefault="00734368" w:rsidP="00E86D58">
            <w:pPr>
              <w:numPr>
                <w:ilvl w:val="0"/>
                <w:numId w:val="13"/>
              </w:numPr>
              <w:spacing w:line="254" w:lineRule="auto"/>
              <w:jc w:val="both"/>
              <w:rPr>
                <w:sz w:val="20"/>
              </w:rPr>
            </w:pPr>
            <w:r>
              <w:rPr>
                <w:sz w:val="20"/>
              </w:rPr>
              <w:t xml:space="preserve">Izrada statističkih pregleda o korištenju građe u knjižnici: razredna posudba i godišnji pregledi posudbe te „najčitači“ kroz školsku godinu </w:t>
            </w:r>
          </w:p>
          <w:p w14:paraId="5C720B06" w14:textId="77777777" w:rsidR="00734368" w:rsidRDefault="00734368" w:rsidP="00E86D58">
            <w:pPr>
              <w:numPr>
                <w:ilvl w:val="0"/>
                <w:numId w:val="13"/>
              </w:numPr>
              <w:spacing w:line="254" w:lineRule="auto"/>
              <w:jc w:val="both"/>
              <w:rPr>
                <w:sz w:val="20"/>
              </w:rPr>
            </w:pPr>
            <w:r>
              <w:rPr>
                <w:sz w:val="20"/>
              </w:rPr>
              <w:t>Izrada plana nabave u knjižnici : novi lektirni naslovi, referentna zbirka i nova stručna i metodičko-pedagoška literatura</w:t>
            </w:r>
          </w:p>
          <w:p w14:paraId="1E1DC850" w14:textId="77777777" w:rsidR="00734368" w:rsidRDefault="00734368" w:rsidP="00E86D58">
            <w:pPr>
              <w:numPr>
                <w:ilvl w:val="0"/>
                <w:numId w:val="13"/>
              </w:numPr>
              <w:spacing w:line="254" w:lineRule="auto"/>
              <w:jc w:val="both"/>
              <w:rPr>
                <w:sz w:val="20"/>
              </w:rPr>
            </w:pPr>
            <w:r>
              <w:rPr>
                <w:sz w:val="20"/>
              </w:rPr>
              <w:t>Pravilan smještaj i ZAŠTITA knjižnične građe</w:t>
            </w:r>
          </w:p>
          <w:p w14:paraId="779A6473" w14:textId="77777777" w:rsidR="00734368" w:rsidRDefault="00734368" w:rsidP="00E86D58">
            <w:pPr>
              <w:numPr>
                <w:ilvl w:val="0"/>
                <w:numId w:val="13"/>
              </w:numPr>
              <w:spacing w:line="254" w:lineRule="auto"/>
              <w:jc w:val="both"/>
              <w:rPr>
                <w:sz w:val="20"/>
              </w:rPr>
            </w:pPr>
            <w:r>
              <w:rPr>
                <w:sz w:val="20"/>
              </w:rPr>
              <w:t>Uređivanje mrežnih stranica škole</w:t>
            </w:r>
          </w:p>
          <w:p w14:paraId="790C833D" w14:textId="77777777" w:rsidR="00734368" w:rsidRDefault="00734368" w:rsidP="00E86D58">
            <w:pPr>
              <w:numPr>
                <w:ilvl w:val="0"/>
                <w:numId w:val="13"/>
              </w:numPr>
              <w:spacing w:line="254" w:lineRule="auto"/>
              <w:jc w:val="both"/>
              <w:rPr>
                <w:sz w:val="20"/>
              </w:rPr>
            </w:pPr>
            <w:r>
              <w:rPr>
                <w:sz w:val="20"/>
              </w:rPr>
              <w:t>Nabava i ostali poslovi vezani uz udžbenike</w:t>
            </w:r>
          </w:p>
          <w:p w14:paraId="7013B7EA" w14:textId="77777777" w:rsidR="00734368" w:rsidRDefault="00734368" w:rsidP="00E86D58">
            <w:pPr>
              <w:numPr>
                <w:ilvl w:val="0"/>
                <w:numId w:val="13"/>
              </w:numPr>
              <w:spacing w:line="254" w:lineRule="auto"/>
              <w:jc w:val="both"/>
              <w:rPr>
                <w:sz w:val="20"/>
              </w:rPr>
            </w:pPr>
            <w:r>
              <w:rPr>
                <w:sz w:val="20"/>
              </w:rPr>
              <w:t>Izvješća o provedbi revizije, otpisa i inventure knjižnične građe te izvješća o stanju i vrijednosti fonda školske knjižnice- u suradnji s računovođom škole</w:t>
            </w:r>
          </w:p>
          <w:p w14:paraId="3F83767B" w14:textId="77777777" w:rsidR="00734368" w:rsidRDefault="00734368" w:rsidP="000817B9">
            <w:pPr>
              <w:spacing w:line="254" w:lineRule="auto"/>
              <w:ind w:left="720"/>
              <w:jc w:val="both"/>
              <w:rPr>
                <w:sz w:val="20"/>
              </w:rPr>
            </w:pPr>
          </w:p>
        </w:tc>
        <w:tc>
          <w:tcPr>
            <w:tcW w:w="1890" w:type="dxa"/>
            <w:vAlign w:val="center"/>
          </w:tcPr>
          <w:p w14:paraId="31652ADF" w14:textId="77777777" w:rsidR="00734368" w:rsidRDefault="00734368" w:rsidP="000817B9">
            <w:pPr>
              <w:spacing w:line="254" w:lineRule="auto"/>
              <w:jc w:val="center"/>
              <w:rPr>
                <w:smallCaps/>
                <w:sz w:val="20"/>
              </w:rPr>
            </w:pPr>
          </w:p>
          <w:p w14:paraId="112A6CDB" w14:textId="77777777" w:rsidR="00734368" w:rsidRDefault="00734368" w:rsidP="000817B9">
            <w:pPr>
              <w:spacing w:line="254" w:lineRule="auto"/>
              <w:jc w:val="center"/>
              <w:rPr>
                <w:smallCaps/>
                <w:sz w:val="20"/>
              </w:rPr>
            </w:pPr>
          </w:p>
          <w:p w14:paraId="239EB7BF" w14:textId="77777777" w:rsidR="00734368" w:rsidRDefault="00734368" w:rsidP="000817B9">
            <w:pPr>
              <w:spacing w:line="254" w:lineRule="auto"/>
              <w:jc w:val="center"/>
              <w:rPr>
                <w:smallCaps/>
                <w:sz w:val="20"/>
              </w:rPr>
            </w:pPr>
          </w:p>
          <w:p w14:paraId="1AFBD7FB" w14:textId="77777777" w:rsidR="00734368" w:rsidRDefault="00734368" w:rsidP="000817B9">
            <w:pPr>
              <w:spacing w:line="254" w:lineRule="auto"/>
              <w:jc w:val="center"/>
              <w:rPr>
                <w:smallCaps/>
                <w:sz w:val="20"/>
              </w:rPr>
            </w:pPr>
          </w:p>
          <w:p w14:paraId="4A99777F" w14:textId="77777777" w:rsidR="00734368" w:rsidRDefault="00734368" w:rsidP="000817B9">
            <w:pPr>
              <w:spacing w:line="254" w:lineRule="auto"/>
              <w:jc w:val="center"/>
              <w:rPr>
                <w:smallCaps/>
                <w:sz w:val="20"/>
              </w:rPr>
            </w:pPr>
          </w:p>
          <w:p w14:paraId="7C8A2FA1" w14:textId="77777777" w:rsidR="00734368" w:rsidRDefault="00734368" w:rsidP="000817B9">
            <w:pPr>
              <w:spacing w:line="254" w:lineRule="auto"/>
              <w:jc w:val="center"/>
              <w:rPr>
                <w:smallCaps/>
                <w:sz w:val="20"/>
              </w:rPr>
            </w:pPr>
          </w:p>
          <w:p w14:paraId="5C52344A" w14:textId="77777777" w:rsidR="00734368" w:rsidRDefault="00734368" w:rsidP="000817B9">
            <w:pPr>
              <w:spacing w:line="254" w:lineRule="auto"/>
              <w:jc w:val="center"/>
              <w:rPr>
                <w:smallCaps/>
                <w:sz w:val="20"/>
              </w:rPr>
            </w:pPr>
          </w:p>
          <w:p w14:paraId="58ACDE03" w14:textId="77777777" w:rsidR="00734368" w:rsidRDefault="00734368" w:rsidP="000817B9">
            <w:pPr>
              <w:spacing w:line="254" w:lineRule="auto"/>
              <w:jc w:val="center"/>
              <w:rPr>
                <w:smallCaps/>
                <w:sz w:val="20"/>
              </w:rPr>
            </w:pPr>
          </w:p>
          <w:p w14:paraId="7ACDFED7" w14:textId="77777777" w:rsidR="00734368" w:rsidRDefault="00734368" w:rsidP="000817B9">
            <w:pPr>
              <w:spacing w:line="254" w:lineRule="auto"/>
              <w:jc w:val="center"/>
              <w:rPr>
                <w:smallCaps/>
                <w:sz w:val="20"/>
              </w:rPr>
            </w:pPr>
          </w:p>
          <w:p w14:paraId="4BB67192" w14:textId="77777777" w:rsidR="00734368" w:rsidRDefault="00734368" w:rsidP="000817B9">
            <w:pPr>
              <w:spacing w:line="254" w:lineRule="auto"/>
              <w:jc w:val="center"/>
              <w:rPr>
                <w:smallCaps/>
                <w:sz w:val="20"/>
              </w:rPr>
            </w:pPr>
          </w:p>
          <w:p w14:paraId="312FC46F" w14:textId="77777777" w:rsidR="00734368" w:rsidRDefault="00734368" w:rsidP="000817B9">
            <w:pPr>
              <w:spacing w:line="254" w:lineRule="auto"/>
              <w:jc w:val="center"/>
              <w:rPr>
                <w:smallCaps/>
                <w:sz w:val="20"/>
              </w:rPr>
            </w:pPr>
          </w:p>
          <w:p w14:paraId="108F9A5D" w14:textId="77777777" w:rsidR="00734368" w:rsidRDefault="00734368" w:rsidP="000817B9">
            <w:pPr>
              <w:spacing w:line="254" w:lineRule="auto"/>
              <w:jc w:val="center"/>
              <w:rPr>
                <w:smallCaps/>
                <w:sz w:val="20"/>
              </w:rPr>
            </w:pPr>
          </w:p>
          <w:p w14:paraId="70219290" w14:textId="77777777" w:rsidR="00734368" w:rsidRDefault="00734368" w:rsidP="000817B9">
            <w:pPr>
              <w:spacing w:line="254" w:lineRule="auto"/>
              <w:jc w:val="center"/>
              <w:rPr>
                <w:smallCaps/>
                <w:sz w:val="20"/>
              </w:rPr>
            </w:pPr>
            <w:r>
              <w:rPr>
                <w:smallCaps/>
                <w:sz w:val="20"/>
              </w:rPr>
              <w:t>knjižničar</w:t>
            </w:r>
          </w:p>
          <w:p w14:paraId="530081AB" w14:textId="77777777" w:rsidR="00734368" w:rsidRDefault="00734368" w:rsidP="000817B9">
            <w:pPr>
              <w:spacing w:line="254" w:lineRule="auto"/>
              <w:jc w:val="center"/>
              <w:rPr>
                <w:smallCaps/>
                <w:sz w:val="20"/>
              </w:rPr>
            </w:pPr>
          </w:p>
          <w:p w14:paraId="557B5190" w14:textId="77777777" w:rsidR="00734368" w:rsidRDefault="00734368" w:rsidP="000817B9">
            <w:pPr>
              <w:spacing w:line="254" w:lineRule="auto"/>
              <w:jc w:val="center"/>
              <w:rPr>
                <w:smallCaps/>
                <w:sz w:val="20"/>
              </w:rPr>
            </w:pPr>
          </w:p>
          <w:p w14:paraId="76F4F659" w14:textId="77777777" w:rsidR="00734368" w:rsidRDefault="00734368" w:rsidP="000817B9">
            <w:pPr>
              <w:spacing w:line="254" w:lineRule="auto"/>
              <w:jc w:val="center"/>
              <w:rPr>
                <w:smallCaps/>
                <w:sz w:val="20"/>
              </w:rPr>
            </w:pPr>
          </w:p>
          <w:p w14:paraId="2E9BA9E5" w14:textId="77777777" w:rsidR="00734368" w:rsidRDefault="00734368" w:rsidP="000817B9">
            <w:pPr>
              <w:spacing w:line="254" w:lineRule="auto"/>
              <w:jc w:val="center"/>
              <w:rPr>
                <w:smallCaps/>
                <w:sz w:val="20"/>
              </w:rPr>
            </w:pPr>
          </w:p>
          <w:p w14:paraId="24D18FE2" w14:textId="77777777" w:rsidR="00734368" w:rsidRDefault="00734368" w:rsidP="000817B9">
            <w:pPr>
              <w:spacing w:line="254" w:lineRule="auto"/>
              <w:jc w:val="center"/>
              <w:rPr>
                <w:smallCaps/>
                <w:sz w:val="20"/>
              </w:rPr>
            </w:pPr>
          </w:p>
          <w:p w14:paraId="168994D7" w14:textId="77777777" w:rsidR="00734368" w:rsidRDefault="00734368" w:rsidP="000817B9">
            <w:pPr>
              <w:spacing w:line="254" w:lineRule="auto"/>
              <w:jc w:val="center"/>
              <w:rPr>
                <w:smallCaps/>
                <w:sz w:val="20"/>
              </w:rPr>
            </w:pPr>
          </w:p>
          <w:p w14:paraId="371FB760" w14:textId="77777777" w:rsidR="00734368" w:rsidRDefault="00734368" w:rsidP="000817B9">
            <w:pPr>
              <w:spacing w:line="254" w:lineRule="auto"/>
              <w:jc w:val="center"/>
              <w:rPr>
                <w:smallCaps/>
                <w:sz w:val="20"/>
              </w:rPr>
            </w:pPr>
          </w:p>
          <w:p w14:paraId="56CAAB5A" w14:textId="77777777" w:rsidR="00734368" w:rsidRDefault="00734368" w:rsidP="000817B9">
            <w:pPr>
              <w:spacing w:line="254" w:lineRule="auto"/>
              <w:jc w:val="center"/>
              <w:rPr>
                <w:smallCaps/>
                <w:sz w:val="20"/>
              </w:rPr>
            </w:pPr>
          </w:p>
          <w:p w14:paraId="381C6E7E" w14:textId="77777777" w:rsidR="00734368" w:rsidRDefault="00734368" w:rsidP="000817B9">
            <w:pPr>
              <w:spacing w:line="254" w:lineRule="auto"/>
              <w:jc w:val="center"/>
              <w:rPr>
                <w:smallCaps/>
                <w:sz w:val="20"/>
              </w:rPr>
            </w:pPr>
          </w:p>
          <w:p w14:paraId="35C7A699" w14:textId="77777777" w:rsidR="00734368" w:rsidRDefault="00734368" w:rsidP="000817B9">
            <w:pPr>
              <w:spacing w:line="254" w:lineRule="auto"/>
              <w:jc w:val="center"/>
              <w:rPr>
                <w:smallCaps/>
                <w:sz w:val="20"/>
              </w:rPr>
            </w:pPr>
          </w:p>
          <w:p w14:paraId="474F18B8" w14:textId="77777777" w:rsidR="00734368" w:rsidRDefault="00734368" w:rsidP="000817B9">
            <w:pPr>
              <w:spacing w:line="254" w:lineRule="auto"/>
              <w:jc w:val="center"/>
              <w:rPr>
                <w:smallCaps/>
                <w:sz w:val="20"/>
              </w:rPr>
            </w:pPr>
          </w:p>
          <w:p w14:paraId="40741C37" w14:textId="77777777" w:rsidR="00734368" w:rsidRDefault="00734368" w:rsidP="000817B9">
            <w:pPr>
              <w:spacing w:line="254" w:lineRule="auto"/>
              <w:jc w:val="center"/>
              <w:rPr>
                <w:smallCaps/>
                <w:sz w:val="20"/>
              </w:rPr>
            </w:pPr>
          </w:p>
          <w:p w14:paraId="416B4DDC" w14:textId="77777777" w:rsidR="00734368" w:rsidRDefault="00734368" w:rsidP="000817B9">
            <w:pPr>
              <w:spacing w:line="254" w:lineRule="auto"/>
              <w:jc w:val="center"/>
              <w:rPr>
                <w:smallCaps/>
                <w:sz w:val="20"/>
              </w:rPr>
            </w:pPr>
          </w:p>
          <w:p w14:paraId="4C96CFA1" w14:textId="77777777" w:rsidR="00734368" w:rsidRDefault="00734368" w:rsidP="000817B9">
            <w:pPr>
              <w:spacing w:line="254" w:lineRule="auto"/>
              <w:jc w:val="center"/>
              <w:rPr>
                <w:smallCaps/>
                <w:sz w:val="20"/>
              </w:rPr>
            </w:pPr>
          </w:p>
          <w:p w14:paraId="50A8441B" w14:textId="77777777" w:rsidR="00734368" w:rsidRDefault="00734368" w:rsidP="000817B9">
            <w:pPr>
              <w:spacing w:line="254" w:lineRule="auto"/>
              <w:rPr>
                <w:smallCaps/>
                <w:sz w:val="20"/>
              </w:rPr>
            </w:pPr>
            <w:r>
              <w:rPr>
                <w:smallCaps/>
                <w:sz w:val="20"/>
              </w:rPr>
              <w:t>knjižničar</w:t>
            </w:r>
          </w:p>
        </w:tc>
        <w:tc>
          <w:tcPr>
            <w:tcW w:w="1890" w:type="dxa"/>
            <w:vAlign w:val="center"/>
          </w:tcPr>
          <w:p w14:paraId="624999DF" w14:textId="77777777" w:rsidR="00734368" w:rsidRDefault="00734368" w:rsidP="000817B9">
            <w:pPr>
              <w:spacing w:line="254" w:lineRule="auto"/>
              <w:jc w:val="center"/>
              <w:rPr>
                <w:smallCaps/>
                <w:sz w:val="20"/>
              </w:rPr>
            </w:pPr>
          </w:p>
          <w:p w14:paraId="3CA0E697" w14:textId="77777777" w:rsidR="00734368" w:rsidRDefault="00734368" w:rsidP="000817B9">
            <w:pPr>
              <w:spacing w:line="254" w:lineRule="auto"/>
              <w:jc w:val="center"/>
              <w:rPr>
                <w:smallCaps/>
                <w:sz w:val="20"/>
              </w:rPr>
            </w:pPr>
          </w:p>
          <w:p w14:paraId="03BAFBE3" w14:textId="77777777" w:rsidR="00734368" w:rsidRDefault="00734368" w:rsidP="000817B9">
            <w:pPr>
              <w:spacing w:line="254" w:lineRule="auto"/>
              <w:jc w:val="center"/>
              <w:rPr>
                <w:smallCaps/>
                <w:sz w:val="20"/>
              </w:rPr>
            </w:pPr>
          </w:p>
          <w:p w14:paraId="375DDC74" w14:textId="77777777" w:rsidR="00734368" w:rsidRDefault="00734368" w:rsidP="000817B9">
            <w:pPr>
              <w:spacing w:line="254" w:lineRule="auto"/>
              <w:jc w:val="center"/>
              <w:rPr>
                <w:smallCaps/>
                <w:sz w:val="20"/>
              </w:rPr>
            </w:pPr>
          </w:p>
          <w:p w14:paraId="26DF0F55" w14:textId="77777777" w:rsidR="00734368" w:rsidRDefault="00734368" w:rsidP="000817B9">
            <w:pPr>
              <w:spacing w:line="254" w:lineRule="auto"/>
              <w:jc w:val="center"/>
              <w:rPr>
                <w:smallCaps/>
                <w:sz w:val="20"/>
              </w:rPr>
            </w:pPr>
          </w:p>
          <w:p w14:paraId="565BE467" w14:textId="77777777" w:rsidR="00734368" w:rsidRDefault="00734368" w:rsidP="000817B9">
            <w:pPr>
              <w:spacing w:line="254" w:lineRule="auto"/>
              <w:jc w:val="center"/>
              <w:rPr>
                <w:smallCaps/>
                <w:sz w:val="20"/>
              </w:rPr>
            </w:pPr>
          </w:p>
          <w:p w14:paraId="1E5629EC" w14:textId="77777777" w:rsidR="00734368" w:rsidRDefault="00734368" w:rsidP="000817B9">
            <w:pPr>
              <w:spacing w:line="254" w:lineRule="auto"/>
              <w:jc w:val="center"/>
              <w:rPr>
                <w:smallCaps/>
                <w:sz w:val="20"/>
              </w:rPr>
            </w:pPr>
          </w:p>
          <w:p w14:paraId="6A9308CA" w14:textId="77777777" w:rsidR="00734368" w:rsidRDefault="00734368" w:rsidP="000817B9">
            <w:pPr>
              <w:spacing w:line="254" w:lineRule="auto"/>
              <w:jc w:val="center"/>
              <w:rPr>
                <w:smallCaps/>
                <w:sz w:val="20"/>
              </w:rPr>
            </w:pPr>
          </w:p>
          <w:p w14:paraId="25C52738" w14:textId="77777777" w:rsidR="00734368" w:rsidRDefault="00734368" w:rsidP="000817B9">
            <w:pPr>
              <w:spacing w:line="254" w:lineRule="auto"/>
              <w:jc w:val="center"/>
              <w:rPr>
                <w:smallCaps/>
                <w:sz w:val="20"/>
              </w:rPr>
            </w:pPr>
          </w:p>
          <w:p w14:paraId="177E5029" w14:textId="77777777" w:rsidR="00734368" w:rsidRDefault="00734368" w:rsidP="000817B9">
            <w:pPr>
              <w:spacing w:line="254" w:lineRule="auto"/>
              <w:jc w:val="center"/>
              <w:rPr>
                <w:smallCaps/>
                <w:sz w:val="20"/>
              </w:rPr>
            </w:pPr>
          </w:p>
          <w:p w14:paraId="63D5ECF0" w14:textId="77777777" w:rsidR="00734368" w:rsidRDefault="00734368" w:rsidP="000817B9">
            <w:pPr>
              <w:spacing w:line="254" w:lineRule="auto"/>
              <w:jc w:val="center"/>
              <w:rPr>
                <w:smallCaps/>
                <w:sz w:val="20"/>
              </w:rPr>
            </w:pPr>
          </w:p>
          <w:p w14:paraId="20EFAE4C" w14:textId="77777777" w:rsidR="00734368" w:rsidRDefault="00734368" w:rsidP="000817B9">
            <w:pPr>
              <w:spacing w:line="254" w:lineRule="auto"/>
              <w:jc w:val="center"/>
              <w:rPr>
                <w:smallCaps/>
                <w:sz w:val="20"/>
              </w:rPr>
            </w:pPr>
          </w:p>
          <w:p w14:paraId="25FE5DCC" w14:textId="77777777" w:rsidR="00734368" w:rsidRDefault="00734368" w:rsidP="000817B9">
            <w:pPr>
              <w:spacing w:line="254" w:lineRule="auto"/>
              <w:jc w:val="center"/>
              <w:rPr>
                <w:smallCaps/>
                <w:sz w:val="20"/>
              </w:rPr>
            </w:pPr>
            <w:r>
              <w:rPr>
                <w:smallCaps/>
                <w:sz w:val="20"/>
              </w:rPr>
              <w:t>tijekom godine</w:t>
            </w:r>
          </w:p>
          <w:p w14:paraId="2A6119D3" w14:textId="77777777" w:rsidR="00734368" w:rsidRDefault="00734368" w:rsidP="000817B9">
            <w:pPr>
              <w:spacing w:line="254" w:lineRule="auto"/>
              <w:jc w:val="center"/>
              <w:rPr>
                <w:smallCaps/>
                <w:sz w:val="20"/>
              </w:rPr>
            </w:pPr>
          </w:p>
          <w:p w14:paraId="6A288EC3" w14:textId="77777777" w:rsidR="00734368" w:rsidRDefault="00734368" w:rsidP="000817B9">
            <w:pPr>
              <w:spacing w:line="254" w:lineRule="auto"/>
              <w:jc w:val="center"/>
              <w:rPr>
                <w:smallCaps/>
                <w:sz w:val="20"/>
              </w:rPr>
            </w:pPr>
          </w:p>
          <w:p w14:paraId="30F9CA3F" w14:textId="77777777" w:rsidR="00734368" w:rsidRDefault="00734368" w:rsidP="000817B9">
            <w:pPr>
              <w:spacing w:line="254" w:lineRule="auto"/>
              <w:jc w:val="center"/>
              <w:rPr>
                <w:smallCaps/>
                <w:sz w:val="20"/>
              </w:rPr>
            </w:pPr>
          </w:p>
          <w:p w14:paraId="79D0B2F1" w14:textId="77777777" w:rsidR="00734368" w:rsidRDefault="00734368" w:rsidP="000817B9">
            <w:pPr>
              <w:spacing w:line="254" w:lineRule="auto"/>
              <w:jc w:val="center"/>
              <w:rPr>
                <w:smallCaps/>
                <w:sz w:val="20"/>
              </w:rPr>
            </w:pPr>
          </w:p>
          <w:p w14:paraId="566DC282" w14:textId="77777777" w:rsidR="00734368" w:rsidRDefault="00734368" w:rsidP="000817B9">
            <w:pPr>
              <w:spacing w:line="254" w:lineRule="auto"/>
              <w:jc w:val="center"/>
              <w:rPr>
                <w:smallCaps/>
                <w:sz w:val="20"/>
              </w:rPr>
            </w:pPr>
          </w:p>
          <w:p w14:paraId="4BCBD1EA" w14:textId="77777777" w:rsidR="00734368" w:rsidRDefault="00734368" w:rsidP="000817B9">
            <w:pPr>
              <w:spacing w:line="254" w:lineRule="auto"/>
              <w:jc w:val="center"/>
              <w:rPr>
                <w:smallCaps/>
                <w:sz w:val="20"/>
              </w:rPr>
            </w:pPr>
          </w:p>
          <w:p w14:paraId="6540CBEE" w14:textId="77777777" w:rsidR="00734368" w:rsidRDefault="00734368" w:rsidP="000817B9">
            <w:pPr>
              <w:spacing w:line="254" w:lineRule="auto"/>
              <w:jc w:val="center"/>
              <w:rPr>
                <w:smallCaps/>
                <w:sz w:val="20"/>
              </w:rPr>
            </w:pPr>
          </w:p>
          <w:p w14:paraId="01DC6612" w14:textId="77777777" w:rsidR="00734368" w:rsidRDefault="00734368" w:rsidP="000817B9">
            <w:pPr>
              <w:spacing w:line="254" w:lineRule="auto"/>
              <w:jc w:val="center"/>
              <w:rPr>
                <w:smallCaps/>
                <w:sz w:val="20"/>
              </w:rPr>
            </w:pPr>
          </w:p>
          <w:p w14:paraId="7F4476A2" w14:textId="77777777" w:rsidR="00734368" w:rsidRDefault="00734368" w:rsidP="000817B9">
            <w:pPr>
              <w:spacing w:line="254" w:lineRule="auto"/>
              <w:jc w:val="center"/>
              <w:rPr>
                <w:smallCaps/>
                <w:sz w:val="20"/>
              </w:rPr>
            </w:pPr>
          </w:p>
          <w:p w14:paraId="00882A9B" w14:textId="77777777" w:rsidR="00734368" w:rsidRDefault="00734368" w:rsidP="000817B9">
            <w:pPr>
              <w:spacing w:line="254" w:lineRule="auto"/>
              <w:jc w:val="center"/>
              <w:rPr>
                <w:smallCaps/>
                <w:sz w:val="20"/>
              </w:rPr>
            </w:pPr>
          </w:p>
          <w:p w14:paraId="02D72932" w14:textId="77777777" w:rsidR="00734368" w:rsidRDefault="00734368" w:rsidP="000817B9">
            <w:pPr>
              <w:spacing w:line="254" w:lineRule="auto"/>
              <w:jc w:val="center"/>
              <w:rPr>
                <w:smallCaps/>
                <w:sz w:val="20"/>
              </w:rPr>
            </w:pPr>
          </w:p>
          <w:p w14:paraId="13540F14" w14:textId="77777777" w:rsidR="00734368" w:rsidRDefault="00734368" w:rsidP="000817B9">
            <w:pPr>
              <w:spacing w:line="254" w:lineRule="auto"/>
              <w:jc w:val="center"/>
              <w:rPr>
                <w:smallCaps/>
                <w:sz w:val="20"/>
              </w:rPr>
            </w:pPr>
          </w:p>
          <w:p w14:paraId="1AD31BD0" w14:textId="77777777" w:rsidR="00734368" w:rsidRDefault="00734368" w:rsidP="000817B9">
            <w:pPr>
              <w:spacing w:line="254" w:lineRule="auto"/>
              <w:jc w:val="center"/>
              <w:rPr>
                <w:smallCaps/>
                <w:sz w:val="20"/>
              </w:rPr>
            </w:pPr>
          </w:p>
          <w:p w14:paraId="2FDEC5D4" w14:textId="77777777" w:rsidR="00734368" w:rsidRDefault="00734368" w:rsidP="000817B9">
            <w:pPr>
              <w:spacing w:line="254" w:lineRule="auto"/>
              <w:jc w:val="center"/>
              <w:rPr>
                <w:smallCaps/>
                <w:sz w:val="20"/>
              </w:rPr>
            </w:pPr>
          </w:p>
          <w:p w14:paraId="10582E3F" w14:textId="77777777" w:rsidR="00734368" w:rsidRDefault="00734368" w:rsidP="000817B9">
            <w:pPr>
              <w:spacing w:line="254" w:lineRule="auto"/>
              <w:rPr>
                <w:smallCaps/>
                <w:sz w:val="20"/>
              </w:rPr>
            </w:pPr>
            <w:r>
              <w:rPr>
                <w:smallCaps/>
                <w:sz w:val="20"/>
              </w:rPr>
              <w:t>tijekom godine</w:t>
            </w:r>
          </w:p>
          <w:p w14:paraId="21F2E903" w14:textId="77777777" w:rsidR="00734368" w:rsidRDefault="00734368" w:rsidP="000817B9">
            <w:pPr>
              <w:spacing w:line="254" w:lineRule="auto"/>
              <w:rPr>
                <w:smallCaps/>
                <w:sz w:val="20"/>
              </w:rPr>
            </w:pPr>
            <w:r>
              <w:rPr>
                <w:smallCaps/>
                <w:sz w:val="20"/>
              </w:rPr>
              <w:t>(336 satI)</w:t>
            </w:r>
          </w:p>
        </w:tc>
      </w:tr>
      <w:tr w:rsidR="00734368" w14:paraId="704A74E1" w14:textId="77777777" w:rsidTr="000817B9">
        <w:trPr>
          <w:trHeight w:val="510"/>
          <w:jc w:val="center"/>
        </w:trPr>
        <w:tc>
          <w:tcPr>
            <w:tcW w:w="7380" w:type="dxa"/>
            <w:vAlign w:val="center"/>
          </w:tcPr>
          <w:p w14:paraId="3BE18685" w14:textId="77777777" w:rsidR="00734368" w:rsidRDefault="00734368" w:rsidP="000817B9">
            <w:pPr>
              <w:spacing w:line="254" w:lineRule="auto"/>
              <w:rPr>
                <w:sz w:val="20"/>
              </w:rPr>
            </w:pPr>
          </w:p>
          <w:p w14:paraId="55F2672B" w14:textId="77777777" w:rsidR="00734368" w:rsidRDefault="00734368" w:rsidP="000817B9">
            <w:pPr>
              <w:spacing w:line="254" w:lineRule="auto"/>
              <w:rPr>
                <w:sz w:val="20"/>
              </w:rPr>
            </w:pPr>
            <w:r>
              <w:rPr>
                <w:sz w:val="20"/>
              </w:rPr>
              <w:t>3. KULTURNA I JAVNA DJELATNOST ŠKOLSKE KNJIŽNICE</w:t>
            </w:r>
          </w:p>
          <w:p w14:paraId="4F6CC811" w14:textId="77777777" w:rsidR="00734368" w:rsidRDefault="00734368" w:rsidP="000817B9">
            <w:pPr>
              <w:spacing w:line="254" w:lineRule="auto"/>
              <w:rPr>
                <w:sz w:val="20"/>
              </w:rPr>
            </w:pPr>
          </w:p>
          <w:p w14:paraId="1B442026" w14:textId="77777777" w:rsidR="00734368" w:rsidRDefault="00734368" w:rsidP="00E86D58">
            <w:pPr>
              <w:numPr>
                <w:ilvl w:val="0"/>
                <w:numId w:val="14"/>
              </w:numPr>
              <w:spacing w:line="254" w:lineRule="auto"/>
              <w:jc w:val="both"/>
              <w:rPr>
                <w:sz w:val="20"/>
              </w:rPr>
            </w:pPr>
            <w:r>
              <w:rPr>
                <w:sz w:val="20"/>
              </w:rPr>
              <w:t>Organizacija i planiranje kulturnih sadržaja u knjižnici</w:t>
            </w:r>
          </w:p>
          <w:p w14:paraId="1F9221D5" w14:textId="77777777" w:rsidR="00734368" w:rsidRDefault="00734368" w:rsidP="00E86D58">
            <w:pPr>
              <w:numPr>
                <w:ilvl w:val="0"/>
                <w:numId w:val="14"/>
              </w:numPr>
              <w:spacing w:line="254" w:lineRule="auto"/>
              <w:jc w:val="both"/>
              <w:rPr>
                <w:sz w:val="20"/>
              </w:rPr>
            </w:pPr>
            <w:r>
              <w:rPr>
                <w:sz w:val="20"/>
              </w:rPr>
              <w:t xml:space="preserve">Pripremanje i postavljanje </w:t>
            </w:r>
            <w:r w:rsidR="004E444D">
              <w:rPr>
                <w:sz w:val="20"/>
              </w:rPr>
              <w:t xml:space="preserve">online </w:t>
            </w:r>
            <w:r>
              <w:rPr>
                <w:sz w:val="20"/>
              </w:rPr>
              <w:t>tematskih izložbi u skladu s odgojnim i obrazovnim programima škole</w:t>
            </w:r>
          </w:p>
          <w:p w14:paraId="44289B8E" w14:textId="77777777" w:rsidR="00734368" w:rsidRDefault="00734368" w:rsidP="00E86D58">
            <w:pPr>
              <w:numPr>
                <w:ilvl w:val="0"/>
                <w:numId w:val="14"/>
              </w:numPr>
              <w:spacing w:line="254" w:lineRule="auto"/>
              <w:jc w:val="both"/>
              <w:rPr>
                <w:sz w:val="20"/>
              </w:rPr>
            </w:pPr>
            <w:r>
              <w:rPr>
                <w:sz w:val="20"/>
              </w:rPr>
              <w:t>Organiziranje promocije knjiga, književnih susreta, projekcija nove građe, organiziranje natjecanja u znanju za učenike i sl.</w:t>
            </w:r>
          </w:p>
          <w:p w14:paraId="64E472BF" w14:textId="77777777" w:rsidR="006A27DA" w:rsidRDefault="006A27DA" w:rsidP="00E86D58">
            <w:pPr>
              <w:numPr>
                <w:ilvl w:val="0"/>
                <w:numId w:val="14"/>
              </w:numPr>
              <w:spacing w:line="254" w:lineRule="auto"/>
              <w:jc w:val="both"/>
              <w:rPr>
                <w:sz w:val="20"/>
              </w:rPr>
            </w:pPr>
            <w:r>
              <w:rPr>
                <w:sz w:val="20"/>
              </w:rPr>
              <w:t>Mrežne radionice na temu medijske pismenosti</w:t>
            </w:r>
          </w:p>
          <w:p w14:paraId="2B12F343" w14:textId="77777777" w:rsidR="006A27DA" w:rsidRDefault="006A27DA" w:rsidP="00E86D58">
            <w:pPr>
              <w:numPr>
                <w:ilvl w:val="0"/>
                <w:numId w:val="14"/>
              </w:numPr>
              <w:spacing w:line="254" w:lineRule="auto"/>
              <w:jc w:val="both"/>
              <w:rPr>
                <w:sz w:val="20"/>
              </w:rPr>
            </w:pPr>
            <w:r>
              <w:rPr>
                <w:sz w:val="20"/>
              </w:rPr>
              <w:t>Prikupljanje i organizacija poveznica na izvore ostalih knjižnica s obrazovnim i zabavnim sadržajima</w:t>
            </w:r>
          </w:p>
          <w:p w14:paraId="110B1E12" w14:textId="77777777" w:rsidR="00734368" w:rsidRDefault="00734368" w:rsidP="00E86D58">
            <w:pPr>
              <w:numPr>
                <w:ilvl w:val="0"/>
                <w:numId w:val="14"/>
              </w:numPr>
              <w:spacing w:line="254" w:lineRule="auto"/>
              <w:jc w:val="both"/>
              <w:rPr>
                <w:sz w:val="20"/>
              </w:rPr>
            </w:pPr>
            <w:r>
              <w:rPr>
                <w:sz w:val="20"/>
              </w:rPr>
              <w:t>Obilježavanje obljetnica i značajnih datuma iz naše povijesti i kulture kao i značajnih osoba iz svijeta znanosti, kulture i sporta te obilježavanje važnih spomendana</w:t>
            </w:r>
          </w:p>
          <w:p w14:paraId="728D4C03" w14:textId="77777777" w:rsidR="00734368" w:rsidRDefault="00734368" w:rsidP="00E86D58">
            <w:pPr>
              <w:numPr>
                <w:ilvl w:val="0"/>
                <w:numId w:val="14"/>
              </w:numPr>
              <w:spacing w:line="254" w:lineRule="auto"/>
              <w:jc w:val="both"/>
              <w:rPr>
                <w:sz w:val="20"/>
              </w:rPr>
            </w:pPr>
            <w:r>
              <w:rPr>
                <w:sz w:val="20"/>
              </w:rPr>
              <w:t>Uređenje i obogaćivanje prostora knjižnice i čitaonice, panoa i hodnika u prostoru škole edukativnim plakatima, priznanjima i zahvalama za rad i postignute uspjehe naših učenika te stvaranja ugodnog vizualnog i estetskog ozračja u prostoru škole</w:t>
            </w:r>
          </w:p>
          <w:p w14:paraId="31AA0720" w14:textId="77777777" w:rsidR="00734368" w:rsidRDefault="00734368" w:rsidP="00E86D58">
            <w:pPr>
              <w:numPr>
                <w:ilvl w:val="0"/>
                <w:numId w:val="14"/>
              </w:numPr>
              <w:spacing w:line="254" w:lineRule="auto"/>
              <w:jc w:val="both"/>
              <w:rPr>
                <w:sz w:val="20"/>
              </w:rPr>
            </w:pPr>
            <w:r>
              <w:rPr>
                <w:sz w:val="20"/>
              </w:rPr>
              <w:t>Organiziranje tribina, predavanja i projekcija za učenike</w:t>
            </w:r>
          </w:p>
          <w:p w14:paraId="62E0302A" w14:textId="77777777" w:rsidR="00734368" w:rsidRDefault="00734368" w:rsidP="00E86D58">
            <w:pPr>
              <w:numPr>
                <w:ilvl w:val="0"/>
                <w:numId w:val="14"/>
              </w:numPr>
              <w:spacing w:line="254" w:lineRule="auto"/>
              <w:jc w:val="both"/>
              <w:rPr>
                <w:sz w:val="20"/>
              </w:rPr>
            </w:pPr>
            <w:r>
              <w:rPr>
                <w:sz w:val="20"/>
              </w:rPr>
              <w:t>Informiranje o značajnim kulturnim manifestacijama u Virovitici i šire</w:t>
            </w:r>
          </w:p>
          <w:p w14:paraId="4DA4976B" w14:textId="77777777" w:rsidR="00734368" w:rsidRDefault="00734368" w:rsidP="00E86D58">
            <w:pPr>
              <w:numPr>
                <w:ilvl w:val="0"/>
                <w:numId w:val="14"/>
              </w:numPr>
              <w:spacing w:line="254" w:lineRule="auto"/>
              <w:jc w:val="both"/>
              <w:rPr>
                <w:sz w:val="20"/>
              </w:rPr>
            </w:pPr>
            <w:r>
              <w:rPr>
                <w:sz w:val="20"/>
              </w:rPr>
              <w:t>Koordinacija i suradnja s čimbenicima kulturnog života u lokalnoj zajednici: Gradska knjižnica i čitaonica Virovitica i Gradski muzej Virovitica</w:t>
            </w:r>
          </w:p>
          <w:p w14:paraId="3E51CDBF" w14:textId="77777777" w:rsidR="00734368" w:rsidRDefault="00734368" w:rsidP="00E86D58">
            <w:pPr>
              <w:numPr>
                <w:ilvl w:val="0"/>
                <w:numId w:val="14"/>
              </w:numPr>
              <w:spacing w:line="254" w:lineRule="auto"/>
              <w:jc w:val="both"/>
              <w:rPr>
                <w:sz w:val="20"/>
              </w:rPr>
            </w:pPr>
            <w:r>
              <w:rPr>
                <w:sz w:val="20"/>
              </w:rPr>
              <w:t>Suradnja s nakladnicima, antikvarijatima, muzejima, drugim knjižnicama, i sl.</w:t>
            </w:r>
          </w:p>
          <w:p w14:paraId="634EE51D" w14:textId="77777777" w:rsidR="00734368" w:rsidRDefault="00734368" w:rsidP="00E86D58">
            <w:pPr>
              <w:numPr>
                <w:ilvl w:val="0"/>
                <w:numId w:val="14"/>
              </w:numPr>
              <w:spacing w:line="254" w:lineRule="auto"/>
              <w:jc w:val="both"/>
              <w:rPr>
                <w:sz w:val="20"/>
              </w:rPr>
            </w:pPr>
            <w:r>
              <w:rPr>
                <w:sz w:val="20"/>
              </w:rPr>
              <w:t>Sudjelovanje u projektu „Čitanjem do zvijezda“</w:t>
            </w:r>
          </w:p>
          <w:p w14:paraId="64B8635F" w14:textId="77777777" w:rsidR="00F76A1C" w:rsidRDefault="00F76A1C" w:rsidP="00E86D58">
            <w:pPr>
              <w:numPr>
                <w:ilvl w:val="0"/>
                <w:numId w:val="14"/>
              </w:numPr>
              <w:spacing w:line="254" w:lineRule="auto"/>
              <w:jc w:val="both"/>
              <w:rPr>
                <w:sz w:val="20"/>
              </w:rPr>
            </w:pPr>
            <w:r>
              <w:rPr>
                <w:sz w:val="20"/>
              </w:rPr>
              <w:t>Sudjelovanje u projektu „Lektira na mreži“</w:t>
            </w:r>
          </w:p>
          <w:p w14:paraId="10C92B8D" w14:textId="77777777" w:rsidR="00734368" w:rsidRDefault="00734368" w:rsidP="000817B9">
            <w:pPr>
              <w:spacing w:line="254" w:lineRule="auto"/>
              <w:rPr>
                <w:sz w:val="20"/>
              </w:rPr>
            </w:pPr>
          </w:p>
        </w:tc>
        <w:tc>
          <w:tcPr>
            <w:tcW w:w="1890" w:type="dxa"/>
            <w:vAlign w:val="center"/>
            <w:hideMark/>
          </w:tcPr>
          <w:p w14:paraId="10987341" w14:textId="77777777" w:rsidR="00734368" w:rsidRDefault="00734368" w:rsidP="000817B9">
            <w:pPr>
              <w:spacing w:line="254" w:lineRule="auto"/>
              <w:jc w:val="center"/>
              <w:rPr>
                <w:smallCaps/>
                <w:sz w:val="20"/>
              </w:rPr>
            </w:pPr>
            <w:r>
              <w:rPr>
                <w:smallCaps/>
                <w:sz w:val="20"/>
              </w:rPr>
              <w:t>knjižničar u suradnji s predmetnim nastavnikom</w:t>
            </w:r>
          </w:p>
        </w:tc>
        <w:tc>
          <w:tcPr>
            <w:tcW w:w="1890" w:type="dxa"/>
            <w:vAlign w:val="center"/>
            <w:hideMark/>
          </w:tcPr>
          <w:p w14:paraId="438A2C7A" w14:textId="77777777" w:rsidR="00734368" w:rsidRDefault="00734368" w:rsidP="000817B9">
            <w:pPr>
              <w:spacing w:line="254" w:lineRule="auto"/>
              <w:jc w:val="center"/>
              <w:rPr>
                <w:smallCaps/>
                <w:sz w:val="20"/>
              </w:rPr>
            </w:pPr>
            <w:r>
              <w:rPr>
                <w:smallCaps/>
                <w:sz w:val="20"/>
              </w:rPr>
              <w:t>tijekom godine</w:t>
            </w:r>
          </w:p>
          <w:p w14:paraId="26D91013" w14:textId="77777777" w:rsidR="00734368" w:rsidRDefault="00734368" w:rsidP="000817B9">
            <w:pPr>
              <w:spacing w:line="254" w:lineRule="auto"/>
              <w:jc w:val="center"/>
              <w:rPr>
                <w:smallCaps/>
                <w:sz w:val="20"/>
              </w:rPr>
            </w:pPr>
            <w:r>
              <w:rPr>
                <w:smallCaps/>
                <w:sz w:val="20"/>
              </w:rPr>
              <w:t>(176 sati)</w:t>
            </w:r>
          </w:p>
        </w:tc>
      </w:tr>
      <w:tr w:rsidR="00734368" w14:paraId="03A24C00" w14:textId="77777777" w:rsidTr="000817B9">
        <w:trPr>
          <w:trHeight w:val="510"/>
          <w:jc w:val="center"/>
        </w:trPr>
        <w:tc>
          <w:tcPr>
            <w:tcW w:w="7380" w:type="dxa"/>
            <w:vAlign w:val="center"/>
          </w:tcPr>
          <w:p w14:paraId="7372BC9E" w14:textId="77777777" w:rsidR="00734368" w:rsidRDefault="00734368" w:rsidP="000817B9">
            <w:pPr>
              <w:spacing w:line="254" w:lineRule="auto"/>
              <w:rPr>
                <w:sz w:val="20"/>
              </w:rPr>
            </w:pPr>
          </w:p>
          <w:p w14:paraId="13BAF45C" w14:textId="77777777" w:rsidR="00734368" w:rsidRDefault="00734368" w:rsidP="000817B9">
            <w:pPr>
              <w:spacing w:line="254" w:lineRule="auto"/>
              <w:rPr>
                <w:sz w:val="20"/>
              </w:rPr>
            </w:pPr>
            <w:r>
              <w:rPr>
                <w:sz w:val="20"/>
              </w:rPr>
              <w:t>4. STRUČNO USAVRŠAVANJE</w:t>
            </w:r>
          </w:p>
          <w:p w14:paraId="063D23C0" w14:textId="77777777" w:rsidR="00734368" w:rsidRDefault="00734368" w:rsidP="000817B9">
            <w:pPr>
              <w:spacing w:line="254" w:lineRule="auto"/>
              <w:rPr>
                <w:sz w:val="20"/>
              </w:rPr>
            </w:pPr>
          </w:p>
          <w:p w14:paraId="7291244F" w14:textId="77777777" w:rsidR="00734368" w:rsidRDefault="00734368" w:rsidP="00E86D58">
            <w:pPr>
              <w:numPr>
                <w:ilvl w:val="0"/>
                <w:numId w:val="18"/>
              </w:numPr>
              <w:spacing w:line="254" w:lineRule="auto"/>
              <w:jc w:val="both"/>
              <w:rPr>
                <w:sz w:val="20"/>
              </w:rPr>
            </w:pPr>
            <w:r>
              <w:rPr>
                <w:sz w:val="20"/>
              </w:rPr>
              <w:t>Praćenje i čitanje knjižnične građe (stručnih knjiga, beletristike i časopisa te recenzija nove literature)</w:t>
            </w:r>
          </w:p>
          <w:p w14:paraId="452AE74E" w14:textId="77777777" w:rsidR="00734368" w:rsidRDefault="00734368" w:rsidP="00E86D58">
            <w:pPr>
              <w:numPr>
                <w:ilvl w:val="0"/>
                <w:numId w:val="18"/>
              </w:numPr>
              <w:spacing w:line="254" w:lineRule="auto"/>
              <w:jc w:val="both"/>
              <w:rPr>
                <w:sz w:val="20"/>
              </w:rPr>
            </w:pPr>
            <w:r>
              <w:rPr>
                <w:sz w:val="20"/>
              </w:rPr>
              <w:t>Praćenje literature s područja knjižničarstva i dokumentaristike</w:t>
            </w:r>
          </w:p>
          <w:p w14:paraId="19F877E0" w14:textId="77777777" w:rsidR="00734368" w:rsidRDefault="00734368" w:rsidP="00E86D58">
            <w:pPr>
              <w:numPr>
                <w:ilvl w:val="0"/>
                <w:numId w:val="18"/>
              </w:numPr>
              <w:spacing w:line="254" w:lineRule="auto"/>
              <w:jc w:val="both"/>
              <w:rPr>
                <w:sz w:val="20"/>
              </w:rPr>
            </w:pPr>
            <w:r>
              <w:rPr>
                <w:sz w:val="20"/>
              </w:rPr>
              <w:t>Sudjelovanje na seminarima, webinarima i savjetovanjima za školske knjižničare</w:t>
            </w:r>
          </w:p>
          <w:p w14:paraId="6C1B8C5D" w14:textId="77777777" w:rsidR="00734368" w:rsidRDefault="00734368" w:rsidP="00E86D58">
            <w:pPr>
              <w:numPr>
                <w:ilvl w:val="0"/>
                <w:numId w:val="18"/>
              </w:numPr>
              <w:spacing w:line="254" w:lineRule="auto"/>
              <w:jc w:val="both"/>
              <w:rPr>
                <w:sz w:val="20"/>
              </w:rPr>
            </w:pPr>
            <w:r>
              <w:rPr>
                <w:sz w:val="20"/>
              </w:rPr>
              <w:t>Prisustvovanje županijskim stručnim vijećima za knjižničare (Virovitičko-podravska županija)</w:t>
            </w:r>
          </w:p>
          <w:p w14:paraId="77E4AA44" w14:textId="77777777" w:rsidR="00734368" w:rsidRDefault="00734368" w:rsidP="00E86D58">
            <w:pPr>
              <w:numPr>
                <w:ilvl w:val="0"/>
                <w:numId w:val="18"/>
              </w:numPr>
              <w:spacing w:line="254" w:lineRule="auto"/>
              <w:jc w:val="both"/>
              <w:rPr>
                <w:sz w:val="20"/>
              </w:rPr>
            </w:pPr>
            <w:r>
              <w:rPr>
                <w:sz w:val="20"/>
              </w:rPr>
              <w:lastRenderedPageBreak/>
              <w:t>Sudjelovanje na Proljetnoj školi školskih knjižničara RH</w:t>
            </w:r>
          </w:p>
          <w:p w14:paraId="1A64F4DB" w14:textId="77777777" w:rsidR="00734368" w:rsidRDefault="00734368" w:rsidP="00E86D58">
            <w:pPr>
              <w:numPr>
                <w:ilvl w:val="0"/>
                <w:numId w:val="18"/>
              </w:numPr>
              <w:spacing w:line="254" w:lineRule="auto"/>
              <w:jc w:val="both"/>
              <w:rPr>
                <w:sz w:val="20"/>
              </w:rPr>
            </w:pPr>
            <w:r>
              <w:rPr>
                <w:sz w:val="20"/>
              </w:rPr>
              <w:t>Usavršavanje za računalnu obradu građe u knjižnici i primjena programa METEL WIN</w:t>
            </w:r>
          </w:p>
          <w:p w14:paraId="2E123CAB" w14:textId="77777777" w:rsidR="00734368" w:rsidRDefault="00734368" w:rsidP="00E86D58">
            <w:pPr>
              <w:numPr>
                <w:ilvl w:val="0"/>
                <w:numId w:val="18"/>
              </w:numPr>
              <w:spacing w:line="254" w:lineRule="auto"/>
              <w:jc w:val="both"/>
              <w:rPr>
                <w:sz w:val="20"/>
              </w:rPr>
            </w:pPr>
            <w:r>
              <w:rPr>
                <w:sz w:val="20"/>
              </w:rPr>
              <w:t>Suradnja s MZO- om i Agencijom za odgoj i obrazovanje</w:t>
            </w:r>
          </w:p>
          <w:p w14:paraId="0CAE2E10" w14:textId="77777777" w:rsidR="00734368" w:rsidRDefault="00734368" w:rsidP="00E86D58">
            <w:pPr>
              <w:numPr>
                <w:ilvl w:val="0"/>
                <w:numId w:val="18"/>
              </w:numPr>
              <w:spacing w:line="254" w:lineRule="auto"/>
              <w:jc w:val="both"/>
              <w:rPr>
                <w:sz w:val="20"/>
              </w:rPr>
            </w:pPr>
            <w:r>
              <w:rPr>
                <w:sz w:val="20"/>
              </w:rPr>
              <w:t>Suradnja s Gradskom knjižnicom i čitaonicom Virovitica i ostalim osnovnoškolskim i srednjoškolskim knjižnicama - usavršavanja u struci i primjena novih znanja u knjižnici</w:t>
            </w:r>
          </w:p>
          <w:p w14:paraId="1129C94C" w14:textId="77777777" w:rsidR="00734368" w:rsidRDefault="00734368" w:rsidP="000817B9">
            <w:pPr>
              <w:spacing w:line="254" w:lineRule="auto"/>
              <w:ind w:left="720"/>
              <w:jc w:val="both"/>
              <w:rPr>
                <w:sz w:val="20"/>
              </w:rPr>
            </w:pPr>
          </w:p>
          <w:p w14:paraId="0B1C25E7" w14:textId="77777777" w:rsidR="00734368" w:rsidRDefault="00734368" w:rsidP="000817B9">
            <w:pPr>
              <w:spacing w:line="254" w:lineRule="auto"/>
              <w:ind w:left="720"/>
              <w:jc w:val="both"/>
              <w:rPr>
                <w:sz w:val="20"/>
              </w:rPr>
            </w:pPr>
          </w:p>
        </w:tc>
        <w:tc>
          <w:tcPr>
            <w:tcW w:w="1890" w:type="dxa"/>
            <w:vAlign w:val="center"/>
            <w:hideMark/>
          </w:tcPr>
          <w:p w14:paraId="51E6D8B9" w14:textId="77777777" w:rsidR="00734368" w:rsidRDefault="00734368" w:rsidP="000817B9">
            <w:pPr>
              <w:spacing w:line="254" w:lineRule="auto"/>
              <w:jc w:val="center"/>
              <w:rPr>
                <w:smallCaps/>
                <w:sz w:val="20"/>
              </w:rPr>
            </w:pPr>
            <w:r>
              <w:rPr>
                <w:smallCaps/>
                <w:sz w:val="20"/>
              </w:rPr>
              <w:lastRenderedPageBreak/>
              <w:t>knjižničar</w:t>
            </w:r>
          </w:p>
        </w:tc>
        <w:tc>
          <w:tcPr>
            <w:tcW w:w="1890" w:type="dxa"/>
            <w:vAlign w:val="center"/>
            <w:hideMark/>
          </w:tcPr>
          <w:p w14:paraId="201507D4" w14:textId="77777777" w:rsidR="00734368" w:rsidRDefault="00734368" w:rsidP="000817B9">
            <w:pPr>
              <w:spacing w:line="254" w:lineRule="auto"/>
              <w:jc w:val="center"/>
              <w:rPr>
                <w:smallCaps/>
                <w:sz w:val="20"/>
              </w:rPr>
            </w:pPr>
            <w:r>
              <w:rPr>
                <w:smallCaps/>
                <w:sz w:val="20"/>
              </w:rPr>
              <w:t>tijekom godine</w:t>
            </w:r>
          </w:p>
          <w:p w14:paraId="61DA0297" w14:textId="77777777" w:rsidR="00734368" w:rsidRDefault="00734368" w:rsidP="000817B9">
            <w:pPr>
              <w:spacing w:line="254" w:lineRule="auto"/>
              <w:jc w:val="center"/>
              <w:rPr>
                <w:smallCaps/>
                <w:sz w:val="20"/>
              </w:rPr>
            </w:pPr>
            <w:r>
              <w:rPr>
                <w:smallCaps/>
                <w:sz w:val="20"/>
              </w:rPr>
              <w:t>(144 satA)</w:t>
            </w:r>
          </w:p>
        </w:tc>
      </w:tr>
      <w:tr w:rsidR="00734368" w14:paraId="3721EFA8" w14:textId="77777777" w:rsidTr="000817B9">
        <w:trPr>
          <w:trHeight w:val="510"/>
          <w:jc w:val="center"/>
        </w:trPr>
        <w:tc>
          <w:tcPr>
            <w:tcW w:w="7380" w:type="dxa"/>
            <w:vAlign w:val="center"/>
          </w:tcPr>
          <w:p w14:paraId="044A5A1F" w14:textId="77777777" w:rsidR="00734368" w:rsidRDefault="00734368" w:rsidP="000817B9">
            <w:pPr>
              <w:spacing w:line="254" w:lineRule="auto"/>
              <w:rPr>
                <w:sz w:val="20"/>
              </w:rPr>
            </w:pPr>
          </w:p>
          <w:p w14:paraId="336FFAA1" w14:textId="77777777" w:rsidR="00734368" w:rsidRDefault="00734368" w:rsidP="000817B9">
            <w:pPr>
              <w:spacing w:line="254" w:lineRule="auto"/>
              <w:rPr>
                <w:sz w:val="20"/>
              </w:rPr>
            </w:pPr>
          </w:p>
          <w:p w14:paraId="69EEC223" w14:textId="77777777" w:rsidR="00734368" w:rsidRDefault="00734368" w:rsidP="000817B9">
            <w:pPr>
              <w:spacing w:line="254" w:lineRule="auto"/>
              <w:rPr>
                <w:sz w:val="20"/>
              </w:rPr>
            </w:pPr>
            <w:r>
              <w:rPr>
                <w:sz w:val="20"/>
              </w:rPr>
              <w:t xml:space="preserve">5. SURADNJA S NASTAVNICIMA, SURADNICIMA I </w:t>
            </w:r>
          </w:p>
          <w:p w14:paraId="079A95C8" w14:textId="77777777" w:rsidR="00734368" w:rsidRDefault="00734368" w:rsidP="000817B9">
            <w:pPr>
              <w:spacing w:line="254" w:lineRule="auto"/>
              <w:rPr>
                <w:sz w:val="20"/>
              </w:rPr>
            </w:pPr>
            <w:r>
              <w:rPr>
                <w:sz w:val="20"/>
              </w:rPr>
              <w:t xml:space="preserve">     RAVNATELJEM ŠKOLE</w:t>
            </w:r>
          </w:p>
          <w:p w14:paraId="5070BDB2" w14:textId="77777777" w:rsidR="00734368" w:rsidRDefault="00734368" w:rsidP="000817B9">
            <w:pPr>
              <w:spacing w:line="254" w:lineRule="auto"/>
              <w:rPr>
                <w:sz w:val="20"/>
              </w:rPr>
            </w:pPr>
          </w:p>
          <w:p w14:paraId="102A3DAB" w14:textId="77777777" w:rsidR="00734368" w:rsidRDefault="00734368" w:rsidP="000817B9">
            <w:pPr>
              <w:spacing w:line="254" w:lineRule="auto"/>
              <w:rPr>
                <w:sz w:val="20"/>
              </w:rPr>
            </w:pPr>
          </w:p>
          <w:p w14:paraId="3F8C8118" w14:textId="77777777" w:rsidR="00734368" w:rsidRDefault="00734368" w:rsidP="00E86D58">
            <w:pPr>
              <w:numPr>
                <w:ilvl w:val="0"/>
                <w:numId w:val="15"/>
              </w:numPr>
              <w:spacing w:line="254" w:lineRule="auto"/>
              <w:jc w:val="both"/>
              <w:rPr>
                <w:sz w:val="20"/>
              </w:rPr>
            </w:pPr>
            <w:r>
              <w:rPr>
                <w:sz w:val="20"/>
              </w:rPr>
              <w:t>Suradnja s ravnateljem škole u svezi s poboljšanjem uvjeta rada u školskoj knjižnici i čitaonici- nabava opreme i pomagala</w:t>
            </w:r>
          </w:p>
          <w:p w14:paraId="0C41437F" w14:textId="77777777" w:rsidR="00734368" w:rsidRDefault="00734368" w:rsidP="00E86D58">
            <w:pPr>
              <w:numPr>
                <w:ilvl w:val="0"/>
                <w:numId w:val="15"/>
              </w:numPr>
              <w:spacing w:line="254" w:lineRule="auto"/>
              <w:jc w:val="both"/>
              <w:rPr>
                <w:sz w:val="20"/>
              </w:rPr>
            </w:pPr>
            <w:r>
              <w:rPr>
                <w:sz w:val="20"/>
              </w:rPr>
              <w:t>Suradnja s nastavnicima svih nastavnih područja u svezi nabave literature za učenike i nastavnike za sva nastavna područja</w:t>
            </w:r>
          </w:p>
          <w:p w14:paraId="3EC72771" w14:textId="77777777" w:rsidR="00734368" w:rsidRDefault="00734368" w:rsidP="00E86D58">
            <w:pPr>
              <w:numPr>
                <w:ilvl w:val="0"/>
                <w:numId w:val="15"/>
              </w:numPr>
              <w:spacing w:line="254" w:lineRule="auto"/>
              <w:jc w:val="both"/>
              <w:rPr>
                <w:sz w:val="20"/>
              </w:rPr>
            </w:pPr>
            <w:r>
              <w:rPr>
                <w:sz w:val="20"/>
              </w:rPr>
              <w:t>Suradnja u svezi nabave AV građe za nastavu i stručne periodike</w:t>
            </w:r>
          </w:p>
          <w:p w14:paraId="7940FEC0" w14:textId="77777777" w:rsidR="00734368" w:rsidRDefault="00734368" w:rsidP="00E86D58">
            <w:pPr>
              <w:numPr>
                <w:ilvl w:val="0"/>
                <w:numId w:val="15"/>
              </w:numPr>
              <w:spacing w:line="254" w:lineRule="auto"/>
              <w:jc w:val="both"/>
              <w:rPr>
                <w:sz w:val="20"/>
              </w:rPr>
            </w:pPr>
            <w:r>
              <w:rPr>
                <w:sz w:val="20"/>
              </w:rPr>
              <w:t>Suradnja s nastavnicima u vezi provedbe kulturnih događaja u našoj školi (predavanja, susreti, gostovanja, izložbe i sl.)</w:t>
            </w:r>
          </w:p>
          <w:p w14:paraId="4D7A10BF" w14:textId="77777777" w:rsidR="00734368" w:rsidRDefault="00734368" w:rsidP="00E86D58">
            <w:pPr>
              <w:numPr>
                <w:ilvl w:val="0"/>
                <w:numId w:val="15"/>
              </w:numPr>
              <w:spacing w:line="254" w:lineRule="auto"/>
              <w:jc w:val="both"/>
              <w:rPr>
                <w:sz w:val="20"/>
              </w:rPr>
            </w:pPr>
            <w:r>
              <w:rPr>
                <w:sz w:val="20"/>
              </w:rPr>
              <w:t>Pomoć nastavnicima pri realizaciji sadržaja, sadržaja slobodnih aktivnosti i izvannastavnih aktivnosti</w:t>
            </w:r>
          </w:p>
          <w:p w14:paraId="5EE1591C" w14:textId="77777777" w:rsidR="00734368" w:rsidRDefault="00734368" w:rsidP="00E86D58">
            <w:pPr>
              <w:numPr>
                <w:ilvl w:val="0"/>
                <w:numId w:val="15"/>
              </w:numPr>
              <w:spacing w:line="254" w:lineRule="auto"/>
              <w:jc w:val="both"/>
              <w:rPr>
                <w:sz w:val="20"/>
              </w:rPr>
            </w:pPr>
            <w:r>
              <w:rPr>
                <w:sz w:val="20"/>
              </w:rPr>
              <w:t xml:space="preserve">Priprema i odabir literature za izvođenje nastavnih sadržaja i nabava lektirnih naslova za hrvatski jezik, kao i za strane jezike </w:t>
            </w:r>
          </w:p>
          <w:p w14:paraId="06246C54" w14:textId="77777777" w:rsidR="00734368" w:rsidRDefault="00734368" w:rsidP="00E86D58">
            <w:pPr>
              <w:numPr>
                <w:ilvl w:val="0"/>
                <w:numId w:val="15"/>
              </w:numPr>
              <w:spacing w:line="254" w:lineRule="auto"/>
              <w:jc w:val="both"/>
              <w:rPr>
                <w:sz w:val="20"/>
              </w:rPr>
            </w:pPr>
            <w:r>
              <w:rPr>
                <w:sz w:val="20"/>
              </w:rPr>
              <w:t>Suradnja s nastavnicima svih razreda tijekom školske godine (dugovanja učenika, izvješće o posudbi i korištenju knjižnične građe)</w:t>
            </w:r>
          </w:p>
          <w:p w14:paraId="3E5C8E3C" w14:textId="77777777" w:rsidR="00734368" w:rsidRDefault="00734368" w:rsidP="00E86D58">
            <w:pPr>
              <w:numPr>
                <w:ilvl w:val="0"/>
                <w:numId w:val="15"/>
              </w:numPr>
              <w:spacing w:line="254" w:lineRule="auto"/>
              <w:jc w:val="both"/>
              <w:rPr>
                <w:sz w:val="20"/>
              </w:rPr>
            </w:pPr>
            <w:r>
              <w:rPr>
                <w:sz w:val="20"/>
              </w:rPr>
              <w:t>Suradnja s ravnateljem u vezi odabira i nabave knjiga za nagrade najboljim učenicima na kraju školske godine</w:t>
            </w:r>
          </w:p>
          <w:p w14:paraId="7FC964B7" w14:textId="77777777" w:rsidR="00734368" w:rsidRDefault="00734368" w:rsidP="00E86D58">
            <w:pPr>
              <w:numPr>
                <w:ilvl w:val="0"/>
                <w:numId w:val="15"/>
              </w:numPr>
              <w:spacing w:line="254" w:lineRule="auto"/>
              <w:jc w:val="both"/>
              <w:rPr>
                <w:sz w:val="20"/>
              </w:rPr>
            </w:pPr>
            <w:r>
              <w:rPr>
                <w:sz w:val="20"/>
              </w:rPr>
              <w:t>Suradnja s psihologom, ravnateljem, računovođom i tajnicom škole</w:t>
            </w:r>
          </w:p>
          <w:p w14:paraId="6C29C746" w14:textId="77777777" w:rsidR="00734368" w:rsidRDefault="00734368" w:rsidP="00E86D58">
            <w:pPr>
              <w:numPr>
                <w:ilvl w:val="0"/>
                <w:numId w:val="15"/>
              </w:numPr>
              <w:spacing w:line="254" w:lineRule="auto"/>
              <w:jc w:val="both"/>
              <w:rPr>
                <w:sz w:val="20"/>
              </w:rPr>
            </w:pPr>
            <w:r>
              <w:rPr>
                <w:sz w:val="20"/>
              </w:rPr>
              <w:t>Suradnja sa stručnim vijećima o prijedlogu knjiga za redovni godišnji otpis</w:t>
            </w:r>
          </w:p>
          <w:p w14:paraId="19CEBFF1" w14:textId="77777777" w:rsidR="00734368" w:rsidRDefault="00734368" w:rsidP="00E86D58">
            <w:pPr>
              <w:numPr>
                <w:ilvl w:val="0"/>
                <w:numId w:val="15"/>
              </w:numPr>
              <w:spacing w:line="254" w:lineRule="auto"/>
              <w:jc w:val="both"/>
              <w:rPr>
                <w:sz w:val="20"/>
              </w:rPr>
            </w:pPr>
            <w:r>
              <w:rPr>
                <w:sz w:val="20"/>
              </w:rPr>
              <w:t>Izrada financijskog izvješća</w:t>
            </w:r>
          </w:p>
          <w:p w14:paraId="2BA64F9A" w14:textId="77777777" w:rsidR="00734368" w:rsidRDefault="00734368" w:rsidP="000817B9">
            <w:pPr>
              <w:spacing w:line="254" w:lineRule="auto"/>
              <w:rPr>
                <w:sz w:val="20"/>
              </w:rPr>
            </w:pPr>
          </w:p>
        </w:tc>
        <w:tc>
          <w:tcPr>
            <w:tcW w:w="1890" w:type="dxa"/>
            <w:vAlign w:val="center"/>
          </w:tcPr>
          <w:p w14:paraId="264892A0" w14:textId="77777777" w:rsidR="00734368" w:rsidRDefault="00734368" w:rsidP="000817B9">
            <w:pPr>
              <w:spacing w:line="254" w:lineRule="auto"/>
              <w:jc w:val="center"/>
              <w:rPr>
                <w:smallCaps/>
                <w:sz w:val="20"/>
              </w:rPr>
            </w:pPr>
          </w:p>
          <w:p w14:paraId="492DC922" w14:textId="77777777" w:rsidR="00734368" w:rsidRDefault="00734368" w:rsidP="000817B9">
            <w:pPr>
              <w:spacing w:line="254" w:lineRule="auto"/>
              <w:jc w:val="center"/>
              <w:rPr>
                <w:smallCaps/>
                <w:sz w:val="20"/>
              </w:rPr>
            </w:pPr>
          </w:p>
          <w:p w14:paraId="7C8A025A" w14:textId="77777777" w:rsidR="00734368" w:rsidRDefault="00734368" w:rsidP="000817B9">
            <w:pPr>
              <w:spacing w:line="254" w:lineRule="auto"/>
              <w:jc w:val="center"/>
              <w:rPr>
                <w:smallCaps/>
                <w:sz w:val="20"/>
              </w:rPr>
            </w:pPr>
          </w:p>
          <w:p w14:paraId="55893134" w14:textId="77777777" w:rsidR="00734368" w:rsidRDefault="00734368" w:rsidP="000817B9">
            <w:pPr>
              <w:spacing w:line="254" w:lineRule="auto"/>
              <w:jc w:val="center"/>
              <w:rPr>
                <w:smallCaps/>
                <w:sz w:val="20"/>
              </w:rPr>
            </w:pPr>
          </w:p>
          <w:p w14:paraId="0B317122" w14:textId="77777777" w:rsidR="00734368" w:rsidRDefault="00734368" w:rsidP="000817B9">
            <w:pPr>
              <w:spacing w:line="254" w:lineRule="auto"/>
              <w:jc w:val="center"/>
              <w:rPr>
                <w:smallCaps/>
                <w:sz w:val="20"/>
              </w:rPr>
            </w:pPr>
            <w:r>
              <w:rPr>
                <w:smallCaps/>
                <w:sz w:val="20"/>
              </w:rPr>
              <w:t>ravnatelj i voditelji stručnih vijeća</w:t>
            </w:r>
          </w:p>
          <w:p w14:paraId="02CDE5A5" w14:textId="77777777" w:rsidR="00734368" w:rsidRDefault="00734368" w:rsidP="000817B9">
            <w:pPr>
              <w:spacing w:line="254" w:lineRule="auto"/>
              <w:jc w:val="center"/>
              <w:rPr>
                <w:smallCaps/>
                <w:sz w:val="20"/>
              </w:rPr>
            </w:pPr>
          </w:p>
          <w:p w14:paraId="2FEF9893" w14:textId="77777777" w:rsidR="00734368" w:rsidRDefault="00734368" w:rsidP="000817B9">
            <w:pPr>
              <w:spacing w:line="254" w:lineRule="auto"/>
              <w:jc w:val="center"/>
              <w:rPr>
                <w:smallCaps/>
                <w:sz w:val="20"/>
              </w:rPr>
            </w:pPr>
          </w:p>
          <w:p w14:paraId="15BD0AA3" w14:textId="77777777" w:rsidR="00734368" w:rsidRDefault="00734368" w:rsidP="000817B9">
            <w:pPr>
              <w:spacing w:line="254" w:lineRule="auto"/>
              <w:jc w:val="center"/>
              <w:rPr>
                <w:smallCaps/>
                <w:sz w:val="20"/>
              </w:rPr>
            </w:pPr>
          </w:p>
          <w:p w14:paraId="104DC16C" w14:textId="77777777" w:rsidR="00734368" w:rsidRDefault="00734368" w:rsidP="000817B9">
            <w:pPr>
              <w:spacing w:line="254" w:lineRule="auto"/>
              <w:jc w:val="center"/>
              <w:rPr>
                <w:smallCaps/>
                <w:sz w:val="20"/>
              </w:rPr>
            </w:pPr>
          </w:p>
          <w:p w14:paraId="1201F42D" w14:textId="77777777" w:rsidR="00734368" w:rsidRDefault="00734368" w:rsidP="000817B9">
            <w:pPr>
              <w:spacing w:line="254" w:lineRule="auto"/>
              <w:jc w:val="center"/>
              <w:rPr>
                <w:smallCaps/>
                <w:sz w:val="20"/>
              </w:rPr>
            </w:pPr>
          </w:p>
          <w:p w14:paraId="70010EB4" w14:textId="77777777" w:rsidR="00734368" w:rsidRDefault="00734368" w:rsidP="000817B9">
            <w:pPr>
              <w:spacing w:line="254" w:lineRule="auto"/>
              <w:jc w:val="center"/>
              <w:rPr>
                <w:smallCaps/>
                <w:sz w:val="20"/>
              </w:rPr>
            </w:pPr>
          </w:p>
          <w:p w14:paraId="739DFD9B" w14:textId="77777777" w:rsidR="00734368" w:rsidRDefault="00734368" w:rsidP="000817B9">
            <w:pPr>
              <w:spacing w:line="254" w:lineRule="auto"/>
              <w:jc w:val="center"/>
              <w:rPr>
                <w:smallCaps/>
                <w:sz w:val="20"/>
              </w:rPr>
            </w:pPr>
          </w:p>
          <w:p w14:paraId="0F172B02" w14:textId="77777777" w:rsidR="00734368" w:rsidRDefault="00734368" w:rsidP="000817B9">
            <w:pPr>
              <w:spacing w:line="254" w:lineRule="auto"/>
              <w:jc w:val="center"/>
              <w:rPr>
                <w:smallCaps/>
                <w:sz w:val="20"/>
              </w:rPr>
            </w:pPr>
          </w:p>
          <w:p w14:paraId="06D99D68" w14:textId="77777777" w:rsidR="00734368" w:rsidRDefault="00734368" w:rsidP="000817B9">
            <w:pPr>
              <w:spacing w:line="254" w:lineRule="auto"/>
              <w:jc w:val="center"/>
              <w:rPr>
                <w:smallCaps/>
                <w:sz w:val="20"/>
              </w:rPr>
            </w:pPr>
            <w:r>
              <w:rPr>
                <w:smallCaps/>
                <w:sz w:val="20"/>
              </w:rPr>
              <w:t>knjižničar</w:t>
            </w:r>
          </w:p>
          <w:p w14:paraId="657862AA" w14:textId="77777777" w:rsidR="00734368" w:rsidRDefault="00734368" w:rsidP="000817B9">
            <w:pPr>
              <w:spacing w:line="254" w:lineRule="auto"/>
              <w:jc w:val="center"/>
              <w:rPr>
                <w:smallCaps/>
                <w:sz w:val="20"/>
              </w:rPr>
            </w:pPr>
          </w:p>
        </w:tc>
        <w:tc>
          <w:tcPr>
            <w:tcW w:w="1890" w:type="dxa"/>
            <w:vAlign w:val="center"/>
          </w:tcPr>
          <w:p w14:paraId="566E0353" w14:textId="77777777" w:rsidR="00734368" w:rsidRDefault="00734368" w:rsidP="000817B9">
            <w:pPr>
              <w:spacing w:line="254" w:lineRule="auto"/>
              <w:jc w:val="center"/>
              <w:rPr>
                <w:smallCaps/>
                <w:sz w:val="20"/>
              </w:rPr>
            </w:pPr>
          </w:p>
          <w:p w14:paraId="558272C0" w14:textId="77777777" w:rsidR="00734368" w:rsidRDefault="00734368" w:rsidP="000817B9">
            <w:pPr>
              <w:spacing w:line="254" w:lineRule="auto"/>
              <w:jc w:val="center"/>
              <w:rPr>
                <w:smallCaps/>
                <w:sz w:val="20"/>
              </w:rPr>
            </w:pPr>
          </w:p>
          <w:p w14:paraId="0879034C" w14:textId="77777777" w:rsidR="00734368" w:rsidRDefault="00734368" w:rsidP="000817B9">
            <w:pPr>
              <w:spacing w:line="254" w:lineRule="auto"/>
              <w:jc w:val="center"/>
              <w:rPr>
                <w:smallCaps/>
                <w:sz w:val="20"/>
              </w:rPr>
            </w:pPr>
          </w:p>
          <w:p w14:paraId="25804265" w14:textId="77777777" w:rsidR="00734368" w:rsidRDefault="00734368" w:rsidP="000817B9">
            <w:pPr>
              <w:spacing w:line="254" w:lineRule="auto"/>
              <w:jc w:val="center"/>
              <w:rPr>
                <w:smallCaps/>
                <w:sz w:val="20"/>
              </w:rPr>
            </w:pPr>
          </w:p>
          <w:p w14:paraId="447FD09E" w14:textId="77777777" w:rsidR="00734368" w:rsidRDefault="00734368" w:rsidP="000817B9">
            <w:pPr>
              <w:spacing w:line="254" w:lineRule="auto"/>
              <w:jc w:val="center"/>
              <w:rPr>
                <w:smallCaps/>
                <w:sz w:val="20"/>
              </w:rPr>
            </w:pPr>
            <w:r>
              <w:rPr>
                <w:smallCaps/>
                <w:sz w:val="20"/>
              </w:rPr>
              <w:t>tijekom godine</w:t>
            </w:r>
          </w:p>
          <w:p w14:paraId="76731284" w14:textId="77777777" w:rsidR="00734368" w:rsidRDefault="00734368" w:rsidP="000817B9">
            <w:pPr>
              <w:spacing w:line="254" w:lineRule="auto"/>
              <w:jc w:val="center"/>
              <w:rPr>
                <w:smallCaps/>
                <w:sz w:val="20"/>
              </w:rPr>
            </w:pPr>
          </w:p>
          <w:p w14:paraId="379A38FB" w14:textId="77777777" w:rsidR="00734368" w:rsidRDefault="00734368" w:rsidP="000817B9">
            <w:pPr>
              <w:spacing w:line="254" w:lineRule="auto"/>
              <w:jc w:val="center"/>
              <w:rPr>
                <w:smallCaps/>
                <w:sz w:val="20"/>
              </w:rPr>
            </w:pPr>
          </w:p>
          <w:p w14:paraId="3288C5BC" w14:textId="77777777" w:rsidR="00734368" w:rsidRDefault="00734368" w:rsidP="000817B9">
            <w:pPr>
              <w:spacing w:line="254" w:lineRule="auto"/>
              <w:jc w:val="center"/>
              <w:rPr>
                <w:smallCaps/>
                <w:sz w:val="20"/>
              </w:rPr>
            </w:pPr>
          </w:p>
          <w:p w14:paraId="44167AE3" w14:textId="77777777" w:rsidR="00734368" w:rsidRDefault="00734368" w:rsidP="000817B9">
            <w:pPr>
              <w:spacing w:line="254" w:lineRule="auto"/>
              <w:jc w:val="center"/>
              <w:rPr>
                <w:smallCaps/>
                <w:sz w:val="20"/>
              </w:rPr>
            </w:pPr>
          </w:p>
          <w:p w14:paraId="2D753C25" w14:textId="77777777" w:rsidR="00734368" w:rsidRDefault="00734368" w:rsidP="000817B9">
            <w:pPr>
              <w:spacing w:line="254" w:lineRule="auto"/>
              <w:jc w:val="center"/>
              <w:rPr>
                <w:smallCaps/>
                <w:sz w:val="20"/>
              </w:rPr>
            </w:pPr>
          </w:p>
          <w:p w14:paraId="05911D94" w14:textId="77777777" w:rsidR="00734368" w:rsidRDefault="00734368" w:rsidP="000817B9">
            <w:pPr>
              <w:spacing w:line="254" w:lineRule="auto"/>
              <w:jc w:val="center"/>
              <w:rPr>
                <w:smallCaps/>
                <w:sz w:val="20"/>
              </w:rPr>
            </w:pPr>
          </w:p>
          <w:p w14:paraId="2B286AD8" w14:textId="77777777" w:rsidR="00734368" w:rsidRDefault="00734368" w:rsidP="000817B9">
            <w:pPr>
              <w:spacing w:line="254" w:lineRule="auto"/>
              <w:jc w:val="center"/>
              <w:rPr>
                <w:smallCaps/>
                <w:sz w:val="20"/>
              </w:rPr>
            </w:pPr>
          </w:p>
          <w:p w14:paraId="48979D29" w14:textId="77777777" w:rsidR="00734368" w:rsidRDefault="00734368" w:rsidP="000817B9">
            <w:pPr>
              <w:spacing w:line="254" w:lineRule="auto"/>
              <w:jc w:val="center"/>
              <w:rPr>
                <w:smallCaps/>
                <w:sz w:val="20"/>
              </w:rPr>
            </w:pPr>
          </w:p>
          <w:p w14:paraId="7B750CAD" w14:textId="77777777" w:rsidR="00734368" w:rsidRDefault="00734368" w:rsidP="000817B9">
            <w:pPr>
              <w:spacing w:line="254" w:lineRule="auto"/>
              <w:jc w:val="center"/>
              <w:rPr>
                <w:smallCaps/>
                <w:sz w:val="20"/>
              </w:rPr>
            </w:pPr>
          </w:p>
          <w:p w14:paraId="5474406F" w14:textId="77777777" w:rsidR="00734368" w:rsidRDefault="00734368" w:rsidP="000817B9">
            <w:pPr>
              <w:spacing w:line="254" w:lineRule="auto"/>
              <w:jc w:val="center"/>
              <w:rPr>
                <w:smallCaps/>
                <w:sz w:val="20"/>
              </w:rPr>
            </w:pPr>
            <w:r>
              <w:rPr>
                <w:smallCaps/>
                <w:sz w:val="20"/>
              </w:rPr>
              <w:t>tijekom godine</w:t>
            </w:r>
          </w:p>
          <w:p w14:paraId="0AD8B845" w14:textId="77777777" w:rsidR="00734368" w:rsidRDefault="00734368" w:rsidP="000817B9">
            <w:pPr>
              <w:spacing w:line="254" w:lineRule="auto"/>
              <w:jc w:val="center"/>
              <w:rPr>
                <w:smallCaps/>
                <w:sz w:val="20"/>
              </w:rPr>
            </w:pPr>
            <w:r>
              <w:rPr>
                <w:smallCaps/>
                <w:sz w:val="20"/>
              </w:rPr>
              <w:t>(180 satI)</w:t>
            </w:r>
          </w:p>
        </w:tc>
      </w:tr>
    </w:tbl>
    <w:p w14:paraId="2BF3C98A" w14:textId="77777777" w:rsidR="00734368" w:rsidRDefault="00734368" w:rsidP="00734368">
      <w:pPr>
        <w:rPr>
          <w:b/>
        </w:rPr>
      </w:pPr>
      <w:r>
        <w:rPr>
          <w:b/>
        </w:rPr>
        <w:t>UKUPNO: 1752 sati</w:t>
      </w:r>
    </w:p>
    <w:p w14:paraId="42876DE0" w14:textId="77777777" w:rsidR="00DD49F4" w:rsidRPr="00DD49F4" w:rsidRDefault="00DD49F4" w:rsidP="00734368">
      <w:pPr>
        <w:pStyle w:val="Naslov1"/>
        <w:jc w:val="center"/>
        <w:rPr>
          <w:b w:val="0"/>
        </w:rPr>
      </w:pPr>
    </w:p>
    <w:p w14:paraId="608F13CC" w14:textId="77777777" w:rsidR="00DD49F4" w:rsidRPr="00DD49F4" w:rsidRDefault="00DD49F4" w:rsidP="00DD49F4">
      <w:r w:rsidRPr="00DD49F4">
        <w:tab/>
      </w:r>
      <w:r w:rsidRPr="00DD49F4">
        <w:tab/>
      </w:r>
      <w:r w:rsidRPr="00DD49F4">
        <w:tab/>
      </w:r>
      <w:r w:rsidRPr="00DD49F4">
        <w:tab/>
      </w:r>
      <w:r w:rsidRPr="00DD49F4">
        <w:tab/>
      </w:r>
      <w:r w:rsidRPr="00DD49F4">
        <w:tab/>
      </w:r>
      <w:r w:rsidRPr="00DD49F4">
        <w:tab/>
      </w:r>
    </w:p>
    <w:p w14:paraId="6BF768C0" w14:textId="77777777" w:rsidR="00DD49F4" w:rsidRPr="00DD49F4" w:rsidRDefault="00DD49F4" w:rsidP="00DD49F4"/>
    <w:p w14:paraId="0D7A8052" w14:textId="77777777" w:rsidR="00DD49F4" w:rsidRPr="00DD49F4" w:rsidRDefault="00DD49F4" w:rsidP="00DD49F4">
      <w:pPr>
        <w:jc w:val="both"/>
      </w:pPr>
    </w:p>
    <w:p w14:paraId="2F9972ED" w14:textId="77777777" w:rsidR="00DD49F4" w:rsidRPr="00DD49F4" w:rsidRDefault="00DD49F4" w:rsidP="00DD49F4">
      <w:pPr>
        <w:jc w:val="right"/>
      </w:pPr>
    </w:p>
    <w:p w14:paraId="2CDABD39" w14:textId="77777777" w:rsidR="00DD49F4" w:rsidRPr="00DD49F4" w:rsidRDefault="00DD49F4" w:rsidP="00DD49F4">
      <w:pPr>
        <w:jc w:val="right"/>
      </w:pPr>
    </w:p>
    <w:p w14:paraId="5E9A065A" w14:textId="77777777" w:rsidR="00DD49F4" w:rsidRPr="00DD49F4" w:rsidRDefault="00DD49F4" w:rsidP="00DD49F4">
      <w:pPr>
        <w:jc w:val="right"/>
      </w:pPr>
    </w:p>
    <w:p w14:paraId="55F291F2" w14:textId="77777777" w:rsidR="00DD49F4" w:rsidRPr="00DD49F4" w:rsidRDefault="00DD49F4" w:rsidP="00DD49F4">
      <w:pPr>
        <w:jc w:val="right"/>
      </w:pPr>
    </w:p>
    <w:p w14:paraId="55D5D64B" w14:textId="77777777" w:rsidR="00DD49F4" w:rsidRPr="00DD49F4" w:rsidRDefault="00DD49F4" w:rsidP="00DD49F4">
      <w:pPr>
        <w:jc w:val="right"/>
      </w:pPr>
    </w:p>
    <w:p w14:paraId="078ACBDF" w14:textId="77777777" w:rsidR="00DD49F4" w:rsidRPr="00DD49F4" w:rsidRDefault="00DD49F4" w:rsidP="00DD49F4">
      <w:pPr>
        <w:jc w:val="right"/>
      </w:pPr>
    </w:p>
    <w:p w14:paraId="72BBEE91" w14:textId="77777777" w:rsidR="00DD49F4" w:rsidRPr="00DD49F4" w:rsidRDefault="00DD49F4" w:rsidP="00DD49F4">
      <w:pPr>
        <w:jc w:val="right"/>
      </w:pPr>
    </w:p>
    <w:p w14:paraId="2EBC3899" w14:textId="77777777" w:rsidR="00DD49F4" w:rsidRPr="00DD49F4" w:rsidRDefault="00DD49F4" w:rsidP="00DD49F4">
      <w:pPr>
        <w:jc w:val="right"/>
      </w:pPr>
    </w:p>
    <w:p w14:paraId="05D40C3E" w14:textId="77777777" w:rsidR="00DD49F4" w:rsidRPr="00DD49F4" w:rsidRDefault="00DD49F4" w:rsidP="00DD49F4">
      <w:pPr>
        <w:jc w:val="right"/>
      </w:pPr>
    </w:p>
    <w:p w14:paraId="32E66504" w14:textId="77777777" w:rsidR="00DD49F4" w:rsidRPr="00DD49F4" w:rsidRDefault="00DD49F4" w:rsidP="00DD49F4">
      <w:pPr>
        <w:jc w:val="right"/>
      </w:pPr>
    </w:p>
    <w:p w14:paraId="4BBE10A9" w14:textId="77777777" w:rsidR="00DD49F4" w:rsidRPr="00DD49F4" w:rsidRDefault="00DD49F4" w:rsidP="00DD49F4"/>
    <w:p w14:paraId="559204CD" w14:textId="77777777" w:rsidR="008F4FEA" w:rsidRDefault="008F4FEA" w:rsidP="00DD49F4"/>
    <w:p w14:paraId="5DCF0B68" w14:textId="77777777" w:rsidR="00DD49F4" w:rsidRPr="00DD49F4" w:rsidRDefault="00DD49F4" w:rsidP="00DD49F4">
      <w:pPr>
        <w:rPr>
          <w:b/>
        </w:rPr>
      </w:pPr>
    </w:p>
    <w:p w14:paraId="6AF573F0" w14:textId="77777777" w:rsidR="00DD49F4" w:rsidRDefault="00DD49F4" w:rsidP="00F07D48">
      <w:pPr>
        <w:pStyle w:val="Naslov1"/>
        <w:jc w:val="center"/>
        <w:rPr>
          <w:color w:val="auto"/>
          <w:sz w:val="24"/>
          <w:szCs w:val="24"/>
        </w:rPr>
      </w:pPr>
      <w:bookmarkStart w:id="191" w:name="_Toc53583178"/>
      <w:r w:rsidRPr="001A4CE1">
        <w:rPr>
          <w:color w:val="auto"/>
          <w:sz w:val="24"/>
          <w:szCs w:val="24"/>
        </w:rPr>
        <w:lastRenderedPageBreak/>
        <w:t>4.7. Programi i planovi razrednika</w:t>
      </w:r>
      <w:bookmarkEnd w:id="190"/>
      <w:bookmarkEnd w:id="191"/>
    </w:p>
    <w:p w14:paraId="656DB240" w14:textId="77777777" w:rsidR="00007BE2" w:rsidRDefault="00007BE2" w:rsidP="00007BE2"/>
    <w:p w14:paraId="3C5C2907" w14:textId="77777777" w:rsidR="00007BE2" w:rsidRPr="00007BE2" w:rsidRDefault="00007BE2" w:rsidP="00007BE2">
      <w:r>
        <w:t>Plan rada razrednika ostvarivat će se, sukladno epidemiološkoj situaciji, na nastavi u školi, odnosno virtualno, putem Tima razreda, u kanalu sata razrednika.</w:t>
      </w:r>
    </w:p>
    <w:p w14:paraId="369EBAF9" w14:textId="77777777" w:rsidR="00DD49F4" w:rsidRPr="001A4CE1" w:rsidRDefault="00DD49F4" w:rsidP="001A4CE1">
      <w:pPr>
        <w:pStyle w:val="Naslov1"/>
        <w:jc w:val="center"/>
        <w:rPr>
          <w:sz w:val="24"/>
          <w:szCs w:val="24"/>
        </w:rPr>
      </w:pPr>
      <w:bookmarkStart w:id="192" w:name="_Toc212346326"/>
      <w:bookmarkStart w:id="193" w:name="_Toc53583179"/>
      <w:r w:rsidRPr="001A4CE1">
        <w:rPr>
          <w:color w:val="auto"/>
          <w:sz w:val="24"/>
          <w:szCs w:val="24"/>
        </w:rPr>
        <w:t>4.7.1. Okvirni plan rada razrednika I. razreda</w:t>
      </w:r>
      <w:bookmarkEnd w:id="192"/>
      <w:r w:rsidR="002407FD">
        <w:rPr>
          <w:color w:val="auto"/>
          <w:sz w:val="24"/>
          <w:szCs w:val="24"/>
        </w:rPr>
        <w:t xml:space="preserve"> i oznake međupredmetnih tema</w:t>
      </w:r>
      <w:bookmarkEnd w:id="193"/>
    </w:p>
    <w:p w14:paraId="0277BC9A" w14:textId="77777777" w:rsidR="00004554" w:rsidRPr="00004554" w:rsidRDefault="00004554" w:rsidP="00004554"/>
    <w:p w14:paraId="468B00C4" w14:textId="77777777" w:rsidR="00DD49F4" w:rsidRPr="00DD49F4" w:rsidRDefault="00DD49F4" w:rsidP="00DD49F4">
      <w:pPr>
        <w:rPr>
          <w:szCs w:val="24"/>
        </w:rPr>
      </w:pPr>
      <w:r w:rsidRPr="00DD49F4">
        <w:rPr>
          <w:szCs w:val="24"/>
        </w:rPr>
        <w:t xml:space="preserve">1. Ostvarivanje učeničkih prava i dužnosti </w:t>
      </w:r>
      <w:r w:rsidR="002407FD">
        <w:rPr>
          <w:szCs w:val="24"/>
        </w:rPr>
        <w:t>(goo B)</w:t>
      </w:r>
    </w:p>
    <w:p w14:paraId="5DA9281C" w14:textId="77777777" w:rsidR="00DD49F4" w:rsidRPr="00DD49F4" w:rsidRDefault="00DD49F4" w:rsidP="00DD49F4">
      <w:pPr>
        <w:rPr>
          <w:szCs w:val="24"/>
        </w:rPr>
      </w:pPr>
      <w:r w:rsidRPr="00DD49F4">
        <w:rPr>
          <w:szCs w:val="24"/>
        </w:rPr>
        <w:tab/>
        <w:t xml:space="preserve">- upoznavanje učenika </w:t>
      </w:r>
      <w:r w:rsidR="002407FD">
        <w:rPr>
          <w:szCs w:val="24"/>
        </w:rPr>
        <w:t>sa Statutom i</w:t>
      </w:r>
      <w:r w:rsidRPr="00DD49F4">
        <w:rPr>
          <w:szCs w:val="24"/>
        </w:rPr>
        <w:t xml:space="preserve"> Kućnim redom škole,</w:t>
      </w:r>
    </w:p>
    <w:p w14:paraId="3D74A0E6" w14:textId="77777777" w:rsidR="00DD49F4" w:rsidRPr="00DD49F4" w:rsidRDefault="00DD49F4" w:rsidP="00DD49F4">
      <w:pPr>
        <w:rPr>
          <w:szCs w:val="24"/>
        </w:rPr>
      </w:pPr>
      <w:r w:rsidRPr="00DD49F4">
        <w:rPr>
          <w:szCs w:val="24"/>
        </w:rPr>
        <w:tab/>
        <w:t>- korektno obavljanje redarstva i dežurstva učenika,</w:t>
      </w:r>
    </w:p>
    <w:p w14:paraId="3E4D7285" w14:textId="77777777" w:rsidR="00DD49F4" w:rsidRPr="00DD49F4" w:rsidRDefault="00DD49F4" w:rsidP="00DD49F4">
      <w:pPr>
        <w:rPr>
          <w:szCs w:val="24"/>
        </w:rPr>
      </w:pPr>
      <w:r w:rsidRPr="00DD49F4">
        <w:rPr>
          <w:szCs w:val="24"/>
        </w:rPr>
        <w:tab/>
        <w:t>- radna disciplina, čistoća i red,</w:t>
      </w:r>
    </w:p>
    <w:p w14:paraId="3C2F1F6D" w14:textId="77777777" w:rsidR="00DD49F4" w:rsidRPr="00DD49F4" w:rsidRDefault="00DD49F4" w:rsidP="00DD49F4">
      <w:pPr>
        <w:rPr>
          <w:szCs w:val="24"/>
        </w:rPr>
      </w:pPr>
      <w:r w:rsidRPr="00DD49F4">
        <w:rPr>
          <w:szCs w:val="24"/>
        </w:rPr>
        <w:tab/>
        <w:t>- biranje razrednog rukovodstva,</w:t>
      </w:r>
    </w:p>
    <w:p w14:paraId="76D55A88" w14:textId="77777777" w:rsidR="00DD49F4" w:rsidRPr="00DD49F4" w:rsidRDefault="00DD49F4" w:rsidP="00DD49F4">
      <w:pPr>
        <w:rPr>
          <w:szCs w:val="24"/>
        </w:rPr>
      </w:pPr>
      <w:r w:rsidRPr="00DD49F4">
        <w:rPr>
          <w:szCs w:val="24"/>
        </w:rPr>
        <w:tab/>
        <w:t>- upoznavanje učenika s Pravilnikom o ocjenjivanju,</w:t>
      </w:r>
    </w:p>
    <w:p w14:paraId="71FF0D9D" w14:textId="77777777" w:rsidR="00DD49F4" w:rsidRPr="00DD49F4" w:rsidRDefault="00DD49F4" w:rsidP="00DD49F4">
      <w:pPr>
        <w:rPr>
          <w:szCs w:val="24"/>
        </w:rPr>
      </w:pPr>
      <w:r w:rsidRPr="00DD49F4">
        <w:rPr>
          <w:szCs w:val="24"/>
        </w:rPr>
        <w:tab/>
        <w:t>- upoznavanje učenika s Pravilnikom o polaganju državne mature.</w:t>
      </w:r>
    </w:p>
    <w:p w14:paraId="60BA23C3" w14:textId="77777777" w:rsidR="00DD49F4" w:rsidRPr="00DD49F4" w:rsidRDefault="00DD49F4" w:rsidP="00DD49F4">
      <w:pPr>
        <w:rPr>
          <w:szCs w:val="24"/>
        </w:rPr>
      </w:pPr>
      <w:r w:rsidRPr="00DD49F4">
        <w:rPr>
          <w:szCs w:val="24"/>
        </w:rPr>
        <w:t>2. Ostvarivanje dobre razredne klime</w:t>
      </w:r>
      <w:r w:rsidR="00E91700">
        <w:rPr>
          <w:szCs w:val="24"/>
        </w:rPr>
        <w:t xml:space="preserve"> (goo C</w:t>
      </w:r>
      <w:r w:rsidR="002407FD">
        <w:rPr>
          <w:szCs w:val="24"/>
        </w:rPr>
        <w:t>; osr A,B,C</w:t>
      </w:r>
      <w:r w:rsidR="00B4728C">
        <w:rPr>
          <w:szCs w:val="24"/>
        </w:rPr>
        <w:t>; ikt A</w:t>
      </w:r>
      <w:r w:rsidR="00E91700">
        <w:rPr>
          <w:szCs w:val="24"/>
        </w:rPr>
        <w:t>)</w:t>
      </w:r>
    </w:p>
    <w:p w14:paraId="5FFAE70D" w14:textId="77777777" w:rsidR="00DD49F4" w:rsidRPr="00DD49F4" w:rsidRDefault="00DD49F4" w:rsidP="00DD49F4">
      <w:pPr>
        <w:rPr>
          <w:szCs w:val="24"/>
        </w:rPr>
      </w:pPr>
      <w:r w:rsidRPr="00DD49F4">
        <w:rPr>
          <w:szCs w:val="24"/>
        </w:rPr>
        <w:tab/>
        <w:t>- uzajamno upoznavanje učenika,</w:t>
      </w:r>
    </w:p>
    <w:p w14:paraId="377EB730" w14:textId="77777777" w:rsidR="00DD49F4" w:rsidRPr="00DD49F4" w:rsidRDefault="00DD49F4" w:rsidP="00DD49F4">
      <w:pPr>
        <w:rPr>
          <w:szCs w:val="24"/>
        </w:rPr>
      </w:pPr>
      <w:r w:rsidRPr="00DD49F4">
        <w:rPr>
          <w:szCs w:val="24"/>
        </w:rPr>
        <w:tab/>
        <w:t>- pravila lijepog ponašanja i uljudnog ophođenja u školi,</w:t>
      </w:r>
    </w:p>
    <w:p w14:paraId="134681A2" w14:textId="77777777" w:rsidR="00DD49F4" w:rsidRPr="00DD49F4" w:rsidRDefault="00DD49F4" w:rsidP="00DD49F4">
      <w:pPr>
        <w:rPr>
          <w:szCs w:val="24"/>
        </w:rPr>
      </w:pPr>
      <w:r w:rsidRPr="00DD49F4">
        <w:rPr>
          <w:szCs w:val="24"/>
        </w:rPr>
        <w:tab/>
        <w:t>- mjere poticanja i sprječavanja (nagrade i kazne),</w:t>
      </w:r>
    </w:p>
    <w:p w14:paraId="12E7EB7C" w14:textId="77777777" w:rsidR="00DD49F4" w:rsidRPr="00DD49F4" w:rsidRDefault="00DD49F4" w:rsidP="00DD49F4">
      <w:pPr>
        <w:rPr>
          <w:szCs w:val="24"/>
        </w:rPr>
      </w:pPr>
      <w:r w:rsidRPr="00DD49F4">
        <w:rPr>
          <w:szCs w:val="24"/>
        </w:rPr>
        <w:tab/>
        <w:t>- usporedba s drugim razrednim odjelima (budimo najbolji u...),</w:t>
      </w:r>
    </w:p>
    <w:p w14:paraId="6641C066" w14:textId="77777777" w:rsidR="00DD49F4" w:rsidRPr="00DD49F4" w:rsidRDefault="00DD49F4" w:rsidP="00DD49F4">
      <w:pPr>
        <w:rPr>
          <w:szCs w:val="24"/>
        </w:rPr>
      </w:pPr>
      <w:r w:rsidRPr="00DD49F4">
        <w:rPr>
          <w:szCs w:val="24"/>
        </w:rPr>
        <w:tab/>
        <w:t xml:space="preserve">- njegovanje ekološkog ponašanja u školskoj zgradi i oko nje (uređenje </w:t>
      </w:r>
    </w:p>
    <w:p w14:paraId="037EE66B" w14:textId="77777777" w:rsidR="00DD49F4" w:rsidRPr="00DD49F4" w:rsidRDefault="00DD49F4" w:rsidP="00DD49F4">
      <w:pPr>
        <w:rPr>
          <w:szCs w:val="24"/>
        </w:rPr>
      </w:pPr>
      <w:r w:rsidRPr="00DD49F4">
        <w:rPr>
          <w:szCs w:val="24"/>
        </w:rPr>
        <w:t xml:space="preserve">      </w:t>
      </w:r>
      <w:r w:rsidRPr="00DD49F4">
        <w:rPr>
          <w:szCs w:val="24"/>
        </w:rPr>
        <w:tab/>
        <w:t xml:space="preserve">   matične učionice).</w:t>
      </w:r>
    </w:p>
    <w:p w14:paraId="365A56C9" w14:textId="77777777" w:rsidR="00DD49F4" w:rsidRPr="00DD49F4" w:rsidRDefault="00DD49F4" w:rsidP="00DD49F4">
      <w:pPr>
        <w:ind w:left="720"/>
        <w:rPr>
          <w:szCs w:val="24"/>
        </w:rPr>
      </w:pPr>
      <w:r w:rsidRPr="00DD49F4">
        <w:rPr>
          <w:szCs w:val="24"/>
        </w:rPr>
        <w:t xml:space="preserve"> - tolerancija u svakidašnjem životu.</w:t>
      </w:r>
    </w:p>
    <w:p w14:paraId="42C03489" w14:textId="77777777" w:rsidR="00DD49F4" w:rsidRPr="00DD49F4" w:rsidRDefault="00DD49F4" w:rsidP="00DD49F4">
      <w:pPr>
        <w:rPr>
          <w:szCs w:val="24"/>
        </w:rPr>
      </w:pPr>
      <w:r w:rsidRPr="00DD49F4">
        <w:rPr>
          <w:szCs w:val="24"/>
        </w:rPr>
        <w:t>3. Poučavanje pravilima racionalnog učenja</w:t>
      </w:r>
      <w:r w:rsidR="00E91700">
        <w:rPr>
          <w:szCs w:val="24"/>
        </w:rPr>
        <w:t xml:space="preserve"> (uku A, B,C,D)</w:t>
      </w:r>
    </w:p>
    <w:p w14:paraId="62AC4B9A" w14:textId="77777777" w:rsidR="00DD49F4" w:rsidRPr="00DD49F4" w:rsidRDefault="00DD49F4" w:rsidP="00DD49F4">
      <w:pPr>
        <w:rPr>
          <w:szCs w:val="24"/>
        </w:rPr>
      </w:pPr>
      <w:r w:rsidRPr="00DD49F4">
        <w:rPr>
          <w:szCs w:val="24"/>
        </w:rPr>
        <w:tab/>
        <w:t>- što je učenje,</w:t>
      </w:r>
    </w:p>
    <w:p w14:paraId="06DD3900" w14:textId="77777777" w:rsidR="00DD49F4" w:rsidRPr="00DD49F4" w:rsidRDefault="00DD49F4" w:rsidP="00DD49F4">
      <w:pPr>
        <w:rPr>
          <w:szCs w:val="24"/>
        </w:rPr>
      </w:pPr>
      <w:r w:rsidRPr="00DD49F4">
        <w:rPr>
          <w:szCs w:val="24"/>
        </w:rPr>
        <w:tab/>
        <w:t>- kako spriječiti zaboravljanje i poboljšati pamćenje,</w:t>
      </w:r>
    </w:p>
    <w:p w14:paraId="6FE0779C" w14:textId="77777777" w:rsidR="00DD49F4" w:rsidRPr="00DD49F4" w:rsidRDefault="00DD49F4" w:rsidP="00DD49F4">
      <w:pPr>
        <w:rPr>
          <w:szCs w:val="24"/>
        </w:rPr>
      </w:pPr>
      <w:r w:rsidRPr="00DD49F4">
        <w:rPr>
          <w:szCs w:val="24"/>
        </w:rPr>
        <w:tab/>
        <w:t>- kako dnevno i tjedno isplanirati raspored učenja,</w:t>
      </w:r>
    </w:p>
    <w:p w14:paraId="115987DF" w14:textId="77777777" w:rsidR="00DD49F4" w:rsidRPr="00DD49F4" w:rsidRDefault="00DD49F4" w:rsidP="00DD49F4">
      <w:pPr>
        <w:rPr>
          <w:szCs w:val="24"/>
        </w:rPr>
      </w:pPr>
      <w:r w:rsidRPr="00DD49F4">
        <w:rPr>
          <w:szCs w:val="24"/>
        </w:rPr>
        <w:tab/>
        <w:t>- kako što više naučiti na nastavi.</w:t>
      </w:r>
    </w:p>
    <w:p w14:paraId="32BE3494" w14:textId="77777777" w:rsidR="00DD49F4" w:rsidRPr="00DD49F4" w:rsidRDefault="00DD49F4" w:rsidP="00DD49F4">
      <w:pPr>
        <w:rPr>
          <w:szCs w:val="24"/>
        </w:rPr>
      </w:pPr>
      <w:r w:rsidRPr="00DD49F4">
        <w:rPr>
          <w:szCs w:val="24"/>
        </w:rPr>
        <w:t>4. Zdravstveni odgoj</w:t>
      </w:r>
      <w:r w:rsidR="00E91700">
        <w:rPr>
          <w:szCs w:val="24"/>
        </w:rPr>
        <w:t xml:space="preserve"> (</w:t>
      </w:r>
      <w:r w:rsidR="00B4728C">
        <w:rPr>
          <w:szCs w:val="24"/>
        </w:rPr>
        <w:t>zdr A, B, C, osr C)</w:t>
      </w:r>
    </w:p>
    <w:p w14:paraId="45F3DEF1" w14:textId="77777777" w:rsidR="00DD49F4" w:rsidRPr="00DD49F4" w:rsidRDefault="00DD49F4" w:rsidP="00DD49F4">
      <w:pPr>
        <w:ind w:left="720"/>
        <w:rPr>
          <w:szCs w:val="24"/>
        </w:rPr>
      </w:pPr>
      <w:r w:rsidRPr="00DD49F4">
        <w:rPr>
          <w:szCs w:val="24"/>
        </w:rPr>
        <w:t xml:space="preserve">- živjeti zdravo (prehrambeni stilovi, nova škola – izazovi i odluke koje donosimo, </w:t>
      </w:r>
    </w:p>
    <w:p w14:paraId="37BCA0D6" w14:textId="77777777" w:rsidR="008A12AD" w:rsidRDefault="00DD49F4" w:rsidP="008A12AD">
      <w:pPr>
        <w:ind w:left="720"/>
        <w:rPr>
          <w:szCs w:val="24"/>
        </w:rPr>
      </w:pPr>
      <w:r w:rsidRPr="00DD49F4">
        <w:rPr>
          <w:szCs w:val="24"/>
        </w:rPr>
        <w:t xml:space="preserve">  vri</w:t>
      </w:r>
      <w:r w:rsidR="008A12AD">
        <w:rPr>
          <w:szCs w:val="24"/>
        </w:rPr>
        <w:t xml:space="preserve">jednosti izbora životnog stila); pitanja i odgovori o novom koronavirusu (što do sada  </w:t>
      </w:r>
    </w:p>
    <w:p w14:paraId="5A73110D" w14:textId="77777777" w:rsidR="00007BE2" w:rsidRDefault="008A12AD" w:rsidP="00007BE2">
      <w:pPr>
        <w:ind w:left="720"/>
        <w:rPr>
          <w:szCs w:val="24"/>
        </w:rPr>
      </w:pPr>
      <w:r>
        <w:rPr>
          <w:szCs w:val="24"/>
        </w:rPr>
        <w:t xml:space="preserve">  znamo o bolesti, simptomi, pojmovi izolacije, samoizolacije, </w:t>
      </w:r>
      <w:r w:rsidR="0076261E">
        <w:rPr>
          <w:szCs w:val="24"/>
        </w:rPr>
        <w:t xml:space="preserve">kako se odgovorno ponašati, </w:t>
      </w:r>
      <w:r w:rsidR="00007BE2">
        <w:rPr>
          <w:szCs w:val="24"/>
        </w:rPr>
        <w:t xml:space="preserve"> </w:t>
      </w:r>
    </w:p>
    <w:p w14:paraId="0B61FB5D" w14:textId="77777777" w:rsidR="008A12AD" w:rsidRPr="00DD49F4" w:rsidRDefault="00007BE2" w:rsidP="00007BE2">
      <w:pPr>
        <w:ind w:left="720"/>
        <w:rPr>
          <w:szCs w:val="24"/>
        </w:rPr>
      </w:pPr>
      <w:r>
        <w:rPr>
          <w:szCs w:val="24"/>
        </w:rPr>
        <w:t xml:space="preserve">  preporuke i savjeti kako očuvati mentalno zdravlje u doba pandemije),  </w:t>
      </w:r>
      <w:r w:rsidR="008A12AD">
        <w:rPr>
          <w:szCs w:val="24"/>
        </w:rPr>
        <w:t xml:space="preserve"> </w:t>
      </w:r>
    </w:p>
    <w:p w14:paraId="48F4D7E1" w14:textId="77777777" w:rsidR="00DD49F4" w:rsidRPr="00DD49F4" w:rsidRDefault="00DD49F4" w:rsidP="00DD49F4">
      <w:pPr>
        <w:ind w:firstLine="720"/>
        <w:rPr>
          <w:szCs w:val="24"/>
        </w:rPr>
      </w:pPr>
      <w:r w:rsidRPr="00DD49F4">
        <w:rPr>
          <w:szCs w:val="24"/>
        </w:rPr>
        <w:t xml:space="preserve">- prevencija nasilničkog ponašanja (prevencija nasilja u različitim životnim okolnostima, </w:t>
      </w:r>
    </w:p>
    <w:p w14:paraId="740ABC4F" w14:textId="77777777" w:rsidR="00DD49F4" w:rsidRPr="00DD49F4" w:rsidRDefault="00DD49F4" w:rsidP="00DD49F4">
      <w:pPr>
        <w:ind w:firstLine="720"/>
        <w:rPr>
          <w:szCs w:val="24"/>
        </w:rPr>
      </w:pPr>
      <w:r w:rsidRPr="00DD49F4">
        <w:rPr>
          <w:szCs w:val="24"/>
        </w:rPr>
        <w:t xml:space="preserve">  neprimjerene pojavnosti u školi i okolini),</w:t>
      </w:r>
    </w:p>
    <w:p w14:paraId="5AE72047" w14:textId="77777777" w:rsidR="00DD49F4" w:rsidRPr="00DD49F4" w:rsidRDefault="00DD49F4" w:rsidP="00DD49F4">
      <w:pPr>
        <w:rPr>
          <w:szCs w:val="24"/>
        </w:rPr>
      </w:pPr>
      <w:r w:rsidRPr="00DD49F4">
        <w:rPr>
          <w:szCs w:val="24"/>
        </w:rPr>
        <w:t xml:space="preserve">            - prevencija ovisnosti (alkohol, cigarete i droge – utjecaj na pojedinca, obitelj i    zajednicu,        </w:t>
      </w:r>
    </w:p>
    <w:p w14:paraId="6FCE2E1D" w14:textId="77777777" w:rsidR="00DD49F4" w:rsidRPr="00DD49F4" w:rsidRDefault="00DD49F4" w:rsidP="00DD49F4">
      <w:pPr>
        <w:rPr>
          <w:szCs w:val="24"/>
        </w:rPr>
      </w:pPr>
      <w:r w:rsidRPr="00DD49F4">
        <w:rPr>
          <w:szCs w:val="24"/>
        </w:rPr>
        <w:t xml:space="preserve">              rizična ponašanja i posljedice na obrazovanje te profesionalni razvoj i karijeru),</w:t>
      </w:r>
    </w:p>
    <w:p w14:paraId="53CC0512" w14:textId="77777777"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14:paraId="54EB6B2A" w14:textId="77777777" w:rsidR="00DD49F4" w:rsidRPr="00DD49F4" w:rsidRDefault="00DD49F4" w:rsidP="00DD49F4">
      <w:pPr>
        <w:ind w:firstLine="720"/>
        <w:rPr>
          <w:szCs w:val="24"/>
        </w:rPr>
      </w:pPr>
      <w:r w:rsidRPr="00DD49F4">
        <w:rPr>
          <w:szCs w:val="24"/>
        </w:rPr>
        <w:t xml:space="preserve">  za odgovorno spolno ponašanje, komuniciranje u vezi, medijski prikaz </w:t>
      </w:r>
    </w:p>
    <w:p w14:paraId="667B0C1D" w14:textId="77777777" w:rsidR="00DD49F4" w:rsidRPr="00F07D48" w:rsidRDefault="00DD49F4" w:rsidP="00F07D48">
      <w:pPr>
        <w:ind w:firstLine="720"/>
        <w:rPr>
          <w:szCs w:val="24"/>
        </w:rPr>
      </w:pPr>
      <w:r w:rsidRPr="00DD49F4">
        <w:rPr>
          <w:szCs w:val="24"/>
        </w:rPr>
        <w:t xml:space="preserve">  </w:t>
      </w:r>
      <w:r w:rsidR="00F07D48">
        <w:rPr>
          <w:szCs w:val="24"/>
        </w:rPr>
        <w:t>spolnosti).</w:t>
      </w:r>
    </w:p>
    <w:p w14:paraId="198C96EB" w14:textId="77777777" w:rsidR="00DD49F4" w:rsidRPr="001A4CE1" w:rsidRDefault="00DD49F4" w:rsidP="001A4CE1">
      <w:pPr>
        <w:pStyle w:val="Naslov1"/>
        <w:jc w:val="center"/>
        <w:rPr>
          <w:color w:val="auto"/>
          <w:sz w:val="24"/>
          <w:szCs w:val="24"/>
        </w:rPr>
      </w:pPr>
      <w:bookmarkStart w:id="194" w:name="_Toc212346327"/>
      <w:bookmarkStart w:id="195" w:name="_Toc53583180"/>
      <w:r w:rsidRPr="001A4CE1">
        <w:rPr>
          <w:color w:val="auto"/>
          <w:sz w:val="24"/>
          <w:szCs w:val="24"/>
        </w:rPr>
        <w:t>4.7.2. Okvirni plan rada razrednika II. razreda</w:t>
      </w:r>
      <w:bookmarkEnd w:id="194"/>
      <w:bookmarkEnd w:id="195"/>
    </w:p>
    <w:p w14:paraId="41867BCE" w14:textId="77777777" w:rsidR="00004554" w:rsidRPr="00004554" w:rsidRDefault="00004554" w:rsidP="00004554"/>
    <w:p w14:paraId="5F485DC8" w14:textId="77777777" w:rsidR="00DD49F4" w:rsidRPr="00DD49F4" w:rsidRDefault="00DD49F4" w:rsidP="00DD49F4">
      <w:pPr>
        <w:rPr>
          <w:szCs w:val="24"/>
        </w:rPr>
      </w:pPr>
      <w:r w:rsidRPr="00DD49F4">
        <w:rPr>
          <w:szCs w:val="24"/>
        </w:rPr>
        <w:t>1. Ostvarivanje učeničkih prava i dužnosti</w:t>
      </w:r>
      <w:r w:rsidR="00B4728C">
        <w:rPr>
          <w:szCs w:val="24"/>
        </w:rPr>
        <w:t xml:space="preserve"> (goo B)</w:t>
      </w:r>
    </w:p>
    <w:p w14:paraId="7642BA96" w14:textId="77777777" w:rsidR="00DD49F4" w:rsidRPr="00DD49F4" w:rsidRDefault="00DD49F4" w:rsidP="00DD49F4">
      <w:pPr>
        <w:rPr>
          <w:szCs w:val="24"/>
        </w:rPr>
      </w:pPr>
      <w:r w:rsidRPr="00DD49F4">
        <w:rPr>
          <w:szCs w:val="24"/>
        </w:rPr>
        <w:tab/>
        <w:t xml:space="preserve">- podsjećanje učenika na odredbe </w:t>
      </w:r>
      <w:r w:rsidR="00FB48EF">
        <w:rPr>
          <w:szCs w:val="24"/>
        </w:rPr>
        <w:t xml:space="preserve">Statuta i </w:t>
      </w:r>
      <w:r w:rsidRPr="00DD49F4">
        <w:rPr>
          <w:szCs w:val="24"/>
        </w:rPr>
        <w:t>Kućnog reda ,</w:t>
      </w:r>
    </w:p>
    <w:p w14:paraId="78FD1323" w14:textId="77777777" w:rsidR="00DD49F4" w:rsidRPr="00DD49F4" w:rsidRDefault="00DD49F4" w:rsidP="00DD49F4">
      <w:pPr>
        <w:rPr>
          <w:szCs w:val="24"/>
        </w:rPr>
      </w:pPr>
      <w:r w:rsidRPr="00DD49F4">
        <w:rPr>
          <w:szCs w:val="24"/>
        </w:rPr>
        <w:tab/>
        <w:t>- korektno obavljanje redarstva i dežurstva učenika,</w:t>
      </w:r>
    </w:p>
    <w:p w14:paraId="1FD40F4B" w14:textId="77777777" w:rsidR="00DD49F4" w:rsidRPr="00DD49F4" w:rsidRDefault="00DD49F4" w:rsidP="00DD49F4">
      <w:pPr>
        <w:rPr>
          <w:szCs w:val="24"/>
        </w:rPr>
      </w:pPr>
      <w:r w:rsidRPr="00DD49F4">
        <w:rPr>
          <w:szCs w:val="24"/>
        </w:rPr>
        <w:tab/>
        <w:t>- radna disciplina, čistoća i red,</w:t>
      </w:r>
    </w:p>
    <w:p w14:paraId="255B612D" w14:textId="77777777" w:rsidR="00DD49F4" w:rsidRPr="00DD49F4" w:rsidRDefault="00DD49F4" w:rsidP="00DD49F4">
      <w:pPr>
        <w:rPr>
          <w:szCs w:val="24"/>
        </w:rPr>
      </w:pPr>
      <w:r w:rsidRPr="00DD49F4">
        <w:rPr>
          <w:szCs w:val="24"/>
        </w:rPr>
        <w:tab/>
        <w:t>- biranje razrednog rukovodstva,</w:t>
      </w:r>
    </w:p>
    <w:p w14:paraId="3DABC647" w14:textId="77777777" w:rsidR="00DD49F4" w:rsidRPr="00DD49F4" w:rsidRDefault="00DD49F4" w:rsidP="00DD49F4">
      <w:pPr>
        <w:rPr>
          <w:szCs w:val="24"/>
        </w:rPr>
      </w:pPr>
      <w:r w:rsidRPr="00DD49F4">
        <w:rPr>
          <w:szCs w:val="24"/>
        </w:rPr>
        <w:tab/>
        <w:t>- podsjećanje učenika na odredbe Pravilnika o ocjenjivanju,</w:t>
      </w:r>
    </w:p>
    <w:p w14:paraId="01E25DD9" w14:textId="77777777" w:rsidR="00DD49F4" w:rsidRPr="00DD49F4" w:rsidRDefault="00DD49F4" w:rsidP="00DD49F4">
      <w:pPr>
        <w:rPr>
          <w:szCs w:val="24"/>
        </w:rPr>
      </w:pPr>
      <w:r w:rsidRPr="00DD49F4">
        <w:rPr>
          <w:szCs w:val="24"/>
        </w:rPr>
        <w:tab/>
        <w:t xml:space="preserve">- upoznavanje učenika s Pravilnikom o polaganju državne mature. </w:t>
      </w:r>
    </w:p>
    <w:p w14:paraId="64370F51" w14:textId="77777777" w:rsidR="00DD49F4" w:rsidRPr="00DD49F4" w:rsidRDefault="00DD49F4" w:rsidP="00DD49F4">
      <w:pPr>
        <w:rPr>
          <w:szCs w:val="24"/>
        </w:rPr>
      </w:pPr>
      <w:r w:rsidRPr="00DD49F4">
        <w:rPr>
          <w:szCs w:val="24"/>
        </w:rPr>
        <w:t>2. Ostvarivanje dobre razredne klime</w:t>
      </w:r>
      <w:r w:rsidR="00B4728C">
        <w:rPr>
          <w:szCs w:val="24"/>
        </w:rPr>
        <w:t xml:space="preserve"> (goo C; osr A,B,C; ikt A)</w:t>
      </w:r>
    </w:p>
    <w:p w14:paraId="2F538D31" w14:textId="77777777" w:rsidR="00DD49F4" w:rsidRPr="00DD49F4" w:rsidRDefault="00DD49F4" w:rsidP="00DD49F4">
      <w:pPr>
        <w:rPr>
          <w:szCs w:val="24"/>
        </w:rPr>
      </w:pPr>
      <w:r w:rsidRPr="00DD49F4">
        <w:rPr>
          <w:szCs w:val="24"/>
        </w:rPr>
        <w:lastRenderedPageBreak/>
        <w:tab/>
        <w:t>- njegovanje suradničkog uzajamnog odnosa,</w:t>
      </w:r>
    </w:p>
    <w:p w14:paraId="335C5776" w14:textId="77777777" w:rsidR="00DD49F4" w:rsidRPr="00DD49F4" w:rsidRDefault="00DD49F4" w:rsidP="00DD49F4">
      <w:pPr>
        <w:rPr>
          <w:szCs w:val="24"/>
        </w:rPr>
      </w:pPr>
      <w:r w:rsidRPr="00DD49F4">
        <w:rPr>
          <w:szCs w:val="24"/>
        </w:rPr>
        <w:tab/>
        <w:t>- pravila lijepog ponašanja i uljudnog ophođenja u školi i izvan nje,</w:t>
      </w:r>
    </w:p>
    <w:p w14:paraId="7894085B" w14:textId="77777777" w:rsidR="00DD49F4" w:rsidRPr="00DD49F4" w:rsidRDefault="00DD49F4" w:rsidP="00DD49F4">
      <w:pPr>
        <w:rPr>
          <w:szCs w:val="24"/>
        </w:rPr>
      </w:pPr>
      <w:r w:rsidRPr="00DD49F4">
        <w:rPr>
          <w:szCs w:val="24"/>
        </w:rPr>
        <w:tab/>
        <w:t>- mjere poticanja i sprječavanja (nagrade i kazne),</w:t>
      </w:r>
    </w:p>
    <w:p w14:paraId="621177A1" w14:textId="77777777" w:rsidR="00DD49F4" w:rsidRPr="00DD49F4" w:rsidRDefault="00DD49F4" w:rsidP="00DD49F4">
      <w:pPr>
        <w:rPr>
          <w:szCs w:val="24"/>
        </w:rPr>
      </w:pPr>
      <w:r w:rsidRPr="00DD49F4">
        <w:rPr>
          <w:b/>
          <w:szCs w:val="24"/>
        </w:rPr>
        <w:tab/>
        <w:t xml:space="preserve">- </w:t>
      </w:r>
      <w:r w:rsidRPr="00DD49F4">
        <w:rPr>
          <w:szCs w:val="24"/>
        </w:rPr>
        <w:t>usporedba s drugim razrednim odjelima (u čemu možemo biti najbolji),</w:t>
      </w:r>
    </w:p>
    <w:p w14:paraId="53273CF8" w14:textId="77777777" w:rsidR="00DD49F4" w:rsidRPr="00DD49F4" w:rsidRDefault="00DD49F4" w:rsidP="00DD49F4">
      <w:pPr>
        <w:rPr>
          <w:szCs w:val="24"/>
        </w:rPr>
      </w:pPr>
      <w:r w:rsidRPr="00DD49F4">
        <w:rPr>
          <w:szCs w:val="24"/>
        </w:rPr>
        <w:tab/>
        <w:t xml:space="preserve">- njegovanje ekološkog ponašanja u školskoj zgradi i oko nje (uređenje </w:t>
      </w:r>
    </w:p>
    <w:p w14:paraId="235ADC00" w14:textId="77777777" w:rsidR="00DD49F4" w:rsidRPr="00DD49F4" w:rsidRDefault="00DD49F4" w:rsidP="00DD49F4">
      <w:pPr>
        <w:rPr>
          <w:szCs w:val="24"/>
        </w:rPr>
      </w:pPr>
      <w:r w:rsidRPr="00DD49F4">
        <w:rPr>
          <w:szCs w:val="24"/>
        </w:rPr>
        <w:t xml:space="preserve">              matične učionice).</w:t>
      </w:r>
    </w:p>
    <w:p w14:paraId="6FB6A0AC" w14:textId="77777777" w:rsidR="00DD49F4" w:rsidRPr="00DD49F4" w:rsidRDefault="00DD49F4" w:rsidP="00DD49F4">
      <w:pPr>
        <w:rPr>
          <w:szCs w:val="24"/>
        </w:rPr>
      </w:pPr>
      <w:r w:rsidRPr="00DD49F4">
        <w:rPr>
          <w:szCs w:val="24"/>
        </w:rPr>
        <w:tab/>
        <w:t>- to</w:t>
      </w:r>
      <w:r w:rsidR="00004554">
        <w:rPr>
          <w:szCs w:val="24"/>
        </w:rPr>
        <w:t>lerancija u svakidašnjem životu</w:t>
      </w:r>
    </w:p>
    <w:p w14:paraId="4C3EDAEC" w14:textId="77777777" w:rsidR="00DD49F4" w:rsidRPr="00DD49F4" w:rsidRDefault="00DD49F4" w:rsidP="00DD49F4">
      <w:pPr>
        <w:rPr>
          <w:szCs w:val="24"/>
        </w:rPr>
      </w:pPr>
      <w:r w:rsidRPr="00DD49F4">
        <w:rPr>
          <w:szCs w:val="24"/>
        </w:rPr>
        <w:t>3. Uspješno učenje</w:t>
      </w:r>
      <w:r w:rsidR="00B4728C">
        <w:rPr>
          <w:szCs w:val="24"/>
        </w:rPr>
        <w:t xml:space="preserve"> (uku A, B,C,D)</w:t>
      </w:r>
    </w:p>
    <w:p w14:paraId="22617411" w14:textId="77777777" w:rsidR="00DD49F4" w:rsidRPr="00DD49F4" w:rsidRDefault="00DD49F4" w:rsidP="00DD49F4">
      <w:pPr>
        <w:rPr>
          <w:szCs w:val="24"/>
        </w:rPr>
      </w:pPr>
      <w:r w:rsidRPr="00DD49F4">
        <w:rPr>
          <w:szCs w:val="24"/>
        </w:rPr>
        <w:tab/>
        <w:t>-analiza uspješnosti u prošloj školskoj godini</w:t>
      </w:r>
    </w:p>
    <w:p w14:paraId="0FAE6BF9" w14:textId="77777777" w:rsidR="00DD49F4" w:rsidRPr="00DD49F4" w:rsidRDefault="00DD49F4" w:rsidP="00DD49F4">
      <w:pPr>
        <w:rPr>
          <w:szCs w:val="24"/>
        </w:rPr>
      </w:pPr>
      <w:r w:rsidRPr="00DD49F4">
        <w:rPr>
          <w:szCs w:val="24"/>
        </w:rPr>
        <w:tab/>
        <w:t xml:space="preserve">  (kako biti uspješniji u ovoj godini),</w:t>
      </w:r>
    </w:p>
    <w:p w14:paraId="3170E0FC" w14:textId="77777777" w:rsidR="00DD49F4" w:rsidRPr="00DD49F4" w:rsidRDefault="00DD49F4" w:rsidP="00DD49F4">
      <w:pPr>
        <w:rPr>
          <w:szCs w:val="24"/>
        </w:rPr>
      </w:pPr>
      <w:r w:rsidRPr="00DD49F4">
        <w:rPr>
          <w:szCs w:val="24"/>
        </w:rPr>
        <w:tab/>
        <w:t>- primjena pravila racionalnog učenja,</w:t>
      </w:r>
    </w:p>
    <w:p w14:paraId="5273FFDC" w14:textId="77777777" w:rsidR="00DD49F4" w:rsidRPr="00DD49F4" w:rsidRDefault="00DD49F4" w:rsidP="00DD49F4">
      <w:pPr>
        <w:rPr>
          <w:szCs w:val="24"/>
        </w:rPr>
      </w:pPr>
      <w:r w:rsidRPr="00DD49F4">
        <w:rPr>
          <w:szCs w:val="24"/>
        </w:rPr>
        <w:tab/>
        <w:t>- dobro isplaniran dan - tjedan.</w:t>
      </w:r>
    </w:p>
    <w:p w14:paraId="472B6C5E" w14:textId="77777777" w:rsidR="00DD49F4" w:rsidRPr="00DD49F4" w:rsidRDefault="00DD49F4" w:rsidP="00DD49F4">
      <w:pPr>
        <w:rPr>
          <w:szCs w:val="24"/>
        </w:rPr>
      </w:pPr>
      <w:r w:rsidRPr="00DD49F4">
        <w:rPr>
          <w:szCs w:val="24"/>
        </w:rPr>
        <w:t>4. Psihički razvoj i prilagodba u pojedinoj dobi</w:t>
      </w:r>
      <w:r w:rsidR="00B4728C">
        <w:rPr>
          <w:szCs w:val="24"/>
        </w:rPr>
        <w:t xml:space="preserve"> (osr A,B,C; zdr B)</w:t>
      </w:r>
    </w:p>
    <w:p w14:paraId="67E93CFE" w14:textId="77777777" w:rsidR="00DD49F4" w:rsidRPr="00DD49F4" w:rsidRDefault="00DD49F4" w:rsidP="00DD49F4">
      <w:pPr>
        <w:rPr>
          <w:szCs w:val="24"/>
        </w:rPr>
      </w:pPr>
      <w:r w:rsidRPr="00DD49F4">
        <w:rPr>
          <w:szCs w:val="24"/>
        </w:rPr>
        <w:tab/>
        <w:t>- pubertet,</w:t>
      </w:r>
    </w:p>
    <w:p w14:paraId="79D5DD39" w14:textId="77777777" w:rsidR="00DD49F4" w:rsidRPr="00DD49F4" w:rsidRDefault="00DD49F4" w:rsidP="00DD49F4">
      <w:pPr>
        <w:rPr>
          <w:szCs w:val="24"/>
        </w:rPr>
      </w:pPr>
      <w:r w:rsidRPr="00DD49F4">
        <w:rPr>
          <w:szCs w:val="24"/>
        </w:rPr>
        <w:tab/>
        <w:t>- adolescencija,</w:t>
      </w:r>
    </w:p>
    <w:p w14:paraId="1C94C4B4" w14:textId="77777777" w:rsidR="00DD49F4" w:rsidRPr="00DD49F4" w:rsidRDefault="00DD49F4" w:rsidP="00DD49F4">
      <w:pPr>
        <w:rPr>
          <w:szCs w:val="24"/>
        </w:rPr>
      </w:pPr>
      <w:r w:rsidRPr="00DD49F4">
        <w:rPr>
          <w:szCs w:val="24"/>
        </w:rPr>
        <w:tab/>
        <w:t>- kriza identiteta.</w:t>
      </w:r>
    </w:p>
    <w:p w14:paraId="124ADD93" w14:textId="77777777" w:rsidR="00DD49F4" w:rsidRPr="00DD49F4" w:rsidRDefault="00DD49F4" w:rsidP="00DD49F4">
      <w:pPr>
        <w:rPr>
          <w:szCs w:val="24"/>
        </w:rPr>
      </w:pPr>
      <w:r w:rsidRPr="00DD49F4">
        <w:rPr>
          <w:szCs w:val="24"/>
        </w:rPr>
        <w:t>5. Zdravstveni odgoj</w:t>
      </w:r>
      <w:r w:rsidR="00B4728C">
        <w:rPr>
          <w:szCs w:val="24"/>
        </w:rPr>
        <w:t xml:space="preserve"> (</w:t>
      </w:r>
      <w:r w:rsidR="00FB48EF">
        <w:rPr>
          <w:szCs w:val="24"/>
        </w:rPr>
        <w:t>osr C, zdr A,B,C)</w:t>
      </w:r>
    </w:p>
    <w:p w14:paraId="5D22FC02" w14:textId="77777777" w:rsidR="00DD49F4" w:rsidRPr="00DD49F4" w:rsidRDefault="00DD49F4" w:rsidP="00DD49F4">
      <w:pPr>
        <w:ind w:firstLine="720"/>
        <w:rPr>
          <w:szCs w:val="24"/>
        </w:rPr>
      </w:pPr>
      <w:r w:rsidRPr="00DD49F4">
        <w:rPr>
          <w:szCs w:val="24"/>
        </w:rPr>
        <w:t>- živjeti zdravo (dodaci prehrani, posljedice uzimanja lijekova i drugih sredstava po</w:t>
      </w:r>
    </w:p>
    <w:p w14:paraId="222ACDFE" w14:textId="77777777" w:rsidR="00007BE2" w:rsidRDefault="00DD49F4" w:rsidP="00007BE2">
      <w:pPr>
        <w:ind w:left="720"/>
        <w:rPr>
          <w:szCs w:val="24"/>
        </w:rPr>
      </w:pPr>
      <w:r w:rsidRPr="00DD49F4">
        <w:rPr>
          <w:szCs w:val="24"/>
        </w:rPr>
        <w:t xml:space="preserve">  mentalno zdravlj</w:t>
      </w:r>
      <w:r w:rsidR="00007BE2">
        <w:rPr>
          <w:szCs w:val="24"/>
        </w:rPr>
        <w:t>e, kako koristim svoje vrijeme);</w:t>
      </w:r>
    </w:p>
    <w:p w14:paraId="5F2D4703" w14:textId="77777777" w:rsidR="00007BE2" w:rsidRDefault="00007BE2" w:rsidP="00007BE2">
      <w:pPr>
        <w:ind w:left="720"/>
        <w:rPr>
          <w:szCs w:val="24"/>
        </w:rPr>
      </w:pPr>
      <w:r>
        <w:rPr>
          <w:szCs w:val="24"/>
        </w:rPr>
        <w:t xml:space="preserve">  pitanja i odgovori o novom koronavirusu (što do sada  </w:t>
      </w:r>
    </w:p>
    <w:p w14:paraId="670A31B4" w14:textId="77777777" w:rsidR="00007BE2" w:rsidRDefault="00007BE2" w:rsidP="00007BE2">
      <w:pPr>
        <w:ind w:left="720"/>
        <w:rPr>
          <w:szCs w:val="24"/>
        </w:rPr>
      </w:pPr>
      <w:r>
        <w:rPr>
          <w:szCs w:val="24"/>
        </w:rPr>
        <w:t xml:space="preserve">  znamo o bolesti, simptomi, pojmovi izolacije, samoizolacije, kako se odgovorno ponašati,  </w:t>
      </w:r>
    </w:p>
    <w:p w14:paraId="0D21AAA6" w14:textId="77777777" w:rsidR="00007BE2" w:rsidRPr="00DD49F4" w:rsidRDefault="00007BE2" w:rsidP="00007BE2">
      <w:pPr>
        <w:ind w:left="720"/>
        <w:rPr>
          <w:szCs w:val="24"/>
        </w:rPr>
      </w:pPr>
      <w:r>
        <w:rPr>
          <w:szCs w:val="24"/>
        </w:rPr>
        <w:t xml:space="preserve">  preporuke i savjeti kako očuvati mentalno zdravlje u doba pandemije),       </w:t>
      </w:r>
    </w:p>
    <w:p w14:paraId="5F9C5721" w14:textId="77777777" w:rsidR="00007BE2" w:rsidRPr="00DD49F4" w:rsidRDefault="00007BE2" w:rsidP="00007BE2">
      <w:pPr>
        <w:ind w:firstLine="720"/>
        <w:rPr>
          <w:szCs w:val="24"/>
        </w:rPr>
      </w:pPr>
      <w:r w:rsidRPr="00DD49F4">
        <w:rPr>
          <w:szCs w:val="24"/>
        </w:rPr>
        <w:t xml:space="preserve">- prevencija nasilničkog ponašanja (prevencija nasilja u različitim životnim okolnostima, </w:t>
      </w:r>
    </w:p>
    <w:p w14:paraId="0BC76901" w14:textId="77777777" w:rsidR="00DD49F4" w:rsidRPr="00DD49F4" w:rsidRDefault="00007BE2" w:rsidP="00007BE2">
      <w:pPr>
        <w:ind w:firstLine="720"/>
        <w:rPr>
          <w:szCs w:val="24"/>
        </w:rPr>
      </w:pPr>
      <w:r w:rsidRPr="00DD49F4">
        <w:rPr>
          <w:szCs w:val="24"/>
        </w:rPr>
        <w:t xml:space="preserve">  neprimjerene</w:t>
      </w:r>
      <w:r>
        <w:rPr>
          <w:szCs w:val="24"/>
        </w:rPr>
        <w:t xml:space="preserve"> pojavnosti u školi i okolini),</w:t>
      </w:r>
    </w:p>
    <w:p w14:paraId="7C1400EF" w14:textId="77777777" w:rsidR="00DD49F4" w:rsidRPr="00DD49F4" w:rsidRDefault="00DD49F4" w:rsidP="00DD49F4">
      <w:pPr>
        <w:ind w:firstLine="720"/>
        <w:rPr>
          <w:szCs w:val="24"/>
        </w:rPr>
      </w:pPr>
      <w:r w:rsidRPr="00DD49F4">
        <w:rPr>
          <w:szCs w:val="24"/>
        </w:rPr>
        <w:t>- prevencija nasilničkog ponašanja (primjereno ponašanje – neprimjerene pojavnosti u školi</w:t>
      </w:r>
    </w:p>
    <w:p w14:paraId="2674CC28" w14:textId="77777777" w:rsidR="00DD49F4" w:rsidRPr="00DD49F4" w:rsidRDefault="00DD49F4" w:rsidP="00DD49F4">
      <w:pPr>
        <w:ind w:firstLine="720"/>
        <w:rPr>
          <w:szCs w:val="24"/>
        </w:rPr>
      </w:pPr>
      <w:r w:rsidRPr="00DD49F4">
        <w:rPr>
          <w:szCs w:val="24"/>
        </w:rPr>
        <w:t xml:space="preserve">  i okolini, kultura škole),</w:t>
      </w:r>
    </w:p>
    <w:p w14:paraId="69C8F3C5" w14:textId="77777777" w:rsidR="00DD49F4" w:rsidRPr="00DD49F4" w:rsidRDefault="00DD49F4" w:rsidP="00DD49F4">
      <w:pPr>
        <w:ind w:firstLine="720"/>
        <w:rPr>
          <w:szCs w:val="24"/>
        </w:rPr>
      </w:pPr>
      <w:r w:rsidRPr="00DD49F4">
        <w:rPr>
          <w:szCs w:val="24"/>
        </w:rPr>
        <w:t xml:space="preserve">- prevencija ovisnosti (kockanje i klađenje adolescenata, utjecaj medija i vršnjaka na </w:t>
      </w:r>
    </w:p>
    <w:p w14:paraId="5D3CB337" w14:textId="77777777" w:rsidR="00DD49F4" w:rsidRPr="00DD49F4" w:rsidRDefault="00DD49F4" w:rsidP="00DD49F4">
      <w:pPr>
        <w:ind w:firstLine="720"/>
        <w:rPr>
          <w:szCs w:val="24"/>
        </w:rPr>
      </w:pPr>
      <w:r w:rsidRPr="00DD49F4">
        <w:rPr>
          <w:szCs w:val="24"/>
        </w:rPr>
        <w:t xml:space="preserve">  korištenje sredstava ovisnosti),</w:t>
      </w:r>
    </w:p>
    <w:p w14:paraId="7CB43F56" w14:textId="77777777"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14:paraId="29EEB7D6" w14:textId="77777777" w:rsidR="00DD49F4" w:rsidRPr="00DD49F4" w:rsidRDefault="00DD49F4" w:rsidP="00DD49F4">
      <w:pPr>
        <w:ind w:left="720"/>
        <w:rPr>
          <w:szCs w:val="24"/>
        </w:rPr>
      </w:pPr>
      <w:r w:rsidRPr="00DD49F4">
        <w:rPr>
          <w:szCs w:val="24"/>
        </w:rPr>
        <w:t xml:space="preserve">  za odgovorno spolno ponašanje, spolno prenosive bolesti, spolno/rodno nasilje i nasilje u </w:t>
      </w:r>
    </w:p>
    <w:p w14:paraId="460F4E4E" w14:textId="77777777" w:rsidR="00DD49F4" w:rsidRPr="00F07D48" w:rsidRDefault="00DD49F4" w:rsidP="00F07D48">
      <w:pPr>
        <w:ind w:firstLine="720"/>
        <w:rPr>
          <w:b/>
          <w:szCs w:val="24"/>
          <w:u w:val="single"/>
        </w:rPr>
      </w:pPr>
      <w:r w:rsidRPr="00DD49F4">
        <w:rPr>
          <w:szCs w:val="24"/>
        </w:rPr>
        <w:t xml:space="preserve">  vezama).</w:t>
      </w:r>
      <w:bookmarkStart w:id="196" w:name="_Toc212346328"/>
    </w:p>
    <w:p w14:paraId="543BDDB4" w14:textId="77777777" w:rsidR="00DD49F4" w:rsidRPr="001A4CE1" w:rsidRDefault="00DD49F4" w:rsidP="001A4CE1">
      <w:pPr>
        <w:pStyle w:val="Naslov1"/>
        <w:jc w:val="center"/>
        <w:rPr>
          <w:color w:val="auto"/>
          <w:sz w:val="24"/>
          <w:szCs w:val="24"/>
        </w:rPr>
      </w:pPr>
      <w:bookmarkStart w:id="197" w:name="_Toc53583181"/>
      <w:r w:rsidRPr="001A4CE1">
        <w:rPr>
          <w:color w:val="auto"/>
          <w:sz w:val="24"/>
          <w:szCs w:val="24"/>
        </w:rPr>
        <w:t>4.7.3. Okvirni plan rada razrednika III. razreda</w:t>
      </w:r>
      <w:bookmarkEnd w:id="196"/>
      <w:bookmarkEnd w:id="197"/>
    </w:p>
    <w:p w14:paraId="17B5144A" w14:textId="77777777" w:rsidR="00004554" w:rsidRPr="00004554" w:rsidRDefault="00004554" w:rsidP="00004554"/>
    <w:p w14:paraId="18D822D1" w14:textId="77777777" w:rsidR="00DD49F4" w:rsidRPr="00DD49F4" w:rsidRDefault="00DD49F4" w:rsidP="00DD49F4">
      <w:pPr>
        <w:rPr>
          <w:szCs w:val="24"/>
        </w:rPr>
      </w:pPr>
      <w:r w:rsidRPr="00DD49F4">
        <w:rPr>
          <w:szCs w:val="24"/>
        </w:rPr>
        <w:t>1. Ostvarivanje učeničkih prava i dužnosti</w:t>
      </w:r>
      <w:r w:rsidR="00FB48EF">
        <w:rPr>
          <w:szCs w:val="24"/>
        </w:rPr>
        <w:t xml:space="preserve"> (goo B, C)</w:t>
      </w:r>
    </w:p>
    <w:p w14:paraId="36BC6DCA" w14:textId="77777777" w:rsidR="00DD49F4" w:rsidRPr="00DD49F4" w:rsidRDefault="00DD49F4" w:rsidP="00DD49F4">
      <w:pPr>
        <w:rPr>
          <w:szCs w:val="24"/>
        </w:rPr>
      </w:pPr>
      <w:r w:rsidRPr="00DD49F4">
        <w:rPr>
          <w:szCs w:val="24"/>
        </w:rPr>
        <w:tab/>
        <w:t>- podsjećanje učenika na odredbe Kućnog reda,</w:t>
      </w:r>
    </w:p>
    <w:p w14:paraId="75CCAB42" w14:textId="77777777" w:rsidR="00DD49F4" w:rsidRPr="00DD49F4" w:rsidRDefault="00DD49F4" w:rsidP="00DD49F4">
      <w:pPr>
        <w:rPr>
          <w:szCs w:val="24"/>
        </w:rPr>
      </w:pPr>
      <w:r w:rsidRPr="00DD49F4">
        <w:rPr>
          <w:szCs w:val="24"/>
        </w:rPr>
        <w:tab/>
        <w:t>- korektno obavljanje redarstva i dežurstva učenika,</w:t>
      </w:r>
    </w:p>
    <w:p w14:paraId="47D2EAC1" w14:textId="77777777" w:rsidR="00DD49F4" w:rsidRPr="00DD49F4" w:rsidRDefault="00DD49F4" w:rsidP="00DD49F4">
      <w:pPr>
        <w:rPr>
          <w:szCs w:val="24"/>
        </w:rPr>
      </w:pPr>
      <w:r w:rsidRPr="00DD49F4">
        <w:rPr>
          <w:szCs w:val="24"/>
        </w:rPr>
        <w:tab/>
        <w:t>- radna disciplina, čistoća i red,</w:t>
      </w:r>
    </w:p>
    <w:p w14:paraId="0184B79F" w14:textId="77777777" w:rsidR="00DD49F4" w:rsidRPr="00DD49F4" w:rsidRDefault="00DD49F4" w:rsidP="00DD49F4">
      <w:pPr>
        <w:rPr>
          <w:szCs w:val="24"/>
        </w:rPr>
      </w:pPr>
      <w:r w:rsidRPr="00DD49F4">
        <w:rPr>
          <w:szCs w:val="24"/>
        </w:rPr>
        <w:tab/>
        <w:t>- biranje razrednog rukovodstva,</w:t>
      </w:r>
    </w:p>
    <w:p w14:paraId="5B850981" w14:textId="77777777" w:rsidR="00DD49F4" w:rsidRPr="00DD49F4" w:rsidRDefault="00DD49F4" w:rsidP="00DD49F4">
      <w:pPr>
        <w:rPr>
          <w:szCs w:val="24"/>
        </w:rPr>
      </w:pPr>
      <w:r w:rsidRPr="00DD49F4">
        <w:rPr>
          <w:szCs w:val="24"/>
        </w:rPr>
        <w:tab/>
        <w:t>- podsjećanje učenika na odredbe Pravilnika o ocjenjivanju,</w:t>
      </w:r>
    </w:p>
    <w:p w14:paraId="19CA834B" w14:textId="77777777" w:rsidR="00DD49F4" w:rsidRPr="00DD49F4" w:rsidRDefault="00DD49F4" w:rsidP="00DD49F4">
      <w:pPr>
        <w:rPr>
          <w:szCs w:val="24"/>
        </w:rPr>
      </w:pPr>
      <w:r w:rsidRPr="00DD49F4">
        <w:rPr>
          <w:szCs w:val="24"/>
        </w:rPr>
        <w:tab/>
        <w:t xml:space="preserve">- upoznavanje učenika s Pravilnikom o polaganju državne mature. </w:t>
      </w:r>
    </w:p>
    <w:p w14:paraId="091B82A1" w14:textId="77777777" w:rsidR="00DD49F4" w:rsidRPr="00DD49F4" w:rsidRDefault="00DD49F4" w:rsidP="00DD49F4">
      <w:pPr>
        <w:rPr>
          <w:szCs w:val="24"/>
        </w:rPr>
      </w:pPr>
      <w:r w:rsidRPr="00DD49F4">
        <w:rPr>
          <w:szCs w:val="24"/>
        </w:rPr>
        <w:t>2. Ostvarivanje dobre razredne klime</w:t>
      </w:r>
      <w:r w:rsidR="00FB48EF">
        <w:rPr>
          <w:szCs w:val="24"/>
        </w:rPr>
        <w:t xml:space="preserve"> </w:t>
      </w:r>
      <w:r w:rsidR="00351C6C">
        <w:rPr>
          <w:szCs w:val="24"/>
        </w:rPr>
        <w:t>(osr A,B,C; ikt B)</w:t>
      </w:r>
    </w:p>
    <w:p w14:paraId="7F6F1EAB" w14:textId="77777777" w:rsidR="00DD49F4" w:rsidRPr="00DD49F4" w:rsidRDefault="00DD49F4" w:rsidP="00DD49F4">
      <w:pPr>
        <w:rPr>
          <w:szCs w:val="24"/>
        </w:rPr>
      </w:pPr>
      <w:r w:rsidRPr="00DD49F4">
        <w:rPr>
          <w:szCs w:val="24"/>
        </w:rPr>
        <w:tab/>
        <w:t>- njegovanje suradničkog uzajamnog odnosa ,</w:t>
      </w:r>
    </w:p>
    <w:p w14:paraId="64F89190" w14:textId="77777777" w:rsidR="00DD49F4" w:rsidRPr="00DD49F4" w:rsidRDefault="00DD49F4" w:rsidP="00DD49F4">
      <w:pPr>
        <w:rPr>
          <w:szCs w:val="24"/>
        </w:rPr>
      </w:pPr>
      <w:r w:rsidRPr="00DD49F4">
        <w:rPr>
          <w:szCs w:val="24"/>
        </w:rPr>
        <w:tab/>
        <w:t>- pravila lijepog ponašanja i uljudnog ophođenja u školi i izvan nje,</w:t>
      </w:r>
    </w:p>
    <w:p w14:paraId="2EF51C80" w14:textId="77777777" w:rsidR="00DD49F4" w:rsidRPr="00DD49F4" w:rsidRDefault="00DD49F4" w:rsidP="00DD49F4">
      <w:pPr>
        <w:rPr>
          <w:szCs w:val="24"/>
        </w:rPr>
      </w:pPr>
      <w:r w:rsidRPr="00DD49F4">
        <w:rPr>
          <w:szCs w:val="24"/>
        </w:rPr>
        <w:tab/>
        <w:t>- mjere poticanja i sprječavanja (nagrade i kazne),</w:t>
      </w:r>
    </w:p>
    <w:p w14:paraId="0C533684" w14:textId="77777777" w:rsidR="00DD49F4" w:rsidRPr="00DD49F4" w:rsidRDefault="00DD49F4" w:rsidP="00DD49F4">
      <w:pPr>
        <w:rPr>
          <w:szCs w:val="24"/>
        </w:rPr>
      </w:pPr>
      <w:r w:rsidRPr="00DD49F4">
        <w:rPr>
          <w:szCs w:val="24"/>
        </w:rPr>
        <w:tab/>
        <w:t xml:space="preserve">- njegovanje ekološkog ponašanja u školskoj zgradi i oko nje (uređenje matične </w:t>
      </w:r>
    </w:p>
    <w:p w14:paraId="6F5F1B86" w14:textId="77777777" w:rsidR="00DD49F4" w:rsidRPr="00DD49F4" w:rsidRDefault="00DD49F4" w:rsidP="00DD49F4">
      <w:pPr>
        <w:rPr>
          <w:szCs w:val="24"/>
        </w:rPr>
      </w:pPr>
      <w:r w:rsidRPr="00DD49F4">
        <w:rPr>
          <w:szCs w:val="24"/>
        </w:rPr>
        <w:tab/>
        <w:t xml:space="preserve">   učionice).</w:t>
      </w:r>
    </w:p>
    <w:p w14:paraId="2EAFDF03" w14:textId="77777777" w:rsidR="00DD49F4" w:rsidRPr="00DD49F4" w:rsidRDefault="00DD49F4" w:rsidP="00DD49F4">
      <w:pPr>
        <w:rPr>
          <w:szCs w:val="24"/>
        </w:rPr>
      </w:pPr>
      <w:r w:rsidRPr="00DD49F4">
        <w:rPr>
          <w:szCs w:val="24"/>
        </w:rPr>
        <w:t>3. Uspješno učenje</w:t>
      </w:r>
      <w:r w:rsidR="00351C6C">
        <w:rPr>
          <w:szCs w:val="24"/>
        </w:rPr>
        <w:t xml:space="preserve"> (uku A,B,C,D)</w:t>
      </w:r>
    </w:p>
    <w:p w14:paraId="2C0B4F55" w14:textId="77777777" w:rsidR="00DD49F4" w:rsidRPr="00DD49F4" w:rsidRDefault="00DD49F4" w:rsidP="00DD49F4">
      <w:pPr>
        <w:rPr>
          <w:szCs w:val="24"/>
        </w:rPr>
      </w:pPr>
      <w:r w:rsidRPr="00DD49F4">
        <w:rPr>
          <w:szCs w:val="24"/>
        </w:rPr>
        <w:tab/>
        <w:t>- možemo li ispraviti loše navike i postati uspješniji u učenju (podsjećanje na</w:t>
      </w:r>
    </w:p>
    <w:p w14:paraId="48EF302B" w14:textId="77777777" w:rsidR="00DD49F4" w:rsidRPr="00DD49F4" w:rsidRDefault="00DD49F4" w:rsidP="00DD49F4">
      <w:pPr>
        <w:rPr>
          <w:szCs w:val="24"/>
        </w:rPr>
      </w:pPr>
      <w:r w:rsidRPr="00DD49F4">
        <w:rPr>
          <w:szCs w:val="24"/>
        </w:rPr>
        <w:tab/>
        <w:t xml:space="preserve">  pravila racionalnog učenja i važnosti dobrog dnevnog i tjednog plana).</w:t>
      </w:r>
    </w:p>
    <w:p w14:paraId="1B17B59E" w14:textId="77777777" w:rsidR="00DD49F4" w:rsidRPr="00DD49F4" w:rsidRDefault="00DD49F4" w:rsidP="00DD49F4">
      <w:pPr>
        <w:rPr>
          <w:szCs w:val="24"/>
        </w:rPr>
      </w:pPr>
      <w:r w:rsidRPr="00DD49F4">
        <w:rPr>
          <w:szCs w:val="24"/>
        </w:rPr>
        <w:t>4. Zdravstveni odgoj</w:t>
      </w:r>
      <w:r w:rsidR="00351C6C">
        <w:rPr>
          <w:szCs w:val="24"/>
        </w:rPr>
        <w:t xml:space="preserve"> (osr C, zdr A,B,C)</w:t>
      </w:r>
    </w:p>
    <w:p w14:paraId="779F39A0" w14:textId="77777777" w:rsidR="00DD49F4" w:rsidRPr="00DD49F4" w:rsidRDefault="00DD49F4" w:rsidP="00DD49F4">
      <w:pPr>
        <w:ind w:firstLine="720"/>
        <w:rPr>
          <w:szCs w:val="24"/>
        </w:rPr>
      </w:pPr>
      <w:r w:rsidRPr="00DD49F4">
        <w:rPr>
          <w:szCs w:val="24"/>
        </w:rPr>
        <w:lastRenderedPageBreak/>
        <w:t>- živjeti zdravo (pravilna prehrana kod pojačanih umnih i tjelesnih napora,</w:t>
      </w:r>
    </w:p>
    <w:p w14:paraId="3272970D" w14:textId="77777777" w:rsidR="00DD49F4" w:rsidRPr="00DD49F4" w:rsidRDefault="00DD49F4" w:rsidP="00DD49F4">
      <w:pPr>
        <w:ind w:firstLine="720"/>
        <w:rPr>
          <w:szCs w:val="24"/>
        </w:rPr>
      </w:pPr>
      <w:r w:rsidRPr="00DD49F4">
        <w:rPr>
          <w:szCs w:val="24"/>
        </w:rPr>
        <w:t xml:space="preserve">  donošenje životnih odluka u različitim životnim situacijama, planiranje budućnosti),</w:t>
      </w:r>
    </w:p>
    <w:p w14:paraId="7119A529" w14:textId="77777777" w:rsidR="00DD49F4" w:rsidRPr="00DD49F4" w:rsidRDefault="00DD49F4" w:rsidP="00DD49F4">
      <w:pPr>
        <w:ind w:firstLine="720"/>
        <w:rPr>
          <w:szCs w:val="24"/>
        </w:rPr>
      </w:pPr>
      <w:r w:rsidRPr="00DD49F4">
        <w:rPr>
          <w:szCs w:val="24"/>
        </w:rPr>
        <w:t xml:space="preserve">- prevencija nasilničkog ponašanja (prevencija nasilja i nasilničkih ponašanja u različitim </w:t>
      </w:r>
    </w:p>
    <w:p w14:paraId="7FE2151F" w14:textId="77777777" w:rsidR="00DD49F4" w:rsidRDefault="00DD49F4" w:rsidP="00DD49F4">
      <w:pPr>
        <w:ind w:firstLine="720"/>
        <w:rPr>
          <w:szCs w:val="24"/>
        </w:rPr>
      </w:pPr>
      <w:r w:rsidRPr="00DD49F4">
        <w:rPr>
          <w:szCs w:val="24"/>
        </w:rPr>
        <w:t xml:space="preserve">  okolnostima –vezi, sport</w:t>
      </w:r>
      <w:r w:rsidR="00007BE2">
        <w:rPr>
          <w:szCs w:val="24"/>
        </w:rPr>
        <w:t>u ..., neprimjerene pojavnosti);</w:t>
      </w:r>
    </w:p>
    <w:p w14:paraId="1F513096" w14:textId="77777777" w:rsidR="00007BE2" w:rsidRDefault="00007BE2" w:rsidP="00007BE2">
      <w:pPr>
        <w:ind w:left="720"/>
        <w:rPr>
          <w:szCs w:val="24"/>
        </w:rPr>
      </w:pPr>
      <w:r>
        <w:rPr>
          <w:szCs w:val="24"/>
        </w:rPr>
        <w:t xml:space="preserve">  pitanja i odgovori o novom koronavirusu    (što do sada  </w:t>
      </w:r>
    </w:p>
    <w:p w14:paraId="08C1BABE" w14:textId="77777777" w:rsidR="00007BE2" w:rsidRDefault="00007BE2" w:rsidP="00007BE2">
      <w:pPr>
        <w:ind w:left="720"/>
        <w:rPr>
          <w:szCs w:val="24"/>
        </w:rPr>
      </w:pPr>
      <w:r>
        <w:rPr>
          <w:szCs w:val="24"/>
        </w:rPr>
        <w:t xml:space="preserve">  znamo o bolesti, simptomi, pojmovi izolacije, samoizolacije, kako se odgovorno ponašati,  </w:t>
      </w:r>
    </w:p>
    <w:p w14:paraId="0B25D31C" w14:textId="77777777" w:rsidR="00007BE2" w:rsidRPr="00DD49F4" w:rsidRDefault="00007BE2" w:rsidP="00007BE2">
      <w:pPr>
        <w:ind w:left="720"/>
        <w:rPr>
          <w:szCs w:val="24"/>
        </w:rPr>
      </w:pPr>
      <w:r>
        <w:rPr>
          <w:szCs w:val="24"/>
        </w:rPr>
        <w:t xml:space="preserve">  preporuke i savjeti kako očuvati mentalno zdravlje u doba pandemije),   </w:t>
      </w:r>
    </w:p>
    <w:p w14:paraId="4520829B" w14:textId="77777777" w:rsidR="00DD49F4" w:rsidRPr="00DD49F4" w:rsidRDefault="00DD49F4" w:rsidP="00DD49F4">
      <w:pPr>
        <w:ind w:firstLine="720"/>
        <w:rPr>
          <w:szCs w:val="24"/>
        </w:rPr>
      </w:pPr>
      <w:r w:rsidRPr="00DD49F4">
        <w:rPr>
          <w:szCs w:val="24"/>
        </w:rPr>
        <w:t>- prevencija ovisnosti (alkohol i promet, utjecaj sredstava ovisnosti na društveni život i</w:t>
      </w:r>
    </w:p>
    <w:p w14:paraId="0B3F5F4F" w14:textId="77777777" w:rsidR="00DD49F4" w:rsidRPr="00DD49F4" w:rsidRDefault="00DD49F4" w:rsidP="00DD49F4">
      <w:pPr>
        <w:ind w:firstLine="720"/>
        <w:rPr>
          <w:szCs w:val="24"/>
        </w:rPr>
      </w:pPr>
      <w:r w:rsidRPr="00DD49F4">
        <w:rPr>
          <w:szCs w:val="24"/>
        </w:rPr>
        <w:t xml:space="preserve">  profesionalni život te karijeru, prevencija rizičnih ponašanja – maturalno putovanje),</w:t>
      </w:r>
    </w:p>
    <w:p w14:paraId="19381BDD" w14:textId="77777777"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14:paraId="1891AFAD" w14:textId="77777777" w:rsidR="00DD49F4" w:rsidRPr="00DD49F4" w:rsidRDefault="00DD49F4" w:rsidP="00DD49F4">
      <w:pPr>
        <w:ind w:firstLine="720"/>
        <w:rPr>
          <w:szCs w:val="24"/>
        </w:rPr>
      </w:pPr>
      <w:r w:rsidRPr="00DD49F4">
        <w:rPr>
          <w:szCs w:val="24"/>
        </w:rPr>
        <w:t xml:space="preserve">  za odgovorno spolno ponašanje, brak, roditeljstvo i obitelj, stereotipi o spolnosti, spolno</w:t>
      </w:r>
    </w:p>
    <w:p w14:paraId="280D30C7" w14:textId="77777777" w:rsidR="00DD49F4" w:rsidRPr="00DD49F4" w:rsidRDefault="00DD49F4" w:rsidP="00DD49F4">
      <w:pPr>
        <w:ind w:firstLine="720"/>
        <w:rPr>
          <w:szCs w:val="24"/>
        </w:rPr>
      </w:pPr>
      <w:r w:rsidRPr="00DD49F4">
        <w:rPr>
          <w:szCs w:val="24"/>
        </w:rPr>
        <w:t xml:space="preserve">  zdravlje i spolna prava, stigmatizacija i diskriminacija seksualnih manjina),</w:t>
      </w:r>
    </w:p>
    <w:p w14:paraId="1D150D39" w14:textId="77777777" w:rsidR="00DD49F4" w:rsidRPr="00DD49F4" w:rsidRDefault="00DD49F4" w:rsidP="00DD49F4">
      <w:pPr>
        <w:ind w:firstLine="720"/>
        <w:rPr>
          <w:szCs w:val="24"/>
        </w:rPr>
      </w:pPr>
    </w:p>
    <w:p w14:paraId="4BA90FC2" w14:textId="77777777" w:rsidR="00DD49F4" w:rsidRPr="00DD49F4" w:rsidRDefault="00DD49F4" w:rsidP="00DD49F4">
      <w:pPr>
        <w:rPr>
          <w:szCs w:val="24"/>
        </w:rPr>
      </w:pPr>
      <w:r w:rsidRPr="00DD49F4">
        <w:rPr>
          <w:szCs w:val="24"/>
        </w:rPr>
        <w:t>5. Život u zajednici</w:t>
      </w:r>
      <w:r w:rsidR="00351C6C">
        <w:rPr>
          <w:szCs w:val="24"/>
        </w:rPr>
        <w:t xml:space="preserve"> (osr A</w:t>
      </w:r>
      <w:r w:rsidR="00D72341">
        <w:rPr>
          <w:szCs w:val="24"/>
        </w:rPr>
        <w:t>,B,C)</w:t>
      </w:r>
    </w:p>
    <w:p w14:paraId="2FCE6D54" w14:textId="77777777" w:rsidR="00DD49F4" w:rsidRPr="00DD49F4" w:rsidRDefault="00DD49F4" w:rsidP="00DD49F4">
      <w:pPr>
        <w:rPr>
          <w:szCs w:val="24"/>
        </w:rPr>
      </w:pPr>
      <w:r w:rsidRPr="00DD49F4">
        <w:rPr>
          <w:szCs w:val="24"/>
        </w:rPr>
        <w:tab/>
        <w:t>- kako komuniciramo,</w:t>
      </w:r>
    </w:p>
    <w:p w14:paraId="1D44FFEB" w14:textId="77777777" w:rsidR="00DD49F4" w:rsidRPr="00DD49F4" w:rsidRDefault="00DD49F4" w:rsidP="00DD49F4">
      <w:pPr>
        <w:rPr>
          <w:szCs w:val="24"/>
        </w:rPr>
      </w:pPr>
      <w:r w:rsidRPr="00DD49F4">
        <w:rPr>
          <w:szCs w:val="24"/>
        </w:rPr>
        <w:tab/>
        <w:t>- predrasude i stereotipi,</w:t>
      </w:r>
    </w:p>
    <w:p w14:paraId="7B1A8A06" w14:textId="77777777" w:rsidR="00DD49F4" w:rsidRPr="00DD49F4" w:rsidRDefault="00DD49F4" w:rsidP="00DD49F4">
      <w:pPr>
        <w:rPr>
          <w:szCs w:val="24"/>
        </w:rPr>
      </w:pPr>
      <w:r w:rsidRPr="00DD49F4">
        <w:rPr>
          <w:szCs w:val="24"/>
        </w:rPr>
        <w:tab/>
        <w:t>- razlike su naše bogatstvo,</w:t>
      </w:r>
    </w:p>
    <w:p w14:paraId="442DF619" w14:textId="77777777" w:rsidR="00DD49F4" w:rsidRPr="00DD49F4" w:rsidRDefault="00DD49F4" w:rsidP="00DD49F4">
      <w:pPr>
        <w:rPr>
          <w:szCs w:val="24"/>
        </w:rPr>
      </w:pPr>
      <w:r w:rsidRPr="00DD49F4">
        <w:rPr>
          <w:szCs w:val="24"/>
        </w:rPr>
        <w:tab/>
        <w:t>- kojih zanimanja ima previše - podatak iz Zavoda za zapošljavanje</w:t>
      </w:r>
    </w:p>
    <w:p w14:paraId="324708E8" w14:textId="77777777" w:rsidR="00DD49F4" w:rsidRPr="00DD49F4" w:rsidRDefault="00DD49F4" w:rsidP="00DD49F4">
      <w:pPr>
        <w:rPr>
          <w:i/>
          <w:szCs w:val="24"/>
        </w:rPr>
      </w:pPr>
      <w:r w:rsidRPr="00DD49F4">
        <w:rPr>
          <w:szCs w:val="24"/>
        </w:rPr>
        <w:tab/>
      </w:r>
      <w:r w:rsidRPr="00DD49F4">
        <w:rPr>
          <w:i/>
          <w:szCs w:val="24"/>
        </w:rPr>
        <w:t xml:space="preserve">   (u sklopu profesionalnog informiranja),</w:t>
      </w:r>
    </w:p>
    <w:p w14:paraId="6A2D6E5E" w14:textId="77777777" w:rsidR="00DD49F4" w:rsidRPr="00DD49F4" w:rsidRDefault="00DD49F4" w:rsidP="00DD49F4">
      <w:pPr>
        <w:rPr>
          <w:szCs w:val="24"/>
        </w:rPr>
      </w:pPr>
      <w:r w:rsidRPr="00DD49F4">
        <w:rPr>
          <w:szCs w:val="24"/>
        </w:rPr>
        <w:tab/>
        <w:t xml:space="preserve">- tko nam može pomoći u donošenju odluke nastaviti studirati ili </w:t>
      </w:r>
    </w:p>
    <w:p w14:paraId="6BEFEDED" w14:textId="77777777" w:rsidR="00DD49F4" w:rsidRPr="00F07D48" w:rsidRDefault="00DD49F4" w:rsidP="00DD49F4">
      <w:pPr>
        <w:rPr>
          <w:szCs w:val="24"/>
        </w:rPr>
      </w:pPr>
      <w:r w:rsidRPr="00DD49F4">
        <w:rPr>
          <w:szCs w:val="24"/>
        </w:rPr>
        <w:tab/>
        <w:t xml:space="preserve">  potražiti zaposlenje.</w:t>
      </w:r>
    </w:p>
    <w:p w14:paraId="6E879EDF" w14:textId="77777777" w:rsidR="00DD49F4" w:rsidRPr="001A4CE1" w:rsidRDefault="00DD49F4" w:rsidP="001A4CE1">
      <w:pPr>
        <w:pStyle w:val="Naslov1"/>
        <w:jc w:val="center"/>
        <w:rPr>
          <w:color w:val="auto"/>
          <w:sz w:val="24"/>
          <w:szCs w:val="24"/>
        </w:rPr>
      </w:pPr>
      <w:bookmarkStart w:id="198" w:name="_Toc212346329"/>
      <w:bookmarkStart w:id="199" w:name="_Toc53583182"/>
      <w:r w:rsidRPr="001A4CE1">
        <w:rPr>
          <w:color w:val="auto"/>
          <w:sz w:val="24"/>
          <w:szCs w:val="24"/>
        </w:rPr>
        <w:t>4.7.4. Okvirni plan rada razrednika IV. razreda</w:t>
      </w:r>
      <w:bookmarkEnd w:id="198"/>
      <w:bookmarkEnd w:id="199"/>
    </w:p>
    <w:p w14:paraId="63E6C1ED" w14:textId="77777777" w:rsidR="00004554" w:rsidRPr="00004554" w:rsidRDefault="00004554" w:rsidP="00004554"/>
    <w:p w14:paraId="26AA971D" w14:textId="77777777" w:rsidR="00DD49F4" w:rsidRPr="00DD49F4" w:rsidRDefault="00DD49F4" w:rsidP="00DD49F4">
      <w:pPr>
        <w:rPr>
          <w:szCs w:val="24"/>
        </w:rPr>
      </w:pPr>
      <w:r w:rsidRPr="00DD49F4">
        <w:rPr>
          <w:szCs w:val="24"/>
        </w:rPr>
        <w:t xml:space="preserve">1. Ostvarivanje učeničkih prava i dužnosti </w:t>
      </w:r>
      <w:r w:rsidR="00D72341">
        <w:rPr>
          <w:szCs w:val="24"/>
        </w:rPr>
        <w:t>(goo B, C)</w:t>
      </w:r>
    </w:p>
    <w:p w14:paraId="7973EA3B" w14:textId="77777777" w:rsidR="00DD49F4" w:rsidRPr="00DD49F4" w:rsidRDefault="00DD49F4" w:rsidP="00DD49F4">
      <w:pPr>
        <w:rPr>
          <w:szCs w:val="24"/>
        </w:rPr>
      </w:pPr>
      <w:r w:rsidRPr="00DD49F4">
        <w:rPr>
          <w:szCs w:val="24"/>
        </w:rPr>
        <w:tab/>
        <w:t>- podsjećanje učenika na Kućni red škole,</w:t>
      </w:r>
    </w:p>
    <w:p w14:paraId="6EEDCA33" w14:textId="77777777" w:rsidR="00DD49F4" w:rsidRPr="00DD49F4" w:rsidRDefault="00DD49F4" w:rsidP="00DD49F4">
      <w:pPr>
        <w:rPr>
          <w:szCs w:val="24"/>
        </w:rPr>
      </w:pPr>
      <w:r w:rsidRPr="00DD49F4">
        <w:rPr>
          <w:szCs w:val="24"/>
        </w:rPr>
        <w:tab/>
        <w:t>- korektno obavljanje redarstva i dežurstva učenika,</w:t>
      </w:r>
    </w:p>
    <w:p w14:paraId="3372EE9B" w14:textId="77777777" w:rsidR="00DD49F4" w:rsidRPr="00DD49F4" w:rsidRDefault="00DD49F4" w:rsidP="00DD49F4">
      <w:pPr>
        <w:rPr>
          <w:szCs w:val="24"/>
        </w:rPr>
      </w:pPr>
      <w:r w:rsidRPr="00DD49F4">
        <w:rPr>
          <w:szCs w:val="24"/>
        </w:rPr>
        <w:tab/>
        <w:t>- radna disciplina, čistoća i red,</w:t>
      </w:r>
    </w:p>
    <w:p w14:paraId="5B386F52" w14:textId="77777777" w:rsidR="00DD49F4" w:rsidRPr="00DD49F4" w:rsidRDefault="00DD49F4" w:rsidP="00DD49F4">
      <w:pPr>
        <w:rPr>
          <w:szCs w:val="24"/>
        </w:rPr>
      </w:pPr>
      <w:r w:rsidRPr="00DD49F4">
        <w:rPr>
          <w:szCs w:val="24"/>
        </w:rPr>
        <w:tab/>
        <w:t>- biranje razrednog rukovodstva,</w:t>
      </w:r>
    </w:p>
    <w:p w14:paraId="1F1393C7" w14:textId="77777777" w:rsidR="00DD49F4" w:rsidRPr="00DD49F4" w:rsidRDefault="00DD49F4" w:rsidP="00DD49F4">
      <w:pPr>
        <w:rPr>
          <w:szCs w:val="24"/>
        </w:rPr>
      </w:pPr>
      <w:r w:rsidRPr="00DD49F4">
        <w:rPr>
          <w:szCs w:val="24"/>
        </w:rPr>
        <w:tab/>
        <w:t>- podsjećanje učenika na odredbe Pravilnika o ocjenjivanju,</w:t>
      </w:r>
    </w:p>
    <w:p w14:paraId="4D18FDDA" w14:textId="77777777" w:rsidR="00DD49F4" w:rsidRPr="00DD49F4" w:rsidRDefault="00DD49F4" w:rsidP="00DD49F4">
      <w:pPr>
        <w:rPr>
          <w:szCs w:val="24"/>
        </w:rPr>
      </w:pPr>
      <w:r w:rsidRPr="00DD49F4">
        <w:rPr>
          <w:szCs w:val="24"/>
        </w:rPr>
        <w:tab/>
        <w:t>- podsjećanje učenika na odredbe Pravilnika o polaganju državne mature,</w:t>
      </w:r>
    </w:p>
    <w:p w14:paraId="52CF75C0" w14:textId="77777777" w:rsidR="00DD49F4" w:rsidRPr="00DD49F4" w:rsidRDefault="00DD49F4" w:rsidP="00DD49F4">
      <w:pPr>
        <w:rPr>
          <w:szCs w:val="24"/>
        </w:rPr>
      </w:pPr>
      <w:r w:rsidRPr="00DD49F4">
        <w:rPr>
          <w:szCs w:val="24"/>
        </w:rPr>
        <w:tab/>
        <w:t xml:space="preserve">- upoznavanje učenika s Pravilnikom o Izradbi i Obrani završnoga rada. </w:t>
      </w:r>
    </w:p>
    <w:p w14:paraId="7BE5339E" w14:textId="77777777" w:rsidR="00DD49F4" w:rsidRPr="00DD49F4" w:rsidRDefault="00DD49F4" w:rsidP="00DD49F4">
      <w:pPr>
        <w:rPr>
          <w:szCs w:val="24"/>
        </w:rPr>
      </w:pPr>
      <w:r w:rsidRPr="00DD49F4">
        <w:rPr>
          <w:szCs w:val="24"/>
        </w:rPr>
        <w:t>2. Ostvarivanje dobre razredne klime</w:t>
      </w:r>
      <w:r w:rsidR="00D72341">
        <w:rPr>
          <w:szCs w:val="24"/>
        </w:rPr>
        <w:t xml:space="preserve"> (osr A,B,C; ikt B)</w:t>
      </w:r>
    </w:p>
    <w:p w14:paraId="22FA31AE" w14:textId="77777777" w:rsidR="00DD49F4" w:rsidRPr="00DD49F4" w:rsidRDefault="00DD49F4" w:rsidP="00DD49F4">
      <w:pPr>
        <w:rPr>
          <w:szCs w:val="24"/>
        </w:rPr>
      </w:pPr>
      <w:r w:rsidRPr="00DD49F4">
        <w:rPr>
          <w:szCs w:val="24"/>
        </w:rPr>
        <w:tab/>
        <w:t>- njegovanje suradničkog uzajamnog odnosa,</w:t>
      </w:r>
    </w:p>
    <w:p w14:paraId="7350AEA8" w14:textId="77777777" w:rsidR="00DD49F4" w:rsidRPr="00DD49F4" w:rsidRDefault="00DD49F4" w:rsidP="00DD49F4">
      <w:pPr>
        <w:rPr>
          <w:szCs w:val="24"/>
        </w:rPr>
      </w:pPr>
      <w:r w:rsidRPr="00DD49F4">
        <w:rPr>
          <w:szCs w:val="24"/>
        </w:rPr>
        <w:tab/>
        <w:t>- pravila lijepog ponašanja i uljudnog ophođenja u školi i izvan nje,</w:t>
      </w:r>
    </w:p>
    <w:p w14:paraId="79496A0D" w14:textId="77777777" w:rsidR="00DD49F4" w:rsidRPr="00DD49F4" w:rsidRDefault="00DD49F4" w:rsidP="00DD49F4">
      <w:pPr>
        <w:rPr>
          <w:szCs w:val="24"/>
        </w:rPr>
      </w:pPr>
      <w:r w:rsidRPr="00DD49F4">
        <w:rPr>
          <w:szCs w:val="24"/>
        </w:rPr>
        <w:tab/>
        <w:t>- mjere poticanja i sprječavanja (nagrade i kazne),</w:t>
      </w:r>
    </w:p>
    <w:p w14:paraId="10765ADA" w14:textId="77777777" w:rsidR="00DD49F4" w:rsidRPr="00DD49F4" w:rsidRDefault="00DD49F4" w:rsidP="00DD49F4">
      <w:pPr>
        <w:rPr>
          <w:szCs w:val="24"/>
        </w:rPr>
      </w:pPr>
      <w:r w:rsidRPr="00DD49F4">
        <w:rPr>
          <w:szCs w:val="24"/>
        </w:rPr>
        <w:tab/>
        <w:t xml:space="preserve">- njegovanje ekološkog ponašanja u školskoj zgradi i oko nje (uređenje </w:t>
      </w:r>
    </w:p>
    <w:p w14:paraId="278826DA" w14:textId="77777777" w:rsidR="00DD49F4" w:rsidRPr="00DD49F4" w:rsidRDefault="00DD49F4" w:rsidP="00DD49F4">
      <w:pPr>
        <w:rPr>
          <w:szCs w:val="24"/>
        </w:rPr>
      </w:pPr>
      <w:r w:rsidRPr="00DD49F4">
        <w:rPr>
          <w:szCs w:val="24"/>
        </w:rPr>
        <w:tab/>
        <w:t xml:space="preserve">   matične učionice).</w:t>
      </w:r>
    </w:p>
    <w:p w14:paraId="2D4741E1" w14:textId="77777777" w:rsidR="00DD49F4" w:rsidRPr="00DD49F4" w:rsidRDefault="00DD49F4" w:rsidP="00DD49F4">
      <w:pPr>
        <w:rPr>
          <w:szCs w:val="24"/>
        </w:rPr>
      </w:pPr>
      <w:r w:rsidRPr="00DD49F4">
        <w:rPr>
          <w:szCs w:val="24"/>
        </w:rPr>
        <w:t>3. Uspješno učenje</w:t>
      </w:r>
      <w:r w:rsidR="00D72341">
        <w:rPr>
          <w:szCs w:val="24"/>
        </w:rPr>
        <w:t xml:space="preserve"> (uku A,B,C,D)</w:t>
      </w:r>
    </w:p>
    <w:p w14:paraId="21B70F8F" w14:textId="77777777" w:rsidR="00DD49F4" w:rsidRPr="00DD49F4" w:rsidRDefault="00DD49F4" w:rsidP="00DD49F4">
      <w:pPr>
        <w:rPr>
          <w:szCs w:val="24"/>
        </w:rPr>
      </w:pPr>
      <w:r w:rsidRPr="00DD49F4">
        <w:rPr>
          <w:szCs w:val="24"/>
        </w:rPr>
        <w:tab/>
        <w:t>- možemo li završni razred završiti bez upućivanja na popravne ispite,</w:t>
      </w:r>
    </w:p>
    <w:p w14:paraId="06DCAAFB" w14:textId="77777777" w:rsidR="00DD49F4" w:rsidRPr="00DD49F4" w:rsidRDefault="00DD49F4" w:rsidP="00DD49F4">
      <w:pPr>
        <w:rPr>
          <w:szCs w:val="24"/>
        </w:rPr>
      </w:pPr>
      <w:r w:rsidRPr="00DD49F4">
        <w:rPr>
          <w:szCs w:val="24"/>
        </w:rPr>
        <w:tab/>
        <w:t>- imamo li odgovarajuće znanje za nastavak školovanja,</w:t>
      </w:r>
    </w:p>
    <w:p w14:paraId="5A982457" w14:textId="77777777" w:rsidR="00007BE2" w:rsidRPr="00DD49F4" w:rsidRDefault="00DD49F4" w:rsidP="00DD49F4">
      <w:pPr>
        <w:rPr>
          <w:szCs w:val="24"/>
        </w:rPr>
      </w:pPr>
      <w:r w:rsidRPr="00DD49F4">
        <w:rPr>
          <w:szCs w:val="24"/>
        </w:rPr>
        <w:tab/>
        <w:t>- imamo li sposobnosti i vještine nužne za uspjeh u željenom zanimanju.</w:t>
      </w:r>
    </w:p>
    <w:p w14:paraId="19B7108C" w14:textId="77777777" w:rsidR="00DD49F4" w:rsidRPr="00DD49F4" w:rsidRDefault="00DD49F4" w:rsidP="00DD49F4">
      <w:pPr>
        <w:rPr>
          <w:szCs w:val="24"/>
        </w:rPr>
      </w:pPr>
      <w:r w:rsidRPr="00DD49F4">
        <w:rPr>
          <w:szCs w:val="24"/>
        </w:rPr>
        <w:t>4. Profesionalna orijentacija i informiranje</w:t>
      </w:r>
      <w:r w:rsidR="00D72341">
        <w:rPr>
          <w:szCs w:val="24"/>
        </w:rPr>
        <w:t xml:space="preserve"> (osr A,B,C)</w:t>
      </w:r>
    </w:p>
    <w:p w14:paraId="1F0296C4" w14:textId="77777777" w:rsidR="00DD49F4" w:rsidRPr="00DD49F4" w:rsidRDefault="00DD49F4" w:rsidP="00DD49F4">
      <w:pPr>
        <w:rPr>
          <w:szCs w:val="24"/>
        </w:rPr>
      </w:pPr>
      <w:r w:rsidRPr="00DD49F4">
        <w:rPr>
          <w:szCs w:val="24"/>
        </w:rPr>
        <w:tab/>
        <w:t>- pred studijem ili zaposlenjem,</w:t>
      </w:r>
    </w:p>
    <w:p w14:paraId="415E90C1" w14:textId="77777777" w:rsidR="00DD49F4" w:rsidRPr="00DD49F4" w:rsidRDefault="00DD49F4" w:rsidP="00DD49F4">
      <w:pPr>
        <w:rPr>
          <w:szCs w:val="24"/>
        </w:rPr>
      </w:pPr>
      <w:r w:rsidRPr="00DD49F4">
        <w:rPr>
          <w:szCs w:val="24"/>
        </w:rPr>
        <w:tab/>
        <w:t>- koja su tražena zanimanja u našem kraju i državi,</w:t>
      </w:r>
    </w:p>
    <w:p w14:paraId="63E414C0" w14:textId="77777777" w:rsidR="00DD49F4" w:rsidRPr="00DD49F4" w:rsidRDefault="00DD49F4" w:rsidP="00DD49F4">
      <w:pPr>
        <w:rPr>
          <w:szCs w:val="24"/>
        </w:rPr>
      </w:pPr>
      <w:r w:rsidRPr="00DD49F4">
        <w:rPr>
          <w:szCs w:val="24"/>
        </w:rPr>
        <w:tab/>
        <w:t>- kojih zanimanja ima previše,</w:t>
      </w:r>
    </w:p>
    <w:p w14:paraId="3FFD0562" w14:textId="77777777" w:rsidR="00DD49F4" w:rsidRPr="00DD49F4" w:rsidRDefault="00DD49F4" w:rsidP="00DD49F4">
      <w:pPr>
        <w:rPr>
          <w:szCs w:val="24"/>
        </w:rPr>
      </w:pPr>
      <w:r w:rsidRPr="00DD49F4">
        <w:rPr>
          <w:szCs w:val="24"/>
        </w:rPr>
        <w:tab/>
        <w:t>- visokoškolsko obrazovanje u Hrvatskoj,</w:t>
      </w:r>
    </w:p>
    <w:p w14:paraId="68C44F33" w14:textId="77777777" w:rsidR="00DD49F4" w:rsidRPr="00DD49F4" w:rsidRDefault="00DD49F4" w:rsidP="00DD49F4">
      <w:pPr>
        <w:rPr>
          <w:szCs w:val="24"/>
        </w:rPr>
      </w:pPr>
      <w:r w:rsidRPr="00DD49F4">
        <w:rPr>
          <w:szCs w:val="24"/>
        </w:rPr>
        <w:tab/>
        <w:t>- postupak polaganja državne mature i upisa na fakultete,</w:t>
      </w:r>
    </w:p>
    <w:p w14:paraId="4E1F461F" w14:textId="77777777" w:rsidR="00DD49F4" w:rsidRPr="00DD49F4" w:rsidRDefault="00DD49F4" w:rsidP="00DD49F4">
      <w:pPr>
        <w:rPr>
          <w:szCs w:val="24"/>
        </w:rPr>
      </w:pPr>
      <w:r w:rsidRPr="00DD49F4">
        <w:rPr>
          <w:szCs w:val="24"/>
        </w:rPr>
        <w:tab/>
        <w:t>- stipendije i krediti za studente,</w:t>
      </w:r>
    </w:p>
    <w:p w14:paraId="20D1F100" w14:textId="77777777" w:rsidR="00DD49F4" w:rsidRPr="00DD49F4" w:rsidRDefault="00DD49F4" w:rsidP="00DD49F4">
      <w:pPr>
        <w:rPr>
          <w:szCs w:val="24"/>
        </w:rPr>
      </w:pPr>
      <w:r w:rsidRPr="00DD49F4">
        <w:rPr>
          <w:szCs w:val="24"/>
        </w:rPr>
        <w:tab/>
        <w:t>- Zavod za zapošljavanje i prava nezaposlenih.</w:t>
      </w:r>
      <w:r w:rsidRPr="00DD49F4">
        <w:rPr>
          <w:szCs w:val="24"/>
        </w:rPr>
        <w:tab/>
        <w:t xml:space="preserve"> </w:t>
      </w:r>
    </w:p>
    <w:p w14:paraId="31174965" w14:textId="77777777" w:rsidR="00DD49F4" w:rsidRPr="00DD49F4" w:rsidRDefault="00DD49F4" w:rsidP="00DD49F4">
      <w:pPr>
        <w:rPr>
          <w:szCs w:val="24"/>
        </w:rPr>
      </w:pPr>
      <w:r w:rsidRPr="00DD49F4">
        <w:rPr>
          <w:szCs w:val="24"/>
        </w:rPr>
        <w:t>5. Zdravstveni odgoj</w:t>
      </w:r>
      <w:r w:rsidR="00D72341">
        <w:rPr>
          <w:szCs w:val="24"/>
        </w:rPr>
        <w:t xml:space="preserve"> (osr C, zdr A,B,C)</w:t>
      </w:r>
    </w:p>
    <w:p w14:paraId="65676A9A" w14:textId="77777777" w:rsidR="00DD49F4" w:rsidRPr="00DD49F4" w:rsidRDefault="00DD49F4" w:rsidP="00DD49F4">
      <w:pPr>
        <w:ind w:firstLine="720"/>
        <w:rPr>
          <w:szCs w:val="24"/>
        </w:rPr>
      </w:pPr>
      <w:r w:rsidRPr="00DD49F4">
        <w:rPr>
          <w:szCs w:val="24"/>
        </w:rPr>
        <w:lastRenderedPageBreak/>
        <w:t xml:space="preserve">- živjeti zdravo (informacije o zdravlju i njihova kritička interpretacija – oglašavanje i </w:t>
      </w:r>
    </w:p>
    <w:p w14:paraId="4B7177A7" w14:textId="77777777" w:rsidR="00DD49F4" w:rsidRDefault="00DD49F4" w:rsidP="00DD49F4">
      <w:pPr>
        <w:ind w:firstLine="720"/>
        <w:rPr>
          <w:szCs w:val="24"/>
        </w:rPr>
      </w:pPr>
      <w:r w:rsidRPr="00DD49F4">
        <w:rPr>
          <w:szCs w:val="24"/>
        </w:rPr>
        <w:t xml:space="preserve">  marketing, višedimenzionalni model zdravlja, sa</w:t>
      </w:r>
      <w:r w:rsidR="00007BE2">
        <w:rPr>
          <w:szCs w:val="24"/>
        </w:rPr>
        <w:t>mopregled kod muškaraca i žena);</w:t>
      </w:r>
    </w:p>
    <w:p w14:paraId="5B08161C" w14:textId="77777777" w:rsidR="00007BE2" w:rsidRPr="00007BE2" w:rsidRDefault="00007BE2" w:rsidP="00007BE2">
      <w:pPr>
        <w:pStyle w:val="Odlomakpopisa"/>
        <w:rPr>
          <w:szCs w:val="24"/>
        </w:rPr>
      </w:pPr>
      <w:r>
        <w:rPr>
          <w:szCs w:val="24"/>
        </w:rPr>
        <w:t>-</w:t>
      </w:r>
      <w:r w:rsidRPr="00007BE2">
        <w:rPr>
          <w:szCs w:val="24"/>
        </w:rPr>
        <w:t xml:space="preserve">pitanja i odgovori o novom koronavirusu    (što do sada  </w:t>
      </w:r>
    </w:p>
    <w:p w14:paraId="60452535" w14:textId="77777777" w:rsidR="00007BE2" w:rsidRDefault="00007BE2" w:rsidP="00007BE2">
      <w:pPr>
        <w:ind w:left="720"/>
        <w:rPr>
          <w:szCs w:val="24"/>
        </w:rPr>
      </w:pPr>
      <w:r>
        <w:rPr>
          <w:szCs w:val="24"/>
        </w:rPr>
        <w:t xml:space="preserve">  znamo o bolesti, simptomi, pojmovi izolacije, samoizolacije, kako se odgovorno ponašati,  </w:t>
      </w:r>
    </w:p>
    <w:p w14:paraId="57B157D1" w14:textId="77777777" w:rsidR="00004554" w:rsidRPr="00007BE2" w:rsidRDefault="00007BE2" w:rsidP="00007BE2">
      <w:pPr>
        <w:ind w:left="720"/>
        <w:rPr>
          <w:szCs w:val="24"/>
        </w:rPr>
      </w:pPr>
      <w:r>
        <w:rPr>
          <w:szCs w:val="24"/>
        </w:rPr>
        <w:t xml:space="preserve">  preporuke i savjeti kako očuvati mentalno zdravlje u doba pandemije),   </w:t>
      </w:r>
    </w:p>
    <w:p w14:paraId="4982C68A" w14:textId="77777777" w:rsidR="00EC6840" w:rsidRPr="00F07D48" w:rsidRDefault="00EC6840" w:rsidP="00F07D48">
      <w:pPr>
        <w:pStyle w:val="Naslov1"/>
        <w:jc w:val="center"/>
        <w:rPr>
          <w:color w:val="auto"/>
        </w:rPr>
      </w:pPr>
      <w:bookmarkStart w:id="200" w:name="_Toc53583183"/>
      <w:r w:rsidRPr="00B338C1">
        <w:rPr>
          <w:color w:val="auto"/>
        </w:rPr>
        <w:t>5.   ŠKOLSKI  PREVENTIVNI  PROGRAMI</w:t>
      </w:r>
      <w:bookmarkEnd w:id="200"/>
    </w:p>
    <w:p w14:paraId="39077F44" w14:textId="77777777" w:rsidR="0066512C" w:rsidRPr="0046711C" w:rsidRDefault="0066512C" w:rsidP="0066512C">
      <w:pPr>
        <w:pBdr>
          <w:bottom w:val="single" w:sz="4" w:space="4" w:color="4F81BD" w:themeColor="accent1"/>
        </w:pBdr>
        <w:spacing w:before="200" w:after="280"/>
        <w:ind w:right="936"/>
        <w:jc w:val="center"/>
        <w:rPr>
          <w:b/>
          <w:bCs/>
          <w:iCs/>
          <w:color w:val="000000" w:themeColor="text1"/>
          <w:szCs w:val="24"/>
          <w:lang w:eastAsia="hr-HR"/>
        </w:rPr>
      </w:pPr>
      <w:r w:rsidRPr="0046711C">
        <w:rPr>
          <w:b/>
          <w:bCs/>
          <w:iCs/>
          <w:color w:val="000000" w:themeColor="text1"/>
          <w:szCs w:val="24"/>
          <w:lang w:eastAsia="hr-HR"/>
        </w:rPr>
        <w:t>(Školska preventivna strategija)</w:t>
      </w:r>
    </w:p>
    <w:p w14:paraId="6FAA1317" w14:textId="77777777" w:rsidR="0066512C" w:rsidRPr="0046711C" w:rsidRDefault="0066512C" w:rsidP="0066512C">
      <w:pPr>
        <w:spacing w:after="200" w:line="276" w:lineRule="auto"/>
        <w:rPr>
          <w:b/>
          <w:szCs w:val="24"/>
          <w:lang w:eastAsia="hr-HR"/>
        </w:rPr>
      </w:pPr>
      <w:r>
        <w:rPr>
          <w:b/>
          <w:szCs w:val="24"/>
          <w:lang w:eastAsia="hr-HR"/>
        </w:rPr>
        <w:t>Obuhvaća</w:t>
      </w:r>
      <w:r w:rsidRPr="0046711C">
        <w:rPr>
          <w:b/>
          <w:szCs w:val="24"/>
          <w:lang w:eastAsia="hr-HR"/>
        </w:rPr>
        <w:t xml:space="preserve"> prevenciju ovisnosti te prevenciju nasilja</w:t>
      </w:r>
    </w:p>
    <w:p w14:paraId="6AAB4CD1" w14:textId="77777777" w:rsidR="0066512C" w:rsidRPr="0046711C" w:rsidRDefault="00293247" w:rsidP="0066512C">
      <w:pPr>
        <w:pBdr>
          <w:bottom w:val="single" w:sz="4" w:space="4" w:color="4F81BD" w:themeColor="accent1"/>
        </w:pBdr>
        <w:spacing w:before="200" w:after="280"/>
        <w:ind w:right="936"/>
        <w:rPr>
          <w:b/>
          <w:bCs/>
          <w:iCs/>
          <w:color w:val="4F81BD" w:themeColor="accent1"/>
          <w:szCs w:val="24"/>
          <w:lang w:eastAsia="hr-HR"/>
        </w:rPr>
      </w:pPr>
      <w:r>
        <w:rPr>
          <w:b/>
          <w:bCs/>
          <w:iCs/>
          <w:color w:val="000000" w:themeColor="text1"/>
          <w:szCs w:val="24"/>
          <w:lang w:eastAsia="hr-HR"/>
        </w:rPr>
        <w:t>šk. god. 2020</w:t>
      </w:r>
      <w:r w:rsidR="0066512C" w:rsidRPr="0046711C">
        <w:rPr>
          <w:b/>
          <w:bCs/>
          <w:iCs/>
          <w:color w:val="000000" w:themeColor="text1"/>
          <w:szCs w:val="24"/>
          <w:lang w:eastAsia="hr-HR"/>
        </w:rPr>
        <w:t>.</w:t>
      </w:r>
      <w:r>
        <w:rPr>
          <w:b/>
          <w:bCs/>
          <w:iCs/>
          <w:color w:val="000000" w:themeColor="text1"/>
          <w:szCs w:val="24"/>
          <w:lang w:eastAsia="hr-HR"/>
        </w:rPr>
        <w:t>/2021</w:t>
      </w:r>
      <w:r w:rsidR="0066512C" w:rsidRPr="0046711C">
        <w:rPr>
          <w:b/>
          <w:bCs/>
          <w:iCs/>
          <w:color w:val="000000" w:themeColor="text1"/>
          <w:szCs w:val="24"/>
          <w:lang w:eastAsia="hr-HR"/>
        </w:rPr>
        <w:t>.</w:t>
      </w:r>
    </w:p>
    <w:p w14:paraId="48AEEAAE" w14:textId="77777777" w:rsidR="0066512C" w:rsidRPr="0046711C" w:rsidRDefault="0066512C" w:rsidP="0066512C">
      <w:pPr>
        <w:pBdr>
          <w:bottom w:val="single" w:sz="4" w:space="4" w:color="4F81BD" w:themeColor="accent1"/>
        </w:pBdr>
        <w:spacing w:before="200" w:after="280"/>
        <w:ind w:right="936"/>
        <w:rPr>
          <w:szCs w:val="24"/>
        </w:rPr>
      </w:pPr>
      <w:r w:rsidRPr="0046711C">
        <w:rPr>
          <w:b/>
          <w:bCs/>
          <w:iCs/>
          <w:color w:val="000000" w:themeColor="text1"/>
          <w:szCs w:val="24"/>
          <w:lang w:eastAsia="hr-HR"/>
        </w:rPr>
        <w:t xml:space="preserve">Voditelj  ŠPP:   stručna suradnica  </w:t>
      </w:r>
      <w:r w:rsidRPr="0046711C">
        <w:rPr>
          <w:b/>
          <w:szCs w:val="24"/>
        </w:rPr>
        <w:t>Melita Majurec, prof. psihologije</w:t>
      </w:r>
      <w:r w:rsidRPr="0046711C">
        <w:rPr>
          <w:szCs w:val="24"/>
        </w:rPr>
        <w:t xml:space="preserve">                                         </w:t>
      </w:r>
    </w:p>
    <w:p w14:paraId="796DFF9B" w14:textId="77777777" w:rsidR="0066512C" w:rsidRPr="0046711C" w:rsidRDefault="0066512C" w:rsidP="0066512C">
      <w:pPr>
        <w:spacing w:after="200" w:line="276" w:lineRule="auto"/>
        <w:rPr>
          <w:b/>
        </w:rPr>
      </w:pPr>
      <w:r w:rsidRPr="0046711C">
        <w:rPr>
          <w:b/>
        </w:rPr>
        <w:t xml:space="preserve">PROCJENA STANJA I POTREBA: </w:t>
      </w:r>
    </w:p>
    <w:p w14:paraId="0BF3DAD1" w14:textId="77777777" w:rsidR="0066512C" w:rsidRPr="0046711C" w:rsidRDefault="0066512C" w:rsidP="0066512C">
      <w:pPr>
        <w:tabs>
          <w:tab w:val="left" w:pos="142"/>
        </w:tabs>
        <w:jc w:val="both"/>
        <w:rPr>
          <w:szCs w:val="24"/>
        </w:rPr>
      </w:pPr>
      <w:r w:rsidRPr="0046711C">
        <w:rPr>
          <w:szCs w:val="24"/>
        </w:rPr>
        <w:t>Već dugi niz godina, a naročito posljednjih godina, suočeni smo s nizom pr</w:t>
      </w:r>
      <w:r>
        <w:rPr>
          <w:szCs w:val="24"/>
        </w:rPr>
        <w:t>omjena u ponašanju učenika naše škole</w:t>
      </w:r>
      <w:r w:rsidRPr="0046711C">
        <w:rPr>
          <w:szCs w:val="24"/>
        </w:rPr>
        <w:t xml:space="preserve"> u smislu promjene razine samopoštovanja, poštovanja potreba drugih, odnosa prema autoritetu, osobnih potreba, načinu komuniciranja, percepcije svijeta i sustava vrijednosti, predrasuda, stereotipa i sl. Nekadašnja pravila u dječjem ponašanju i funkcioniranju jednostavno više ne vrijede, što odrasli, roditelji, pa i stručnjaci često ignoriraju, bilo da te promjene ne žele vidjeti ili ih negiraju. Cjelokupni prirodni i društveni kontekst, u odnosu na neka prošla vremena u kojima su odrasli odrastali, brzo se mijenja i stoga je međusobna suradnja svih zainteresiranih čimbenika i promjene u cjelokupnom odgojno-obrazovnom radu, na svim razinama – učenika, roditelja,</w:t>
      </w:r>
      <w:r>
        <w:rPr>
          <w:szCs w:val="24"/>
        </w:rPr>
        <w:t xml:space="preserve"> </w:t>
      </w:r>
      <w:r w:rsidRPr="0046711C">
        <w:rPr>
          <w:szCs w:val="24"/>
        </w:rPr>
        <w:t>nastavnika, relevantnih institucija, nužne.</w:t>
      </w:r>
    </w:p>
    <w:p w14:paraId="251E40FF" w14:textId="77777777" w:rsidR="0066512C" w:rsidRPr="0046711C" w:rsidRDefault="0066512C" w:rsidP="0066512C">
      <w:pPr>
        <w:jc w:val="both"/>
        <w:rPr>
          <w:szCs w:val="24"/>
        </w:rPr>
      </w:pPr>
      <w:r w:rsidRPr="0046711C">
        <w:rPr>
          <w:szCs w:val="24"/>
        </w:rPr>
        <w:t>Kvalitativna analiza ranije dobivenih podataka iz upitnika o ponašanju učenika i ankete o provođenju slobodnog vremena te procjene suradnje s drugim relevantnim institucijama upućuju na postojanje problema čestog izostajanja s nastave bez opravdanog razloga, znatnog broja učenika  koji ne pokazuju dostatnu privrženost školi te manjeg broja učenika kod kojih su vidljivi neki od neprilagođenih oblika ponašanja ili pak žive u rizičnim uvjetima. Slobodno vrijeme uglavnom ne provode u organiziranim aktivnostima i nezadovoljni su ponudom na razini grada u smislu postojanja nekih alternativnih mogućnosti provođenja slobodnog vremena, a što je jedan od  relevantnih preduvjeta normalnog psi</w:t>
      </w:r>
      <w:r>
        <w:rPr>
          <w:szCs w:val="24"/>
        </w:rPr>
        <w:t>hosocijalnog razvoja pojedinca.</w:t>
      </w:r>
    </w:p>
    <w:p w14:paraId="14B02B8A" w14:textId="77777777" w:rsidR="0066512C" w:rsidRPr="0046711C" w:rsidRDefault="0066512C" w:rsidP="0066512C">
      <w:pPr>
        <w:spacing w:after="200" w:line="276" w:lineRule="auto"/>
        <w:rPr>
          <w:b/>
        </w:rPr>
      </w:pPr>
      <w:r w:rsidRPr="0046711C">
        <w:rPr>
          <w:b/>
        </w:rPr>
        <w:t>CILJEVI PROGRAMA:</w:t>
      </w:r>
    </w:p>
    <w:p w14:paraId="458309C0" w14:textId="77777777" w:rsidR="0066512C" w:rsidRPr="0046711C" w:rsidRDefault="0066512C" w:rsidP="0066512C">
      <w:pPr>
        <w:tabs>
          <w:tab w:val="left" w:pos="142"/>
        </w:tabs>
        <w:jc w:val="both"/>
        <w:rPr>
          <w:szCs w:val="24"/>
        </w:rPr>
      </w:pPr>
      <w:r w:rsidRPr="0046711C">
        <w:rPr>
          <w:szCs w:val="24"/>
        </w:rPr>
        <w:t xml:space="preserve">Školski preventivni program Tehničke škole Virovitica načinjen je sukladno </w:t>
      </w:r>
      <w:r>
        <w:rPr>
          <w:szCs w:val="24"/>
        </w:rPr>
        <w:t>preporukama Ž</w:t>
      </w:r>
      <w:r w:rsidRPr="0046711C">
        <w:rPr>
          <w:szCs w:val="24"/>
        </w:rPr>
        <w:t xml:space="preserve">upanijskog povjerenstva o izradi preventivnog programa. </w:t>
      </w:r>
    </w:p>
    <w:p w14:paraId="4F19E291" w14:textId="77777777" w:rsidR="0066512C" w:rsidRPr="0046711C" w:rsidRDefault="0066512C" w:rsidP="0066512C">
      <w:pPr>
        <w:jc w:val="both"/>
        <w:rPr>
          <w:szCs w:val="24"/>
        </w:rPr>
      </w:pPr>
      <w:r w:rsidRPr="0046711C">
        <w:rPr>
          <w:szCs w:val="24"/>
        </w:rPr>
        <w:t>Ideja je da se kroz kvalitetan odgojni pristup kod većine mladih vrlo različitih izvornih sposobnosti i uvjeta življenja može kompeticijom i gratifikacijom izgraditi osjećaj zadovoljstva sobom (samopoštovanje).</w:t>
      </w:r>
    </w:p>
    <w:p w14:paraId="2F15AA05" w14:textId="77777777" w:rsidR="0066512C" w:rsidRPr="0046711C" w:rsidRDefault="0066512C" w:rsidP="0066512C">
      <w:pPr>
        <w:jc w:val="both"/>
        <w:rPr>
          <w:szCs w:val="24"/>
        </w:rPr>
      </w:pPr>
      <w:r w:rsidRPr="0046711C">
        <w:rPr>
          <w:szCs w:val="24"/>
        </w:rPr>
        <w:t>Kod koncipiranja prevencije osnovno je kod mladih poticati pozitivne oblike ponašanja (pozitivne emocije), a izbjegavati poticanje straha (negativne emocije) od mogućih štetnih posljedica.</w:t>
      </w:r>
    </w:p>
    <w:p w14:paraId="6D285762" w14:textId="77777777" w:rsidR="0066512C" w:rsidRDefault="0066512C" w:rsidP="0066512C">
      <w:pPr>
        <w:tabs>
          <w:tab w:val="left" w:pos="142"/>
        </w:tabs>
        <w:jc w:val="both"/>
        <w:rPr>
          <w:szCs w:val="24"/>
        </w:rPr>
      </w:pPr>
      <w:r w:rsidRPr="0046711C">
        <w:rPr>
          <w:szCs w:val="24"/>
        </w:rPr>
        <w:t xml:space="preserve">Uvođenjem </w:t>
      </w:r>
      <w:r>
        <w:rPr>
          <w:szCs w:val="24"/>
        </w:rPr>
        <w:t>Međupredmetnih tema</w:t>
      </w:r>
      <w:r w:rsidRPr="0046711C">
        <w:rPr>
          <w:szCs w:val="24"/>
        </w:rPr>
        <w:t xml:space="preserve"> za sve učenike i provođenjem Školskog preventivnog programa trebao bi se smanjiti interes mladih za eksperimentiranjem i uzimanjem sredstava </w:t>
      </w:r>
      <w:r>
        <w:rPr>
          <w:szCs w:val="24"/>
        </w:rPr>
        <w:t xml:space="preserve">ovisnosti te afirmacijom pozitivnih vrijednosti utjecati na povećanje sigurnosti u školi. </w:t>
      </w:r>
    </w:p>
    <w:p w14:paraId="3FAD3513" w14:textId="77777777" w:rsidR="0066512C" w:rsidRDefault="0066512C" w:rsidP="0066512C">
      <w:pPr>
        <w:tabs>
          <w:tab w:val="left" w:pos="142"/>
        </w:tabs>
        <w:jc w:val="both"/>
        <w:rPr>
          <w:szCs w:val="24"/>
        </w:rPr>
      </w:pPr>
      <w:r>
        <w:rPr>
          <w:szCs w:val="24"/>
        </w:rPr>
        <w:t>D</w:t>
      </w:r>
      <w:r w:rsidRPr="0046711C">
        <w:rPr>
          <w:szCs w:val="24"/>
        </w:rPr>
        <w:t>a bi se to ostvarilo provodi se niz mjera koje se ostvaruju kroz:</w:t>
      </w:r>
    </w:p>
    <w:p w14:paraId="72D9F816" w14:textId="77777777" w:rsidR="0066512C" w:rsidRDefault="0066512C" w:rsidP="0066512C">
      <w:pPr>
        <w:tabs>
          <w:tab w:val="left" w:pos="142"/>
        </w:tabs>
        <w:jc w:val="both"/>
        <w:rPr>
          <w:szCs w:val="24"/>
        </w:rPr>
      </w:pPr>
      <w:r>
        <w:rPr>
          <w:szCs w:val="24"/>
        </w:rPr>
        <w:t>- predavanja i radionice za sve učenike I. razreda „Sredstva ovisnosti i gdje se kriju opasnosti“</w:t>
      </w:r>
    </w:p>
    <w:p w14:paraId="2F0F4A32" w14:textId="77777777" w:rsidR="0066512C" w:rsidRPr="0046711C" w:rsidRDefault="0066512C" w:rsidP="0066512C">
      <w:pPr>
        <w:tabs>
          <w:tab w:val="left" w:pos="142"/>
        </w:tabs>
        <w:jc w:val="both"/>
        <w:rPr>
          <w:szCs w:val="24"/>
        </w:rPr>
      </w:pPr>
      <w:r>
        <w:rPr>
          <w:szCs w:val="24"/>
        </w:rPr>
        <w:t>(voditelj Centra za prevenciju i suzbijanje ovisnosti ZZJZ Virovitičko-podravske županije),</w:t>
      </w:r>
    </w:p>
    <w:p w14:paraId="789E30B5" w14:textId="77777777" w:rsidR="0066512C" w:rsidRPr="0046711C" w:rsidRDefault="0066512C" w:rsidP="0066512C">
      <w:pPr>
        <w:jc w:val="both"/>
        <w:rPr>
          <w:szCs w:val="24"/>
        </w:rPr>
      </w:pPr>
      <w:r w:rsidRPr="0046711C">
        <w:rPr>
          <w:szCs w:val="24"/>
        </w:rPr>
        <w:lastRenderedPageBreak/>
        <w:t xml:space="preserve">- </w:t>
      </w:r>
      <w:r w:rsidRPr="00B43E36">
        <w:rPr>
          <w:szCs w:val="24"/>
        </w:rPr>
        <w:t>pozitivnom usmjeravanju učenika u provođenju slobodnog vremena, te uključivanju u sportske i druge izvannastavne aktivnosti</w:t>
      </w:r>
      <w:r>
        <w:rPr>
          <w:szCs w:val="24"/>
        </w:rPr>
        <w:t>,</w:t>
      </w:r>
    </w:p>
    <w:p w14:paraId="67BF9A12" w14:textId="77777777" w:rsidR="0066512C" w:rsidRPr="0046711C" w:rsidRDefault="0066512C" w:rsidP="0066512C">
      <w:pPr>
        <w:jc w:val="both"/>
        <w:rPr>
          <w:szCs w:val="24"/>
        </w:rPr>
      </w:pPr>
      <w:r w:rsidRPr="0046711C">
        <w:rPr>
          <w:szCs w:val="24"/>
        </w:rPr>
        <w:t>- promicanje uspješnog roditeljstva,</w:t>
      </w:r>
    </w:p>
    <w:p w14:paraId="3C868A5E" w14:textId="77777777" w:rsidR="0066512C" w:rsidRPr="0046711C" w:rsidRDefault="0066512C" w:rsidP="0066512C">
      <w:pPr>
        <w:jc w:val="both"/>
        <w:rPr>
          <w:szCs w:val="24"/>
        </w:rPr>
      </w:pPr>
      <w:r w:rsidRPr="0046711C">
        <w:rPr>
          <w:szCs w:val="24"/>
        </w:rPr>
        <w:t>- diskretni osobni zaštitni program,</w:t>
      </w:r>
    </w:p>
    <w:p w14:paraId="10770C39" w14:textId="77777777" w:rsidR="0066512C" w:rsidRPr="0046711C" w:rsidRDefault="0066512C" w:rsidP="0066512C">
      <w:pPr>
        <w:jc w:val="both"/>
        <w:rPr>
          <w:szCs w:val="24"/>
        </w:rPr>
      </w:pPr>
      <w:r w:rsidRPr="0046711C">
        <w:rPr>
          <w:szCs w:val="24"/>
        </w:rPr>
        <w:t>- zaustavljanje izdvajanja problematične djece u odnosu na ostale učenike,</w:t>
      </w:r>
    </w:p>
    <w:p w14:paraId="421C928A" w14:textId="77777777" w:rsidR="0066512C" w:rsidRPr="0046711C" w:rsidRDefault="0066512C" w:rsidP="0066512C">
      <w:pPr>
        <w:jc w:val="both"/>
        <w:rPr>
          <w:szCs w:val="24"/>
        </w:rPr>
      </w:pPr>
      <w:r w:rsidRPr="0046711C">
        <w:rPr>
          <w:szCs w:val="24"/>
        </w:rPr>
        <w:t xml:space="preserve">- uočavanje i rješavanje kriznih situacija u razredu, </w:t>
      </w:r>
    </w:p>
    <w:p w14:paraId="5D2E9BF0" w14:textId="77777777" w:rsidR="0066512C" w:rsidRPr="0046711C" w:rsidRDefault="0066512C" w:rsidP="0066512C">
      <w:pPr>
        <w:jc w:val="both"/>
        <w:rPr>
          <w:szCs w:val="24"/>
        </w:rPr>
      </w:pPr>
      <w:r w:rsidRPr="0046711C">
        <w:rPr>
          <w:szCs w:val="24"/>
        </w:rPr>
        <w:t>- razvoj samopoštovanja,</w:t>
      </w:r>
    </w:p>
    <w:p w14:paraId="60211DED" w14:textId="77777777" w:rsidR="0066512C" w:rsidRPr="0046711C" w:rsidRDefault="0066512C" w:rsidP="0066512C">
      <w:pPr>
        <w:jc w:val="both"/>
        <w:rPr>
          <w:szCs w:val="24"/>
        </w:rPr>
      </w:pPr>
      <w:r w:rsidRPr="0046711C">
        <w:rPr>
          <w:szCs w:val="24"/>
        </w:rPr>
        <w:t>- rano otkivanje dječje depresije i neuroticizma,</w:t>
      </w:r>
    </w:p>
    <w:p w14:paraId="718601D5" w14:textId="77777777" w:rsidR="0066512C" w:rsidRDefault="0066512C" w:rsidP="0066512C">
      <w:pPr>
        <w:jc w:val="both"/>
        <w:rPr>
          <w:szCs w:val="24"/>
        </w:rPr>
      </w:pPr>
      <w:r w:rsidRPr="0046711C">
        <w:rPr>
          <w:szCs w:val="24"/>
        </w:rPr>
        <w:t>- pomoć učenicima koji su postali nepolaznici kroz organiziranu skrb o njima.</w:t>
      </w:r>
    </w:p>
    <w:p w14:paraId="3D01486F" w14:textId="77777777" w:rsidR="0066512C" w:rsidRPr="00B43E36" w:rsidRDefault="0066512C" w:rsidP="0066512C">
      <w:pPr>
        <w:jc w:val="both"/>
        <w:rPr>
          <w:szCs w:val="24"/>
        </w:rPr>
      </w:pPr>
      <w:r>
        <w:rPr>
          <w:szCs w:val="24"/>
        </w:rPr>
        <w:t>- afirmaciju</w:t>
      </w:r>
      <w:r w:rsidRPr="00B43E36">
        <w:rPr>
          <w:szCs w:val="24"/>
        </w:rPr>
        <w:t xml:space="preserve"> pozitivnih vrijednosti,</w:t>
      </w:r>
    </w:p>
    <w:p w14:paraId="75448E22" w14:textId="77777777" w:rsidR="0066512C" w:rsidRPr="00B43E36" w:rsidRDefault="0066512C" w:rsidP="0066512C">
      <w:pPr>
        <w:jc w:val="both"/>
        <w:rPr>
          <w:szCs w:val="24"/>
        </w:rPr>
      </w:pPr>
      <w:r>
        <w:rPr>
          <w:szCs w:val="24"/>
        </w:rPr>
        <w:t xml:space="preserve">- </w:t>
      </w:r>
      <w:r w:rsidRPr="00B43E36">
        <w:rPr>
          <w:szCs w:val="24"/>
        </w:rPr>
        <w:t>promicanju socijalnih, emocionalnih, moralnih i kognitivnih kompetencija učenika, te izgradnji otpornosti</w:t>
      </w:r>
      <w:r>
        <w:rPr>
          <w:szCs w:val="24"/>
        </w:rPr>
        <w:t xml:space="preserve"> učenika na negativne utjecaje,</w:t>
      </w:r>
    </w:p>
    <w:p w14:paraId="620D96F3" w14:textId="77777777" w:rsidR="0066512C" w:rsidRPr="00B43E36" w:rsidRDefault="0066512C" w:rsidP="0066512C">
      <w:pPr>
        <w:jc w:val="both"/>
        <w:rPr>
          <w:szCs w:val="24"/>
        </w:rPr>
      </w:pPr>
      <w:r>
        <w:rPr>
          <w:szCs w:val="24"/>
        </w:rPr>
        <w:t xml:space="preserve">- </w:t>
      </w:r>
      <w:r w:rsidRPr="00B43E36">
        <w:rPr>
          <w:szCs w:val="24"/>
        </w:rPr>
        <w:t>promicanju spoznaje o opasnostima oružja i drugih eksplozivnih naprava,</w:t>
      </w:r>
    </w:p>
    <w:p w14:paraId="3E64D7FF" w14:textId="77777777" w:rsidR="0066512C" w:rsidRPr="00B43E36" w:rsidRDefault="0066512C" w:rsidP="0066512C">
      <w:pPr>
        <w:jc w:val="both"/>
        <w:rPr>
          <w:szCs w:val="24"/>
        </w:rPr>
      </w:pPr>
      <w:r>
        <w:rPr>
          <w:szCs w:val="24"/>
        </w:rPr>
        <w:t xml:space="preserve">- </w:t>
      </w:r>
      <w:r w:rsidRPr="00B43E36">
        <w:rPr>
          <w:szCs w:val="24"/>
        </w:rPr>
        <w:t>jačanju suradnje roditelja i škole i kvalitete odnosa na relaciji učenik – roditelj, učenik – nastavnik, nastavnik – roditelj,</w:t>
      </w:r>
    </w:p>
    <w:p w14:paraId="3DBF24CF" w14:textId="77777777" w:rsidR="0066512C" w:rsidRPr="00B43E36" w:rsidRDefault="0066512C" w:rsidP="0066512C">
      <w:pPr>
        <w:jc w:val="both"/>
        <w:rPr>
          <w:szCs w:val="24"/>
        </w:rPr>
      </w:pPr>
      <w:r>
        <w:rPr>
          <w:szCs w:val="24"/>
        </w:rPr>
        <w:t xml:space="preserve">- </w:t>
      </w:r>
      <w:r w:rsidRPr="00B43E36">
        <w:rPr>
          <w:szCs w:val="24"/>
        </w:rPr>
        <w:t>senzibilizaciji nastavnika za specifičnosti pubertetskog i adolescentnog perioda učenika,</w:t>
      </w:r>
    </w:p>
    <w:p w14:paraId="68F3E480" w14:textId="77777777" w:rsidR="0066512C" w:rsidRPr="00B43E36" w:rsidRDefault="0066512C" w:rsidP="0066512C">
      <w:pPr>
        <w:jc w:val="both"/>
        <w:rPr>
          <w:szCs w:val="24"/>
        </w:rPr>
      </w:pPr>
      <w:r>
        <w:rPr>
          <w:szCs w:val="24"/>
        </w:rPr>
        <w:t xml:space="preserve">- </w:t>
      </w:r>
      <w:r w:rsidRPr="00B43E36">
        <w:rPr>
          <w:szCs w:val="24"/>
        </w:rPr>
        <w:t>unapređenju kvalitete komunikacije na relaciji učenik-učenik, učenik-nastavnik, nastavnik-nastavnik,</w:t>
      </w:r>
    </w:p>
    <w:p w14:paraId="6F91F164" w14:textId="77777777" w:rsidR="0066512C" w:rsidRPr="00B43E36" w:rsidRDefault="0066512C" w:rsidP="0066512C">
      <w:pPr>
        <w:jc w:val="both"/>
        <w:rPr>
          <w:szCs w:val="24"/>
        </w:rPr>
      </w:pPr>
      <w:r>
        <w:rPr>
          <w:szCs w:val="24"/>
        </w:rPr>
        <w:t xml:space="preserve">- </w:t>
      </w:r>
      <w:r w:rsidRPr="00B43E36">
        <w:rPr>
          <w:szCs w:val="24"/>
        </w:rPr>
        <w:t>podizanju razine i kvalitete odgojno-obrazovnog procesa kroz korištenje suvremenih nastavnih metoda.</w:t>
      </w:r>
    </w:p>
    <w:p w14:paraId="4CE682F0" w14:textId="77777777" w:rsidR="0066512C" w:rsidRDefault="0066512C" w:rsidP="0066512C">
      <w:pPr>
        <w:tabs>
          <w:tab w:val="left" w:pos="142"/>
        </w:tabs>
        <w:jc w:val="both"/>
        <w:rPr>
          <w:szCs w:val="24"/>
        </w:rPr>
      </w:pPr>
    </w:p>
    <w:p w14:paraId="423A0389" w14:textId="77777777" w:rsidR="0066512C" w:rsidRPr="00FB4C92" w:rsidRDefault="0066512C" w:rsidP="0066512C">
      <w:pPr>
        <w:tabs>
          <w:tab w:val="left" w:pos="142"/>
        </w:tabs>
        <w:jc w:val="both"/>
        <w:rPr>
          <w:szCs w:val="24"/>
        </w:rPr>
      </w:pPr>
      <w:r w:rsidRPr="00FB4C92">
        <w:rPr>
          <w:szCs w:val="24"/>
        </w:rPr>
        <w:t>Ciljevi programa ostvari</w:t>
      </w:r>
      <w:r>
        <w:rPr>
          <w:szCs w:val="24"/>
        </w:rPr>
        <w:t>vat će se</w:t>
      </w:r>
      <w:r w:rsidRPr="00FB4C92">
        <w:rPr>
          <w:szCs w:val="24"/>
        </w:rPr>
        <w:t xml:space="preserve"> kroz sljedeće aktivnosti i oblike rada:</w:t>
      </w:r>
    </w:p>
    <w:p w14:paraId="46A66A26" w14:textId="77777777" w:rsidR="0066512C" w:rsidRPr="00FB4C92" w:rsidRDefault="0066512C" w:rsidP="00E86D58">
      <w:pPr>
        <w:numPr>
          <w:ilvl w:val="0"/>
          <w:numId w:val="4"/>
        </w:numPr>
        <w:jc w:val="both"/>
        <w:rPr>
          <w:szCs w:val="24"/>
        </w:rPr>
      </w:pPr>
      <w:r w:rsidRPr="00FB4C92">
        <w:rPr>
          <w:szCs w:val="24"/>
        </w:rPr>
        <w:t>organizaciju dodatne nastave prema iskazanim interesima učenika,</w:t>
      </w:r>
    </w:p>
    <w:p w14:paraId="7943034D" w14:textId="77777777" w:rsidR="0066512C" w:rsidRPr="00FB4C92" w:rsidRDefault="0066512C" w:rsidP="00E86D58">
      <w:pPr>
        <w:numPr>
          <w:ilvl w:val="0"/>
          <w:numId w:val="4"/>
        </w:numPr>
        <w:jc w:val="both"/>
        <w:rPr>
          <w:szCs w:val="24"/>
        </w:rPr>
      </w:pPr>
      <w:r w:rsidRPr="00FB4C92">
        <w:rPr>
          <w:szCs w:val="24"/>
        </w:rPr>
        <w:t>organizaciju dopunske nastave u razrednim odjelima iz predmeta u kojima učenici postižu slabiji uspjeh,</w:t>
      </w:r>
    </w:p>
    <w:p w14:paraId="1AE29676" w14:textId="77777777" w:rsidR="0066512C" w:rsidRPr="00FB4C92" w:rsidRDefault="0066512C" w:rsidP="00E86D58">
      <w:pPr>
        <w:numPr>
          <w:ilvl w:val="0"/>
          <w:numId w:val="4"/>
        </w:numPr>
        <w:jc w:val="both"/>
        <w:rPr>
          <w:szCs w:val="24"/>
        </w:rPr>
      </w:pPr>
      <w:r w:rsidRPr="00FB4C92">
        <w:rPr>
          <w:szCs w:val="24"/>
        </w:rPr>
        <w:t>organizaciju različitih sportskih aktivnosti i međurazrednih natjecanja u okviru rada Školskog sportskog kluba,</w:t>
      </w:r>
    </w:p>
    <w:p w14:paraId="01B2FF84" w14:textId="77777777" w:rsidR="0066512C" w:rsidRPr="00FB4C92" w:rsidRDefault="0066512C" w:rsidP="00E86D58">
      <w:pPr>
        <w:numPr>
          <w:ilvl w:val="0"/>
          <w:numId w:val="4"/>
        </w:numPr>
        <w:jc w:val="both"/>
        <w:rPr>
          <w:szCs w:val="24"/>
        </w:rPr>
      </w:pPr>
      <w:r w:rsidRPr="00FB4C92">
        <w:rPr>
          <w:szCs w:val="24"/>
        </w:rPr>
        <w:t>organizaciju dežurstva učenika i nastavnika tijekom nastavnog dana,</w:t>
      </w:r>
    </w:p>
    <w:p w14:paraId="4B012BD7" w14:textId="77777777" w:rsidR="0066512C" w:rsidRDefault="0066512C" w:rsidP="00E86D58">
      <w:pPr>
        <w:numPr>
          <w:ilvl w:val="0"/>
          <w:numId w:val="4"/>
        </w:numPr>
        <w:jc w:val="both"/>
        <w:rPr>
          <w:szCs w:val="24"/>
        </w:rPr>
      </w:pPr>
      <w:r w:rsidRPr="00FB4C92">
        <w:rPr>
          <w:szCs w:val="24"/>
        </w:rPr>
        <w:t xml:space="preserve">u svim će trećim razredima školska psihologinja provesti ciklus od 4 radionice „Prevencija </w:t>
      </w:r>
      <w:r w:rsidR="00293247">
        <w:rPr>
          <w:szCs w:val="24"/>
        </w:rPr>
        <w:t xml:space="preserve">nasilja u mladenačkim vezama“ </w:t>
      </w:r>
    </w:p>
    <w:p w14:paraId="06FBBC7D" w14:textId="77777777" w:rsidR="00293247" w:rsidRDefault="00293247" w:rsidP="00E86D58">
      <w:pPr>
        <w:numPr>
          <w:ilvl w:val="0"/>
          <w:numId w:val="4"/>
        </w:numPr>
        <w:jc w:val="both"/>
        <w:rPr>
          <w:szCs w:val="24"/>
        </w:rPr>
      </w:pPr>
      <w:r>
        <w:rPr>
          <w:szCs w:val="24"/>
        </w:rPr>
        <w:t>nastaviti s projektom u partnerstvu s Forumom za slobodu odgoja „I ja znam, i mene se pita!“</w:t>
      </w:r>
    </w:p>
    <w:p w14:paraId="027AC8AD" w14:textId="77777777" w:rsidR="00293247" w:rsidRPr="00FB4C92" w:rsidRDefault="00293247" w:rsidP="00E86D58">
      <w:pPr>
        <w:numPr>
          <w:ilvl w:val="0"/>
          <w:numId w:val="4"/>
        </w:numPr>
        <w:jc w:val="both"/>
        <w:rPr>
          <w:szCs w:val="24"/>
        </w:rPr>
      </w:pPr>
      <w:r>
        <w:rPr>
          <w:szCs w:val="24"/>
        </w:rPr>
        <w:t xml:space="preserve">provoditi projekt u suradnji sa Zavodom za javno zdravstvo Virovitičko-podravske županije, </w:t>
      </w:r>
      <w:r w:rsidR="008A12AD">
        <w:rPr>
          <w:szCs w:val="24"/>
        </w:rPr>
        <w:t>Udrugom za pomoć mladima „Veranda“ i savjetom mladih VPŽ „Nepušenjem protiv ovisnosti – ja sam iz razreda nepušača“ te</w:t>
      </w:r>
    </w:p>
    <w:p w14:paraId="3B715057" w14:textId="77777777" w:rsidR="0066512C" w:rsidRPr="00FB4C92" w:rsidRDefault="0066512C" w:rsidP="00E86D58">
      <w:pPr>
        <w:numPr>
          <w:ilvl w:val="0"/>
          <w:numId w:val="4"/>
        </w:numPr>
        <w:jc w:val="both"/>
        <w:rPr>
          <w:szCs w:val="24"/>
        </w:rPr>
      </w:pPr>
      <w:r w:rsidRPr="00FB4C92">
        <w:rPr>
          <w:szCs w:val="24"/>
        </w:rPr>
        <w:t>nastaviti s projektom vršnjačke medijacije.</w:t>
      </w:r>
    </w:p>
    <w:p w14:paraId="0523FBFE" w14:textId="4E18F48D" w:rsidR="0066512C" w:rsidRDefault="0066512C" w:rsidP="0066512C">
      <w:pPr>
        <w:pStyle w:val="Naslov1"/>
        <w:rPr>
          <w:rFonts w:ascii="Times New Roman" w:hAnsi="Times New Roman" w:cs="Times New Roman"/>
          <w:b w:val="0"/>
          <w:sz w:val="24"/>
          <w:szCs w:val="24"/>
        </w:rPr>
      </w:pPr>
    </w:p>
    <w:p w14:paraId="2E6AB16C" w14:textId="4E253ACD" w:rsidR="001D2E88" w:rsidRDefault="001D2E88" w:rsidP="001D2E88"/>
    <w:p w14:paraId="054D97A7" w14:textId="0CBF9898" w:rsidR="001D2E88" w:rsidRDefault="001D2E88" w:rsidP="001D2E88"/>
    <w:p w14:paraId="2D4DB82A" w14:textId="199EFEE6" w:rsidR="001D2E88" w:rsidRDefault="001D2E88" w:rsidP="001D2E88"/>
    <w:p w14:paraId="03A576A7" w14:textId="7DC5A7E0" w:rsidR="001D2E88" w:rsidRDefault="001D2E88" w:rsidP="001D2E88"/>
    <w:p w14:paraId="22C639F5" w14:textId="29AA2FF7" w:rsidR="001D2E88" w:rsidRDefault="001D2E88" w:rsidP="001D2E88"/>
    <w:p w14:paraId="00FEE6E8" w14:textId="77777777" w:rsidR="001D2E88" w:rsidRPr="001D2E88" w:rsidRDefault="001D2E88" w:rsidP="001D2E88"/>
    <w:p w14:paraId="5086F658" w14:textId="77777777" w:rsidR="0066512C" w:rsidRPr="00B43E36" w:rsidRDefault="0066512C" w:rsidP="0066512C">
      <w:pPr>
        <w:rPr>
          <w:bCs/>
          <w:szCs w:val="24"/>
        </w:rPr>
      </w:pPr>
    </w:p>
    <w:p w14:paraId="64A57B36" w14:textId="77777777" w:rsidR="0066512C" w:rsidRPr="0046711C" w:rsidRDefault="0066512C" w:rsidP="0066512C">
      <w:pPr>
        <w:jc w:val="both"/>
        <w:rPr>
          <w:szCs w:val="24"/>
        </w:rPr>
      </w:pPr>
    </w:p>
    <w:p w14:paraId="3B74C060" w14:textId="77777777" w:rsidR="0066512C" w:rsidRDefault="0066512C" w:rsidP="0066512C">
      <w:pPr>
        <w:spacing w:after="200" w:line="276" w:lineRule="auto"/>
        <w:rPr>
          <w:b/>
        </w:rPr>
      </w:pPr>
    </w:p>
    <w:p w14:paraId="09050316" w14:textId="77777777" w:rsidR="008A12AD" w:rsidRPr="0046711C" w:rsidRDefault="008A12AD" w:rsidP="0066512C">
      <w:pPr>
        <w:spacing w:after="200" w:line="276" w:lineRule="auto"/>
        <w:rPr>
          <w:b/>
        </w:rPr>
      </w:pPr>
    </w:p>
    <w:p w14:paraId="20541F29" w14:textId="77777777" w:rsidR="0066512C" w:rsidRPr="009A27EE" w:rsidRDefault="0066512C" w:rsidP="00E86D58">
      <w:pPr>
        <w:pStyle w:val="Odlomakpopisa"/>
        <w:keepNext/>
        <w:keepLines/>
        <w:numPr>
          <w:ilvl w:val="1"/>
          <w:numId w:val="11"/>
        </w:numPr>
        <w:spacing w:before="200" w:line="276" w:lineRule="auto"/>
        <w:outlineLvl w:val="3"/>
        <w:rPr>
          <w:rFonts w:eastAsiaTheme="majorEastAsia"/>
          <w:b/>
          <w:bCs/>
          <w:iCs/>
          <w:color w:val="000000" w:themeColor="text1"/>
        </w:rPr>
      </w:pPr>
      <w:r w:rsidRPr="009A27EE">
        <w:rPr>
          <w:rFonts w:eastAsiaTheme="majorEastAsia"/>
          <w:b/>
          <w:bCs/>
          <w:iCs/>
          <w:color w:val="000000" w:themeColor="text1"/>
        </w:rPr>
        <w:lastRenderedPageBreak/>
        <w:t>RAD S UČENICIMA</w:t>
      </w:r>
    </w:p>
    <w:tbl>
      <w:tblPr>
        <w:tblStyle w:val="Svijetlatablicareetke11"/>
        <w:tblW w:w="9634" w:type="dxa"/>
        <w:tblLayout w:type="fixed"/>
        <w:tblLook w:val="04A0" w:firstRow="1" w:lastRow="0" w:firstColumn="1" w:lastColumn="0" w:noHBand="0" w:noVBand="1"/>
      </w:tblPr>
      <w:tblGrid>
        <w:gridCol w:w="3085"/>
        <w:gridCol w:w="1446"/>
        <w:gridCol w:w="1276"/>
        <w:gridCol w:w="851"/>
        <w:gridCol w:w="850"/>
        <w:gridCol w:w="851"/>
        <w:gridCol w:w="1275"/>
      </w:tblGrid>
      <w:tr w:rsidR="0066512C" w:rsidRPr="0046711C" w14:paraId="5FE0C468" w14:textId="77777777" w:rsidTr="0066512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634" w:type="dxa"/>
            <w:gridSpan w:val="7"/>
          </w:tcPr>
          <w:p w14:paraId="563C3C43" w14:textId="77777777" w:rsidR="0066512C" w:rsidRPr="0046711C" w:rsidRDefault="0066512C" w:rsidP="0066512C">
            <w:pPr>
              <w:spacing w:after="200" w:line="276" w:lineRule="auto"/>
              <w:rPr>
                <w:szCs w:val="24"/>
              </w:rPr>
            </w:pPr>
            <w:r w:rsidRPr="0046711C">
              <w:rPr>
                <w:szCs w:val="24"/>
              </w:rPr>
              <w:t>PROGRAM</w:t>
            </w:r>
          </w:p>
        </w:tc>
      </w:tr>
      <w:tr w:rsidR="0066512C" w:rsidRPr="0046711C" w14:paraId="7289F048" w14:textId="77777777" w:rsidTr="0066512C">
        <w:trPr>
          <w:trHeight w:val="1392"/>
        </w:trPr>
        <w:tc>
          <w:tcPr>
            <w:cnfStyle w:val="001000000000" w:firstRow="0" w:lastRow="0" w:firstColumn="1" w:lastColumn="0" w:oddVBand="0" w:evenVBand="0" w:oddHBand="0" w:evenHBand="0" w:firstRowFirstColumn="0" w:firstRowLastColumn="0" w:lastRowFirstColumn="0" w:lastRowLastColumn="0"/>
            <w:tcW w:w="3085" w:type="dxa"/>
          </w:tcPr>
          <w:p w14:paraId="4CDBC377" w14:textId="77777777" w:rsidR="0066512C" w:rsidRPr="0046711C" w:rsidRDefault="0066512C" w:rsidP="0066512C">
            <w:pPr>
              <w:ind w:left="420"/>
              <w:contextualSpacing/>
              <w:rPr>
                <w:sz w:val="20"/>
              </w:rPr>
            </w:pPr>
          </w:p>
          <w:p w14:paraId="25E68579" w14:textId="77777777" w:rsidR="0066512C" w:rsidRPr="0046711C" w:rsidRDefault="0066512C" w:rsidP="0066512C">
            <w:pPr>
              <w:rPr>
                <w:sz w:val="20"/>
              </w:rPr>
            </w:pPr>
            <w:r w:rsidRPr="0046711C">
              <w:rPr>
                <w:sz w:val="20"/>
              </w:rPr>
              <w:t xml:space="preserve">Naziv programa/aktivnosti </w:t>
            </w:r>
          </w:p>
          <w:p w14:paraId="179B3340" w14:textId="77777777" w:rsidR="0066512C" w:rsidRPr="0046711C" w:rsidRDefault="0066512C" w:rsidP="0066512C">
            <w:pPr>
              <w:rPr>
                <w:sz w:val="20"/>
              </w:rPr>
            </w:pPr>
            <w:r w:rsidRPr="0046711C">
              <w:rPr>
                <w:sz w:val="20"/>
              </w:rPr>
              <w:t>Kratak opis, ciljevi</w:t>
            </w:r>
          </w:p>
        </w:tc>
        <w:tc>
          <w:tcPr>
            <w:tcW w:w="1446" w:type="dxa"/>
            <w:hideMark/>
          </w:tcPr>
          <w:p w14:paraId="3809CBE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Program:</w:t>
            </w:r>
          </w:p>
          <w:p w14:paraId="6ADF6854"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Evaluiran</w:t>
            </w:r>
          </w:p>
          <w:p w14:paraId="17B24672"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Ima stručno mišljenje/preporuku**</w:t>
            </w:r>
          </w:p>
          <w:p w14:paraId="2D45347E"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Ništa od navedenoga</w:t>
            </w:r>
          </w:p>
        </w:tc>
        <w:tc>
          <w:tcPr>
            <w:tcW w:w="1276" w:type="dxa"/>
            <w:hideMark/>
          </w:tcPr>
          <w:p w14:paraId="52FB9EA3"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Razina intervencije Univerzalna</w:t>
            </w:r>
          </w:p>
          <w:p w14:paraId="1A01BD64"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Selektivna</w:t>
            </w:r>
          </w:p>
          <w:p w14:paraId="4FCB6790"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sz w:val="16"/>
                <w:szCs w:val="16"/>
              </w:rPr>
              <w:t>Indicirana</w:t>
            </w:r>
          </w:p>
        </w:tc>
        <w:tc>
          <w:tcPr>
            <w:tcW w:w="851" w:type="dxa"/>
          </w:tcPr>
          <w:p w14:paraId="4950EF08"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Razred</w:t>
            </w:r>
          </w:p>
        </w:tc>
        <w:tc>
          <w:tcPr>
            <w:tcW w:w="850" w:type="dxa"/>
            <w:hideMark/>
          </w:tcPr>
          <w:p w14:paraId="40EED914"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Broj učenika</w:t>
            </w:r>
          </w:p>
        </w:tc>
        <w:tc>
          <w:tcPr>
            <w:tcW w:w="851" w:type="dxa"/>
            <w:hideMark/>
          </w:tcPr>
          <w:p w14:paraId="260A9F92"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Planirani broj susreta</w:t>
            </w:r>
          </w:p>
        </w:tc>
        <w:tc>
          <w:tcPr>
            <w:tcW w:w="1275" w:type="dxa"/>
            <w:hideMark/>
          </w:tcPr>
          <w:p w14:paraId="00986C93"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Voditelj, suradnici</w:t>
            </w:r>
          </w:p>
        </w:tc>
      </w:tr>
      <w:tr w:rsidR="0066512C" w:rsidRPr="0046711C" w14:paraId="6764C472"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30D3F2CB" w14:textId="77777777" w:rsidR="0066512C" w:rsidRPr="007B243D" w:rsidRDefault="0066512C" w:rsidP="0066512C">
            <w:pPr>
              <w:rPr>
                <w:b w:val="0"/>
              </w:rPr>
            </w:pPr>
            <w:r w:rsidRPr="0046711C">
              <w:rPr>
                <w:sz w:val="16"/>
                <w:szCs w:val="16"/>
                <w:lang w:val="en-AU" w:eastAsia="hr-HR"/>
              </w:rPr>
              <w:t>1.</w:t>
            </w:r>
            <w:r w:rsidRPr="007B243D">
              <w:rPr>
                <w:b w:val="0"/>
              </w:rPr>
              <w:t xml:space="preserve"> </w:t>
            </w:r>
            <w:r w:rsidRPr="00FB4C92">
              <w:t>„Učim, a nije mi zlo“</w:t>
            </w:r>
          </w:p>
          <w:p w14:paraId="4E1625B2" w14:textId="77777777" w:rsidR="0066512C" w:rsidRPr="0046711C" w:rsidRDefault="0066512C" w:rsidP="0066512C">
            <w:pPr>
              <w:rPr>
                <w:b w:val="0"/>
              </w:rPr>
            </w:pPr>
            <w:r w:rsidRPr="00FB4C92">
              <w:rPr>
                <w:b w:val="0"/>
              </w:rPr>
              <w:t>cilj: poučiti učenike različitim strategijama učenja te objasniti povezanost ugodnih e</w:t>
            </w:r>
            <w:r>
              <w:rPr>
                <w:b w:val="0"/>
              </w:rPr>
              <w:t xml:space="preserve">mocija s motivacijom za učenje </w:t>
            </w:r>
          </w:p>
        </w:tc>
        <w:tc>
          <w:tcPr>
            <w:tcW w:w="1446" w:type="dxa"/>
          </w:tcPr>
          <w:p w14:paraId="42B0F03C" w14:textId="77777777" w:rsidR="0066512C" w:rsidRPr="001214A7" w:rsidRDefault="0066512C" w:rsidP="0066512C">
            <w:pPr>
              <w:cnfStyle w:val="000000000000" w:firstRow="0" w:lastRow="0" w:firstColumn="0" w:lastColumn="0" w:oddVBand="0" w:evenVBand="0" w:oddHBand="0" w:evenHBand="0" w:firstRowFirstColumn="0" w:firstRowLastColumn="0" w:lastRowFirstColumn="0" w:lastRowLastColumn="0"/>
              <w:rPr>
                <w:sz w:val="18"/>
                <w:szCs w:val="18"/>
              </w:rPr>
            </w:pPr>
            <w:r w:rsidRPr="001214A7">
              <w:rPr>
                <w:sz w:val="18"/>
                <w:szCs w:val="18"/>
              </w:rPr>
              <w:t>ima stručno mišljenje</w:t>
            </w:r>
          </w:p>
          <w:p w14:paraId="18FD0E15" w14:textId="77777777" w:rsidR="0066512C" w:rsidRPr="001214A7" w:rsidRDefault="0066512C" w:rsidP="0066512C">
            <w:pPr>
              <w:cnfStyle w:val="000000000000" w:firstRow="0" w:lastRow="0" w:firstColumn="0" w:lastColumn="0" w:oddVBand="0" w:evenVBand="0" w:oddHBand="0" w:evenHBand="0" w:firstRowFirstColumn="0" w:firstRowLastColumn="0" w:lastRowFirstColumn="0" w:lastRowLastColumn="0"/>
              <w:rPr>
                <w:sz w:val="18"/>
                <w:szCs w:val="18"/>
              </w:rPr>
            </w:pPr>
            <w:r w:rsidRPr="001214A7">
              <w:rPr>
                <w:sz w:val="18"/>
                <w:szCs w:val="18"/>
              </w:rPr>
              <w:t>(skupina autorica: Ana Boban Lipić, Ana Ivaković, Ana Ribarić Gruber, Jadranka Žarković, Jasminka Zagorac, Lidija Kos Bzik, Mira Soldić)</w:t>
            </w:r>
          </w:p>
        </w:tc>
        <w:tc>
          <w:tcPr>
            <w:tcW w:w="1276" w:type="dxa"/>
            <w:hideMark/>
          </w:tcPr>
          <w:p w14:paraId="3F11FEC4"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3067757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w:t>
            </w:r>
          </w:p>
        </w:tc>
        <w:tc>
          <w:tcPr>
            <w:tcW w:w="850" w:type="dxa"/>
            <w:hideMark/>
          </w:tcPr>
          <w:p w14:paraId="0C11AB3A" w14:textId="77777777" w:rsidR="0066512C" w:rsidRPr="0046711C" w:rsidRDefault="00007BE2"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106</w:t>
            </w:r>
          </w:p>
        </w:tc>
        <w:tc>
          <w:tcPr>
            <w:tcW w:w="851" w:type="dxa"/>
            <w:hideMark/>
          </w:tcPr>
          <w:p w14:paraId="1CE2798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hideMark/>
          </w:tcPr>
          <w:p w14:paraId="375C34DD"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razrednik, stručna suradnica</w:t>
            </w:r>
          </w:p>
        </w:tc>
      </w:tr>
      <w:tr w:rsidR="0066512C" w:rsidRPr="0046711C" w14:paraId="1B3B6A48"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1FD1322B" w14:textId="77777777" w:rsidR="0066512C" w:rsidRPr="00053B34" w:rsidRDefault="00007BE2" w:rsidP="0066512C">
            <w:r w:rsidRPr="001214A7">
              <w:rPr>
                <w:szCs w:val="24"/>
              </w:rPr>
              <w:t>2.</w:t>
            </w:r>
            <w:r w:rsidR="0066512C" w:rsidRPr="00053B34">
              <w:t xml:space="preserve"> Sredstva ovisnosti – gdje se kriju opasnosti</w:t>
            </w:r>
          </w:p>
          <w:p w14:paraId="377E4C8D" w14:textId="77777777" w:rsidR="0066512C" w:rsidRPr="0066512C" w:rsidRDefault="0066512C" w:rsidP="0066512C">
            <w:pPr>
              <w:rPr>
                <w:b w:val="0"/>
                <w:sz w:val="16"/>
                <w:szCs w:val="16"/>
              </w:rPr>
            </w:pPr>
            <w:r w:rsidRPr="00053B34">
              <w:rPr>
                <w:b w:val="0"/>
              </w:rPr>
              <w:t>cilj: upoznati učenike s različitim sredstvima ovisnosti te njihovim utjecajem na pojedinca, obitelj, zajednicu</w:t>
            </w:r>
          </w:p>
        </w:tc>
        <w:tc>
          <w:tcPr>
            <w:tcW w:w="1446" w:type="dxa"/>
          </w:tcPr>
          <w:p w14:paraId="034B8828"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evaluiran</w:t>
            </w:r>
          </w:p>
        </w:tc>
        <w:tc>
          <w:tcPr>
            <w:tcW w:w="1276" w:type="dxa"/>
            <w:hideMark/>
          </w:tcPr>
          <w:p w14:paraId="03B30C39"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06E8A833"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w:t>
            </w:r>
          </w:p>
        </w:tc>
        <w:tc>
          <w:tcPr>
            <w:tcW w:w="850" w:type="dxa"/>
            <w:hideMark/>
          </w:tcPr>
          <w:p w14:paraId="26896D8F"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106</w:t>
            </w:r>
          </w:p>
        </w:tc>
        <w:tc>
          <w:tcPr>
            <w:tcW w:w="851" w:type="dxa"/>
            <w:hideMark/>
          </w:tcPr>
          <w:p w14:paraId="013CC4A6"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hideMark/>
          </w:tcPr>
          <w:p w14:paraId="1350BBA5"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voditelj Centra za prevenciju ovisnosti ZZJZ VPŽ</w:t>
            </w:r>
          </w:p>
        </w:tc>
      </w:tr>
      <w:tr w:rsidR="001214A7" w:rsidRPr="0046711C" w14:paraId="76AE9AD5"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tcPr>
          <w:p w14:paraId="51691A1E" w14:textId="77777777" w:rsidR="001214A7" w:rsidRPr="001214A7" w:rsidRDefault="001214A7" w:rsidP="001214A7">
            <w:pPr>
              <w:rPr>
                <w:szCs w:val="24"/>
              </w:rPr>
            </w:pPr>
            <w:r>
              <w:rPr>
                <w:szCs w:val="24"/>
              </w:rPr>
              <w:t>3.Nepušenjem protiv ovisnosti – ja sam iz razreda nepušača</w:t>
            </w:r>
          </w:p>
        </w:tc>
        <w:tc>
          <w:tcPr>
            <w:tcW w:w="1446" w:type="dxa"/>
          </w:tcPr>
          <w:p w14:paraId="481BDDCE" w14:textId="77777777" w:rsidR="001214A7"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ima stručno mišljenje</w:t>
            </w:r>
          </w:p>
        </w:tc>
        <w:tc>
          <w:tcPr>
            <w:tcW w:w="1276" w:type="dxa"/>
          </w:tcPr>
          <w:p w14:paraId="70191561" w14:textId="77777777" w:rsidR="001214A7" w:rsidRDefault="001214A7"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0D561983" w14:textId="77777777" w:rsidR="001214A7"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w:t>
            </w:r>
          </w:p>
        </w:tc>
        <w:tc>
          <w:tcPr>
            <w:tcW w:w="850" w:type="dxa"/>
          </w:tcPr>
          <w:p w14:paraId="3B1D6007" w14:textId="77777777" w:rsidR="001214A7"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106</w:t>
            </w:r>
          </w:p>
        </w:tc>
        <w:tc>
          <w:tcPr>
            <w:tcW w:w="851" w:type="dxa"/>
          </w:tcPr>
          <w:p w14:paraId="70F9B12D" w14:textId="77777777" w:rsidR="001214A7"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tcPr>
          <w:p w14:paraId="360EF3E0" w14:textId="77777777" w:rsidR="001214A7"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u partnerstvu s udrugom „Veranda“ i Savjetom mladih VPŽ, stručna suradnica</w:t>
            </w:r>
          </w:p>
        </w:tc>
      </w:tr>
      <w:tr w:rsidR="0066512C" w:rsidRPr="0046711C" w14:paraId="4E172720" w14:textId="77777777" w:rsidTr="0066512C">
        <w:tc>
          <w:tcPr>
            <w:cnfStyle w:val="001000000000" w:firstRow="0" w:lastRow="0" w:firstColumn="1" w:lastColumn="0" w:oddVBand="0" w:evenVBand="0" w:oddHBand="0" w:evenHBand="0" w:firstRowFirstColumn="0" w:firstRowLastColumn="0" w:lastRowFirstColumn="0" w:lastRowLastColumn="0"/>
            <w:tcW w:w="3085" w:type="dxa"/>
            <w:hideMark/>
          </w:tcPr>
          <w:p w14:paraId="2376E201" w14:textId="77777777" w:rsidR="0066512C" w:rsidRPr="00053B34" w:rsidRDefault="001214A7" w:rsidP="0066512C">
            <w:r>
              <w:t>4</w:t>
            </w:r>
            <w:r w:rsidR="0066512C">
              <w:t>.</w:t>
            </w:r>
            <w:r w:rsidR="0066512C" w:rsidRPr="00053B34">
              <w:t>Odgovorno korištenje društvenih mreža</w:t>
            </w:r>
          </w:p>
          <w:p w14:paraId="22C90753" w14:textId="77777777" w:rsidR="0066512C" w:rsidRPr="0066512C" w:rsidRDefault="0066512C" w:rsidP="0066512C">
            <w:pPr>
              <w:rPr>
                <w:b w:val="0"/>
              </w:rPr>
            </w:pPr>
            <w:r w:rsidRPr="00053B34">
              <w:rPr>
                <w:b w:val="0"/>
              </w:rPr>
              <w:t>cilj: osvijestiti prednosti i opasnosti i rizike pri korištenju različitih društvenih mreža; razvijati medijsku pismenost i etiku ponašanja na internetu</w:t>
            </w:r>
          </w:p>
        </w:tc>
        <w:tc>
          <w:tcPr>
            <w:tcW w:w="1446" w:type="dxa"/>
          </w:tcPr>
          <w:p w14:paraId="152AAF28"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ima stručno mišljenje</w:t>
            </w:r>
          </w:p>
        </w:tc>
        <w:tc>
          <w:tcPr>
            <w:tcW w:w="1276" w:type="dxa"/>
          </w:tcPr>
          <w:p w14:paraId="218E474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6A506B8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w:t>
            </w:r>
          </w:p>
        </w:tc>
        <w:tc>
          <w:tcPr>
            <w:tcW w:w="850" w:type="dxa"/>
          </w:tcPr>
          <w:p w14:paraId="2A399E2A"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106</w:t>
            </w:r>
          </w:p>
        </w:tc>
        <w:tc>
          <w:tcPr>
            <w:tcW w:w="851" w:type="dxa"/>
          </w:tcPr>
          <w:p w14:paraId="7F758AB8"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5" w:type="dxa"/>
          </w:tcPr>
          <w:p w14:paraId="5B57B066"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razrednik i/ili informatičar</w:t>
            </w:r>
          </w:p>
        </w:tc>
      </w:tr>
      <w:tr w:rsidR="0066512C" w:rsidRPr="0046711C" w14:paraId="1C6E0612" w14:textId="77777777" w:rsidTr="0066512C">
        <w:tc>
          <w:tcPr>
            <w:cnfStyle w:val="001000000000" w:firstRow="0" w:lastRow="0" w:firstColumn="1" w:lastColumn="0" w:oddVBand="0" w:evenVBand="0" w:oddHBand="0" w:evenHBand="0" w:firstRowFirstColumn="0" w:firstRowLastColumn="0" w:lastRowFirstColumn="0" w:lastRowLastColumn="0"/>
            <w:tcW w:w="3085" w:type="dxa"/>
          </w:tcPr>
          <w:p w14:paraId="6944C9F1" w14:textId="77777777" w:rsidR="0066512C" w:rsidRPr="00053B34" w:rsidRDefault="001214A7" w:rsidP="0066512C">
            <w:r>
              <w:t>5</w:t>
            </w:r>
            <w:r w:rsidR="0066512C" w:rsidRPr="00053B34">
              <w:t>.Odnos, sukob, medijacija ili kako vršnjaci mogu pomoći</w:t>
            </w:r>
          </w:p>
          <w:p w14:paraId="0F042228" w14:textId="77777777" w:rsidR="0066512C" w:rsidRDefault="0066512C" w:rsidP="0066512C">
            <w:pPr>
              <w:rPr>
                <w:b w:val="0"/>
              </w:rPr>
            </w:pPr>
            <w:r w:rsidRPr="00053B34">
              <w:rPr>
                <w:b w:val="0"/>
              </w:rPr>
              <w:t>cilj: upoznati učenike s različitim vrstama sukoba, kako oni nastaju i kako vršnjaci mogu pomoći u rješavanju situacija sukoba</w:t>
            </w:r>
          </w:p>
          <w:p w14:paraId="2C9F18D2" w14:textId="77777777" w:rsidR="0066512C" w:rsidRDefault="0066512C" w:rsidP="0066512C">
            <w:pPr>
              <w:rPr>
                <w:b w:val="0"/>
              </w:rPr>
            </w:pPr>
          </w:p>
          <w:p w14:paraId="65EE9F6B" w14:textId="77777777" w:rsidR="0066512C" w:rsidRDefault="0066512C" w:rsidP="0066512C">
            <w:pPr>
              <w:rPr>
                <w:bCs w:val="0"/>
              </w:rPr>
            </w:pPr>
          </w:p>
          <w:p w14:paraId="6E880448" w14:textId="2782F49B" w:rsidR="001D2E88" w:rsidRPr="00053B34" w:rsidRDefault="001D2E88" w:rsidP="0066512C">
            <w:pPr>
              <w:rPr>
                <w:b w:val="0"/>
              </w:rPr>
            </w:pPr>
          </w:p>
        </w:tc>
        <w:tc>
          <w:tcPr>
            <w:tcW w:w="1446" w:type="dxa"/>
          </w:tcPr>
          <w:p w14:paraId="73192FBF"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ima stručno mišljenje </w:t>
            </w:r>
          </w:p>
          <w:p w14:paraId="28499A50"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(Forum za slobodu odgoja)</w:t>
            </w:r>
          </w:p>
        </w:tc>
        <w:tc>
          <w:tcPr>
            <w:tcW w:w="1276" w:type="dxa"/>
          </w:tcPr>
          <w:p w14:paraId="2AB1C681"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01191BBB"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w:t>
            </w:r>
          </w:p>
        </w:tc>
        <w:tc>
          <w:tcPr>
            <w:tcW w:w="850" w:type="dxa"/>
          </w:tcPr>
          <w:p w14:paraId="3B4998BF" w14:textId="77777777" w:rsidR="0066512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106</w:t>
            </w:r>
          </w:p>
        </w:tc>
        <w:tc>
          <w:tcPr>
            <w:tcW w:w="851" w:type="dxa"/>
          </w:tcPr>
          <w:p w14:paraId="117599A1"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5x4 sata</w:t>
            </w:r>
          </w:p>
        </w:tc>
        <w:tc>
          <w:tcPr>
            <w:tcW w:w="1275" w:type="dxa"/>
          </w:tcPr>
          <w:p w14:paraId="679363F1"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vršnjački medijatori, stručna suradnica</w:t>
            </w:r>
          </w:p>
        </w:tc>
      </w:tr>
      <w:tr w:rsidR="0066512C" w:rsidRPr="0046711C" w14:paraId="40AB42D7" w14:textId="77777777" w:rsidTr="0066512C">
        <w:trPr>
          <w:trHeight w:val="387"/>
        </w:trPr>
        <w:tc>
          <w:tcPr>
            <w:cnfStyle w:val="001000000000" w:firstRow="0" w:lastRow="0" w:firstColumn="1" w:lastColumn="0" w:oddVBand="0" w:evenVBand="0" w:oddHBand="0" w:evenHBand="0" w:firstRowFirstColumn="0" w:firstRowLastColumn="0" w:lastRowFirstColumn="0" w:lastRowLastColumn="0"/>
            <w:tcW w:w="9634" w:type="dxa"/>
            <w:gridSpan w:val="7"/>
          </w:tcPr>
          <w:p w14:paraId="43EB9B22" w14:textId="77777777" w:rsidR="0066512C" w:rsidRPr="0046711C" w:rsidRDefault="0066512C" w:rsidP="0066512C">
            <w:pPr>
              <w:spacing w:after="200" w:line="276" w:lineRule="auto"/>
              <w:rPr>
                <w:szCs w:val="24"/>
              </w:rPr>
            </w:pPr>
            <w:r w:rsidRPr="0046711C">
              <w:rPr>
                <w:szCs w:val="24"/>
              </w:rPr>
              <w:lastRenderedPageBreak/>
              <w:t>PROGRAM</w:t>
            </w:r>
          </w:p>
        </w:tc>
      </w:tr>
      <w:tr w:rsidR="0066512C" w:rsidRPr="0046711C" w14:paraId="320B4F9D" w14:textId="77777777" w:rsidTr="0066512C">
        <w:trPr>
          <w:trHeight w:val="1392"/>
        </w:trPr>
        <w:tc>
          <w:tcPr>
            <w:cnfStyle w:val="001000000000" w:firstRow="0" w:lastRow="0" w:firstColumn="1" w:lastColumn="0" w:oddVBand="0" w:evenVBand="0" w:oddHBand="0" w:evenHBand="0" w:firstRowFirstColumn="0" w:firstRowLastColumn="0" w:lastRowFirstColumn="0" w:lastRowLastColumn="0"/>
            <w:tcW w:w="3085" w:type="dxa"/>
          </w:tcPr>
          <w:p w14:paraId="053003A2" w14:textId="77777777" w:rsidR="0066512C" w:rsidRPr="0046711C" w:rsidRDefault="0066512C" w:rsidP="0066512C">
            <w:pPr>
              <w:ind w:left="420"/>
              <w:contextualSpacing/>
              <w:rPr>
                <w:sz w:val="20"/>
              </w:rPr>
            </w:pPr>
          </w:p>
          <w:p w14:paraId="1E0802F2" w14:textId="77777777" w:rsidR="0066512C" w:rsidRPr="0046711C" w:rsidRDefault="0066512C" w:rsidP="0066512C">
            <w:pPr>
              <w:rPr>
                <w:sz w:val="20"/>
              </w:rPr>
            </w:pPr>
            <w:r w:rsidRPr="0046711C">
              <w:rPr>
                <w:sz w:val="20"/>
              </w:rPr>
              <w:t xml:space="preserve">Naziv programa/aktivnosti </w:t>
            </w:r>
          </w:p>
          <w:p w14:paraId="3465AE05" w14:textId="77777777" w:rsidR="0066512C" w:rsidRPr="0046711C" w:rsidRDefault="0066512C" w:rsidP="0066512C">
            <w:pPr>
              <w:rPr>
                <w:sz w:val="20"/>
              </w:rPr>
            </w:pPr>
            <w:r w:rsidRPr="0046711C">
              <w:rPr>
                <w:sz w:val="20"/>
              </w:rPr>
              <w:t>Kratak opis, ciljevi</w:t>
            </w:r>
          </w:p>
        </w:tc>
        <w:tc>
          <w:tcPr>
            <w:tcW w:w="1446" w:type="dxa"/>
            <w:hideMark/>
          </w:tcPr>
          <w:p w14:paraId="3BD1C0D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Program:</w:t>
            </w:r>
          </w:p>
          <w:p w14:paraId="78DF0B4E"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Evaluiran</w:t>
            </w:r>
          </w:p>
          <w:p w14:paraId="1FC1B96E"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Ima stručno mišljenje/preporuku**</w:t>
            </w:r>
          </w:p>
          <w:p w14:paraId="65F381CE"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Ništa od navedenoga</w:t>
            </w:r>
          </w:p>
        </w:tc>
        <w:tc>
          <w:tcPr>
            <w:tcW w:w="1276" w:type="dxa"/>
            <w:hideMark/>
          </w:tcPr>
          <w:p w14:paraId="49C7BBAA"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Razina intervencije Univerzalna</w:t>
            </w:r>
          </w:p>
          <w:p w14:paraId="0E773DF4"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Selektivna</w:t>
            </w:r>
          </w:p>
          <w:p w14:paraId="0F908146"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sz w:val="16"/>
                <w:szCs w:val="16"/>
              </w:rPr>
              <w:t>Indicirana</w:t>
            </w:r>
          </w:p>
        </w:tc>
        <w:tc>
          <w:tcPr>
            <w:tcW w:w="851" w:type="dxa"/>
          </w:tcPr>
          <w:p w14:paraId="35BC26C8"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Razred</w:t>
            </w:r>
          </w:p>
        </w:tc>
        <w:tc>
          <w:tcPr>
            <w:tcW w:w="850" w:type="dxa"/>
            <w:hideMark/>
          </w:tcPr>
          <w:p w14:paraId="0E28A405"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Broj učenika</w:t>
            </w:r>
          </w:p>
        </w:tc>
        <w:tc>
          <w:tcPr>
            <w:tcW w:w="851" w:type="dxa"/>
            <w:hideMark/>
          </w:tcPr>
          <w:p w14:paraId="482913BB"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Planirani broj susreta</w:t>
            </w:r>
          </w:p>
        </w:tc>
        <w:tc>
          <w:tcPr>
            <w:tcW w:w="1275" w:type="dxa"/>
            <w:hideMark/>
          </w:tcPr>
          <w:p w14:paraId="6AE6C473"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Voditelj, suradnici</w:t>
            </w:r>
          </w:p>
        </w:tc>
      </w:tr>
      <w:tr w:rsidR="0066512C" w:rsidRPr="0046711C" w14:paraId="71D64646"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76F9F9CC" w14:textId="77777777" w:rsidR="0066512C" w:rsidRPr="006D7CB0" w:rsidRDefault="001214A7" w:rsidP="0066512C">
            <w:r w:rsidRPr="00583D5A">
              <w:rPr>
                <w:szCs w:val="24"/>
                <w:lang w:eastAsia="hr-HR"/>
              </w:rPr>
              <w:t>6</w:t>
            </w:r>
            <w:r w:rsidR="0066512C" w:rsidRPr="00583D5A">
              <w:rPr>
                <w:szCs w:val="24"/>
                <w:lang w:eastAsia="hr-HR"/>
              </w:rPr>
              <w:t>.</w:t>
            </w:r>
            <w:r w:rsidR="0066512C" w:rsidRPr="006D7CB0">
              <w:t xml:space="preserve"> Posljedice uzimanja lijekova i drugih sredstava po mentalno zdravlje; dodaci prehrani</w:t>
            </w:r>
          </w:p>
          <w:p w14:paraId="6EF0F70D" w14:textId="77777777" w:rsidR="0066512C" w:rsidRPr="0046711C" w:rsidRDefault="0066512C" w:rsidP="0066512C">
            <w:pPr>
              <w:rPr>
                <w:b w:val="0"/>
              </w:rPr>
            </w:pPr>
            <w:r w:rsidRPr="006D7CB0">
              <w:rPr>
                <w:b w:val="0"/>
              </w:rPr>
              <w:t xml:space="preserve">cilj: objasniti štetnost uzimanja lijekova/pravilnu uporabu lijekova; upoznati učenike </w:t>
            </w:r>
            <w:r>
              <w:rPr>
                <w:b w:val="0"/>
              </w:rPr>
              <w:t>s kategorijom dodataka prehrani</w:t>
            </w:r>
          </w:p>
        </w:tc>
        <w:tc>
          <w:tcPr>
            <w:tcW w:w="1446" w:type="dxa"/>
          </w:tcPr>
          <w:p w14:paraId="2D4295F3"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pPr>
            <w:r w:rsidRPr="006D7CB0">
              <w:t>evaluiran MZO</w:t>
            </w:r>
          </w:p>
        </w:tc>
        <w:tc>
          <w:tcPr>
            <w:tcW w:w="1276" w:type="dxa"/>
            <w:hideMark/>
          </w:tcPr>
          <w:p w14:paraId="6E7F583A"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266897D1"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II.</w:t>
            </w:r>
          </w:p>
        </w:tc>
        <w:tc>
          <w:tcPr>
            <w:tcW w:w="850" w:type="dxa"/>
            <w:hideMark/>
          </w:tcPr>
          <w:p w14:paraId="1594F263"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106</w:t>
            </w:r>
          </w:p>
        </w:tc>
        <w:tc>
          <w:tcPr>
            <w:tcW w:w="851" w:type="dxa"/>
            <w:hideMark/>
          </w:tcPr>
          <w:p w14:paraId="0E23820E"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hideMark/>
          </w:tcPr>
          <w:p w14:paraId="03410E8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razrednik, liječnica školske medicine</w:t>
            </w:r>
          </w:p>
        </w:tc>
      </w:tr>
      <w:tr w:rsidR="0066512C" w:rsidRPr="0046711C" w14:paraId="0018E606"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4452DC59" w14:textId="77777777" w:rsidR="0066512C" w:rsidRPr="006D7CB0" w:rsidRDefault="001214A7" w:rsidP="0066512C">
            <w:r>
              <w:rPr>
                <w:szCs w:val="24"/>
              </w:rPr>
              <w:t>7</w:t>
            </w:r>
            <w:r w:rsidR="0066512C" w:rsidRPr="001214A7">
              <w:rPr>
                <w:szCs w:val="24"/>
              </w:rPr>
              <w:t>.</w:t>
            </w:r>
            <w:r w:rsidR="0066512C" w:rsidRPr="006D7CB0">
              <w:t xml:space="preserve"> Kockanje i klađenje u adolescenata – rizici i šanse</w:t>
            </w:r>
          </w:p>
          <w:p w14:paraId="39DC28E9" w14:textId="77777777" w:rsidR="0066512C" w:rsidRPr="0046711C" w:rsidRDefault="0066512C" w:rsidP="0066512C">
            <w:pPr>
              <w:rPr>
                <w:b w:val="0"/>
                <w:sz w:val="16"/>
                <w:szCs w:val="16"/>
              </w:rPr>
            </w:pPr>
            <w:r w:rsidRPr="006D7CB0">
              <w:rPr>
                <w:b w:val="0"/>
              </w:rPr>
              <w:t>cilj: upoznati učenike s mogućim rizicima povezanim s kockanjem, klađenjem te potaknuti kritičko razmišljanje</w:t>
            </w:r>
            <w:r w:rsidRPr="006D7CB0">
              <w:rPr>
                <w:b w:val="0"/>
                <w:sz w:val="16"/>
                <w:szCs w:val="16"/>
              </w:rPr>
              <w:t xml:space="preserve"> </w:t>
            </w:r>
          </w:p>
        </w:tc>
        <w:tc>
          <w:tcPr>
            <w:tcW w:w="1446" w:type="dxa"/>
          </w:tcPr>
          <w:p w14:paraId="4E1A3FAC"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pPr>
            <w:r w:rsidRPr="006D7CB0">
              <w:t>evaluiran MZO</w:t>
            </w:r>
          </w:p>
        </w:tc>
        <w:tc>
          <w:tcPr>
            <w:tcW w:w="1276" w:type="dxa"/>
            <w:hideMark/>
          </w:tcPr>
          <w:p w14:paraId="600978D5"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666D6AEE"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II.</w:t>
            </w:r>
          </w:p>
        </w:tc>
        <w:tc>
          <w:tcPr>
            <w:tcW w:w="850" w:type="dxa"/>
            <w:hideMark/>
          </w:tcPr>
          <w:p w14:paraId="0EAC075A"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106</w:t>
            </w:r>
          </w:p>
        </w:tc>
        <w:tc>
          <w:tcPr>
            <w:tcW w:w="851" w:type="dxa"/>
            <w:hideMark/>
          </w:tcPr>
          <w:p w14:paraId="78A2C7D5"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hideMark/>
          </w:tcPr>
          <w:p w14:paraId="17D922CE"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razrednik, voditelj Centra za prevenciju ovisnosti ZZJZ VPŽ</w:t>
            </w:r>
          </w:p>
        </w:tc>
      </w:tr>
      <w:tr w:rsidR="0066512C" w:rsidRPr="0046711C" w14:paraId="6CCE533E" w14:textId="77777777" w:rsidTr="0066512C">
        <w:tc>
          <w:tcPr>
            <w:cnfStyle w:val="001000000000" w:firstRow="0" w:lastRow="0" w:firstColumn="1" w:lastColumn="0" w:oddVBand="0" w:evenVBand="0" w:oddHBand="0" w:evenHBand="0" w:firstRowFirstColumn="0" w:firstRowLastColumn="0" w:lastRowFirstColumn="0" w:lastRowLastColumn="0"/>
            <w:tcW w:w="3085" w:type="dxa"/>
            <w:hideMark/>
          </w:tcPr>
          <w:p w14:paraId="563D1599" w14:textId="77777777" w:rsidR="0066512C" w:rsidRPr="006D7CB0" w:rsidRDefault="001214A7" w:rsidP="0066512C">
            <w:r>
              <w:t>8</w:t>
            </w:r>
            <w:r w:rsidR="0066512C" w:rsidRPr="006D7CB0">
              <w:t>. Kako koristim slobodno vrijeme</w:t>
            </w:r>
          </w:p>
          <w:p w14:paraId="007268E0" w14:textId="77777777" w:rsidR="0066512C" w:rsidRPr="0046711C" w:rsidRDefault="0066512C" w:rsidP="0066512C">
            <w:pPr>
              <w:rPr>
                <w:b w:val="0"/>
              </w:rPr>
            </w:pPr>
            <w:r w:rsidRPr="006D7CB0">
              <w:rPr>
                <w:b w:val="0"/>
              </w:rPr>
              <w:t>cilj: procijeniti vrijednost dosadašnjeg izbora korištenja slobodnog vremena te kvalitetnije kreirati korištenje slobodnoga vremena u svrhu unaprjeđe</w:t>
            </w:r>
            <w:r>
              <w:rPr>
                <w:b w:val="0"/>
              </w:rPr>
              <w:t>nja zdravlja i osobne dobrobiti</w:t>
            </w:r>
          </w:p>
        </w:tc>
        <w:tc>
          <w:tcPr>
            <w:tcW w:w="1446" w:type="dxa"/>
          </w:tcPr>
          <w:p w14:paraId="402E15C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pPr>
            <w:r>
              <w:t>evaluiran MZO</w:t>
            </w:r>
          </w:p>
        </w:tc>
        <w:tc>
          <w:tcPr>
            <w:tcW w:w="1276" w:type="dxa"/>
          </w:tcPr>
          <w:p w14:paraId="4305E97B"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54DADA7D"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II.</w:t>
            </w:r>
          </w:p>
        </w:tc>
        <w:tc>
          <w:tcPr>
            <w:tcW w:w="850" w:type="dxa"/>
          </w:tcPr>
          <w:p w14:paraId="6AFCE033"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106</w:t>
            </w:r>
          </w:p>
        </w:tc>
        <w:tc>
          <w:tcPr>
            <w:tcW w:w="851" w:type="dxa"/>
          </w:tcPr>
          <w:p w14:paraId="0231E8DC"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5" w:type="dxa"/>
          </w:tcPr>
          <w:p w14:paraId="4FBEFBCA"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razrednik</w:t>
            </w:r>
          </w:p>
        </w:tc>
      </w:tr>
      <w:tr w:rsidR="0066512C" w:rsidRPr="0046711C" w14:paraId="12D23558" w14:textId="77777777" w:rsidTr="0066512C">
        <w:tc>
          <w:tcPr>
            <w:cnfStyle w:val="001000000000" w:firstRow="0" w:lastRow="0" w:firstColumn="1" w:lastColumn="0" w:oddVBand="0" w:evenVBand="0" w:oddHBand="0" w:evenHBand="0" w:firstRowFirstColumn="0" w:firstRowLastColumn="0" w:lastRowFirstColumn="0" w:lastRowLastColumn="0"/>
            <w:tcW w:w="3085" w:type="dxa"/>
          </w:tcPr>
          <w:p w14:paraId="425C60B8" w14:textId="77777777" w:rsidR="0066512C" w:rsidRPr="00BD5FC3" w:rsidRDefault="001214A7" w:rsidP="0066512C">
            <w:r>
              <w:t>9</w:t>
            </w:r>
            <w:r w:rsidR="0066512C">
              <w:t>.</w:t>
            </w:r>
            <w:r w:rsidR="0066512C" w:rsidRPr="00BD5FC3">
              <w:t>Prevencija nasilja u mladenačkim vezama</w:t>
            </w:r>
          </w:p>
          <w:p w14:paraId="6CF73B99" w14:textId="77777777" w:rsidR="0066512C" w:rsidRDefault="0066512C" w:rsidP="0066512C">
            <w:pPr>
              <w:rPr>
                <w:b w:val="0"/>
              </w:rPr>
            </w:pPr>
            <w:r w:rsidRPr="00BD5FC3">
              <w:rPr>
                <w:b w:val="0"/>
              </w:rPr>
              <w:t>cilj: razjasniti uvjerenja o dobroj i sigurnoj vezi, povećati poznavanje svojih prava u vezi, podići razinu prepoznavanja osobne izloženosti i svojega nasilničkog ponašanja te osvijestiti svoju spremnost na prekidanje nasilnih obrazaca ponašanja u vezi kao i povećati spremnost na traženje i pružanje pomoći u slučaju nasilja u vezi</w:t>
            </w:r>
          </w:p>
          <w:p w14:paraId="63B644BB" w14:textId="77777777" w:rsidR="0066512C" w:rsidRPr="00BD5FC3" w:rsidRDefault="0066512C" w:rsidP="0066512C">
            <w:pPr>
              <w:rPr>
                <w:b w:val="0"/>
              </w:rPr>
            </w:pPr>
          </w:p>
          <w:p w14:paraId="1B0DDD9D" w14:textId="77777777" w:rsidR="0066512C" w:rsidRDefault="0066512C" w:rsidP="0066512C">
            <w:pPr>
              <w:rPr>
                <w:b w:val="0"/>
                <w:bCs w:val="0"/>
              </w:rPr>
            </w:pPr>
          </w:p>
          <w:p w14:paraId="392CB982" w14:textId="77777777" w:rsidR="001D2E88" w:rsidRDefault="001D2E88" w:rsidP="0066512C">
            <w:pPr>
              <w:rPr>
                <w:b w:val="0"/>
                <w:bCs w:val="0"/>
              </w:rPr>
            </w:pPr>
          </w:p>
          <w:p w14:paraId="7BB7C136" w14:textId="77777777" w:rsidR="001D2E88" w:rsidRDefault="001D2E88" w:rsidP="0066512C">
            <w:pPr>
              <w:rPr>
                <w:b w:val="0"/>
                <w:bCs w:val="0"/>
              </w:rPr>
            </w:pPr>
          </w:p>
          <w:p w14:paraId="6277A65A" w14:textId="5797F5A6" w:rsidR="001D2E88" w:rsidRDefault="001D2E88" w:rsidP="0066512C"/>
        </w:tc>
        <w:tc>
          <w:tcPr>
            <w:tcW w:w="1446" w:type="dxa"/>
          </w:tcPr>
          <w:p w14:paraId="2335C488"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pPr>
            <w:r>
              <w:t>evaluiran (Društvo za psihološku pomoć)</w:t>
            </w:r>
          </w:p>
        </w:tc>
        <w:tc>
          <w:tcPr>
            <w:tcW w:w="1276" w:type="dxa"/>
          </w:tcPr>
          <w:p w14:paraId="60C15638"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741580C0"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III.</w:t>
            </w:r>
          </w:p>
        </w:tc>
        <w:tc>
          <w:tcPr>
            <w:tcW w:w="850" w:type="dxa"/>
          </w:tcPr>
          <w:p w14:paraId="77F940DB" w14:textId="77777777" w:rsidR="0066512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79</w:t>
            </w:r>
          </w:p>
        </w:tc>
        <w:tc>
          <w:tcPr>
            <w:tcW w:w="851" w:type="dxa"/>
          </w:tcPr>
          <w:p w14:paraId="3039FC2F"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4x4 sata</w:t>
            </w:r>
          </w:p>
        </w:tc>
        <w:tc>
          <w:tcPr>
            <w:tcW w:w="1275" w:type="dxa"/>
          </w:tcPr>
          <w:p w14:paraId="3B8C5CD5"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stručna suradnica</w:t>
            </w:r>
          </w:p>
        </w:tc>
      </w:tr>
      <w:tr w:rsidR="0066512C" w:rsidRPr="0046711C" w14:paraId="4D1C49D4" w14:textId="77777777" w:rsidTr="0066512C">
        <w:trPr>
          <w:trHeight w:val="387"/>
        </w:trPr>
        <w:tc>
          <w:tcPr>
            <w:cnfStyle w:val="001000000000" w:firstRow="0" w:lastRow="0" w:firstColumn="1" w:lastColumn="0" w:oddVBand="0" w:evenVBand="0" w:oddHBand="0" w:evenHBand="0" w:firstRowFirstColumn="0" w:firstRowLastColumn="0" w:lastRowFirstColumn="0" w:lastRowLastColumn="0"/>
            <w:tcW w:w="9634" w:type="dxa"/>
            <w:gridSpan w:val="7"/>
          </w:tcPr>
          <w:p w14:paraId="25551BE8" w14:textId="77777777" w:rsidR="0066512C" w:rsidRPr="0046711C" w:rsidRDefault="0066512C" w:rsidP="0066512C">
            <w:pPr>
              <w:spacing w:after="200" w:line="276" w:lineRule="auto"/>
              <w:rPr>
                <w:szCs w:val="24"/>
              </w:rPr>
            </w:pPr>
            <w:r w:rsidRPr="0046711C">
              <w:rPr>
                <w:szCs w:val="24"/>
              </w:rPr>
              <w:lastRenderedPageBreak/>
              <w:t>PROGRAM</w:t>
            </w:r>
          </w:p>
        </w:tc>
      </w:tr>
      <w:tr w:rsidR="0066512C" w:rsidRPr="0046711C" w14:paraId="69B6AFBC" w14:textId="77777777" w:rsidTr="0066512C">
        <w:trPr>
          <w:trHeight w:val="1392"/>
        </w:trPr>
        <w:tc>
          <w:tcPr>
            <w:cnfStyle w:val="001000000000" w:firstRow="0" w:lastRow="0" w:firstColumn="1" w:lastColumn="0" w:oddVBand="0" w:evenVBand="0" w:oddHBand="0" w:evenHBand="0" w:firstRowFirstColumn="0" w:firstRowLastColumn="0" w:lastRowFirstColumn="0" w:lastRowLastColumn="0"/>
            <w:tcW w:w="3085" w:type="dxa"/>
          </w:tcPr>
          <w:p w14:paraId="51492CD8" w14:textId="77777777" w:rsidR="0066512C" w:rsidRPr="0046711C" w:rsidRDefault="0066512C" w:rsidP="0066512C">
            <w:pPr>
              <w:ind w:left="420"/>
              <w:contextualSpacing/>
              <w:rPr>
                <w:sz w:val="20"/>
              </w:rPr>
            </w:pPr>
          </w:p>
          <w:p w14:paraId="7F4A4AB5" w14:textId="77777777" w:rsidR="0066512C" w:rsidRPr="0046711C" w:rsidRDefault="0066512C" w:rsidP="0066512C">
            <w:pPr>
              <w:rPr>
                <w:sz w:val="20"/>
              </w:rPr>
            </w:pPr>
            <w:r w:rsidRPr="0046711C">
              <w:rPr>
                <w:sz w:val="20"/>
              </w:rPr>
              <w:t xml:space="preserve">Naziv programa/aktivnosti </w:t>
            </w:r>
          </w:p>
          <w:p w14:paraId="602105B3" w14:textId="77777777" w:rsidR="0066512C" w:rsidRPr="0046711C" w:rsidRDefault="0066512C" w:rsidP="0066512C">
            <w:pPr>
              <w:rPr>
                <w:sz w:val="20"/>
              </w:rPr>
            </w:pPr>
            <w:r w:rsidRPr="0046711C">
              <w:rPr>
                <w:sz w:val="20"/>
              </w:rPr>
              <w:t>Kratak opis, ciljevi</w:t>
            </w:r>
          </w:p>
        </w:tc>
        <w:tc>
          <w:tcPr>
            <w:tcW w:w="1446" w:type="dxa"/>
            <w:hideMark/>
          </w:tcPr>
          <w:p w14:paraId="6DE49F48"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Program:</w:t>
            </w:r>
          </w:p>
          <w:p w14:paraId="76BF85A3"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Evaluiran</w:t>
            </w:r>
          </w:p>
          <w:p w14:paraId="2C76C16A"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Ima stručno mišljenje/preporuku**</w:t>
            </w:r>
          </w:p>
          <w:p w14:paraId="62E6DB71" w14:textId="77777777" w:rsidR="0066512C" w:rsidRPr="0046711C" w:rsidRDefault="0066512C" w:rsidP="00E86D58">
            <w:pPr>
              <w:numPr>
                <w:ilvl w:val="0"/>
                <w:numId w:val="22"/>
              </w:numPr>
              <w:ind w:left="351"/>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Ništa od navedenoga</w:t>
            </w:r>
          </w:p>
        </w:tc>
        <w:tc>
          <w:tcPr>
            <w:tcW w:w="1276" w:type="dxa"/>
            <w:hideMark/>
          </w:tcPr>
          <w:p w14:paraId="4D7D796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Razina intervencije Univerzalna</w:t>
            </w:r>
          </w:p>
          <w:p w14:paraId="61A67DB1"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sz w:val="16"/>
                <w:szCs w:val="16"/>
              </w:rPr>
            </w:pPr>
            <w:r w:rsidRPr="0046711C">
              <w:rPr>
                <w:sz w:val="16"/>
                <w:szCs w:val="16"/>
              </w:rPr>
              <w:t>Selektivna</w:t>
            </w:r>
          </w:p>
          <w:p w14:paraId="4B30C804" w14:textId="77777777" w:rsidR="0066512C" w:rsidRPr="0046711C" w:rsidRDefault="0066512C" w:rsidP="0066512C">
            <w:pPr>
              <w:spacing w:after="200" w:line="276" w:lineRule="auto"/>
              <w:ind w:left="34"/>
              <w:contextualSpacing/>
              <w:cnfStyle w:val="000000000000" w:firstRow="0" w:lastRow="0" w:firstColumn="0" w:lastColumn="0" w:oddVBand="0" w:evenVBand="0" w:oddHBand="0" w:evenHBand="0" w:firstRowFirstColumn="0" w:firstRowLastColumn="0" w:lastRowFirstColumn="0" w:lastRowLastColumn="0"/>
              <w:rPr>
                <w:b/>
                <w:sz w:val="16"/>
                <w:szCs w:val="16"/>
              </w:rPr>
            </w:pPr>
            <w:r w:rsidRPr="0046711C">
              <w:rPr>
                <w:sz w:val="16"/>
                <w:szCs w:val="16"/>
              </w:rPr>
              <w:t>Indicirana</w:t>
            </w:r>
          </w:p>
        </w:tc>
        <w:tc>
          <w:tcPr>
            <w:tcW w:w="851" w:type="dxa"/>
          </w:tcPr>
          <w:p w14:paraId="29761DB1"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46711C">
              <w:rPr>
                <w:b/>
                <w:sz w:val="16"/>
                <w:szCs w:val="16"/>
              </w:rPr>
              <w:t>Razred</w:t>
            </w:r>
          </w:p>
        </w:tc>
        <w:tc>
          <w:tcPr>
            <w:tcW w:w="850" w:type="dxa"/>
            <w:hideMark/>
          </w:tcPr>
          <w:p w14:paraId="335DD9C8"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Broj učenika</w:t>
            </w:r>
          </w:p>
        </w:tc>
        <w:tc>
          <w:tcPr>
            <w:tcW w:w="851" w:type="dxa"/>
            <w:hideMark/>
          </w:tcPr>
          <w:p w14:paraId="32789643"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Planirani broj susreta</w:t>
            </w:r>
          </w:p>
        </w:tc>
        <w:tc>
          <w:tcPr>
            <w:tcW w:w="1275" w:type="dxa"/>
            <w:hideMark/>
          </w:tcPr>
          <w:p w14:paraId="5729628D"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lang w:eastAsia="hr-HR"/>
              </w:rPr>
            </w:pPr>
            <w:r w:rsidRPr="0046711C">
              <w:rPr>
                <w:b/>
                <w:sz w:val="16"/>
                <w:szCs w:val="16"/>
              </w:rPr>
              <w:t>Voditelj, suradnici</w:t>
            </w:r>
          </w:p>
        </w:tc>
      </w:tr>
      <w:tr w:rsidR="0066512C" w:rsidRPr="0046711C" w14:paraId="4F8EA0DD"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2080AA72" w14:textId="77777777" w:rsidR="0066512C" w:rsidRPr="00BD5FC3" w:rsidRDefault="001214A7" w:rsidP="0066512C">
            <w:r>
              <w:t>10</w:t>
            </w:r>
            <w:r w:rsidR="0066512C">
              <w:t>.</w:t>
            </w:r>
            <w:r w:rsidR="0066512C" w:rsidRPr="00BD5FC3">
              <w:t>Sigurno u prometu</w:t>
            </w:r>
          </w:p>
          <w:p w14:paraId="0317A784" w14:textId="77777777" w:rsidR="0066512C" w:rsidRPr="00BD5FC3" w:rsidRDefault="0066512C" w:rsidP="0066512C">
            <w:pPr>
              <w:rPr>
                <w:b w:val="0"/>
              </w:rPr>
            </w:pPr>
            <w:r w:rsidRPr="00BD5FC3">
              <w:rPr>
                <w:b w:val="0"/>
              </w:rPr>
              <w:t>cilj: usvojiti pojam rizičnog ponašanja i posljedica koje alkohol i droga ostavljaju na vozača i na vožnju pod utjecajem alkohola i droga</w:t>
            </w:r>
          </w:p>
          <w:p w14:paraId="3D822D19" w14:textId="77777777" w:rsidR="0066512C" w:rsidRPr="007B243D" w:rsidRDefault="0066512C" w:rsidP="0066512C"/>
        </w:tc>
        <w:tc>
          <w:tcPr>
            <w:tcW w:w="1446" w:type="dxa"/>
          </w:tcPr>
          <w:p w14:paraId="4608F020"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pPr>
            <w:r w:rsidRPr="00BD5FC3">
              <w:t>evaluiran MZO</w:t>
            </w:r>
          </w:p>
        </w:tc>
        <w:tc>
          <w:tcPr>
            <w:tcW w:w="1276" w:type="dxa"/>
            <w:hideMark/>
          </w:tcPr>
          <w:p w14:paraId="5FF0D683"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35624618"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1II.</w:t>
            </w:r>
          </w:p>
        </w:tc>
        <w:tc>
          <w:tcPr>
            <w:tcW w:w="850" w:type="dxa"/>
            <w:hideMark/>
          </w:tcPr>
          <w:p w14:paraId="1627CCC8"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79</w:t>
            </w:r>
          </w:p>
        </w:tc>
        <w:tc>
          <w:tcPr>
            <w:tcW w:w="851" w:type="dxa"/>
            <w:hideMark/>
          </w:tcPr>
          <w:p w14:paraId="0FE7C1C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4</w:t>
            </w:r>
          </w:p>
        </w:tc>
        <w:tc>
          <w:tcPr>
            <w:tcW w:w="1275" w:type="dxa"/>
            <w:hideMark/>
          </w:tcPr>
          <w:p w14:paraId="49013D0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djelatnici PU VPŽ</w:t>
            </w:r>
          </w:p>
        </w:tc>
      </w:tr>
      <w:tr w:rsidR="0066512C" w:rsidRPr="0046711C" w14:paraId="60BBCF08" w14:textId="77777777" w:rsidTr="0066512C">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14:paraId="2DBE1308" w14:textId="77777777" w:rsidR="0066512C" w:rsidRPr="00BD5FC3" w:rsidRDefault="001214A7" w:rsidP="0066512C">
            <w:r w:rsidRPr="001214A7">
              <w:rPr>
                <w:szCs w:val="24"/>
              </w:rPr>
              <w:t>11</w:t>
            </w:r>
            <w:r w:rsidR="0066512C" w:rsidRPr="001214A7">
              <w:rPr>
                <w:szCs w:val="24"/>
              </w:rPr>
              <w:t>.</w:t>
            </w:r>
            <w:r w:rsidR="0066512C" w:rsidRPr="00BD5FC3">
              <w:t xml:space="preserve"> Prevencija trgovanja ljudima</w:t>
            </w:r>
          </w:p>
          <w:p w14:paraId="6FECDE17" w14:textId="77777777" w:rsidR="0066512C" w:rsidRPr="00BD5FC3" w:rsidRDefault="0066512C" w:rsidP="0066512C">
            <w:pPr>
              <w:rPr>
                <w:b w:val="0"/>
              </w:rPr>
            </w:pPr>
            <w:r w:rsidRPr="00BD5FC3">
              <w:rPr>
                <w:b w:val="0"/>
              </w:rPr>
              <w:t xml:space="preserve">cilj: osvijestiti postojanje različitih rizičnih situacija vezano uz trafficking </w:t>
            </w:r>
          </w:p>
          <w:p w14:paraId="6D10FD6E" w14:textId="77777777" w:rsidR="0066512C" w:rsidRPr="0046711C" w:rsidRDefault="0066512C" w:rsidP="0066512C">
            <w:pPr>
              <w:spacing w:line="720" w:lineRule="auto"/>
              <w:rPr>
                <w:sz w:val="16"/>
                <w:szCs w:val="16"/>
              </w:rPr>
            </w:pPr>
          </w:p>
        </w:tc>
        <w:tc>
          <w:tcPr>
            <w:tcW w:w="1446" w:type="dxa"/>
          </w:tcPr>
          <w:p w14:paraId="3FD76683"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evaluiran MZO</w:t>
            </w:r>
          </w:p>
        </w:tc>
        <w:tc>
          <w:tcPr>
            <w:tcW w:w="1276" w:type="dxa"/>
            <w:hideMark/>
          </w:tcPr>
          <w:p w14:paraId="45848BAD" w14:textId="77777777" w:rsidR="0066512C" w:rsidRPr="0046711C" w:rsidRDefault="0066512C" w:rsidP="0066512C">
            <w:pPr>
              <w:spacing w:after="200"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08EF4EC2"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1V.,V.</w:t>
            </w:r>
          </w:p>
        </w:tc>
        <w:tc>
          <w:tcPr>
            <w:tcW w:w="850" w:type="dxa"/>
            <w:hideMark/>
          </w:tcPr>
          <w:p w14:paraId="5FAD12F6"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112</w:t>
            </w:r>
          </w:p>
        </w:tc>
        <w:tc>
          <w:tcPr>
            <w:tcW w:w="851" w:type="dxa"/>
            <w:hideMark/>
          </w:tcPr>
          <w:p w14:paraId="0DBD40D6"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5</w:t>
            </w:r>
          </w:p>
        </w:tc>
        <w:tc>
          <w:tcPr>
            <w:tcW w:w="1275" w:type="dxa"/>
            <w:hideMark/>
          </w:tcPr>
          <w:p w14:paraId="306D0093"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djelatnici PU VPŽ</w:t>
            </w:r>
          </w:p>
        </w:tc>
      </w:tr>
      <w:tr w:rsidR="0066512C" w:rsidRPr="0046711C" w14:paraId="7EA4DE93" w14:textId="77777777" w:rsidTr="0066512C">
        <w:tc>
          <w:tcPr>
            <w:cnfStyle w:val="001000000000" w:firstRow="0" w:lastRow="0" w:firstColumn="1" w:lastColumn="0" w:oddVBand="0" w:evenVBand="0" w:oddHBand="0" w:evenHBand="0" w:firstRowFirstColumn="0" w:firstRowLastColumn="0" w:lastRowFirstColumn="0" w:lastRowLastColumn="0"/>
            <w:tcW w:w="3085" w:type="dxa"/>
            <w:hideMark/>
          </w:tcPr>
          <w:p w14:paraId="200258A0" w14:textId="77777777" w:rsidR="0066512C" w:rsidRPr="00BD5FC3" w:rsidRDefault="001214A7" w:rsidP="0066512C">
            <w:r>
              <w:t>12</w:t>
            </w:r>
            <w:r w:rsidR="0066512C" w:rsidRPr="00BD5FC3">
              <w:t>. Višedimenzionalni model zdravlja</w:t>
            </w:r>
          </w:p>
          <w:p w14:paraId="150EA920" w14:textId="77777777" w:rsidR="0066512C" w:rsidRPr="00BD5FC3" w:rsidRDefault="0066512C" w:rsidP="0066512C">
            <w:pPr>
              <w:rPr>
                <w:b w:val="0"/>
              </w:rPr>
            </w:pPr>
            <w:r w:rsidRPr="00BD5FC3">
              <w:rPr>
                <w:b w:val="0"/>
              </w:rPr>
              <w:t>cilj: primijeniti višedimenzionalni model zdravlja u području tjelesnoga, emocionalnoga, mentalnoga, socijalnoga, osobnoga i duhovnog zdravlja</w:t>
            </w:r>
          </w:p>
          <w:p w14:paraId="6E7AF089" w14:textId="77777777" w:rsidR="0066512C" w:rsidRPr="0046711C" w:rsidRDefault="0066512C" w:rsidP="0066512C">
            <w:pPr>
              <w:spacing w:line="720" w:lineRule="auto"/>
              <w:rPr>
                <w:b w:val="0"/>
                <w:sz w:val="20"/>
              </w:rPr>
            </w:pPr>
          </w:p>
        </w:tc>
        <w:tc>
          <w:tcPr>
            <w:tcW w:w="1446" w:type="dxa"/>
          </w:tcPr>
          <w:p w14:paraId="7D6AB5A5"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evaluiran MZO</w:t>
            </w:r>
          </w:p>
        </w:tc>
        <w:tc>
          <w:tcPr>
            <w:tcW w:w="1276" w:type="dxa"/>
          </w:tcPr>
          <w:p w14:paraId="01C78124"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5DB201D7"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IV.,V.</w:t>
            </w:r>
          </w:p>
        </w:tc>
        <w:tc>
          <w:tcPr>
            <w:tcW w:w="850" w:type="dxa"/>
          </w:tcPr>
          <w:p w14:paraId="10FD850E" w14:textId="77777777" w:rsidR="0066512C" w:rsidRPr="0046711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112</w:t>
            </w:r>
          </w:p>
        </w:tc>
        <w:tc>
          <w:tcPr>
            <w:tcW w:w="851" w:type="dxa"/>
          </w:tcPr>
          <w:p w14:paraId="68E61C70"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5" w:type="dxa"/>
          </w:tcPr>
          <w:p w14:paraId="5EDDD0EC" w14:textId="77777777" w:rsidR="0066512C" w:rsidRPr="0046711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razrednik </w:t>
            </w:r>
          </w:p>
        </w:tc>
      </w:tr>
      <w:tr w:rsidR="0066512C" w:rsidRPr="0046711C" w14:paraId="6A2EA217" w14:textId="77777777" w:rsidTr="0066512C">
        <w:tc>
          <w:tcPr>
            <w:cnfStyle w:val="001000000000" w:firstRow="0" w:lastRow="0" w:firstColumn="1" w:lastColumn="0" w:oddVBand="0" w:evenVBand="0" w:oddHBand="0" w:evenHBand="0" w:firstRowFirstColumn="0" w:firstRowLastColumn="0" w:lastRowFirstColumn="0" w:lastRowLastColumn="0"/>
            <w:tcW w:w="3085" w:type="dxa"/>
          </w:tcPr>
          <w:p w14:paraId="15FB9C60" w14:textId="77777777" w:rsidR="0066512C" w:rsidRDefault="0066512C" w:rsidP="0066512C">
            <w:pPr>
              <w:rPr>
                <w:b w:val="0"/>
              </w:rPr>
            </w:pPr>
            <w:r>
              <w:t>12</w:t>
            </w:r>
            <w:r w:rsidRPr="00CF0D55">
              <w:t>. Tolerancija u svakodnevnom životu</w:t>
            </w:r>
          </w:p>
          <w:p w14:paraId="70AAC2CC" w14:textId="77777777" w:rsidR="0066512C" w:rsidRPr="00CF0D55" w:rsidRDefault="0066512C" w:rsidP="0066512C">
            <w:pPr>
              <w:rPr>
                <w:b w:val="0"/>
              </w:rPr>
            </w:pPr>
            <w:r w:rsidRPr="00CF0D55">
              <w:rPr>
                <w:b w:val="0"/>
              </w:rPr>
              <w:t>cilj: poboljšati komunikaciju na razini učenik-učenik, učenik-nastavnik, učenik – roditelj</w:t>
            </w:r>
          </w:p>
          <w:p w14:paraId="62000797" w14:textId="77777777" w:rsidR="0066512C" w:rsidRPr="00053B34" w:rsidRDefault="0066512C" w:rsidP="0066512C">
            <w:pPr>
              <w:rPr>
                <w:b w:val="0"/>
              </w:rPr>
            </w:pPr>
          </w:p>
        </w:tc>
        <w:tc>
          <w:tcPr>
            <w:tcW w:w="1446" w:type="dxa"/>
          </w:tcPr>
          <w:p w14:paraId="363012E2"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evaluiran MZO</w:t>
            </w:r>
          </w:p>
        </w:tc>
        <w:tc>
          <w:tcPr>
            <w:tcW w:w="1276" w:type="dxa"/>
          </w:tcPr>
          <w:p w14:paraId="6D513892"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851" w:type="dxa"/>
          </w:tcPr>
          <w:p w14:paraId="5FF43C63"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IV.,V.</w:t>
            </w:r>
          </w:p>
        </w:tc>
        <w:tc>
          <w:tcPr>
            <w:tcW w:w="850" w:type="dxa"/>
          </w:tcPr>
          <w:p w14:paraId="37BD8BD7" w14:textId="77777777" w:rsidR="0066512C" w:rsidRDefault="001214A7" w:rsidP="0066512C">
            <w:pPr>
              <w:cnfStyle w:val="000000000000" w:firstRow="0" w:lastRow="0" w:firstColumn="0" w:lastColumn="0" w:oddVBand="0" w:evenVBand="0" w:oddHBand="0" w:evenHBand="0" w:firstRowFirstColumn="0" w:firstRowLastColumn="0" w:lastRowFirstColumn="0" w:lastRowLastColumn="0"/>
              <w:rPr>
                <w:sz w:val="20"/>
              </w:rPr>
            </w:pPr>
            <w:r>
              <w:rPr>
                <w:sz w:val="20"/>
              </w:rPr>
              <w:t>112</w:t>
            </w:r>
          </w:p>
        </w:tc>
        <w:tc>
          <w:tcPr>
            <w:tcW w:w="851" w:type="dxa"/>
          </w:tcPr>
          <w:p w14:paraId="7DAA83D4"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275" w:type="dxa"/>
          </w:tcPr>
          <w:p w14:paraId="11905C39" w14:textId="77777777" w:rsidR="0066512C" w:rsidRDefault="0066512C" w:rsidP="0066512C">
            <w:pPr>
              <w:cnfStyle w:val="000000000000" w:firstRow="0" w:lastRow="0" w:firstColumn="0" w:lastColumn="0" w:oddVBand="0" w:evenVBand="0" w:oddHBand="0" w:evenHBand="0" w:firstRowFirstColumn="0" w:firstRowLastColumn="0" w:lastRowFirstColumn="0" w:lastRowLastColumn="0"/>
              <w:rPr>
                <w:sz w:val="20"/>
              </w:rPr>
            </w:pPr>
            <w:r>
              <w:rPr>
                <w:sz w:val="20"/>
              </w:rPr>
              <w:t>razrednik</w:t>
            </w:r>
          </w:p>
        </w:tc>
      </w:tr>
    </w:tbl>
    <w:p w14:paraId="61AB564F" w14:textId="77777777" w:rsidR="005A58E4" w:rsidRDefault="005A58E4" w:rsidP="0066512C">
      <w:pPr>
        <w:keepNext/>
        <w:keepLines/>
        <w:spacing w:before="200" w:line="276" w:lineRule="auto"/>
        <w:outlineLvl w:val="3"/>
        <w:rPr>
          <w:rFonts w:eastAsiaTheme="majorEastAsia"/>
          <w:b/>
          <w:bCs/>
          <w:iCs/>
          <w:color w:val="000000" w:themeColor="text1"/>
        </w:rPr>
      </w:pPr>
    </w:p>
    <w:p w14:paraId="00BA4FF5" w14:textId="069A1910" w:rsidR="001D2E88" w:rsidRDefault="001D2E88" w:rsidP="0066512C">
      <w:pPr>
        <w:keepNext/>
        <w:keepLines/>
        <w:spacing w:before="200" w:line="276" w:lineRule="auto"/>
        <w:outlineLvl w:val="3"/>
        <w:rPr>
          <w:rFonts w:eastAsiaTheme="majorEastAsia"/>
          <w:b/>
          <w:bCs/>
          <w:iCs/>
          <w:color w:val="000000" w:themeColor="text1"/>
        </w:rPr>
      </w:pPr>
    </w:p>
    <w:p w14:paraId="7A067EB5" w14:textId="77777777" w:rsidR="005A58E4" w:rsidRDefault="005A58E4" w:rsidP="0066512C">
      <w:pPr>
        <w:keepNext/>
        <w:keepLines/>
        <w:spacing w:before="200" w:line="276" w:lineRule="auto"/>
        <w:outlineLvl w:val="3"/>
        <w:rPr>
          <w:rFonts w:eastAsiaTheme="majorEastAsia"/>
          <w:b/>
          <w:bCs/>
          <w:iCs/>
          <w:color w:val="000000" w:themeColor="text1"/>
        </w:rPr>
      </w:pPr>
    </w:p>
    <w:p w14:paraId="1E6DB04B" w14:textId="575F56C1" w:rsidR="001D2E88" w:rsidRDefault="001D2E88" w:rsidP="001D2E88">
      <w:pPr>
        <w:keepNext/>
        <w:keepLines/>
        <w:spacing w:before="200" w:line="276" w:lineRule="auto"/>
        <w:outlineLvl w:val="3"/>
        <w:rPr>
          <w:rFonts w:eastAsiaTheme="majorEastAsia"/>
          <w:b/>
          <w:bCs/>
          <w:iCs/>
          <w:color w:val="000000" w:themeColor="text1"/>
        </w:rPr>
      </w:pPr>
    </w:p>
    <w:p w14:paraId="6EF4369F" w14:textId="2BF7AAC7" w:rsidR="00F33805" w:rsidRPr="00F33805" w:rsidRDefault="0066512C" w:rsidP="00F33805">
      <w:pPr>
        <w:pStyle w:val="Odlomakpopisa"/>
        <w:keepNext/>
        <w:keepLines/>
        <w:numPr>
          <w:ilvl w:val="1"/>
          <w:numId w:val="11"/>
        </w:numPr>
        <w:spacing w:before="200" w:line="276" w:lineRule="auto"/>
        <w:outlineLvl w:val="3"/>
        <w:rPr>
          <w:rFonts w:eastAsiaTheme="majorEastAsia"/>
          <w:b/>
          <w:bCs/>
          <w:iCs/>
          <w:color w:val="000000" w:themeColor="text1"/>
        </w:rPr>
      </w:pPr>
      <w:r w:rsidRPr="009A27EE">
        <w:rPr>
          <w:rFonts w:eastAsiaTheme="majorEastAsia"/>
          <w:b/>
          <w:bCs/>
          <w:iCs/>
          <w:color w:val="000000" w:themeColor="text1"/>
        </w:rPr>
        <w:t>RAD S RODITELJIMA</w:t>
      </w:r>
      <w:r w:rsidRPr="00F33805">
        <w:rPr>
          <w:rFonts w:eastAsiaTheme="majorEastAsia"/>
          <w:b/>
          <w:bCs/>
          <w:i/>
          <w:iCs/>
          <w:color w:val="4F81BD" w:themeColor="accent1"/>
        </w:rPr>
        <w:t xml:space="preserve">   </w:t>
      </w:r>
    </w:p>
    <w:p w14:paraId="7F57CCB1" w14:textId="2044155C" w:rsidR="0066512C" w:rsidRPr="00F33805" w:rsidRDefault="0066512C" w:rsidP="00F33805">
      <w:pPr>
        <w:keepNext/>
        <w:keepLines/>
        <w:spacing w:before="200" w:line="276" w:lineRule="auto"/>
        <w:outlineLvl w:val="3"/>
        <w:rPr>
          <w:rFonts w:eastAsiaTheme="majorEastAsia"/>
          <w:b/>
          <w:bCs/>
          <w:iCs/>
          <w:color w:val="000000" w:themeColor="text1"/>
        </w:rPr>
      </w:pPr>
      <w:r w:rsidRPr="00F33805">
        <w:rPr>
          <w:rFonts w:eastAsiaTheme="majorEastAsia"/>
          <w:b/>
          <w:bCs/>
          <w:i/>
          <w:iCs/>
          <w:color w:val="4F81BD" w:themeColor="accent1"/>
        </w:rPr>
        <w:t xml:space="preserve">                                                                                            </w:t>
      </w:r>
    </w:p>
    <w:tbl>
      <w:tblPr>
        <w:tblStyle w:val="Svijetlatablicareetke11"/>
        <w:tblpPr w:leftFromText="180" w:rightFromText="180" w:vertAnchor="text" w:horzAnchor="margin" w:tblpY="214"/>
        <w:tblW w:w="9606" w:type="dxa"/>
        <w:tblLayout w:type="fixed"/>
        <w:tblLook w:val="04A0" w:firstRow="1" w:lastRow="0" w:firstColumn="1" w:lastColumn="0" w:noHBand="0" w:noVBand="1"/>
      </w:tblPr>
      <w:tblGrid>
        <w:gridCol w:w="2405"/>
        <w:gridCol w:w="1985"/>
        <w:gridCol w:w="1417"/>
        <w:gridCol w:w="1531"/>
        <w:gridCol w:w="992"/>
        <w:gridCol w:w="1276"/>
      </w:tblGrid>
      <w:tr w:rsidR="0066512C" w:rsidRPr="0046711C" w14:paraId="40AE32D7" w14:textId="77777777" w:rsidTr="0066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6654A606" w14:textId="77777777" w:rsidR="0066512C" w:rsidRPr="0046711C" w:rsidRDefault="0066512C" w:rsidP="0066512C">
            <w:pPr>
              <w:spacing w:line="276" w:lineRule="auto"/>
              <w:rPr>
                <w:sz w:val="16"/>
                <w:szCs w:val="16"/>
              </w:rPr>
            </w:pPr>
            <w:r w:rsidRPr="0046711C">
              <w:rPr>
                <w:sz w:val="16"/>
                <w:szCs w:val="16"/>
              </w:rPr>
              <w:t xml:space="preserve">Oblik rada  aktivnosti </w:t>
            </w:r>
          </w:p>
          <w:p w14:paraId="58721A9B" w14:textId="77777777" w:rsidR="0066512C" w:rsidRPr="0046711C" w:rsidRDefault="0066512C" w:rsidP="0066512C">
            <w:pPr>
              <w:spacing w:line="276" w:lineRule="auto"/>
              <w:rPr>
                <w:sz w:val="16"/>
                <w:szCs w:val="16"/>
              </w:rPr>
            </w:pPr>
          </w:p>
          <w:p w14:paraId="2C7391C3" w14:textId="77777777" w:rsidR="0066512C" w:rsidRPr="0046711C" w:rsidRDefault="0066512C" w:rsidP="00E86D58">
            <w:pPr>
              <w:numPr>
                <w:ilvl w:val="0"/>
                <w:numId w:val="23"/>
              </w:numPr>
              <w:spacing w:line="276" w:lineRule="auto"/>
              <w:rPr>
                <w:sz w:val="16"/>
                <w:szCs w:val="16"/>
              </w:rPr>
            </w:pPr>
            <w:r w:rsidRPr="0046711C">
              <w:rPr>
                <w:sz w:val="16"/>
                <w:szCs w:val="16"/>
              </w:rPr>
              <w:t>Individualno savjetovanje</w:t>
            </w:r>
          </w:p>
          <w:p w14:paraId="68ABBD6E" w14:textId="77777777" w:rsidR="0066512C" w:rsidRPr="0046711C" w:rsidRDefault="0066512C" w:rsidP="00E86D58">
            <w:pPr>
              <w:numPr>
                <w:ilvl w:val="0"/>
                <w:numId w:val="23"/>
              </w:numPr>
              <w:spacing w:line="276" w:lineRule="auto"/>
              <w:rPr>
                <w:sz w:val="16"/>
                <w:szCs w:val="16"/>
              </w:rPr>
            </w:pPr>
            <w:r w:rsidRPr="0046711C">
              <w:rPr>
                <w:sz w:val="16"/>
                <w:szCs w:val="16"/>
              </w:rPr>
              <w:t>Grupno savjetovanje</w:t>
            </w:r>
          </w:p>
          <w:p w14:paraId="1F8F0BC4" w14:textId="77777777" w:rsidR="0066512C" w:rsidRPr="0046711C" w:rsidRDefault="0066512C" w:rsidP="00E86D58">
            <w:pPr>
              <w:numPr>
                <w:ilvl w:val="0"/>
                <w:numId w:val="23"/>
              </w:numPr>
              <w:spacing w:line="276" w:lineRule="auto"/>
              <w:rPr>
                <w:sz w:val="16"/>
                <w:szCs w:val="16"/>
              </w:rPr>
            </w:pPr>
            <w:r w:rsidRPr="0046711C">
              <w:rPr>
                <w:sz w:val="16"/>
                <w:szCs w:val="16"/>
              </w:rPr>
              <w:t>Roditeljski sastanak</w:t>
            </w:r>
          </w:p>
          <w:p w14:paraId="4DC319C5" w14:textId="77777777" w:rsidR="0066512C" w:rsidRPr="0046711C" w:rsidRDefault="0066512C" w:rsidP="00E86D58">
            <w:pPr>
              <w:numPr>
                <w:ilvl w:val="0"/>
                <w:numId w:val="23"/>
              </w:numPr>
              <w:spacing w:line="276" w:lineRule="auto"/>
              <w:rPr>
                <w:sz w:val="16"/>
                <w:szCs w:val="16"/>
              </w:rPr>
            </w:pPr>
            <w:r w:rsidRPr="0046711C">
              <w:rPr>
                <w:sz w:val="16"/>
                <w:szCs w:val="16"/>
              </w:rPr>
              <w:t>Vijeće roditelja</w:t>
            </w:r>
          </w:p>
        </w:tc>
        <w:tc>
          <w:tcPr>
            <w:tcW w:w="1985" w:type="dxa"/>
          </w:tcPr>
          <w:p w14:paraId="50C083EA"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 xml:space="preserve">Razina intervencije </w:t>
            </w:r>
          </w:p>
          <w:p w14:paraId="049190B0"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p>
          <w:p w14:paraId="5F6859E5" w14:textId="77777777" w:rsidR="0066512C" w:rsidRPr="0046711C" w:rsidRDefault="0066512C" w:rsidP="00E86D58">
            <w:pPr>
              <w:numPr>
                <w:ilvl w:val="0"/>
                <w:numId w:val="24"/>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Univerzalna</w:t>
            </w:r>
          </w:p>
          <w:p w14:paraId="414D9B9B" w14:textId="77777777" w:rsidR="0066512C" w:rsidRPr="0046711C" w:rsidRDefault="0066512C" w:rsidP="00E86D58">
            <w:pPr>
              <w:numPr>
                <w:ilvl w:val="0"/>
                <w:numId w:val="24"/>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Selektivna</w:t>
            </w:r>
          </w:p>
          <w:p w14:paraId="595754FC" w14:textId="77777777" w:rsidR="0066512C" w:rsidRPr="0046711C" w:rsidRDefault="0066512C" w:rsidP="00E86D58">
            <w:pPr>
              <w:numPr>
                <w:ilvl w:val="0"/>
                <w:numId w:val="24"/>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Indicirana</w:t>
            </w:r>
          </w:p>
        </w:tc>
        <w:tc>
          <w:tcPr>
            <w:tcW w:w="1417" w:type="dxa"/>
            <w:hideMark/>
          </w:tcPr>
          <w:p w14:paraId="066432EC"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 xml:space="preserve">Sudionici </w:t>
            </w:r>
          </w:p>
        </w:tc>
        <w:tc>
          <w:tcPr>
            <w:tcW w:w="1531" w:type="dxa"/>
          </w:tcPr>
          <w:p w14:paraId="4D024660"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Tema/Naziv radionice/</w:t>
            </w:r>
          </w:p>
          <w:p w14:paraId="6B52A504"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predavanja</w:t>
            </w:r>
          </w:p>
        </w:tc>
        <w:tc>
          <w:tcPr>
            <w:tcW w:w="992" w:type="dxa"/>
            <w:hideMark/>
          </w:tcPr>
          <w:p w14:paraId="5C9189FB"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Planirani broj susreta</w:t>
            </w:r>
          </w:p>
        </w:tc>
        <w:tc>
          <w:tcPr>
            <w:tcW w:w="1276" w:type="dxa"/>
            <w:hideMark/>
          </w:tcPr>
          <w:p w14:paraId="56674204"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Voditelj/</w:t>
            </w:r>
          </w:p>
          <w:p w14:paraId="525C7981"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suradnici</w:t>
            </w:r>
          </w:p>
        </w:tc>
      </w:tr>
      <w:tr w:rsidR="0066512C" w:rsidRPr="0046711C" w14:paraId="543CF102"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75E127F0" w14:textId="77777777" w:rsidR="0066512C" w:rsidRPr="0046711C" w:rsidRDefault="0066512C" w:rsidP="0066512C">
            <w:pPr>
              <w:spacing w:line="720" w:lineRule="auto"/>
              <w:rPr>
                <w:sz w:val="20"/>
              </w:rPr>
            </w:pPr>
            <w:r w:rsidRPr="0046711C">
              <w:rPr>
                <w:sz w:val="20"/>
              </w:rPr>
              <w:lastRenderedPageBreak/>
              <w:t>1.</w:t>
            </w:r>
            <w:r>
              <w:rPr>
                <w:sz w:val="20"/>
              </w:rPr>
              <w:t xml:space="preserve"> Roditeljski sastanak</w:t>
            </w:r>
          </w:p>
        </w:tc>
        <w:tc>
          <w:tcPr>
            <w:tcW w:w="1985" w:type="dxa"/>
          </w:tcPr>
          <w:p w14:paraId="59C6071D" w14:textId="1ADFE51E" w:rsidR="0066512C" w:rsidRPr="0046711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1D0BD727"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roditelji učenika 1. razreda</w:t>
            </w:r>
          </w:p>
        </w:tc>
        <w:tc>
          <w:tcPr>
            <w:tcW w:w="1531" w:type="dxa"/>
          </w:tcPr>
          <w:p w14:paraId="6A49B10E"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Odgovorno korištenje društvenih mreža</w:t>
            </w:r>
          </w:p>
        </w:tc>
        <w:tc>
          <w:tcPr>
            <w:tcW w:w="992" w:type="dxa"/>
          </w:tcPr>
          <w:p w14:paraId="281A67A4"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76" w:type="dxa"/>
          </w:tcPr>
          <w:p w14:paraId="1806B43B"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djelatnici PU VPŽ, stručna suradnica, informatičar</w:t>
            </w:r>
          </w:p>
        </w:tc>
      </w:tr>
      <w:tr w:rsidR="0066512C" w:rsidRPr="0046711C" w14:paraId="0BE0975F"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40F6AEB2" w14:textId="77777777" w:rsidR="0066512C" w:rsidRPr="0046711C" w:rsidRDefault="0066512C" w:rsidP="0066512C">
            <w:pPr>
              <w:spacing w:line="720" w:lineRule="auto"/>
              <w:rPr>
                <w:bCs w:val="0"/>
                <w:sz w:val="20"/>
              </w:rPr>
            </w:pPr>
            <w:r>
              <w:rPr>
                <w:bCs w:val="0"/>
                <w:sz w:val="20"/>
              </w:rPr>
              <w:t>2. Roditeljski sastanak</w:t>
            </w:r>
          </w:p>
        </w:tc>
        <w:tc>
          <w:tcPr>
            <w:tcW w:w="1985" w:type="dxa"/>
          </w:tcPr>
          <w:p w14:paraId="5298BBC1" w14:textId="4284BECD" w:rsidR="0066512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4867B3D4"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roditelji učenika 1. razreda</w:t>
            </w:r>
          </w:p>
        </w:tc>
        <w:tc>
          <w:tcPr>
            <w:tcW w:w="1531" w:type="dxa"/>
          </w:tcPr>
          <w:p w14:paraId="4D6AA840"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Sredstva ovisnosti i gdje se kriju opasnosti</w:t>
            </w:r>
          </w:p>
        </w:tc>
        <w:tc>
          <w:tcPr>
            <w:tcW w:w="992" w:type="dxa"/>
          </w:tcPr>
          <w:p w14:paraId="0FC59018"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76" w:type="dxa"/>
          </w:tcPr>
          <w:p w14:paraId="2935B153"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razrednik, voditelj Centra za prevenciju ovisnosti ZZJZ VPŽ</w:t>
            </w:r>
          </w:p>
        </w:tc>
      </w:tr>
      <w:tr w:rsidR="0066512C" w:rsidRPr="0046711C" w14:paraId="0E14F10D"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421BBF4D" w14:textId="77777777" w:rsidR="0066512C" w:rsidRPr="0046711C" w:rsidRDefault="0066512C" w:rsidP="0066512C">
            <w:pPr>
              <w:spacing w:line="720" w:lineRule="auto"/>
              <w:rPr>
                <w:sz w:val="20"/>
              </w:rPr>
            </w:pPr>
            <w:r>
              <w:rPr>
                <w:sz w:val="20"/>
              </w:rPr>
              <w:t>3</w:t>
            </w:r>
            <w:r w:rsidRPr="0046711C">
              <w:rPr>
                <w:sz w:val="20"/>
              </w:rPr>
              <w:t>.</w:t>
            </w:r>
            <w:r>
              <w:rPr>
                <w:sz w:val="20"/>
              </w:rPr>
              <w:t xml:space="preserve"> Roditeljski sastanak</w:t>
            </w:r>
          </w:p>
          <w:p w14:paraId="3D86B1C2" w14:textId="77777777" w:rsidR="0066512C" w:rsidRPr="0046711C" w:rsidRDefault="0066512C" w:rsidP="0066512C">
            <w:pPr>
              <w:spacing w:line="720" w:lineRule="auto"/>
              <w:rPr>
                <w:sz w:val="20"/>
              </w:rPr>
            </w:pPr>
          </w:p>
        </w:tc>
        <w:tc>
          <w:tcPr>
            <w:tcW w:w="1985" w:type="dxa"/>
          </w:tcPr>
          <w:p w14:paraId="735E2F92" w14:textId="6D0F92A1" w:rsidR="0066512C" w:rsidRPr="0046711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7F53FAE8"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roditelji učenika 2. razreda</w:t>
            </w:r>
          </w:p>
        </w:tc>
        <w:tc>
          <w:tcPr>
            <w:tcW w:w="1531" w:type="dxa"/>
          </w:tcPr>
          <w:p w14:paraId="53CD94AF"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Izazovi komunikacije s adolescentima</w:t>
            </w:r>
          </w:p>
        </w:tc>
        <w:tc>
          <w:tcPr>
            <w:tcW w:w="992" w:type="dxa"/>
          </w:tcPr>
          <w:p w14:paraId="10CDE7E7"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76" w:type="dxa"/>
          </w:tcPr>
          <w:p w14:paraId="464632BA"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razrednik</w:t>
            </w:r>
          </w:p>
        </w:tc>
      </w:tr>
      <w:tr w:rsidR="0066512C" w:rsidRPr="0046711C" w14:paraId="0EDF4F47"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54702D47" w14:textId="77777777" w:rsidR="0066512C" w:rsidRPr="0046711C" w:rsidRDefault="0066512C" w:rsidP="0066512C">
            <w:pPr>
              <w:spacing w:line="720" w:lineRule="auto"/>
              <w:rPr>
                <w:sz w:val="20"/>
              </w:rPr>
            </w:pPr>
            <w:r>
              <w:rPr>
                <w:sz w:val="20"/>
              </w:rPr>
              <w:t>4. Roditeljski sastanak</w:t>
            </w:r>
          </w:p>
          <w:p w14:paraId="6E85E76A" w14:textId="77777777" w:rsidR="0066512C" w:rsidRPr="0046711C" w:rsidRDefault="0066512C" w:rsidP="0066512C">
            <w:pPr>
              <w:spacing w:line="720" w:lineRule="auto"/>
              <w:rPr>
                <w:sz w:val="20"/>
              </w:rPr>
            </w:pPr>
          </w:p>
        </w:tc>
        <w:tc>
          <w:tcPr>
            <w:tcW w:w="1985" w:type="dxa"/>
          </w:tcPr>
          <w:p w14:paraId="220BB98E" w14:textId="71032234" w:rsidR="0066512C" w:rsidRPr="0046711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36DA53BA"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roditelji učenika 3. razreda</w:t>
            </w:r>
          </w:p>
        </w:tc>
        <w:tc>
          <w:tcPr>
            <w:tcW w:w="1531" w:type="dxa"/>
          </w:tcPr>
          <w:p w14:paraId="70CAE9EC"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„Maturalac“ – gdje se kriju opasnosti</w:t>
            </w:r>
          </w:p>
        </w:tc>
        <w:tc>
          <w:tcPr>
            <w:tcW w:w="992" w:type="dxa"/>
          </w:tcPr>
          <w:p w14:paraId="337CFD65"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76" w:type="dxa"/>
          </w:tcPr>
          <w:p w14:paraId="5D11CC81"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razrednik</w:t>
            </w:r>
          </w:p>
        </w:tc>
      </w:tr>
      <w:tr w:rsidR="0066512C" w:rsidRPr="0046711C" w14:paraId="0B0B0E7C"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27F1052D" w14:textId="77777777" w:rsidR="0066512C" w:rsidRDefault="0066512C" w:rsidP="0066512C">
            <w:pPr>
              <w:spacing w:line="720" w:lineRule="auto"/>
              <w:rPr>
                <w:sz w:val="20"/>
              </w:rPr>
            </w:pPr>
            <w:r>
              <w:rPr>
                <w:sz w:val="20"/>
              </w:rPr>
              <w:t>5. Roditeljski sastanak</w:t>
            </w:r>
          </w:p>
        </w:tc>
        <w:tc>
          <w:tcPr>
            <w:tcW w:w="1985" w:type="dxa"/>
          </w:tcPr>
          <w:p w14:paraId="64605388" w14:textId="07AFA254" w:rsidR="0066512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5E716D7C"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roditelji učenika završnih razreda</w:t>
            </w:r>
          </w:p>
        </w:tc>
        <w:tc>
          <w:tcPr>
            <w:tcW w:w="1531" w:type="dxa"/>
          </w:tcPr>
          <w:p w14:paraId="40820929" w14:textId="77777777" w:rsidR="0066512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Možemo li i kako pomoći djeci u odluci kamo dalje</w:t>
            </w:r>
          </w:p>
        </w:tc>
        <w:tc>
          <w:tcPr>
            <w:tcW w:w="992" w:type="dxa"/>
          </w:tcPr>
          <w:p w14:paraId="57A63EF0"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76" w:type="dxa"/>
          </w:tcPr>
          <w:p w14:paraId="1FC95D3F"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razrednik</w:t>
            </w:r>
          </w:p>
        </w:tc>
      </w:tr>
      <w:tr w:rsidR="0066512C" w:rsidRPr="0046711C" w14:paraId="4DA5E90C"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4237614C" w14:textId="77777777" w:rsidR="0066512C" w:rsidRDefault="0066512C" w:rsidP="0066512C">
            <w:pPr>
              <w:rPr>
                <w:sz w:val="20"/>
              </w:rPr>
            </w:pPr>
            <w:r>
              <w:rPr>
                <w:sz w:val="20"/>
              </w:rPr>
              <w:t>6. Individualno savjetovanje</w:t>
            </w:r>
          </w:p>
        </w:tc>
        <w:tc>
          <w:tcPr>
            <w:tcW w:w="1985" w:type="dxa"/>
          </w:tcPr>
          <w:p w14:paraId="619C6791" w14:textId="45FAB5F9" w:rsidR="0066512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w:t>
            </w:r>
            <w:r w:rsidR="0066512C">
              <w:rPr>
                <w:sz w:val="20"/>
              </w:rPr>
              <w:t>ndicirana</w:t>
            </w:r>
          </w:p>
        </w:tc>
        <w:tc>
          <w:tcPr>
            <w:tcW w:w="1417" w:type="dxa"/>
          </w:tcPr>
          <w:p w14:paraId="483E000A"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učenik, roditelji učenika, razrednik</w:t>
            </w:r>
          </w:p>
        </w:tc>
        <w:tc>
          <w:tcPr>
            <w:tcW w:w="1531" w:type="dxa"/>
          </w:tcPr>
          <w:p w14:paraId="0D945BB9" w14:textId="77777777" w:rsidR="0066512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sukladno potrebama</w:t>
            </w:r>
          </w:p>
        </w:tc>
        <w:tc>
          <w:tcPr>
            <w:tcW w:w="992" w:type="dxa"/>
          </w:tcPr>
          <w:p w14:paraId="0F8F84C1"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1276" w:type="dxa"/>
          </w:tcPr>
          <w:p w14:paraId="0FE48A9A"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stručna suradnica</w:t>
            </w:r>
          </w:p>
        </w:tc>
      </w:tr>
      <w:tr w:rsidR="0066512C" w:rsidRPr="0046711C" w14:paraId="764646A6" w14:textId="77777777" w:rsidTr="0066512C">
        <w:tc>
          <w:tcPr>
            <w:cnfStyle w:val="001000000000" w:firstRow="0" w:lastRow="0" w:firstColumn="1" w:lastColumn="0" w:oddVBand="0" w:evenVBand="0" w:oddHBand="0" w:evenHBand="0" w:firstRowFirstColumn="0" w:firstRowLastColumn="0" w:lastRowFirstColumn="0" w:lastRowLastColumn="0"/>
            <w:tcW w:w="2405" w:type="dxa"/>
          </w:tcPr>
          <w:p w14:paraId="70EA468D" w14:textId="77777777" w:rsidR="0066512C" w:rsidRDefault="0066512C" w:rsidP="0066512C">
            <w:pPr>
              <w:rPr>
                <w:sz w:val="20"/>
              </w:rPr>
            </w:pPr>
            <w:r>
              <w:rPr>
                <w:sz w:val="20"/>
              </w:rPr>
              <w:t>7. Vijeće roditelja</w:t>
            </w:r>
          </w:p>
        </w:tc>
        <w:tc>
          <w:tcPr>
            <w:tcW w:w="1985" w:type="dxa"/>
          </w:tcPr>
          <w:p w14:paraId="66A17D37" w14:textId="00437419" w:rsidR="0066512C" w:rsidRDefault="00F33805"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w:t>
            </w:r>
            <w:r w:rsidR="0066512C">
              <w:rPr>
                <w:sz w:val="20"/>
              </w:rPr>
              <w:t>niverzalna</w:t>
            </w:r>
          </w:p>
        </w:tc>
        <w:tc>
          <w:tcPr>
            <w:tcW w:w="1417" w:type="dxa"/>
          </w:tcPr>
          <w:p w14:paraId="5C4D99B2"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predstavnici roditelja u Vijeću roditelja</w:t>
            </w:r>
          </w:p>
        </w:tc>
        <w:tc>
          <w:tcPr>
            <w:tcW w:w="1531" w:type="dxa"/>
          </w:tcPr>
          <w:p w14:paraId="280E1F07" w14:textId="77777777" w:rsidR="0066512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Partnerski odnos škole i roditelja</w:t>
            </w:r>
          </w:p>
        </w:tc>
        <w:tc>
          <w:tcPr>
            <w:tcW w:w="992" w:type="dxa"/>
          </w:tcPr>
          <w:p w14:paraId="40C90F75"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1276" w:type="dxa"/>
          </w:tcPr>
          <w:p w14:paraId="7C62D304" w14:textId="77777777" w:rsidR="0066512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ravnatelj, stručna suradnica</w:t>
            </w:r>
          </w:p>
        </w:tc>
      </w:tr>
    </w:tbl>
    <w:p w14:paraId="01113470" w14:textId="77777777" w:rsidR="0066512C" w:rsidRPr="0046711C" w:rsidRDefault="0066512C" w:rsidP="0066512C">
      <w:pPr>
        <w:keepNext/>
        <w:keepLines/>
        <w:spacing w:before="200" w:line="276" w:lineRule="auto"/>
        <w:outlineLvl w:val="3"/>
        <w:rPr>
          <w:rFonts w:eastAsiaTheme="majorEastAsia"/>
          <w:b/>
          <w:bCs/>
          <w:i/>
          <w:iCs/>
          <w:color w:val="4F81BD" w:themeColor="accent1"/>
          <w:lang w:val="en-AU" w:eastAsia="hr-HR"/>
        </w:rPr>
      </w:pPr>
    </w:p>
    <w:p w14:paraId="0C154FFB" w14:textId="77777777" w:rsidR="0066512C" w:rsidRPr="0046711C" w:rsidRDefault="0066512C" w:rsidP="0066512C">
      <w:pPr>
        <w:spacing w:after="200" w:line="276" w:lineRule="auto"/>
        <w:rPr>
          <w:sz w:val="20"/>
        </w:rPr>
      </w:pPr>
    </w:p>
    <w:p w14:paraId="28AA18DE" w14:textId="77777777" w:rsidR="0066512C" w:rsidRPr="009A27EE" w:rsidRDefault="0066512C" w:rsidP="00E86D58">
      <w:pPr>
        <w:pStyle w:val="Odlomakpopisa"/>
        <w:keepNext/>
        <w:keepLines/>
        <w:numPr>
          <w:ilvl w:val="1"/>
          <w:numId w:val="11"/>
        </w:numPr>
        <w:spacing w:before="200" w:line="276" w:lineRule="auto"/>
        <w:outlineLvl w:val="3"/>
        <w:rPr>
          <w:rFonts w:eastAsiaTheme="majorEastAsia"/>
          <w:b/>
          <w:bCs/>
          <w:iCs/>
          <w:color w:val="000000" w:themeColor="text1"/>
        </w:rPr>
      </w:pPr>
      <w:r w:rsidRPr="009A27EE">
        <w:rPr>
          <w:rFonts w:eastAsiaTheme="majorEastAsia"/>
          <w:b/>
          <w:bCs/>
          <w:iCs/>
          <w:color w:val="000000" w:themeColor="text1"/>
        </w:rPr>
        <w:t>RAD S NASTAVNICIMA</w:t>
      </w:r>
    </w:p>
    <w:p w14:paraId="2088C2F9" w14:textId="77777777" w:rsidR="0066512C" w:rsidRPr="0046711C" w:rsidRDefault="0066512C" w:rsidP="0066512C">
      <w:pPr>
        <w:keepNext/>
        <w:keepLines/>
        <w:spacing w:before="200" w:line="276" w:lineRule="auto"/>
        <w:outlineLvl w:val="3"/>
        <w:rPr>
          <w:rFonts w:eastAsiaTheme="majorEastAsia"/>
          <w:bCs/>
          <w:iCs/>
          <w:color w:val="000000" w:themeColor="text1"/>
        </w:rPr>
      </w:pPr>
    </w:p>
    <w:tbl>
      <w:tblPr>
        <w:tblStyle w:val="Svijetlatablicareetke11"/>
        <w:tblW w:w="9288" w:type="dxa"/>
        <w:tblLayout w:type="fixed"/>
        <w:tblLook w:val="04A0" w:firstRow="1" w:lastRow="0" w:firstColumn="1" w:lastColumn="0" w:noHBand="0" w:noVBand="1"/>
      </w:tblPr>
      <w:tblGrid>
        <w:gridCol w:w="2093"/>
        <w:gridCol w:w="1984"/>
        <w:gridCol w:w="1447"/>
        <w:gridCol w:w="1559"/>
        <w:gridCol w:w="992"/>
        <w:gridCol w:w="1213"/>
      </w:tblGrid>
      <w:tr w:rsidR="0066512C" w:rsidRPr="0046711C" w14:paraId="05C2750D" w14:textId="77777777" w:rsidTr="00665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39AC7CC6" w14:textId="77777777" w:rsidR="0066512C" w:rsidRPr="0046711C" w:rsidRDefault="0066512C" w:rsidP="0066512C">
            <w:pPr>
              <w:spacing w:line="276" w:lineRule="auto"/>
              <w:rPr>
                <w:sz w:val="16"/>
                <w:szCs w:val="16"/>
              </w:rPr>
            </w:pPr>
            <w:r w:rsidRPr="0046711C">
              <w:rPr>
                <w:sz w:val="16"/>
                <w:szCs w:val="16"/>
              </w:rPr>
              <w:t>Oblik rada aktivnosti</w:t>
            </w:r>
          </w:p>
          <w:p w14:paraId="293B7D81" w14:textId="77777777" w:rsidR="0066512C" w:rsidRPr="0046711C" w:rsidRDefault="0066512C" w:rsidP="0066512C">
            <w:pPr>
              <w:spacing w:line="276" w:lineRule="auto"/>
              <w:rPr>
                <w:sz w:val="16"/>
                <w:szCs w:val="16"/>
              </w:rPr>
            </w:pPr>
          </w:p>
          <w:p w14:paraId="6A4A7742" w14:textId="77777777" w:rsidR="0066512C" w:rsidRPr="0046711C" w:rsidRDefault="0066512C" w:rsidP="00E86D58">
            <w:pPr>
              <w:numPr>
                <w:ilvl w:val="0"/>
                <w:numId w:val="25"/>
              </w:numPr>
              <w:spacing w:line="276" w:lineRule="auto"/>
              <w:rPr>
                <w:sz w:val="16"/>
                <w:szCs w:val="16"/>
              </w:rPr>
            </w:pPr>
            <w:r w:rsidRPr="0046711C">
              <w:rPr>
                <w:sz w:val="16"/>
                <w:szCs w:val="16"/>
              </w:rPr>
              <w:t>Individualno savjetovanje o postupanju prema učenicima</w:t>
            </w:r>
          </w:p>
          <w:p w14:paraId="45CDFE0F" w14:textId="77777777" w:rsidR="0066512C" w:rsidRPr="0046711C" w:rsidRDefault="0066512C" w:rsidP="00E86D58">
            <w:pPr>
              <w:numPr>
                <w:ilvl w:val="0"/>
                <w:numId w:val="25"/>
              </w:numPr>
              <w:spacing w:line="276" w:lineRule="auto"/>
              <w:rPr>
                <w:sz w:val="16"/>
                <w:szCs w:val="16"/>
              </w:rPr>
            </w:pPr>
            <w:r w:rsidRPr="0046711C">
              <w:rPr>
                <w:sz w:val="16"/>
                <w:szCs w:val="16"/>
              </w:rPr>
              <w:t>Grupno savjetovanje s ciljem prevencije problema u ponašanju</w:t>
            </w:r>
          </w:p>
          <w:p w14:paraId="0A98728C" w14:textId="77777777" w:rsidR="0066512C" w:rsidRPr="0046711C" w:rsidRDefault="0066512C" w:rsidP="00E86D58">
            <w:pPr>
              <w:numPr>
                <w:ilvl w:val="0"/>
                <w:numId w:val="25"/>
              </w:numPr>
              <w:spacing w:line="276" w:lineRule="auto"/>
              <w:rPr>
                <w:sz w:val="16"/>
                <w:szCs w:val="16"/>
              </w:rPr>
            </w:pPr>
            <w:r w:rsidRPr="0046711C">
              <w:rPr>
                <w:sz w:val="16"/>
                <w:szCs w:val="16"/>
              </w:rPr>
              <w:t>R</w:t>
            </w:r>
            <w:r>
              <w:rPr>
                <w:sz w:val="16"/>
                <w:szCs w:val="16"/>
              </w:rPr>
              <w:t>a</w:t>
            </w:r>
            <w:r w:rsidRPr="0046711C">
              <w:rPr>
                <w:sz w:val="16"/>
                <w:szCs w:val="16"/>
              </w:rPr>
              <w:t>zredna vijeća</w:t>
            </w:r>
          </w:p>
          <w:p w14:paraId="156F2A52" w14:textId="77777777" w:rsidR="0066512C" w:rsidRPr="0046711C" w:rsidRDefault="0066512C" w:rsidP="00E86D58">
            <w:pPr>
              <w:numPr>
                <w:ilvl w:val="0"/>
                <w:numId w:val="25"/>
              </w:numPr>
              <w:spacing w:line="276" w:lineRule="auto"/>
              <w:rPr>
                <w:sz w:val="16"/>
                <w:szCs w:val="16"/>
              </w:rPr>
            </w:pPr>
            <w:r w:rsidRPr="0046711C">
              <w:rPr>
                <w:sz w:val="16"/>
                <w:szCs w:val="16"/>
              </w:rPr>
              <w:t>Učiteljska vijeća</w:t>
            </w:r>
          </w:p>
        </w:tc>
        <w:tc>
          <w:tcPr>
            <w:tcW w:w="1984" w:type="dxa"/>
          </w:tcPr>
          <w:p w14:paraId="64B74DE0"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 xml:space="preserve">Razina intervencije </w:t>
            </w:r>
          </w:p>
          <w:p w14:paraId="67336C28"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p>
          <w:p w14:paraId="3AC915F2" w14:textId="77777777" w:rsidR="0066512C" w:rsidRPr="0046711C" w:rsidRDefault="0066512C" w:rsidP="00E86D58">
            <w:pPr>
              <w:numPr>
                <w:ilvl w:val="0"/>
                <w:numId w:val="26"/>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Univerzalna</w:t>
            </w:r>
          </w:p>
          <w:p w14:paraId="4F5BAF78" w14:textId="77777777" w:rsidR="0066512C" w:rsidRPr="0046711C" w:rsidRDefault="0066512C" w:rsidP="00E86D58">
            <w:pPr>
              <w:numPr>
                <w:ilvl w:val="0"/>
                <w:numId w:val="26"/>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Selektivna</w:t>
            </w:r>
          </w:p>
          <w:p w14:paraId="0B675E2C" w14:textId="77777777" w:rsidR="0066512C" w:rsidRPr="0046711C" w:rsidRDefault="0066512C" w:rsidP="00E86D58">
            <w:pPr>
              <w:numPr>
                <w:ilvl w:val="0"/>
                <w:numId w:val="26"/>
              </w:num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Indicirana</w:t>
            </w:r>
          </w:p>
        </w:tc>
        <w:tc>
          <w:tcPr>
            <w:tcW w:w="1447" w:type="dxa"/>
            <w:hideMark/>
          </w:tcPr>
          <w:p w14:paraId="17946DB7"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 xml:space="preserve">Sudionici </w:t>
            </w:r>
          </w:p>
        </w:tc>
        <w:tc>
          <w:tcPr>
            <w:tcW w:w="1559" w:type="dxa"/>
          </w:tcPr>
          <w:p w14:paraId="3441D402"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Tema/Naziv radionice/</w:t>
            </w:r>
          </w:p>
          <w:p w14:paraId="5C6F11FD"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predavanja</w:t>
            </w:r>
          </w:p>
        </w:tc>
        <w:tc>
          <w:tcPr>
            <w:tcW w:w="992" w:type="dxa"/>
            <w:hideMark/>
          </w:tcPr>
          <w:p w14:paraId="2C11F8C5"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Planirani broj susreta</w:t>
            </w:r>
          </w:p>
        </w:tc>
        <w:tc>
          <w:tcPr>
            <w:tcW w:w="1213" w:type="dxa"/>
            <w:hideMark/>
          </w:tcPr>
          <w:p w14:paraId="48815995"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Voditelj/</w:t>
            </w:r>
          </w:p>
          <w:p w14:paraId="255695ED" w14:textId="77777777" w:rsidR="0066512C" w:rsidRPr="0046711C" w:rsidRDefault="0066512C" w:rsidP="0066512C">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46711C">
              <w:rPr>
                <w:sz w:val="16"/>
                <w:szCs w:val="16"/>
              </w:rPr>
              <w:t>suradnici</w:t>
            </w:r>
          </w:p>
        </w:tc>
      </w:tr>
      <w:tr w:rsidR="0066512C" w:rsidRPr="0046711C" w14:paraId="4C288338" w14:textId="77777777" w:rsidTr="0066512C">
        <w:tc>
          <w:tcPr>
            <w:cnfStyle w:val="001000000000" w:firstRow="0" w:lastRow="0" w:firstColumn="1" w:lastColumn="0" w:oddVBand="0" w:evenVBand="0" w:oddHBand="0" w:evenHBand="0" w:firstRowFirstColumn="0" w:firstRowLastColumn="0" w:lastRowFirstColumn="0" w:lastRowLastColumn="0"/>
            <w:tcW w:w="2093" w:type="dxa"/>
          </w:tcPr>
          <w:p w14:paraId="10111FEF" w14:textId="77777777" w:rsidR="0066512C" w:rsidRPr="0062413F" w:rsidRDefault="0066512C" w:rsidP="0066512C">
            <w:pPr>
              <w:rPr>
                <w:sz w:val="20"/>
              </w:rPr>
            </w:pPr>
            <w:r>
              <w:rPr>
                <w:sz w:val="20"/>
              </w:rPr>
              <w:lastRenderedPageBreak/>
              <w:t>1.</w:t>
            </w:r>
            <w:r w:rsidRPr="0062413F">
              <w:rPr>
                <w:sz w:val="20"/>
              </w:rPr>
              <w:t>Razredna vijeća</w:t>
            </w:r>
          </w:p>
          <w:p w14:paraId="7C02CDBE" w14:textId="77777777" w:rsidR="0066512C" w:rsidRPr="0046711C" w:rsidRDefault="0066512C" w:rsidP="0066512C">
            <w:pPr>
              <w:rPr>
                <w:sz w:val="20"/>
              </w:rPr>
            </w:pPr>
          </w:p>
        </w:tc>
        <w:tc>
          <w:tcPr>
            <w:tcW w:w="1984" w:type="dxa"/>
          </w:tcPr>
          <w:p w14:paraId="129BDB87"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indicirana</w:t>
            </w:r>
          </w:p>
        </w:tc>
        <w:tc>
          <w:tcPr>
            <w:tcW w:w="1447" w:type="dxa"/>
          </w:tcPr>
          <w:p w14:paraId="004173EF"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članovi razrednog vijeća</w:t>
            </w:r>
          </w:p>
        </w:tc>
        <w:tc>
          <w:tcPr>
            <w:tcW w:w="1559" w:type="dxa"/>
          </w:tcPr>
          <w:p w14:paraId="6A09398A"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992" w:type="dxa"/>
          </w:tcPr>
          <w:p w14:paraId="7EF1594B"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1213" w:type="dxa"/>
          </w:tcPr>
          <w:p w14:paraId="0BFB8BA2"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razrednik, stručna suradnica</w:t>
            </w:r>
          </w:p>
        </w:tc>
      </w:tr>
      <w:tr w:rsidR="0066512C" w:rsidRPr="0046711C" w14:paraId="63F86F90" w14:textId="77777777" w:rsidTr="0066512C">
        <w:tc>
          <w:tcPr>
            <w:cnfStyle w:val="001000000000" w:firstRow="0" w:lastRow="0" w:firstColumn="1" w:lastColumn="0" w:oddVBand="0" w:evenVBand="0" w:oddHBand="0" w:evenHBand="0" w:firstRowFirstColumn="0" w:firstRowLastColumn="0" w:lastRowFirstColumn="0" w:lastRowLastColumn="0"/>
            <w:tcW w:w="2093" w:type="dxa"/>
          </w:tcPr>
          <w:p w14:paraId="493ECC1E" w14:textId="77777777" w:rsidR="0066512C" w:rsidRDefault="0066512C" w:rsidP="0066512C">
            <w:pPr>
              <w:rPr>
                <w:sz w:val="20"/>
              </w:rPr>
            </w:pPr>
            <w:r w:rsidRPr="0046711C">
              <w:rPr>
                <w:sz w:val="20"/>
              </w:rPr>
              <w:t>2.</w:t>
            </w:r>
            <w:r>
              <w:rPr>
                <w:sz w:val="20"/>
              </w:rPr>
              <w:t>Individualno savjetovanje</w:t>
            </w:r>
          </w:p>
          <w:p w14:paraId="09296D66" w14:textId="77777777" w:rsidR="0066512C" w:rsidRPr="0046711C" w:rsidRDefault="0066512C" w:rsidP="0066512C">
            <w:pPr>
              <w:rPr>
                <w:sz w:val="20"/>
              </w:rPr>
            </w:pPr>
          </w:p>
        </w:tc>
        <w:tc>
          <w:tcPr>
            <w:tcW w:w="1984" w:type="dxa"/>
          </w:tcPr>
          <w:p w14:paraId="15569502"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indicirana</w:t>
            </w:r>
          </w:p>
        </w:tc>
        <w:tc>
          <w:tcPr>
            <w:tcW w:w="1447" w:type="dxa"/>
          </w:tcPr>
          <w:p w14:paraId="359F34FC"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predmetni nastavnici, razrednici</w:t>
            </w:r>
          </w:p>
        </w:tc>
        <w:tc>
          <w:tcPr>
            <w:tcW w:w="1559" w:type="dxa"/>
          </w:tcPr>
          <w:p w14:paraId="37C0776C"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992" w:type="dxa"/>
          </w:tcPr>
          <w:p w14:paraId="6DB235D6"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prema potrebi</w:t>
            </w:r>
          </w:p>
        </w:tc>
        <w:tc>
          <w:tcPr>
            <w:tcW w:w="1213" w:type="dxa"/>
          </w:tcPr>
          <w:p w14:paraId="68C83725"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stručna suradnica</w:t>
            </w:r>
          </w:p>
        </w:tc>
      </w:tr>
      <w:tr w:rsidR="0066512C" w:rsidRPr="0046711C" w14:paraId="2F8417A0" w14:textId="77777777" w:rsidTr="0066512C">
        <w:tc>
          <w:tcPr>
            <w:cnfStyle w:val="001000000000" w:firstRow="0" w:lastRow="0" w:firstColumn="1" w:lastColumn="0" w:oddVBand="0" w:evenVBand="0" w:oddHBand="0" w:evenHBand="0" w:firstRowFirstColumn="0" w:firstRowLastColumn="0" w:lastRowFirstColumn="0" w:lastRowLastColumn="0"/>
            <w:tcW w:w="2093" w:type="dxa"/>
          </w:tcPr>
          <w:p w14:paraId="4CDCE172" w14:textId="77777777" w:rsidR="0066512C" w:rsidRPr="0046711C" w:rsidRDefault="0066512C" w:rsidP="0066512C">
            <w:pPr>
              <w:spacing w:line="720" w:lineRule="auto"/>
              <w:rPr>
                <w:sz w:val="20"/>
              </w:rPr>
            </w:pPr>
            <w:r>
              <w:rPr>
                <w:sz w:val="20"/>
              </w:rPr>
              <w:t>3.Nastavničko vijeće</w:t>
            </w:r>
          </w:p>
        </w:tc>
        <w:tc>
          <w:tcPr>
            <w:tcW w:w="1984" w:type="dxa"/>
          </w:tcPr>
          <w:p w14:paraId="50C1AF1A"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univerzalna</w:t>
            </w:r>
          </w:p>
        </w:tc>
        <w:tc>
          <w:tcPr>
            <w:tcW w:w="1447" w:type="dxa"/>
          </w:tcPr>
          <w:p w14:paraId="3167465F"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članovi Nastavničkog vijeća</w:t>
            </w:r>
          </w:p>
        </w:tc>
        <w:tc>
          <w:tcPr>
            <w:tcW w:w="1559" w:type="dxa"/>
          </w:tcPr>
          <w:p w14:paraId="620380C1" w14:textId="77777777" w:rsidR="0066512C" w:rsidRPr="0046711C" w:rsidRDefault="0066512C" w:rsidP="0066512C">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Prilagodbe u radu s učenicima s posebnim potrebama</w:t>
            </w:r>
          </w:p>
        </w:tc>
        <w:tc>
          <w:tcPr>
            <w:tcW w:w="992" w:type="dxa"/>
          </w:tcPr>
          <w:p w14:paraId="3B6F4893"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213" w:type="dxa"/>
          </w:tcPr>
          <w:p w14:paraId="37400EC9" w14:textId="77777777" w:rsidR="0066512C" w:rsidRPr="0046711C" w:rsidRDefault="0066512C" w:rsidP="0066512C">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stručna suradnica</w:t>
            </w:r>
          </w:p>
        </w:tc>
      </w:tr>
    </w:tbl>
    <w:p w14:paraId="798B3076" w14:textId="74940916" w:rsidR="00EC6840" w:rsidRDefault="00EC6840" w:rsidP="00EC6840">
      <w:pPr>
        <w:rPr>
          <w:szCs w:val="24"/>
        </w:rPr>
      </w:pPr>
    </w:p>
    <w:p w14:paraId="6E2D837B" w14:textId="6319F480" w:rsidR="00F33805" w:rsidRDefault="00F33805" w:rsidP="00EC6840">
      <w:pPr>
        <w:rPr>
          <w:szCs w:val="24"/>
        </w:rPr>
      </w:pPr>
    </w:p>
    <w:p w14:paraId="75C5C536" w14:textId="77777777" w:rsidR="00F33805" w:rsidRPr="00EC6840" w:rsidRDefault="00F33805" w:rsidP="00EC6840">
      <w:pPr>
        <w:rPr>
          <w:szCs w:val="24"/>
        </w:rPr>
      </w:pPr>
    </w:p>
    <w:p w14:paraId="6BCF08D0" w14:textId="77777777" w:rsidR="00EC6840" w:rsidRPr="001A4CE1" w:rsidRDefault="009A27EE" w:rsidP="001A4CE1">
      <w:pPr>
        <w:pStyle w:val="Naslov1"/>
        <w:jc w:val="center"/>
        <w:rPr>
          <w:color w:val="auto"/>
          <w:sz w:val="24"/>
          <w:szCs w:val="24"/>
        </w:rPr>
      </w:pPr>
      <w:bookmarkStart w:id="201" w:name="_Toc212346334"/>
      <w:bookmarkStart w:id="202" w:name="_Toc53583184"/>
      <w:r>
        <w:rPr>
          <w:color w:val="auto"/>
          <w:sz w:val="24"/>
          <w:szCs w:val="24"/>
        </w:rPr>
        <w:t>5.4</w:t>
      </w:r>
      <w:r w:rsidR="00004554" w:rsidRPr="001A4CE1">
        <w:rPr>
          <w:color w:val="auto"/>
          <w:sz w:val="24"/>
          <w:szCs w:val="24"/>
        </w:rPr>
        <w:t>. Program mjera za suzbijanje trgovine ljudima</w:t>
      </w:r>
      <w:bookmarkEnd w:id="201"/>
      <w:bookmarkEnd w:id="202"/>
    </w:p>
    <w:p w14:paraId="00920DC6" w14:textId="77777777" w:rsidR="00EC6840" w:rsidRPr="00EC6840" w:rsidRDefault="00EC6840" w:rsidP="00EC6840">
      <w:pPr>
        <w:rPr>
          <w:szCs w:val="24"/>
        </w:rPr>
      </w:pPr>
    </w:p>
    <w:p w14:paraId="7E27224B" w14:textId="77777777" w:rsidR="00EC6840" w:rsidRPr="00EC6840" w:rsidRDefault="00EC6840" w:rsidP="00EC6840">
      <w:pPr>
        <w:tabs>
          <w:tab w:val="left" w:pos="142"/>
        </w:tabs>
        <w:rPr>
          <w:szCs w:val="24"/>
        </w:rPr>
      </w:pPr>
      <w:r w:rsidRPr="00EC6840">
        <w:rPr>
          <w:szCs w:val="24"/>
        </w:rPr>
        <w:tab/>
        <w:t>Svake godine milijuni žena, djece i muškaraca postaju žrtve trgovanja ljudima u uvjetima koji su slični pravom ropstvu. Proces globalizacije olakšao je trgovinu ljudima, a uzroke trgovine ljudima možemo naći u siromaštvu, nezaposlenosti i nedovoljnom obrazovanju. Iako odgojno-obrazovne ustanove samo posredno mogu utjecati na glavne uzroke trgovanja ljudima, odnosno siromaštvo, nezaposlenost i nedovoljno obrazovanje, uloga je škole upoznati učenike s rizicima trgovanja ljudima te adekvatnom informiranošću smanjiti rizik da upravo oni postanu jedna od žrtava kriminalne aktivnosti ovoga tipa.</w:t>
      </w:r>
    </w:p>
    <w:p w14:paraId="3E5B8E62" w14:textId="77777777" w:rsidR="00EC6840" w:rsidRPr="00EC6840" w:rsidRDefault="00EC6840" w:rsidP="00EC6840">
      <w:pPr>
        <w:rPr>
          <w:szCs w:val="24"/>
        </w:rPr>
      </w:pPr>
      <w:r w:rsidRPr="00EC6840">
        <w:rPr>
          <w:szCs w:val="24"/>
        </w:rPr>
        <w:t xml:space="preserve">Budući da u osnovi ljudskih prava leže dvije ključne vrijednosti – ljudsko dostojanstvo i jednakost – informiranje učenika o rizicima i činiteljima trgovanja ljudima, sastavni je dio obrazovanja o ljudskim pravima. Nadalje, iz ljudskog dostojanstva i jednakosti proizlaze i mnoge druge vrijednosti kao što su sloboda, poštivanje drugih, nediskriminacija, tolerancija, pravda i odgovornost. </w:t>
      </w:r>
    </w:p>
    <w:p w14:paraId="597223A3" w14:textId="77777777" w:rsidR="00EC6840" w:rsidRPr="00EC6840" w:rsidRDefault="00EC6840" w:rsidP="00EC6840">
      <w:pPr>
        <w:rPr>
          <w:szCs w:val="24"/>
        </w:rPr>
      </w:pPr>
      <w:r w:rsidRPr="00EC6840">
        <w:rPr>
          <w:szCs w:val="24"/>
        </w:rPr>
        <w:t xml:space="preserve">Provedba </w:t>
      </w:r>
      <w:r w:rsidR="00851DB6">
        <w:rPr>
          <w:szCs w:val="24"/>
        </w:rPr>
        <w:t>navedenih sadržaj</w:t>
      </w:r>
      <w:r w:rsidRPr="00EC6840">
        <w:rPr>
          <w:szCs w:val="24"/>
        </w:rPr>
        <w:t xml:space="preserve">  planirana </w:t>
      </w:r>
      <w:r w:rsidR="00851DB6">
        <w:rPr>
          <w:szCs w:val="24"/>
        </w:rPr>
        <w:t xml:space="preserve">je </w:t>
      </w:r>
      <w:r w:rsidRPr="00EC6840">
        <w:rPr>
          <w:szCs w:val="24"/>
        </w:rPr>
        <w:t>okvirnim program</w:t>
      </w:r>
      <w:r w:rsidR="00851DB6">
        <w:rPr>
          <w:szCs w:val="24"/>
        </w:rPr>
        <w:t xml:space="preserve">om rada razrednika  </w:t>
      </w:r>
      <w:r w:rsidR="0066512C">
        <w:rPr>
          <w:szCs w:val="24"/>
        </w:rPr>
        <w:t xml:space="preserve">završnih </w:t>
      </w:r>
      <w:r w:rsidR="00851DB6">
        <w:rPr>
          <w:szCs w:val="24"/>
        </w:rPr>
        <w:t>razreda</w:t>
      </w:r>
      <w:r w:rsidRPr="00EC6840">
        <w:rPr>
          <w:szCs w:val="24"/>
        </w:rPr>
        <w:t xml:space="preserve"> te Školskim preventivnim program</w:t>
      </w:r>
      <w:r w:rsidR="0066512C">
        <w:rPr>
          <w:szCs w:val="24"/>
        </w:rPr>
        <w:t>om.</w:t>
      </w:r>
    </w:p>
    <w:p w14:paraId="0ACDFC7C" w14:textId="77777777" w:rsidR="00EC6840" w:rsidRPr="00EC6840" w:rsidRDefault="00EC6840" w:rsidP="00EC6840">
      <w:pPr>
        <w:rPr>
          <w:szCs w:val="24"/>
        </w:rPr>
      </w:pPr>
    </w:p>
    <w:p w14:paraId="1B5BD37A" w14:textId="77777777" w:rsidR="00EC6840" w:rsidRPr="00EC6840" w:rsidRDefault="00EC6840" w:rsidP="00EC6840">
      <w:pPr>
        <w:tabs>
          <w:tab w:val="left" w:pos="142"/>
        </w:tabs>
        <w:rPr>
          <w:szCs w:val="24"/>
        </w:rPr>
      </w:pPr>
      <w:r w:rsidRPr="00EC6840">
        <w:rPr>
          <w:szCs w:val="24"/>
        </w:rPr>
        <w:t xml:space="preserve">Specifični sadržaji ovoga programa realizirat će se informiranjem učenika putem prezentacije podataka i radom u radionicama s učenicima </w:t>
      </w:r>
      <w:r w:rsidR="0066512C">
        <w:rPr>
          <w:szCs w:val="24"/>
        </w:rPr>
        <w:t>završnih</w:t>
      </w:r>
      <w:r w:rsidRPr="00EC6840">
        <w:rPr>
          <w:szCs w:val="24"/>
        </w:rPr>
        <w:t xml:space="preserve"> razreda, a koje će provesti djelatnic</w:t>
      </w:r>
      <w:r w:rsidR="00851DB6">
        <w:rPr>
          <w:szCs w:val="24"/>
        </w:rPr>
        <w:t>i PU Virovitičko-podravska</w:t>
      </w:r>
      <w:r w:rsidRPr="00EC6840">
        <w:rPr>
          <w:szCs w:val="24"/>
        </w:rPr>
        <w:t>:</w:t>
      </w:r>
    </w:p>
    <w:p w14:paraId="2CCCAC2A" w14:textId="77777777" w:rsidR="00EC6840" w:rsidRPr="00EC6840" w:rsidRDefault="00EC6840" w:rsidP="00E86D58">
      <w:pPr>
        <w:numPr>
          <w:ilvl w:val="0"/>
          <w:numId w:val="3"/>
        </w:numPr>
        <w:rPr>
          <w:szCs w:val="24"/>
        </w:rPr>
      </w:pPr>
      <w:r w:rsidRPr="00EC6840">
        <w:rPr>
          <w:szCs w:val="24"/>
        </w:rPr>
        <w:t>što je trgovanje djecom i mladima,</w:t>
      </w:r>
    </w:p>
    <w:p w14:paraId="42F58D9E" w14:textId="77777777" w:rsidR="00EC6840" w:rsidRPr="00EC6840" w:rsidRDefault="00EC6840" w:rsidP="00E86D58">
      <w:pPr>
        <w:numPr>
          <w:ilvl w:val="0"/>
          <w:numId w:val="3"/>
        </w:numPr>
        <w:rPr>
          <w:szCs w:val="24"/>
        </w:rPr>
      </w:pPr>
      <w:r w:rsidRPr="00EC6840">
        <w:rPr>
          <w:szCs w:val="24"/>
        </w:rPr>
        <w:t>koje se metode koriste,</w:t>
      </w:r>
    </w:p>
    <w:p w14:paraId="6146AF60" w14:textId="77777777" w:rsidR="00EC6840" w:rsidRPr="00EC6840" w:rsidRDefault="00EC6840" w:rsidP="00E86D58">
      <w:pPr>
        <w:numPr>
          <w:ilvl w:val="0"/>
          <w:numId w:val="3"/>
        </w:numPr>
        <w:rPr>
          <w:szCs w:val="24"/>
        </w:rPr>
      </w:pPr>
      <w:r w:rsidRPr="00EC6840">
        <w:rPr>
          <w:szCs w:val="24"/>
        </w:rPr>
        <w:t>za koje se svrhe trguje djecom,</w:t>
      </w:r>
    </w:p>
    <w:p w14:paraId="6FC2F2ED" w14:textId="1AB0ED13" w:rsidR="00004554" w:rsidRDefault="00EC6840" w:rsidP="00E86D58">
      <w:pPr>
        <w:numPr>
          <w:ilvl w:val="0"/>
          <w:numId w:val="3"/>
        </w:numPr>
        <w:rPr>
          <w:szCs w:val="24"/>
        </w:rPr>
      </w:pPr>
      <w:r w:rsidRPr="00EC6840">
        <w:rPr>
          <w:szCs w:val="24"/>
        </w:rPr>
        <w:t>rizični čimbenici i skupine.</w:t>
      </w:r>
    </w:p>
    <w:p w14:paraId="41F2CF48" w14:textId="77777777" w:rsidR="00CD324E" w:rsidRDefault="00CD324E" w:rsidP="00CD324E">
      <w:pPr>
        <w:rPr>
          <w:szCs w:val="24"/>
        </w:rPr>
      </w:pPr>
    </w:p>
    <w:p w14:paraId="24EE745F" w14:textId="77777777" w:rsidR="0066512C" w:rsidRDefault="0066512C" w:rsidP="0066512C">
      <w:pPr>
        <w:rPr>
          <w:szCs w:val="24"/>
        </w:rPr>
      </w:pPr>
    </w:p>
    <w:p w14:paraId="6AF3272B" w14:textId="77777777" w:rsidR="0066512C" w:rsidRPr="00B338C1" w:rsidRDefault="0066512C" w:rsidP="0066512C">
      <w:pPr>
        <w:pStyle w:val="Naslov1"/>
        <w:jc w:val="center"/>
        <w:rPr>
          <w:color w:val="auto"/>
        </w:rPr>
      </w:pPr>
      <w:bookmarkStart w:id="203" w:name="_Toc212346335"/>
      <w:bookmarkStart w:id="204" w:name="_Toc53583185"/>
      <w:r w:rsidRPr="00B338C1">
        <w:rPr>
          <w:color w:val="auto"/>
        </w:rPr>
        <w:t>6. PROGRAM RADA SPORTSKE DVORANE T</w:t>
      </w:r>
      <w:r w:rsidR="008A12AD">
        <w:rPr>
          <w:color w:val="auto"/>
        </w:rPr>
        <w:t>EHNIČKE ŠKOLE  VIROVITICA U 2020./2021</w:t>
      </w:r>
      <w:r w:rsidRPr="00B338C1">
        <w:rPr>
          <w:color w:val="auto"/>
        </w:rPr>
        <w:t>. GOD.</w:t>
      </w:r>
      <w:bookmarkEnd w:id="203"/>
      <w:bookmarkEnd w:id="204"/>
    </w:p>
    <w:p w14:paraId="0D32817A" w14:textId="77777777" w:rsidR="0066512C" w:rsidRPr="00351878" w:rsidRDefault="0066512C" w:rsidP="0066512C">
      <w:pPr>
        <w:rPr>
          <w:szCs w:val="24"/>
        </w:rPr>
      </w:pPr>
    </w:p>
    <w:p w14:paraId="659DEBAD" w14:textId="77777777" w:rsidR="00EC6840" w:rsidRPr="00EC6840" w:rsidRDefault="003A41CE" w:rsidP="00787E8D">
      <w:pPr>
        <w:rPr>
          <w:b/>
          <w:caps/>
          <w:sz w:val="26"/>
          <w:szCs w:val="26"/>
        </w:rPr>
      </w:pPr>
      <w:r>
        <w:rPr>
          <w:szCs w:val="24"/>
        </w:rPr>
        <w:t>Dvorana Teh</w:t>
      </w:r>
      <w:r w:rsidR="008A12AD">
        <w:rPr>
          <w:szCs w:val="24"/>
        </w:rPr>
        <w:t>ničke škole u školskoj god. 2020./2021</w:t>
      </w:r>
      <w:r w:rsidR="00787E8D">
        <w:rPr>
          <w:szCs w:val="24"/>
        </w:rPr>
        <w:t>.</w:t>
      </w:r>
      <w:r w:rsidR="008A12AD">
        <w:rPr>
          <w:szCs w:val="24"/>
        </w:rPr>
        <w:t>, nakon energetske obnove, sukladno epidemiološkoj situaciji, osim za nastavu TZK, bit će otvorena i za vanjske korisnike.</w:t>
      </w:r>
    </w:p>
    <w:p w14:paraId="76673B30" w14:textId="77777777" w:rsidR="00EC6840" w:rsidRPr="00EC6840" w:rsidRDefault="00EC6840" w:rsidP="00EC6840">
      <w:pPr>
        <w:rPr>
          <w:b/>
          <w:caps/>
          <w:sz w:val="26"/>
          <w:szCs w:val="26"/>
        </w:rPr>
      </w:pPr>
    </w:p>
    <w:p w14:paraId="71569D7D" w14:textId="77777777" w:rsidR="00EC6840" w:rsidRPr="00EC6840" w:rsidRDefault="00EC6840" w:rsidP="00EC6840">
      <w:pPr>
        <w:rPr>
          <w:szCs w:val="24"/>
        </w:rPr>
      </w:pPr>
    </w:p>
    <w:p w14:paraId="22E4CAC2" w14:textId="77777777" w:rsidR="00EC6840" w:rsidRPr="00B338C1" w:rsidRDefault="00004554" w:rsidP="00B338C1">
      <w:pPr>
        <w:pStyle w:val="Naslov1"/>
        <w:jc w:val="center"/>
        <w:rPr>
          <w:color w:val="auto"/>
        </w:rPr>
      </w:pPr>
      <w:bookmarkStart w:id="205" w:name="_Toc53583186"/>
      <w:r w:rsidRPr="00B338C1">
        <w:rPr>
          <w:color w:val="auto"/>
        </w:rPr>
        <w:lastRenderedPageBreak/>
        <w:t>7. PROGRAM OSPOSOBLJAVANJA UČENIKA, NASTAVNIKA I OSTALIH DJELATNIKA ŠKOLE  ZA EVAKUACIJU NA SIGURAN NAČIN U SLUČAJU NEPOSREDNE OPASNOSTI</w:t>
      </w:r>
      <w:bookmarkEnd w:id="205"/>
    </w:p>
    <w:p w14:paraId="3E43422D" w14:textId="77777777" w:rsidR="00EC6840" w:rsidRPr="00EC6840" w:rsidRDefault="00EC6840" w:rsidP="00EC6840">
      <w:pPr>
        <w:ind w:left="360"/>
        <w:rPr>
          <w:szCs w:val="24"/>
        </w:rPr>
      </w:pPr>
    </w:p>
    <w:p w14:paraId="354EA00D" w14:textId="77777777" w:rsidR="00EC6840" w:rsidRPr="00EC6840" w:rsidRDefault="00EC6840" w:rsidP="00EC6840">
      <w:pPr>
        <w:ind w:left="360"/>
        <w:rPr>
          <w:szCs w:val="24"/>
        </w:rPr>
      </w:pPr>
      <w:r w:rsidRPr="00EC6840">
        <w:rPr>
          <w:szCs w:val="24"/>
        </w:rPr>
        <w:t>Vježba napuštanje prostora Tehničke škole prema planu evakuacijskog pu</w:t>
      </w:r>
      <w:r w:rsidR="008A12AD">
        <w:rPr>
          <w:szCs w:val="24"/>
        </w:rPr>
        <w:t>ta: jedna vježba - prosinac 2020. i jedna vježba - travanj 2021</w:t>
      </w:r>
      <w:r w:rsidRPr="00EC6840">
        <w:rPr>
          <w:szCs w:val="24"/>
        </w:rPr>
        <w:t xml:space="preserve">. </w:t>
      </w:r>
    </w:p>
    <w:p w14:paraId="245ED530" w14:textId="77777777" w:rsidR="00EC6840" w:rsidRPr="00EC6840" w:rsidRDefault="00EC6840" w:rsidP="00EC6840">
      <w:pPr>
        <w:ind w:left="360"/>
        <w:rPr>
          <w:b/>
          <w:caps/>
          <w:sz w:val="26"/>
          <w:szCs w:val="26"/>
        </w:rPr>
      </w:pPr>
    </w:p>
    <w:p w14:paraId="65254A55" w14:textId="77777777" w:rsidR="00EC6840" w:rsidRPr="00EC6840" w:rsidRDefault="00EC6840" w:rsidP="00EC6840">
      <w:pPr>
        <w:rPr>
          <w:b/>
          <w:caps/>
          <w:sz w:val="26"/>
          <w:szCs w:val="26"/>
        </w:rPr>
      </w:pPr>
      <w:r w:rsidRPr="00EC6840">
        <w:rPr>
          <w:b/>
          <w:sz w:val="26"/>
          <w:szCs w:val="26"/>
        </w:rPr>
        <w:t>Nositelj aktivnosti: Darko Stojevski , stručnjak zaštite na radu</w:t>
      </w:r>
    </w:p>
    <w:p w14:paraId="5A44F76F" w14:textId="77777777" w:rsidR="00EC6840" w:rsidRPr="00EC6840" w:rsidRDefault="00EC6840" w:rsidP="00EC6840">
      <w:pPr>
        <w:rPr>
          <w:b/>
          <w:bCs/>
        </w:rPr>
        <w:sectPr w:rsidR="00EC6840" w:rsidRPr="00EC6840" w:rsidSect="00BE085E">
          <w:footerReference w:type="even" r:id="rId12"/>
          <w:footerReference w:type="default" r:id="rId13"/>
          <w:pgSz w:w="11907" w:h="16840" w:code="9"/>
          <w:pgMar w:top="1418" w:right="907" w:bottom="0" w:left="1418" w:header="720" w:footer="720" w:gutter="0"/>
          <w:pgNumType w:start="1"/>
          <w:cols w:space="720"/>
          <w:docGrid w:linePitch="326"/>
        </w:sectPr>
      </w:pPr>
    </w:p>
    <w:p w14:paraId="381E0E10" w14:textId="1B06E6E2" w:rsidR="00EC6840" w:rsidRDefault="00EC6840" w:rsidP="00EC6840">
      <w:pPr>
        <w:rPr>
          <w:b/>
          <w:bCs/>
          <w:sz w:val="36"/>
          <w:szCs w:val="36"/>
        </w:rPr>
      </w:pPr>
    </w:p>
    <w:p w14:paraId="72D42AE4" w14:textId="507E4EE9" w:rsidR="00CD324E" w:rsidRDefault="00CD324E" w:rsidP="00EC6840">
      <w:pPr>
        <w:rPr>
          <w:b/>
          <w:bCs/>
          <w:sz w:val="36"/>
          <w:szCs w:val="36"/>
        </w:rPr>
      </w:pPr>
    </w:p>
    <w:p w14:paraId="18A611A5" w14:textId="3523A819" w:rsidR="00CD324E" w:rsidRDefault="00CD324E" w:rsidP="00EC6840">
      <w:pPr>
        <w:rPr>
          <w:b/>
          <w:bCs/>
          <w:sz w:val="36"/>
          <w:szCs w:val="36"/>
        </w:rPr>
      </w:pPr>
    </w:p>
    <w:p w14:paraId="33F48C64" w14:textId="2282E8A7" w:rsidR="00CD324E" w:rsidRDefault="00CD324E" w:rsidP="00EC6840">
      <w:pPr>
        <w:rPr>
          <w:b/>
          <w:bCs/>
          <w:sz w:val="36"/>
          <w:szCs w:val="36"/>
        </w:rPr>
      </w:pPr>
    </w:p>
    <w:p w14:paraId="13242045" w14:textId="05E31FEA" w:rsidR="00CD324E" w:rsidRDefault="00CD324E" w:rsidP="00EC6840">
      <w:pPr>
        <w:rPr>
          <w:b/>
          <w:bCs/>
          <w:sz w:val="36"/>
          <w:szCs w:val="36"/>
        </w:rPr>
      </w:pPr>
    </w:p>
    <w:p w14:paraId="754C042F" w14:textId="709E37D7" w:rsidR="00CD324E" w:rsidRDefault="00CD324E" w:rsidP="00EC6840">
      <w:pPr>
        <w:rPr>
          <w:b/>
          <w:bCs/>
          <w:sz w:val="36"/>
          <w:szCs w:val="36"/>
        </w:rPr>
      </w:pPr>
    </w:p>
    <w:p w14:paraId="00D12CDE" w14:textId="1B197823" w:rsidR="00CD324E" w:rsidRDefault="00CD324E" w:rsidP="00EC6840">
      <w:pPr>
        <w:rPr>
          <w:b/>
          <w:bCs/>
          <w:sz w:val="36"/>
          <w:szCs w:val="36"/>
        </w:rPr>
      </w:pPr>
    </w:p>
    <w:p w14:paraId="3B229DBF" w14:textId="0900FB7C" w:rsidR="00CD324E" w:rsidRDefault="00CD324E" w:rsidP="00EC6840">
      <w:pPr>
        <w:rPr>
          <w:b/>
          <w:bCs/>
          <w:sz w:val="36"/>
          <w:szCs w:val="36"/>
        </w:rPr>
      </w:pPr>
    </w:p>
    <w:p w14:paraId="05BC6B03" w14:textId="54E5EF5B" w:rsidR="00CD324E" w:rsidRDefault="00CD324E" w:rsidP="00EC6840">
      <w:pPr>
        <w:rPr>
          <w:b/>
          <w:bCs/>
          <w:sz w:val="36"/>
          <w:szCs w:val="36"/>
        </w:rPr>
      </w:pPr>
    </w:p>
    <w:p w14:paraId="141C4E7A" w14:textId="3D0E873E" w:rsidR="00CD324E" w:rsidRDefault="00CD324E" w:rsidP="00EC6840">
      <w:pPr>
        <w:rPr>
          <w:b/>
          <w:bCs/>
          <w:sz w:val="36"/>
          <w:szCs w:val="36"/>
        </w:rPr>
      </w:pPr>
    </w:p>
    <w:p w14:paraId="71671788" w14:textId="770D2FEF" w:rsidR="00CD324E" w:rsidRDefault="00CD324E" w:rsidP="00EC6840">
      <w:pPr>
        <w:rPr>
          <w:b/>
          <w:bCs/>
          <w:sz w:val="36"/>
          <w:szCs w:val="36"/>
        </w:rPr>
      </w:pPr>
    </w:p>
    <w:p w14:paraId="4FF4DD48" w14:textId="77777777" w:rsidR="00CD324E" w:rsidRPr="00EC6840" w:rsidRDefault="00CD324E" w:rsidP="00EC6840">
      <w:pPr>
        <w:rPr>
          <w:b/>
          <w:bCs/>
          <w:sz w:val="36"/>
          <w:szCs w:val="36"/>
        </w:rPr>
      </w:pPr>
    </w:p>
    <w:p w14:paraId="740E4EFB" w14:textId="77777777" w:rsidR="00EC6840" w:rsidRPr="00B338C1" w:rsidRDefault="00B873F7" w:rsidP="00B338C1">
      <w:pPr>
        <w:pStyle w:val="Naslov1"/>
        <w:jc w:val="center"/>
        <w:rPr>
          <w:color w:val="auto"/>
        </w:rPr>
      </w:pPr>
      <w:bookmarkStart w:id="206" w:name="_Toc212346341"/>
      <w:bookmarkStart w:id="207" w:name="_Toc53583187"/>
      <w:r w:rsidRPr="00B338C1">
        <w:rPr>
          <w:color w:val="auto"/>
        </w:rPr>
        <w:t>8.</w:t>
      </w:r>
      <w:r w:rsidR="00D26D72">
        <w:rPr>
          <w:color w:val="auto"/>
        </w:rPr>
        <w:t xml:space="preserve"> </w:t>
      </w:r>
      <w:r w:rsidR="00EC6840" w:rsidRPr="00B338C1">
        <w:rPr>
          <w:color w:val="auto"/>
        </w:rPr>
        <w:t>PRILOZI</w:t>
      </w:r>
      <w:bookmarkEnd w:id="206"/>
      <w:bookmarkEnd w:id="207"/>
    </w:p>
    <w:p w14:paraId="63F8E4D9" w14:textId="77777777" w:rsidR="00EC6840" w:rsidRPr="00EC6840" w:rsidRDefault="00EC6840" w:rsidP="00EC6840">
      <w:pPr>
        <w:jc w:val="center"/>
        <w:rPr>
          <w:b/>
          <w:caps/>
          <w:sz w:val="36"/>
          <w:szCs w:val="36"/>
        </w:rPr>
      </w:pPr>
    </w:p>
    <w:p w14:paraId="35B5BA60" w14:textId="7256CE10" w:rsidR="00CD324E" w:rsidRDefault="00CD324E" w:rsidP="00C3766A">
      <w:pPr>
        <w:rPr>
          <w:b/>
          <w:caps/>
          <w:sz w:val="36"/>
          <w:szCs w:val="36"/>
        </w:rPr>
      </w:pPr>
    </w:p>
    <w:p w14:paraId="30076258" w14:textId="77777777" w:rsidR="009A1677" w:rsidRDefault="009A1677" w:rsidP="00C3766A"/>
    <w:p w14:paraId="147F5DB0" w14:textId="6D258A1C" w:rsidR="00C3766A" w:rsidRDefault="00C3766A" w:rsidP="00C3766A">
      <w:r>
        <w:t>Vijeće učenika Tehničke škole</w:t>
      </w:r>
    </w:p>
    <w:p w14:paraId="7539F716" w14:textId="77777777" w:rsidR="00C3766A" w:rsidRDefault="00C3766A" w:rsidP="00C3766A">
      <w:r>
        <w:t>Vijeće roditelja Tehničke škole</w:t>
      </w:r>
    </w:p>
    <w:p w14:paraId="4BC8F224" w14:textId="77777777" w:rsidR="00C3766A" w:rsidRDefault="00C3766A" w:rsidP="00C3766A">
      <w:r>
        <w:t>Program rada s pripravnicima</w:t>
      </w:r>
    </w:p>
    <w:p w14:paraId="76FE1F53" w14:textId="77777777" w:rsidR="00C3766A" w:rsidRDefault="00C3766A" w:rsidP="00C3766A">
      <w:r>
        <w:t>Školski preventivni program</w:t>
      </w:r>
    </w:p>
    <w:p w14:paraId="0E04A19A" w14:textId="77777777" w:rsidR="00C3766A" w:rsidRDefault="00C3766A" w:rsidP="00C3766A">
      <w:r>
        <w:t>Tjedna zaduženja nastavnika i vanjskih suradnika</w:t>
      </w:r>
    </w:p>
    <w:p w14:paraId="3FD2A2DC" w14:textId="26549712" w:rsidR="00EC6840" w:rsidRDefault="00C3766A" w:rsidP="00F33805">
      <w:pPr>
        <w:rPr>
          <w:szCs w:val="24"/>
        </w:rPr>
      </w:pPr>
      <w:r w:rsidRPr="00B742B3">
        <w:rPr>
          <w:szCs w:val="24"/>
        </w:rPr>
        <w:t>Upute za učenike, nastavnike i r</w:t>
      </w:r>
      <w:r>
        <w:rPr>
          <w:szCs w:val="24"/>
        </w:rPr>
        <w:t>oditelje vezano uz preporuke MZO</w:t>
      </w:r>
      <w:r w:rsidRPr="00B742B3">
        <w:rPr>
          <w:szCs w:val="24"/>
        </w:rPr>
        <w:t xml:space="preserve"> o radu u uvjeti</w:t>
      </w:r>
      <w:r>
        <w:rPr>
          <w:szCs w:val="24"/>
        </w:rPr>
        <w:t>ma C</w:t>
      </w:r>
      <w:r w:rsidRPr="00B742B3">
        <w:rPr>
          <w:szCs w:val="24"/>
        </w:rPr>
        <w:t>ovid-19</w:t>
      </w:r>
      <w:r>
        <w:rPr>
          <w:szCs w:val="24"/>
        </w:rPr>
        <w:t xml:space="preserve"> epidemije</w:t>
      </w:r>
    </w:p>
    <w:p w14:paraId="163463DC" w14:textId="72E7ABFC" w:rsidR="009A1677" w:rsidRDefault="009A1677" w:rsidP="00F33805">
      <w:pPr>
        <w:rPr>
          <w:szCs w:val="24"/>
        </w:rPr>
      </w:pPr>
    </w:p>
    <w:p w14:paraId="3CBDE42C" w14:textId="5E7F70FC" w:rsidR="009A1677" w:rsidRDefault="009A1677" w:rsidP="00F33805">
      <w:pPr>
        <w:rPr>
          <w:szCs w:val="24"/>
        </w:rPr>
      </w:pPr>
    </w:p>
    <w:p w14:paraId="5A1E49DD" w14:textId="16D05D02" w:rsidR="009A1677" w:rsidRDefault="009A1677" w:rsidP="00F33805">
      <w:pPr>
        <w:rPr>
          <w:szCs w:val="24"/>
        </w:rPr>
      </w:pPr>
    </w:p>
    <w:p w14:paraId="528CC72E" w14:textId="5CED544A" w:rsidR="009A1677" w:rsidRDefault="009A1677" w:rsidP="00F33805">
      <w:pPr>
        <w:rPr>
          <w:szCs w:val="24"/>
        </w:rPr>
      </w:pPr>
    </w:p>
    <w:p w14:paraId="17C786EF" w14:textId="222E2C7D" w:rsidR="009A1677" w:rsidRDefault="009A1677" w:rsidP="00F33805">
      <w:pPr>
        <w:rPr>
          <w:szCs w:val="24"/>
        </w:rPr>
      </w:pPr>
    </w:p>
    <w:p w14:paraId="606D7766" w14:textId="1D48C2D9" w:rsidR="009A1677" w:rsidRDefault="009A1677" w:rsidP="00F33805">
      <w:pPr>
        <w:rPr>
          <w:szCs w:val="24"/>
        </w:rPr>
      </w:pPr>
    </w:p>
    <w:p w14:paraId="0B67B562" w14:textId="44D74775" w:rsidR="009A1677" w:rsidRDefault="009A1677" w:rsidP="00F33805">
      <w:pPr>
        <w:rPr>
          <w:szCs w:val="24"/>
        </w:rPr>
      </w:pPr>
    </w:p>
    <w:p w14:paraId="11DD2853" w14:textId="6C60C34E" w:rsidR="009A1677" w:rsidRDefault="009A1677" w:rsidP="00F33805">
      <w:pPr>
        <w:rPr>
          <w:szCs w:val="24"/>
        </w:rPr>
      </w:pPr>
    </w:p>
    <w:p w14:paraId="5731684B" w14:textId="1D7AE0E3" w:rsidR="009A1677" w:rsidRDefault="009A1677" w:rsidP="00F33805">
      <w:pPr>
        <w:rPr>
          <w:szCs w:val="24"/>
        </w:rPr>
      </w:pPr>
    </w:p>
    <w:p w14:paraId="0E121D90" w14:textId="77777777" w:rsidR="009A1677" w:rsidRDefault="009A1677" w:rsidP="00F33805">
      <w:pPr>
        <w:rPr>
          <w:szCs w:val="24"/>
        </w:rPr>
      </w:pPr>
    </w:p>
    <w:p w14:paraId="487665B8" w14:textId="4DEC1D63" w:rsidR="009A1677" w:rsidRDefault="009A1677" w:rsidP="00F33805">
      <w:pPr>
        <w:rPr>
          <w:szCs w:val="24"/>
        </w:rPr>
      </w:pPr>
    </w:p>
    <w:p w14:paraId="7630504A" w14:textId="4C6673E1" w:rsidR="009A1677" w:rsidRDefault="009A1677" w:rsidP="00F33805">
      <w:pPr>
        <w:rPr>
          <w:szCs w:val="24"/>
        </w:rPr>
      </w:pPr>
    </w:p>
    <w:p w14:paraId="11784AF2" w14:textId="4C759196" w:rsidR="009A1677" w:rsidRDefault="009A1677" w:rsidP="00F33805">
      <w:pPr>
        <w:rPr>
          <w:szCs w:val="24"/>
        </w:rPr>
      </w:pPr>
    </w:p>
    <w:p w14:paraId="555F0E85" w14:textId="1398CDF3" w:rsidR="009A1677" w:rsidRDefault="009A1677" w:rsidP="00F33805">
      <w:pPr>
        <w:rPr>
          <w:szCs w:val="24"/>
        </w:rPr>
      </w:pPr>
    </w:p>
    <w:p w14:paraId="6821A909" w14:textId="0E6B66EC" w:rsidR="009A1677" w:rsidRDefault="009A1677" w:rsidP="00F33805">
      <w:pPr>
        <w:rPr>
          <w:szCs w:val="24"/>
        </w:rPr>
      </w:pPr>
    </w:p>
    <w:p w14:paraId="49582F2B" w14:textId="77777777" w:rsidR="009A1677" w:rsidRPr="00F33805" w:rsidRDefault="009A1677" w:rsidP="00F33805">
      <w:pPr>
        <w:rPr>
          <w:caps/>
          <w:szCs w:val="24"/>
        </w:rPr>
      </w:pPr>
    </w:p>
    <w:p w14:paraId="0EBEABB0" w14:textId="77777777" w:rsidR="00EC6840" w:rsidRPr="00B77D0F" w:rsidRDefault="00B873F7" w:rsidP="00B77D0F">
      <w:pPr>
        <w:pStyle w:val="Naslov1"/>
        <w:jc w:val="center"/>
        <w:rPr>
          <w:rFonts w:eastAsia="Calibri"/>
          <w:color w:val="auto"/>
          <w:sz w:val="24"/>
          <w:szCs w:val="24"/>
        </w:rPr>
      </w:pPr>
      <w:bookmarkStart w:id="208" w:name="_Toc53583188"/>
      <w:r w:rsidRPr="00B77D0F">
        <w:rPr>
          <w:rFonts w:eastAsia="Calibri"/>
          <w:color w:val="auto"/>
          <w:sz w:val="24"/>
          <w:szCs w:val="24"/>
        </w:rPr>
        <w:lastRenderedPageBreak/>
        <w:t>8.1.</w:t>
      </w:r>
      <w:r w:rsidR="009E0185">
        <w:rPr>
          <w:rFonts w:eastAsia="Calibri"/>
          <w:color w:val="auto"/>
          <w:sz w:val="24"/>
          <w:szCs w:val="24"/>
        </w:rPr>
        <w:t>Vijeće učenika T</w:t>
      </w:r>
      <w:r w:rsidR="003731E2">
        <w:rPr>
          <w:rFonts w:eastAsia="Calibri"/>
          <w:color w:val="auto"/>
          <w:sz w:val="24"/>
          <w:szCs w:val="24"/>
        </w:rPr>
        <w:t>ehničke škole u šk. g. 2020</w:t>
      </w:r>
      <w:r w:rsidR="00004554" w:rsidRPr="00B77D0F">
        <w:rPr>
          <w:rFonts w:eastAsia="Calibri"/>
          <w:color w:val="auto"/>
          <w:sz w:val="24"/>
          <w:szCs w:val="24"/>
        </w:rPr>
        <w:t>./</w:t>
      </w:r>
      <w:r w:rsidR="003731E2">
        <w:rPr>
          <w:rFonts w:eastAsia="Calibri"/>
          <w:color w:val="auto"/>
          <w:sz w:val="24"/>
          <w:szCs w:val="24"/>
        </w:rPr>
        <w:t>2021</w:t>
      </w:r>
      <w:r w:rsidR="00004554" w:rsidRPr="00B77D0F">
        <w:rPr>
          <w:rFonts w:eastAsia="Calibri"/>
          <w:color w:val="auto"/>
          <w:sz w:val="24"/>
          <w:szCs w:val="24"/>
        </w:rPr>
        <w:t>.</w:t>
      </w:r>
      <w:bookmarkEnd w:id="208"/>
    </w:p>
    <w:p w14:paraId="43CD49A4" w14:textId="77777777" w:rsidR="00EC6840" w:rsidRPr="00EC6840" w:rsidRDefault="00B9031F" w:rsidP="00EC6840">
      <w:pPr>
        <w:spacing w:after="200" w:line="276" w:lineRule="auto"/>
        <w:rPr>
          <w:rFonts w:eastAsia="Calibri"/>
          <w:sz w:val="22"/>
          <w:szCs w:val="22"/>
        </w:rPr>
      </w:pPr>
      <w:r w:rsidRPr="00EC6840">
        <w:rPr>
          <w:rFonts w:eastAsia="Calibri"/>
          <w:sz w:val="22"/>
          <w:szCs w:val="22"/>
        </w:rPr>
        <w:fldChar w:fldCharType="begin"/>
      </w:r>
      <w:r w:rsidR="00EC6840" w:rsidRPr="00EC6840">
        <w:rPr>
          <w:rFonts w:eastAsia="Calibri"/>
          <w:sz w:val="22"/>
          <w:szCs w:val="22"/>
        </w:rPr>
        <w:instrText xml:space="preserve"> LINK Excel.Sheet.12 "C:\\Users\\tš\\Documents\\za melitu.xlsx" List1!R3C2:R27C3 \a \f 5 \h  \* MERGEFORMAT </w:instrText>
      </w:r>
      <w:r w:rsidRPr="00EC6840">
        <w:rPr>
          <w:rFonts w:eastAsia="Calibri"/>
          <w:sz w:val="22"/>
          <w:szCs w:val="22"/>
        </w:rPr>
        <w:fldChar w:fldCharType="separate"/>
      </w:r>
    </w:p>
    <w:p w14:paraId="358EF617" w14:textId="77777777" w:rsidR="00E9394E" w:rsidRPr="00EC6840" w:rsidRDefault="00B9031F" w:rsidP="00EC6840">
      <w:pPr>
        <w:jc w:val="center"/>
        <w:rPr>
          <w:rFonts w:eastAsia="Calibri"/>
          <w:b/>
          <w:sz w:val="22"/>
          <w:szCs w:val="22"/>
        </w:rPr>
      </w:pPr>
      <w:r w:rsidRPr="00EC6840">
        <w:rPr>
          <w:rFonts w:eastAsia="Calibri"/>
          <w:b/>
          <w:sz w:val="22"/>
          <w:szCs w:val="22"/>
        </w:rPr>
        <w:fldChar w:fldCharType="end"/>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77"/>
      </w:tblGrid>
      <w:tr w:rsidR="00E9394E" w:rsidRPr="0088543F" w14:paraId="0327E9A1" w14:textId="77777777" w:rsidTr="00C510E4">
        <w:trPr>
          <w:trHeight w:val="375"/>
        </w:trPr>
        <w:tc>
          <w:tcPr>
            <w:tcW w:w="6062" w:type="dxa"/>
            <w:tcBorders>
              <w:top w:val="single" w:sz="4" w:space="0" w:color="auto"/>
              <w:left w:val="single" w:sz="4" w:space="0" w:color="auto"/>
              <w:bottom w:val="single" w:sz="4" w:space="0" w:color="auto"/>
              <w:right w:val="single" w:sz="4" w:space="0" w:color="auto"/>
            </w:tcBorders>
            <w:noWrap/>
            <w:hideMark/>
          </w:tcPr>
          <w:p w14:paraId="48839E35" w14:textId="77777777" w:rsidR="00E9394E" w:rsidRPr="0088543F" w:rsidRDefault="00E9394E" w:rsidP="00C510E4">
            <w:pPr>
              <w:rPr>
                <w:rFonts w:eastAsia="Calibri"/>
                <w:b/>
                <w:bCs/>
                <w:szCs w:val="24"/>
              </w:rPr>
            </w:pPr>
            <w:r w:rsidRPr="0088543F">
              <w:rPr>
                <w:rFonts w:eastAsia="Calibri"/>
                <w:b/>
                <w:bCs/>
                <w:szCs w:val="24"/>
              </w:rPr>
              <w:t>VIJEĆE UČENIKA</w:t>
            </w:r>
          </w:p>
        </w:tc>
        <w:tc>
          <w:tcPr>
            <w:tcW w:w="2977" w:type="dxa"/>
            <w:tcBorders>
              <w:top w:val="single" w:sz="4" w:space="0" w:color="auto"/>
              <w:left w:val="single" w:sz="4" w:space="0" w:color="auto"/>
              <w:bottom w:val="single" w:sz="4" w:space="0" w:color="auto"/>
              <w:right w:val="single" w:sz="4" w:space="0" w:color="auto"/>
            </w:tcBorders>
            <w:noWrap/>
            <w:hideMark/>
          </w:tcPr>
          <w:p w14:paraId="7C592686" w14:textId="77777777" w:rsidR="00E9394E" w:rsidRPr="0088543F" w:rsidRDefault="00E9394E" w:rsidP="00C510E4">
            <w:pPr>
              <w:rPr>
                <w:rFonts w:eastAsia="Calibri"/>
                <w:b/>
                <w:szCs w:val="24"/>
              </w:rPr>
            </w:pPr>
            <w:r w:rsidRPr="0088543F">
              <w:rPr>
                <w:rFonts w:eastAsia="Calibri"/>
                <w:b/>
                <w:bCs/>
                <w:szCs w:val="24"/>
              </w:rPr>
              <w:t>PREDSTAVNICI UČENIKA</w:t>
            </w:r>
          </w:p>
        </w:tc>
      </w:tr>
      <w:tr w:rsidR="00E9394E" w:rsidRPr="0088543F" w14:paraId="3E95ED28" w14:textId="77777777" w:rsidTr="00C510E4">
        <w:trPr>
          <w:trHeight w:val="493"/>
        </w:trPr>
        <w:tc>
          <w:tcPr>
            <w:tcW w:w="6062" w:type="dxa"/>
            <w:tcBorders>
              <w:top w:val="single" w:sz="4" w:space="0" w:color="auto"/>
              <w:left w:val="single" w:sz="4" w:space="0" w:color="auto"/>
              <w:bottom w:val="single" w:sz="4" w:space="0" w:color="auto"/>
              <w:right w:val="single" w:sz="4" w:space="0" w:color="auto"/>
            </w:tcBorders>
            <w:noWrap/>
            <w:hideMark/>
          </w:tcPr>
          <w:p w14:paraId="2D3A7E36" w14:textId="77777777" w:rsidR="00E9394E" w:rsidRPr="0088543F" w:rsidRDefault="00E9394E" w:rsidP="00C510E4">
            <w:pPr>
              <w:rPr>
                <w:rFonts w:eastAsia="Calibri"/>
                <w:b/>
                <w:bCs/>
                <w:szCs w:val="24"/>
              </w:rPr>
            </w:pPr>
            <w:r w:rsidRPr="0088543F">
              <w:rPr>
                <w:rFonts w:eastAsia="Calibri"/>
                <w:b/>
                <w:bCs/>
                <w:szCs w:val="24"/>
              </w:rPr>
              <w:t>RAZREDNI ODJEL</w:t>
            </w:r>
          </w:p>
        </w:tc>
        <w:tc>
          <w:tcPr>
            <w:tcW w:w="2977" w:type="dxa"/>
            <w:tcBorders>
              <w:top w:val="single" w:sz="4" w:space="0" w:color="auto"/>
              <w:left w:val="single" w:sz="4" w:space="0" w:color="auto"/>
              <w:bottom w:val="single" w:sz="4" w:space="0" w:color="auto"/>
              <w:right w:val="single" w:sz="4" w:space="0" w:color="auto"/>
            </w:tcBorders>
            <w:noWrap/>
            <w:hideMark/>
          </w:tcPr>
          <w:p w14:paraId="3808A45A" w14:textId="77777777" w:rsidR="00E9394E" w:rsidRPr="0088543F" w:rsidRDefault="00E9394E" w:rsidP="00C510E4">
            <w:pPr>
              <w:rPr>
                <w:rFonts w:eastAsia="Calibri"/>
                <w:b/>
                <w:bCs/>
                <w:szCs w:val="24"/>
              </w:rPr>
            </w:pPr>
            <w:r w:rsidRPr="0088543F">
              <w:rPr>
                <w:rFonts w:eastAsia="Calibri"/>
                <w:b/>
                <w:bCs/>
                <w:szCs w:val="24"/>
              </w:rPr>
              <w:t>PREDSJEDNIK RAZREDA</w:t>
            </w:r>
          </w:p>
        </w:tc>
      </w:tr>
      <w:tr w:rsidR="00E9394E" w:rsidRPr="0088543F" w14:paraId="5CAFCF5F"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hideMark/>
          </w:tcPr>
          <w:p w14:paraId="18B7F6EB" w14:textId="77777777" w:rsidR="00E9394E" w:rsidRPr="0088543F" w:rsidRDefault="00E9394E" w:rsidP="00C510E4">
            <w:pPr>
              <w:rPr>
                <w:rFonts w:eastAsia="Calibri"/>
                <w:szCs w:val="24"/>
              </w:rPr>
            </w:pPr>
            <w:r w:rsidRPr="0088543F">
              <w:rPr>
                <w:rFonts w:eastAsia="Calibri"/>
                <w:szCs w:val="24"/>
              </w:rPr>
              <w:t>1. TEHNIČAR ZA MEHATRONIKU</w:t>
            </w:r>
          </w:p>
        </w:tc>
        <w:tc>
          <w:tcPr>
            <w:tcW w:w="2977" w:type="dxa"/>
            <w:tcBorders>
              <w:top w:val="single" w:sz="4" w:space="0" w:color="auto"/>
              <w:left w:val="single" w:sz="4" w:space="0" w:color="auto"/>
              <w:bottom w:val="single" w:sz="4" w:space="0" w:color="auto"/>
              <w:right w:val="single" w:sz="4" w:space="0" w:color="auto"/>
            </w:tcBorders>
            <w:noWrap/>
            <w:hideMark/>
          </w:tcPr>
          <w:p w14:paraId="6488519D" w14:textId="77777777" w:rsidR="00E9394E" w:rsidRPr="0088543F" w:rsidRDefault="00E9394E" w:rsidP="00C510E4">
            <w:pPr>
              <w:rPr>
                <w:rFonts w:eastAsia="Calibri"/>
                <w:szCs w:val="24"/>
              </w:rPr>
            </w:pPr>
            <w:r w:rsidRPr="0088543F">
              <w:rPr>
                <w:rFonts w:eastAsia="Calibri"/>
                <w:szCs w:val="24"/>
              </w:rPr>
              <w:t>Leo Trupina</w:t>
            </w:r>
          </w:p>
        </w:tc>
      </w:tr>
      <w:tr w:rsidR="00E9394E" w:rsidRPr="0088543F" w14:paraId="70098507"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FB35975" w14:textId="77777777" w:rsidR="00E9394E" w:rsidRPr="0088543F" w:rsidRDefault="00E9394E" w:rsidP="00C510E4">
            <w:pPr>
              <w:rPr>
                <w:rFonts w:eastAsia="Calibri"/>
                <w:szCs w:val="24"/>
              </w:rPr>
            </w:pPr>
            <w:r w:rsidRPr="0088543F">
              <w:rPr>
                <w:rFonts w:eastAsia="Calibri"/>
                <w:szCs w:val="24"/>
              </w:rPr>
              <w:t>2. TEHNIČAR ZA MEHATRONIKU</w:t>
            </w:r>
          </w:p>
        </w:tc>
        <w:tc>
          <w:tcPr>
            <w:tcW w:w="2977" w:type="dxa"/>
            <w:tcBorders>
              <w:top w:val="single" w:sz="4" w:space="0" w:color="auto"/>
              <w:left w:val="single" w:sz="4" w:space="0" w:color="auto"/>
              <w:bottom w:val="single" w:sz="4" w:space="0" w:color="auto"/>
              <w:right w:val="single" w:sz="4" w:space="0" w:color="auto"/>
            </w:tcBorders>
            <w:noWrap/>
            <w:hideMark/>
          </w:tcPr>
          <w:p w14:paraId="7E7BD78F" w14:textId="77777777" w:rsidR="00E9394E" w:rsidRPr="0088543F" w:rsidRDefault="00E9394E" w:rsidP="00C510E4">
            <w:pPr>
              <w:rPr>
                <w:rFonts w:eastAsia="Calibri"/>
                <w:szCs w:val="24"/>
              </w:rPr>
            </w:pPr>
            <w:r w:rsidRPr="0088543F">
              <w:rPr>
                <w:rFonts w:eastAsia="Calibri"/>
                <w:szCs w:val="24"/>
              </w:rPr>
              <w:t>Luka Tišljar</w:t>
            </w:r>
          </w:p>
        </w:tc>
      </w:tr>
      <w:tr w:rsidR="00E9394E" w:rsidRPr="0088543F" w14:paraId="23460615"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tcPr>
          <w:p w14:paraId="384155F4" w14:textId="77777777" w:rsidR="00E9394E" w:rsidRPr="0088543F" w:rsidRDefault="00E9394E" w:rsidP="00C510E4">
            <w:pPr>
              <w:rPr>
                <w:rFonts w:eastAsia="Calibri"/>
                <w:szCs w:val="24"/>
              </w:rPr>
            </w:pPr>
            <w:r w:rsidRPr="0088543F">
              <w:rPr>
                <w:rFonts w:eastAsia="Calibri"/>
                <w:szCs w:val="24"/>
              </w:rPr>
              <w:t>3. TEHNIČAR ZA MEHATRONIKU</w:t>
            </w:r>
          </w:p>
        </w:tc>
        <w:tc>
          <w:tcPr>
            <w:tcW w:w="2977" w:type="dxa"/>
            <w:tcBorders>
              <w:top w:val="single" w:sz="4" w:space="0" w:color="auto"/>
              <w:left w:val="single" w:sz="4" w:space="0" w:color="auto"/>
              <w:bottom w:val="single" w:sz="4" w:space="0" w:color="auto"/>
              <w:right w:val="single" w:sz="4" w:space="0" w:color="auto"/>
            </w:tcBorders>
            <w:noWrap/>
          </w:tcPr>
          <w:p w14:paraId="3D8B4795" w14:textId="77777777" w:rsidR="00E9394E" w:rsidRPr="0088543F" w:rsidRDefault="00E9394E" w:rsidP="00C510E4">
            <w:pPr>
              <w:rPr>
                <w:rFonts w:eastAsia="Calibri"/>
                <w:szCs w:val="24"/>
              </w:rPr>
            </w:pPr>
            <w:r w:rsidRPr="0088543F">
              <w:rPr>
                <w:rFonts w:eastAsia="Calibri"/>
                <w:szCs w:val="24"/>
              </w:rPr>
              <w:t>Roko Ključec</w:t>
            </w:r>
          </w:p>
        </w:tc>
      </w:tr>
      <w:tr w:rsidR="00E9394E" w:rsidRPr="0088543F" w14:paraId="469FABEE"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0641D22" w14:textId="77777777" w:rsidR="00E9394E" w:rsidRPr="0088543F" w:rsidRDefault="00E9394E" w:rsidP="00C510E4">
            <w:pPr>
              <w:rPr>
                <w:rFonts w:eastAsia="Calibri"/>
                <w:szCs w:val="24"/>
              </w:rPr>
            </w:pPr>
            <w:r w:rsidRPr="0088543F">
              <w:rPr>
                <w:rFonts w:eastAsia="Calibri"/>
                <w:szCs w:val="24"/>
              </w:rPr>
              <w:t>4. TEHNIČAR ZA RAČUNALSTVO</w:t>
            </w:r>
          </w:p>
        </w:tc>
        <w:tc>
          <w:tcPr>
            <w:tcW w:w="2977" w:type="dxa"/>
            <w:tcBorders>
              <w:top w:val="single" w:sz="4" w:space="0" w:color="auto"/>
              <w:left w:val="single" w:sz="4" w:space="0" w:color="auto"/>
              <w:bottom w:val="single" w:sz="4" w:space="0" w:color="auto"/>
              <w:right w:val="single" w:sz="4" w:space="0" w:color="auto"/>
            </w:tcBorders>
            <w:noWrap/>
            <w:hideMark/>
          </w:tcPr>
          <w:p w14:paraId="2BBE8276" w14:textId="77777777" w:rsidR="00E9394E" w:rsidRPr="0088543F" w:rsidRDefault="00E9394E" w:rsidP="00C510E4">
            <w:pPr>
              <w:rPr>
                <w:rFonts w:eastAsia="Calibri"/>
                <w:szCs w:val="24"/>
              </w:rPr>
            </w:pPr>
            <w:r w:rsidRPr="0088543F">
              <w:rPr>
                <w:rFonts w:eastAsia="Calibri"/>
                <w:szCs w:val="24"/>
              </w:rPr>
              <w:t>Dejan  Lalić</w:t>
            </w:r>
          </w:p>
        </w:tc>
      </w:tr>
      <w:tr w:rsidR="00E9394E" w:rsidRPr="0088543F" w14:paraId="13F93392"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769392BD" w14:textId="77777777" w:rsidR="00E9394E" w:rsidRPr="0088543F" w:rsidRDefault="00E9394E" w:rsidP="00C510E4">
            <w:pPr>
              <w:rPr>
                <w:rFonts w:eastAsia="Calibri"/>
                <w:szCs w:val="24"/>
              </w:rPr>
            </w:pPr>
            <w:r w:rsidRPr="0088543F">
              <w:rPr>
                <w:rFonts w:eastAsia="Calibri"/>
                <w:szCs w:val="24"/>
              </w:rPr>
              <w:t>1. ELEKTROTEHNIČAR</w:t>
            </w:r>
          </w:p>
        </w:tc>
        <w:tc>
          <w:tcPr>
            <w:tcW w:w="2977" w:type="dxa"/>
            <w:tcBorders>
              <w:top w:val="single" w:sz="4" w:space="0" w:color="auto"/>
              <w:left w:val="single" w:sz="4" w:space="0" w:color="auto"/>
              <w:bottom w:val="single" w:sz="4" w:space="0" w:color="auto"/>
              <w:right w:val="single" w:sz="4" w:space="0" w:color="auto"/>
            </w:tcBorders>
            <w:noWrap/>
            <w:hideMark/>
          </w:tcPr>
          <w:p w14:paraId="16714F3A" w14:textId="77777777" w:rsidR="00E9394E" w:rsidRPr="0088543F" w:rsidRDefault="00E9394E" w:rsidP="00C510E4">
            <w:pPr>
              <w:rPr>
                <w:rFonts w:eastAsia="Calibri"/>
                <w:szCs w:val="24"/>
              </w:rPr>
            </w:pPr>
            <w:r w:rsidRPr="0088543F">
              <w:rPr>
                <w:rFonts w:eastAsia="Calibri"/>
                <w:szCs w:val="24"/>
              </w:rPr>
              <w:t>Domagoj Turkalj</w:t>
            </w:r>
          </w:p>
        </w:tc>
      </w:tr>
      <w:tr w:rsidR="00E9394E" w:rsidRPr="0088543F" w14:paraId="1E513D2C"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A3C3729" w14:textId="77777777" w:rsidR="00E9394E" w:rsidRPr="0088543F" w:rsidRDefault="00E9394E" w:rsidP="00C510E4">
            <w:pPr>
              <w:rPr>
                <w:rFonts w:eastAsia="Calibri"/>
                <w:szCs w:val="24"/>
              </w:rPr>
            </w:pPr>
            <w:r w:rsidRPr="0088543F">
              <w:rPr>
                <w:rFonts w:eastAsia="Calibri"/>
                <w:szCs w:val="24"/>
              </w:rPr>
              <w:t>2 .ELEKTROTEHNIČAR</w:t>
            </w:r>
          </w:p>
        </w:tc>
        <w:tc>
          <w:tcPr>
            <w:tcW w:w="2977" w:type="dxa"/>
            <w:tcBorders>
              <w:top w:val="single" w:sz="4" w:space="0" w:color="auto"/>
              <w:left w:val="single" w:sz="4" w:space="0" w:color="auto"/>
              <w:bottom w:val="single" w:sz="4" w:space="0" w:color="auto"/>
              <w:right w:val="single" w:sz="4" w:space="0" w:color="auto"/>
            </w:tcBorders>
            <w:noWrap/>
            <w:hideMark/>
          </w:tcPr>
          <w:p w14:paraId="531D18E7" w14:textId="77777777" w:rsidR="00E9394E" w:rsidRPr="0088543F" w:rsidRDefault="00E9394E" w:rsidP="00C510E4">
            <w:pPr>
              <w:rPr>
                <w:rFonts w:eastAsia="Calibri"/>
                <w:szCs w:val="24"/>
              </w:rPr>
            </w:pPr>
            <w:r w:rsidRPr="0088543F">
              <w:rPr>
                <w:rFonts w:eastAsia="Calibri"/>
                <w:szCs w:val="24"/>
              </w:rPr>
              <w:t>Antonio Široki</w:t>
            </w:r>
          </w:p>
        </w:tc>
      </w:tr>
      <w:tr w:rsidR="00E9394E" w:rsidRPr="0088543F" w14:paraId="1E54CEB0"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2DA48000" w14:textId="77777777" w:rsidR="00E9394E" w:rsidRPr="0088543F" w:rsidRDefault="00E9394E" w:rsidP="00C510E4">
            <w:pPr>
              <w:rPr>
                <w:rFonts w:eastAsia="Calibri"/>
                <w:szCs w:val="24"/>
              </w:rPr>
            </w:pPr>
            <w:r w:rsidRPr="0088543F">
              <w:rPr>
                <w:rFonts w:eastAsia="Calibri"/>
                <w:szCs w:val="24"/>
              </w:rPr>
              <w:t>3. ELEKTROTEHNIČAR</w:t>
            </w:r>
          </w:p>
        </w:tc>
        <w:tc>
          <w:tcPr>
            <w:tcW w:w="2977" w:type="dxa"/>
            <w:tcBorders>
              <w:top w:val="single" w:sz="4" w:space="0" w:color="auto"/>
              <w:left w:val="single" w:sz="4" w:space="0" w:color="auto"/>
              <w:bottom w:val="single" w:sz="4" w:space="0" w:color="auto"/>
              <w:right w:val="single" w:sz="4" w:space="0" w:color="auto"/>
            </w:tcBorders>
            <w:noWrap/>
            <w:hideMark/>
          </w:tcPr>
          <w:p w14:paraId="1ACF50A0" w14:textId="77777777" w:rsidR="00E9394E" w:rsidRPr="0088543F" w:rsidRDefault="00E9394E" w:rsidP="00C510E4">
            <w:pPr>
              <w:rPr>
                <w:rFonts w:eastAsia="Calibri"/>
                <w:szCs w:val="24"/>
              </w:rPr>
            </w:pPr>
            <w:r w:rsidRPr="0088543F">
              <w:rPr>
                <w:rFonts w:eastAsia="Calibri"/>
                <w:szCs w:val="24"/>
              </w:rPr>
              <w:t>Fran Prister</w:t>
            </w:r>
          </w:p>
        </w:tc>
      </w:tr>
      <w:tr w:rsidR="00E9394E" w:rsidRPr="0088543F" w14:paraId="0FDAADD8"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3689F122" w14:textId="77777777" w:rsidR="00E9394E" w:rsidRPr="0088543F" w:rsidRDefault="00E9394E" w:rsidP="00C510E4">
            <w:pPr>
              <w:rPr>
                <w:rFonts w:eastAsia="Calibri"/>
                <w:szCs w:val="24"/>
              </w:rPr>
            </w:pPr>
            <w:r w:rsidRPr="0088543F">
              <w:rPr>
                <w:rFonts w:eastAsia="Calibri"/>
                <w:szCs w:val="24"/>
              </w:rPr>
              <w:t>4. ELEKTROTEHNIČAR</w:t>
            </w:r>
          </w:p>
        </w:tc>
        <w:tc>
          <w:tcPr>
            <w:tcW w:w="2977" w:type="dxa"/>
            <w:tcBorders>
              <w:top w:val="single" w:sz="4" w:space="0" w:color="auto"/>
              <w:left w:val="single" w:sz="4" w:space="0" w:color="auto"/>
              <w:bottom w:val="single" w:sz="4" w:space="0" w:color="auto"/>
              <w:right w:val="single" w:sz="4" w:space="0" w:color="auto"/>
            </w:tcBorders>
            <w:noWrap/>
            <w:hideMark/>
          </w:tcPr>
          <w:p w14:paraId="64F46BDB" w14:textId="77777777" w:rsidR="00E9394E" w:rsidRPr="0088543F" w:rsidRDefault="00E9394E" w:rsidP="00C510E4">
            <w:pPr>
              <w:rPr>
                <w:rFonts w:eastAsia="Calibri"/>
                <w:szCs w:val="24"/>
              </w:rPr>
            </w:pPr>
            <w:r w:rsidRPr="0088543F">
              <w:rPr>
                <w:rFonts w:eastAsia="Calibri"/>
                <w:szCs w:val="24"/>
              </w:rPr>
              <w:t>Antonio Lukač</w:t>
            </w:r>
          </w:p>
        </w:tc>
      </w:tr>
      <w:tr w:rsidR="00E9394E" w:rsidRPr="0088543F" w14:paraId="53A3CF80"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34BDF8E" w14:textId="77777777" w:rsidR="00E9394E" w:rsidRPr="0088543F" w:rsidRDefault="00E9394E" w:rsidP="00C510E4">
            <w:pPr>
              <w:rPr>
                <w:rFonts w:eastAsia="Calibri"/>
                <w:szCs w:val="24"/>
              </w:rPr>
            </w:pPr>
            <w:r w:rsidRPr="0088543F">
              <w:rPr>
                <w:rFonts w:eastAsia="Calibri"/>
                <w:szCs w:val="24"/>
              </w:rPr>
              <w:t>1.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14:paraId="20CC2B3F" w14:textId="77777777" w:rsidR="00E9394E" w:rsidRPr="0088543F" w:rsidRDefault="00E9394E" w:rsidP="00C510E4">
            <w:pPr>
              <w:rPr>
                <w:rFonts w:eastAsia="Calibri"/>
                <w:szCs w:val="24"/>
              </w:rPr>
            </w:pPr>
            <w:r w:rsidRPr="0088543F">
              <w:rPr>
                <w:rFonts w:eastAsia="Calibri"/>
                <w:szCs w:val="24"/>
              </w:rPr>
              <w:t>Mirko Dražetić</w:t>
            </w:r>
          </w:p>
        </w:tc>
      </w:tr>
      <w:tr w:rsidR="00E9394E" w:rsidRPr="0088543F" w14:paraId="60F27543"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4E5C4381" w14:textId="77777777" w:rsidR="00E9394E" w:rsidRPr="0088543F" w:rsidRDefault="00E9394E" w:rsidP="00C510E4">
            <w:pPr>
              <w:rPr>
                <w:rFonts w:eastAsia="Calibri"/>
                <w:szCs w:val="24"/>
              </w:rPr>
            </w:pPr>
            <w:r w:rsidRPr="0088543F">
              <w:rPr>
                <w:rFonts w:eastAsia="Calibri"/>
                <w:szCs w:val="24"/>
              </w:rPr>
              <w:t>2.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14:paraId="44969C2E" w14:textId="77777777" w:rsidR="00E9394E" w:rsidRPr="0088543F" w:rsidRDefault="00E9394E" w:rsidP="00C510E4">
            <w:pPr>
              <w:rPr>
                <w:rFonts w:eastAsia="Calibri"/>
                <w:szCs w:val="24"/>
              </w:rPr>
            </w:pPr>
            <w:r w:rsidRPr="0088543F">
              <w:rPr>
                <w:rFonts w:eastAsia="Calibri"/>
                <w:szCs w:val="24"/>
              </w:rPr>
              <w:t>Marin Stanešić</w:t>
            </w:r>
          </w:p>
        </w:tc>
      </w:tr>
      <w:tr w:rsidR="00E9394E" w:rsidRPr="0088543F" w14:paraId="63FF4559"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0898266" w14:textId="77777777" w:rsidR="00E9394E" w:rsidRPr="0088543F" w:rsidRDefault="00E9394E" w:rsidP="00C510E4">
            <w:pPr>
              <w:rPr>
                <w:rFonts w:eastAsia="Calibri"/>
                <w:szCs w:val="24"/>
              </w:rPr>
            </w:pPr>
            <w:r w:rsidRPr="0088543F">
              <w:rPr>
                <w:rFonts w:eastAsia="Calibri"/>
                <w:szCs w:val="24"/>
              </w:rPr>
              <w:t>3.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14:paraId="465C74F2" w14:textId="77777777" w:rsidR="00E9394E" w:rsidRPr="0088543F" w:rsidRDefault="00E9394E" w:rsidP="00C510E4">
            <w:pPr>
              <w:rPr>
                <w:rFonts w:eastAsia="Calibri"/>
                <w:szCs w:val="24"/>
              </w:rPr>
            </w:pPr>
            <w:r w:rsidRPr="0088543F">
              <w:rPr>
                <w:rFonts w:eastAsia="Calibri"/>
                <w:szCs w:val="24"/>
              </w:rPr>
              <w:t>Antonio Klarić</w:t>
            </w:r>
          </w:p>
        </w:tc>
      </w:tr>
      <w:tr w:rsidR="00E9394E" w:rsidRPr="0088543F" w14:paraId="11EA561B"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3145494" w14:textId="77777777" w:rsidR="00E9394E" w:rsidRPr="0088543F" w:rsidRDefault="00E9394E" w:rsidP="00C510E4">
            <w:pPr>
              <w:rPr>
                <w:rFonts w:eastAsia="Calibri"/>
                <w:szCs w:val="24"/>
              </w:rPr>
            </w:pPr>
            <w:r w:rsidRPr="0088543F">
              <w:rPr>
                <w:rFonts w:eastAsia="Calibri"/>
                <w:szCs w:val="24"/>
              </w:rPr>
              <w:t>4.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14:paraId="4DFD8529" w14:textId="77777777" w:rsidR="00E9394E" w:rsidRPr="0088543F" w:rsidRDefault="00E9394E" w:rsidP="00C510E4">
            <w:pPr>
              <w:rPr>
                <w:rFonts w:eastAsia="Calibri"/>
                <w:szCs w:val="24"/>
              </w:rPr>
            </w:pPr>
            <w:r w:rsidRPr="0088543F">
              <w:rPr>
                <w:rFonts w:eastAsia="Calibri"/>
                <w:szCs w:val="24"/>
              </w:rPr>
              <w:t>Mile Starčević</w:t>
            </w:r>
          </w:p>
        </w:tc>
      </w:tr>
      <w:tr w:rsidR="00E9394E" w:rsidRPr="0088543F" w14:paraId="5E564B81"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tcPr>
          <w:p w14:paraId="65F605F9" w14:textId="77777777" w:rsidR="00E9394E" w:rsidRPr="0088543F" w:rsidRDefault="00E9394E" w:rsidP="00C510E4">
            <w:pPr>
              <w:rPr>
                <w:rFonts w:eastAsia="Calibri"/>
                <w:szCs w:val="24"/>
              </w:rPr>
            </w:pPr>
            <w:r w:rsidRPr="0088543F">
              <w:rPr>
                <w:rFonts w:eastAsia="Calibri"/>
                <w:szCs w:val="24"/>
              </w:rPr>
              <w:t>1. DRVODJELJSKI TEHNIČAR DIZAJNER</w:t>
            </w:r>
          </w:p>
        </w:tc>
        <w:tc>
          <w:tcPr>
            <w:tcW w:w="2977" w:type="dxa"/>
            <w:tcBorders>
              <w:top w:val="single" w:sz="4" w:space="0" w:color="auto"/>
              <w:left w:val="single" w:sz="4" w:space="0" w:color="auto"/>
              <w:bottom w:val="single" w:sz="4" w:space="0" w:color="auto"/>
              <w:right w:val="single" w:sz="4" w:space="0" w:color="auto"/>
            </w:tcBorders>
            <w:noWrap/>
          </w:tcPr>
          <w:p w14:paraId="2A501C31" w14:textId="77777777" w:rsidR="00E9394E" w:rsidRPr="0088543F" w:rsidRDefault="00E9394E" w:rsidP="00C510E4">
            <w:pPr>
              <w:rPr>
                <w:rFonts w:eastAsia="Calibri"/>
                <w:szCs w:val="24"/>
              </w:rPr>
            </w:pPr>
            <w:r w:rsidRPr="0088543F">
              <w:rPr>
                <w:rFonts w:eastAsia="Calibri"/>
                <w:szCs w:val="24"/>
              </w:rPr>
              <w:t>Luka Miličević</w:t>
            </w:r>
          </w:p>
        </w:tc>
      </w:tr>
      <w:tr w:rsidR="00E9394E" w:rsidRPr="0088543F" w14:paraId="670D5EBB"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2F9B8D8C" w14:textId="77777777" w:rsidR="00E9394E" w:rsidRPr="0088543F" w:rsidRDefault="00E9394E" w:rsidP="00C510E4">
            <w:pPr>
              <w:rPr>
                <w:rFonts w:eastAsia="Calibri"/>
                <w:szCs w:val="24"/>
              </w:rPr>
            </w:pPr>
            <w:r w:rsidRPr="0088543F">
              <w:rPr>
                <w:rFonts w:eastAsia="Calibri"/>
                <w:szCs w:val="24"/>
              </w:rPr>
              <w:t>2. DRVODJELJSKI TEHNIČAR DIZAJNER</w:t>
            </w:r>
          </w:p>
        </w:tc>
        <w:tc>
          <w:tcPr>
            <w:tcW w:w="2977" w:type="dxa"/>
            <w:tcBorders>
              <w:top w:val="single" w:sz="4" w:space="0" w:color="auto"/>
              <w:left w:val="single" w:sz="4" w:space="0" w:color="auto"/>
              <w:bottom w:val="single" w:sz="4" w:space="0" w:color="auto"/>
              <w:right w:val="single" w:sz="4" w:space="0" w:color="auto"/>
            </w:tcBorders>
            <w:noWrap/>
            <w:hideMark/>
          </w:tcPr>
          <w:p w14:paraId="7D920D18" w14:textId="77777777" w:rsidR="00E9394E" w:rsidRPr="0088543F" w:rsidRDefault="00E9394E" w:rsidP="00C510E4">
            <w:pPr>
              <w:rPr>
                <w:rFonts w:eastAsia="Calibri"/>
                <w:szCs w:val="24"/>
              </w:rPr>
            </w:pPr>
            <w:r w:rsidRPr="0088543F">
              <w:rPr>
                <w:rFonts w:eastAsia="Calibri"/>
                <w:szCs w:val="24"/>
              </w:rPr>
              <w:t>Mihael Solar</w:t>
            </w:r>
          </w:p>
        </w:tc>
      </w:tr>
      <w:tr w:rsidR="00E9394E" w:rsidRPr="0088543F" w14:paraId="677A9BA9"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06F82672" w14:textId="77777777" w:rsidR="00E9394E" w:rsidRPr="0088543F" w:rsidRDefault="00E9394E" w:rsidP="00C510E4">
            <w:pPr>
              <w:rPr>
                <w:rFonts w:eastAsia="Calibri"/>
                <w:szCs w:val="24"/>
              </w:rPr>
            </w:pPr>
            <w:r w:rsidRPr="0088543F">
              <w:rPr>
                <w:rFonts w:eastAsia="Calibri"/>
                <w:szCs w:val="24"/>
              </w:rPr>
              <w:t>1.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14:paraId="78E79636" w14:textId="77777777" w:rsidR="00E9394E" w:rsidRPr="0088543F" w:rsidRDefault="00565FEE" w:rsidP="00C510E4">
            <w:pPr>
              <w:rPr>
                <w:rFonts w:eastAsia="Calibri"/>
                <w:szCs w:val="24"/>
              </w:rPr>
            </w:pPr>
            <w:r>
              <w:rPr>
                <w:rFonts w:eastAsia="Calibri"/>
                <w:szCs w:val="24"/>
              </w:rPr>
              <w:t>Valentina Kolić</w:t>
            </w:r>
          </w:p>
        </w:tc>
      </w:tr>
      <w:tr w:rsidR="00E9394E" w:rsidRPr="0088543F" w14:paraId="643B1268"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65B2A0F2" w14:textId="77777777" w:rsidR="00E9394E" w:rsidRPr="0088543F" w:rsidRDefault="00E9394E" w:rsidP="00C510E4">
            <w:pPr>
              <w:rPr>
                <w:rFonts w:eastAsia="Calibri"/>
                <w:szCs w:val="24"/>
              </w:rPr>
            </w:pPr>
            <w:r w:rsidRPr="0088543F">
              <w:rPr>
                <w:rFonts w:eastAsia="Calibri"/>
                <w:szCs w:val="24"/>
              </w:rPr>
              <w:t>2.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14:paraId="10D55C1A" w14:textId="77777777" w:rsidR="00E9394E" w:rsidRPr="0088543F" w:rsidRDefault="00E9394E" w:rsidP="00C510E4">
            <w:pPr>
              <w:rPr>
                <w:rFonts w:eastAsia="Calibri"/>
                <w:szCs w:val="24"/>
              </w:rPr>
            </w:pPr>
            <w:r w:rsidRPr="0088543F">
              <w:rPr>
                <w:rFonts w:eastAsia="Calibri"/>
                <w:szCs w:val="24"/>
              </w:rPr>
              <w:t>Daniela Kolić</w:t>
            </w:r>
          </w:p>
        </w:tc>
      </w:tr>
      <w:tr w:rsidR="00E9394E" w:rsidRPr="0088543F" w14:paraId="575918B5"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493E0C21" w14:textId="77777777" w:rsidR="00E9394E" w:rsidRPr="0088543F" w:rsidRDefault="00E9394E" w:rsidP="00C510E4">
            <w:pPr>
              <w:rPr>
                <w:rFonts w:eastAsia="Calibri"/>
                <w:szCs w:val="24"/>
              </w:rPr>
            </w:pPr>
            <w:r w:rsidRPr="0088543F">
              <w:rPr>
                <w:rFonts w:eastAsia="Calibri"/>
                <w:szCs w:val="24"/>
              </w:rPr>
              <w:t>3.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14:paraId="6C641A7D" w14:textId="77777777" w:rsidR="00E9394E" w:rsidRPr="0088543F" w:rsidRDefault="00E9394E" w:rsidP="00C510E4">
            <w:pPr>
              <w:rPr>
                <w:rFonts w:eastAsia="Calibri"/>
                <w:szCs w:val="24"/>
              </w:rPr>
            </w:pPr>
            <w:r w:rsidRPr="0088543F">
              <w:rPr>
                <w:rFonts w:eastAsia="Calibri"/>
                <w:szCs w:val="24"/>
              </w:rPr>
              <w:t>Androniky Mandić</w:t>
            </w:r>
          </w:p>
        </w:tc>
      </w:tr>
      <w:tr w:rsidR="00E9394E" w:rsidRPr="0088543F" w14:paraId="12C95F19"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1015B5CB" w14:textId="77777777" w:rsidR="00E9394E" w:rsidRPr="0088543F" w:rsidRDefault="00E9394E" w:rsidP="00C510E4">
            <w:pPr>
              <w:rPr>
                <w:rFonts w:eastAsia="Calibri"/>
                <w:szCs w:val="24"/>
              </w:rPr>
            </w:pPr>
            <w:r w:rsidRPr="0088543F">
              <w:rPr>
                <w:rFonts w:eastAsia="Calibri"/>
                <w:szCs w:val="24"/>
              </w:rPr>
              <w:t>4.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14:paraId="2BEBDEA6" w14:textId="77777777" w:rsidR="00E9394E" w:rsidRPr="0088543F" w:rsidRDefault="00E9394E" w:rsidP="00C510E4">
            <w:pPr>
              <w:rPr>
                <w:rFonts w:eastAsia="Calibri"/>
                <w:szCs w:val="24"/>
              </w:rPr>
            </w:pPr>
            <w:r w:rsidRPr="0088543F">
              <w:rPr>
                <w:rFonts w:eastAsia="Calibri"/>
                <w:szCs w:val="24"/>
              </w:rPr>
              <w:t>Lucija Kiš</w:t>
            </w:r>
          </w:p>
        </w:tc>
      </w:tr>
      <w:tr w:rsidR="00E9394E" w:rsidRPr="0088543F" w14:paraId="538BA17C" w14:textId="77777777" w:rsidTr="00C510E4">
        <w:trPr>
          <w:trHeight w:val="300"/>
        </w:trPr>
        <w:tc>
          <w:tcPr>
            <w:tcW w:w="6062" w:type="dxa"/>
            <w:tcBorders>
              <w:top w:val="single" w:sz="4" w:space="0" w:color="auto"/>
              <w:left w:val="single" w:sz="4" w:space="0" w:color="auto"/>
              <w:bottom w:val="single" w:sz="4" w:space="0" w:color="auto"/>
              <w:right w:val="single" w:sz="4" w:space="0" w:color="auto"/>
            </w:tcBorders>
            <w:noWrap/>
            <w:hideMark/>
          </w:tcPr>
          <w:p w14:paraId="5251FEEC" w14:textId="77777777" w:rsidR="00E9394E" w:rsidRPr="0088543F" w:rsidRDefault="00E9394E" w:rsidP="00C510E4">
            <w:pPr>
              <w:rPr>
                <w:rFonts w:eastAsia="Calibri"/>
                <w:szCs w:val="24"/>
              </w:rPr>
            </w:pPr>
            <w:r w:rsidRPr="0088543F">
              <w:rPr>
                <w:rFonts w:eastAsia="Calibri"/>
                <w:szCs w:val="24"/>
              </w:rPr>
              <w:t>5.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14:paraId="2EAD9075" w14:textId="77777777" w:rsidR="00E9394E" w:rsidRPr="0088543F" w:rsidRDefault="00D4524B" w:rsidP="00C510E4">
            <w:pPr>
              <w:rPr>
                <w:rFonts w:eastAsia="Calibri"/>
                <w:szCs w:val="24"/>
              </w:rPr>
            </w:pPr>
            <w:r>
              <w:rPr>
                <w:rFonts w:eastAsia="Calibri"/>
                <w:szCs w:val="24"/>
              </w:rPr>
              <w:t>Danijela Vincetić</w:t>
            </w:r>
          </w:p>
        </w:tc>
      </w:tr>
    </w:tbl>
    <w:p w14:paraId="2EBEE8BE" w14:textId="77777777" w:rsidR="00E9394E" w:rsidRPr="00EC6840" w:rsidRDefault="00E9394E" w:rsidP="00EC6840">
      <w:pPr>
        <w:jc w:val="center"/>
        <w:rPr>
          <w:rFonts w:eastAsia="Calibri"/>
          <w:b/>
          <w:sz w:val="22"/>
          <w:szCs w:val="22"/>
        </w:rPr>
      </w:pPr>
    </w:p>
    <w:p w14:paraId="6CF37A91" w14:textId="77777777" w:rsidR="00E9394E" w:rsidRPr="00EC6840" w:rsidRDefault="00E9394E" w:rsidP="00EC6840">
      <w:pPr>
        <w:jc w:val="center"/>
        <w:rPr>
          <w:rFonts w:eastAsia="Calibri"/>
          <w:b/>
          <w:sz w:val="22"/>
          <w:szCs w:val="22"/>
        </w:rPr>
      </w:pPr>
    </w:p>
    <w:p w14:paraId="53B1F9B2" w14:textId="77777777" w:rsidR="00EC6840" w:rsidRPr="00EC6840" w:rsidRDefault="00EC6840" w:rsidP="00EC6840">
      <w:pPr>
        <w:jc w:val="center"/>
        <w:rPr>
          <w:rFonts w:eastAsia="Calibri"/>
          <w:b/>
          <w:sz w:val="22"/>
          <w:szCs w:val="22"/>
        </w:rPr>
      </w:pPr>
    </w:p>
    <w:p w14:paraId="6DC50697" w14:textId="77777777" w:rsidR="00EC6840" w:rsidRPr="00EC6840" w:rsidRDefault="00EC6840" w:rsidP="00EC6840">
      <w:pPr>
        <w:jc w:val="center"/>
        <w:rPr>
          <w:rFonts w:eastAsia="Calibri"/>
          <w:b/>
          <w:sz w:val="22"/>
          <w:szCs w:val="22"/>
        </w:rPr>
      </w:pPr>
    </w:p>
    <w:p w14:paraId="5572A31B" w14:textId="77777777" w:rsidR="001A3F5F" w:rsidRPr="00EC6840" w:rsidRDefault="001A3F5F" w:rsidP="00EC6840">
      <w:pPr>
        <w:rPr>
          <w:b/>
          <w:caps/>
          <w:sz w:val="36"/>
          <w:szCs w:val="36"/>
        </w:rPr>
      </w:pPr>
    </w:p>
    <w:p w14:paraId="1DF90CAB" w14:textId="48037765" w:rsidR="00CD324E" w:rsidRDefault="00CD324E" w:rsidP="00CD324E">
      <w:pPr>
        <w:pStyle w:val="Naslov1"/>
        <w:rPr>
          <w:color w:val="auto"/>
          <w:sz w:val="24"/>
          <w:szCs w:val="24"/>
        </w:rPr>
      </w:pPr>
    </w:p>
    <w:p w14:paraId="48084159" w14:textId="6804E085" w:rsidR="00B2474F" w:rsidRDefault="00B2474F" w:rsidP="00B2474F"/>
    <w:p w14:paraId="1E264BE6" w14:textId="3E3A7A84" w:rsidR="009A1677" w:rsidRDefault="009A1677" w:rsidP="00B2474F"/>
    <w:p w14:paraId="647AEA20" w14:textId="25E72C69" w:rsidR="009A1677" w:rsidRDefault="009A1677" w:rsidP="00B2474F"/>
    <w:p w14:paraId="309F7DD4" w14:textId="1EDBAEFB" w:rsidR="009A1677" w:rsidRDefault="009A1677" w:rsidP="00B2474F"/>
    <w:p w14:paraId="6CD4932C" w14:textId="0F9E16A3" w:rsidR="009A1677" w:rsidRDefault="009A1677" w:rsidP="00B2474F"/>
    <w:p w14:paraId="3ED7262F" w14:textId="020D7157" w:rsidR="009A1677" w:rsidRDefault="009A1677" w:rsidP="00B2474F"/>
    <w:p w14:paraId="58C1B51A" w14:textId="6B205588" w:rsidR="009A1677" w:rsidRDefault="009A1677" w:rsidP="00B2474F"/>
    <w:p w14:paraId="527E29F5" w14:textId="6CBC29B7" w:rsidR="009A1677" w:rsidRDefault="009A1677" w:rsidP="00B2474F"/>
    <w:p w14:paraId="09994C11" w14:textId="5DDE0CCF" w:rsidR="009A1677" w:rsidRDefault="009A1677" w:rsidP="00B2474F"/>
    <w:p w14:paraId="2A9E4EE5" w14:textId="77777777" w:rsidR="009A1677" w:rsidRPr="00B2474F" w:rsidRDefault="009A1677" w:rsidP="00B2474F"/>
    <w:p w14:paraId="29E8347A" w14:textId="006AD84F" w:rsidR="00EC6840" w:rsidRPr="00B77D0F" w:rsidRDefault="009E0185" w:rsidP="00B77D0F">
      <w:pPr>
        <w:pStyle w:val="Naslov1"/>
        <w:jc w:val="center"/>
        <w:rPr>
          <w:color w:val="auto"/>
          <w:sz w:val="24"/>
          <w:szCs w:val="24"/>
        </w:rPr>
      </w:pPr>
      <w:bookmarkStart w:id="209" w:name="_Toc53583189"/>
      <w:r>
        <w:rPr>
          <w:color w:val="auto"/>
          <w:sz w:val="24"/>
          <w:szCs w:val="24"/>
        </w:rPr>
        <w:lastRenderedPageBreak/>
        <w:t>8.2.Vijeće roditelja T</w:t>
      </w:r>
      <w:r w:rsidR="00004554" w:rsidRPr="00B77D0F">
        <w:rPr>
          <w:color w:val="auto"/>
          <w:sz w:val="24"/>
          <w:szCs w:val="24"/>
        </w:rPr>
        <w:t xml:space="preserve">ehničke škole </w:t>
      </w:r>
      <w:r w:rsidR="003731E2">
        <w:rPr>
          <w:rFonts w:eastAsia="Calibri"/>
          <w:color w:val="auto"/>
          <w:sz w:val="24"/>
          <w:szCs w:val="24"/>
        </w:rPr>
        <w:t>u šk. g. 2020</w:t>
      </w:r>
      <w:r w:rsidR="00004554" w:rsidRPr="00B77D0F">
        <w:rPr>
          <w:rFonts w:eastAsia="Calibri"/>
          <w:color w:val="auto"/>
          <w:sz w:val="24"/>
          <w:szCs w:val="24"/>
        </w:rPr>
        <w:t>.</w:t>
      </w:r>
      <w:r w:rsidR="003731E2">
        <w:rPr>
          <w:rFonts w:eastAsia="Calibri"/>
          <w:color w:val="auto"/>
          <w:sz w:val="24"/>
          <w:szCs w:val="24"/>
        </w:rPr>
        <w:t>/2021</w:t>
      </w:r>
      <w:r w:rsidR="00004554" w:rsidRPr="00B77D0F">
        <w:rPr>
          <w:rFonts w:eastAsia="Calibri"/>
          <w:color w:val="auto"/>
          <w:sz w:val="24"/>
          <w:szCs w:val="24"/>
        </w:rPr>
        <w:t>.</w:t>
      </w:r>
      <w:bookmarkEnd w:id="209"/>
    </w:p>
    <w:p w14:paraId="4C31F4DA" w14:textId="77777777" w:rsidR="00EC6840" w:rsidRDefault="00EC6840" w:rsidP="00EC6840">
      <w:pPr>
        <w:jc w:val="center"/>
        <w:rPr>
          <w:b/>
          <w:caps/>
          <w:sz w:val="36"/>
          <w:szCs w:val="36"/>
        </w:rPr>
      </w:pPr>
    </w:p>
    <w:tbl>
      <w:tblPr>
        <w:tblW w:w="9102" w:type="dxa"/>
        <w:tblLayout w:type="fixed"/>
        <w:tblCellMar>
          <w:left w:w="30" w:type="dxa"/>
          <w:right w:w="30" w:type="dxa"/>
        </w:tblCellMar>
        <w:tblLook w:val="04A0" w:firstRow="1" w:lastRow="0" w:firstColumn="1" w:lastColumn="0" w:noHBand="0" w:noVBand="1"/>
      </w:tblPr>
      <w:tblGrid>
        <w:gridCol w:w="6126"/>
        <w:gridCol w:w="2976"/>
      </w:tblGrid>
      <w:tr w:rsidR="003731E2" w:rsidRPr="00EC6840" w14:paraId="6DE6038F" w14:textId="77777777" w:rsidTr="00C510E4">
        <w:trPr>
          <w:trHeight w:val="362"/>
        </w:trPr>
        <w:tc>
          <w:tcPr>
            <w:tcW w:w="6126" w:type="dxa"/>
          </w:tcPr>
          <w:p w14:paraId="338B2271" w14:textId="77777777" w:rsidR="003731E2" w:rsidRPr="00EC6840" w:rsidRDefault="003731E2" w:rsidP="00C510E4">
            <w:pPr>
              <w:autoSpaceDE w:val="0"/>
              <w:autoSpaceDN w:val="0"/>
              <w:adjustRightInd w:val="0"/>
              <w:rPr>
                <w:rFonts w:eastAsia="Calibri"/>
                <w:b/>
                <w:bCs/>
                <w:color w:val="000000"/>
                <w:szCs w:val="24"/>
              </w:rPr>
            </w:pPr>
          </w:p>
        </w:tc>
        <w:tc>
          <w:tcPr>
            <w:tcW w:w="2976" w:type="dxa"/>
            <w:tcBorders>
              <w:top w:val="nil"/>
              <w:left w:val="nil"/>
              <w:bottom w:val="single" w:sz="6" w:space="0" w:color="auto"/>
              <w:right w:val="nil"/>
            </w:tcBorders>
          </w:tcPr>
          <w:p w14:paraId="7BB51B52" w14:textId="77777777" w:rsidR="003731E2" w:rsidRPr="00EC6840" w:rsidRDefault="003731E2" w:rsidP="00C510E4">
            <w:pPr>
              <w:autoSpaceDE w:val="0"/>
              <w:autoSpaceDN w:val="0"/>
              <w:adjustRightInd w:val="0"/>
              <w:jc w:val="right"/>
              <w:rPr>
                <w:rFonts w:eastAsia="Calibri"/>
                <w:color w:val="000000"/>
                <w:szCs w:val="24"/>
              </w:rPr>
            </w:pPr>
          </w:p>
        </w:tc>
      </w:tr>
      <w:tr w:rsidR="003731E2" w:rsidRPr="00EC6840" w14:paraId="62C4D92F" w14:textId="77777777" w:rsidTr="00C510E4">
        <w:trPr>
          <w:trHeight w:val="290"/>
        </w:trPr>
        <w:tc>
          <w:tcPr>
            <w:tcW w:w="6126" w:type="dxa"/>
            <w:tcBorders>
              <w:top w:val="single" w:sz="6" w:space="0" w:color="auto"/>
              <w:left w:val="single" w:sz="6" w:space="0" w:color="auto"/>
              <w:bottom w:val="nil"/>
              <w:right w:val="single" w:sz="6" w:space="0" w:color="auto"/>
            </w:tcBorders>
            <w:hideMark/>
          </w:tcPr>
          <w:p w14:paraId="2C237F02" w14:textId="77777777" w:rsidR="003731E2" w:rsidRPr="00EC6840" w:rsidRDefault="003731E2" w:rsidP="00C510E4">
            <w:pPr>
              <w:autoSpaceDE w:val="0"/>
              <w:autoSpaceDN w:val="0"/>
              <w:adjustRightInd w:val="0"/>
              <w:jc w:val="center"/>
              <w:rPr>
                <w:rFonts w:eastAsia="Calibri"/>
                <w:b/>
                <w:bCs/>
                <w:color w:val="000000"/>
                <w:szCs w:val="24"/>
              </w:rPr>
            </w:pPr>
          </w:p>
          <w:p w14:paraId="68CC4584" w14:textId="77777777" w:rsidR="003731E2" w:rsidRPr="00EC6840" w:rsidRDefault="003731E2" w:rsidP="00C510E4">
            <w:pPr>
              <w:autoSpaceDE w:val="0"/>
              <w:autoSpaceDN w:val="0"/>
              <w:adjustRightInd w:val="0"/>
              <w:rPr>
                <w:rFonts w:eastAsia="Calibri"/>
                <w:b/>
                <w:bCs/>
                <w:color w:val="000000"/>
                <w:szCs w:val="24"/>
              </w:rPr>
            </w:pPr>
            <w:r w:rsidRPr="00EC6840">
              <w:rPr>
                <w:rFonts w:eastAsia="Calibri"/>
                <w:b/>
                <w:bCs/>
                <w:color w:val="000000"/>
                <w:szCs w:val="24"/>
              </w:rPr>
              <w:t>VIJEĆE RODITELJA</w:t>
            </w:r>
          </w:p>
          <w:p w14:paraId="7F93D854" w14:textId="77777777" w:rsidR="003731E2" w:rsidRPr="00EC6840" w:rsidRDefault="003731E2" w:rsidP="00C510E4">
            <w:pPr>
              <w:autoSpaceDE w:val="0"/>
              <w:autoSpaceDN w:val="0"/>
              <w:adjustRightInd w:val="0"/>
              <w:rPr>
                <w:rFonts w:eastAsia="Calibri"/>
                <w:b/>
                <w:bCs/>
                <w:color w:val="000000"/>
                <w:szCs w:val="24"/>
              </w:rPr>
            </w:pPr>
          </w:p>
          <w:p w14:paraId="65DF06A0" w14:textId="77777777" w:rsidR="003731E2" w:rsidRPr="00EC6840" w:rsidRDefault="003731E2" w:rsidP="00C510E4">
            <w:pPr>
              <w:autoSpaceDE w:val="0"/>
              <w:autoSpaceDN w:val="0"/>
              <w:adjustRightInd w:val="0"/>
              <w:rPr>
                <w:rFonts w:eastAsia="Calibri"/>
                <w:b/>
                <w:bCs/>
                <w:color w:val="000000"/>
                <w:szCs w:val="24"/>
              </w:rPr>
            </w:pPr>
            <w:r w:rsidRPr="00EC6840">
              <w:rPr>
                <w:rFonts w:eastAsia="Calibri"/>
                <w:b/>
                <w:bCs/>
                <w:color w:val="000000"/>
                <w:szCs w:val="24"/>
              </w:rPr>
              <w:t>RAZREDNI ODJEL</w:t>
            </w:r>
          </w:p>
        </w:tc>
        <w:tc>
          <w:tcPr>
            <w:tcW w:w="2976" w:type="dxa"/>
            <w:tcBorders>
              <w:top w:val="single" w:sz="6" w:space="0" w:color="auto"/>
              <w:left w:val="single" w:sz="6" w:space="0" w:color="auto"/>
              <w:bottom w:val="single" w:sz="6" w:space="0" w:color="auto"/>
              <w:right w:val="single" w:sz="4" w:space="0" w:color="auto"/>
            </w:tcBorders>
            <w:hideMark/>
          </w:tcPr>
          <w:p w14:paraId="380E088F" w14:textId="77777777" w:rsidR="003731E2" w:rsidRPr="00EC6840" w:rsidRDefault="003731E2" w:rsidP="00C510E4">
            <w:pPr>
              <w:autoSpaceDE w:val="0"/>
              <w:autoSpaceDN w:val="0"/>
              <w:adjustRightInd w:val="0"/>
              <w:jc w:val="center"/>
              <w:rPr>
                <w:rFonts w:eastAsia="Calibri"/>
                <w:b/>
                <w:bCs/>
                <w:color w:val="000000"/>
                <w:szCs w:val="24"/>
              </w:rPr>
            </w:pPr>
          </w:p>
          <w:p w14:paraId="0D6B2706" w14:textId="77777777" w:rsidR="003731E2" w:rsidRPr="00EC6840" w:rsidRDefault="003731E2" w:rsidP="00C510E4">
            <w:pPr>
              <w:autoSpaceDE w:val="0"/>
              <w:autoSpaceDN w:val="0"/>
              <w:adjustRightInd w:val="0"/>
              <w:jc w:val="center"/>
              <w:rPr>
                <w:rFonts w:eastAsia="Calibri"/>
                <w:b/>
                <w:bCs/>
                <w:color w:val="000000"/>
                <w:szCs w:val="24"/>
              </w:rPr>
            </w:pPr>
            <w:r w:rsidRPr="00EC6840">
              <w:rPr>
                <w:rFonts w:eastAsia="Calibri"/>
                <w:b/>
                <w:bCs/>
                <w:color w:val="000000"/>
                <w:szCs w:val="24"/>
              </w:rPr>
              <w:t>PREDSTAVNIK RODITELJA</w:t>
            </w:r>
          </w:p>
        </w:tc>
      </w:tr>
      <w:tr w:rsidR="003731E2" w:rsidRPr="00EC6840" w14:paraId="7BCE2A70" w14:textId="77777777" w:rsidTr="00C510E4">
        <w:trPr>
          <w:trHeight w:val="290"/>
        </w:trPr>
        <w:tc>
          <w:tcPr>
            <w:tcW w:w="6126" w:type="dxa"/>
            <w:tcBorders>
              <w:top w:val="nil"/>
              <w:left w:val="single" w:sz="6" w:space="0" w:color="auto"/>
              <w:bottom w:val="single" w:sz="6" w:space="0" w:color="auto"/>
              <w:right w:val="single" w:sz="6" w:space="0" w:color="auto"/>
            </w:tcBorders>
          </w:tcPr>
          <w:p w14:paraId="34CCCF45" w14:textId="77777777" w:rsidR="003731E2" w:rsidRPr="00EC6840" w:rsidRDefault="003731E2" w:rsidP="00C510E4">
            <w:pPr>
              <w:autoSpaceDE w:val="0"/>
              <w:autoSpaceDN w:val="0"/>
              <w:adjustRightInd w:val="0"/>
              <w:jc w:val="center"/>
              <w:rPr>
                <w:rFonts w:eastAsia="Calibri"/>
                <w:b/>
                <w:bCs/>
                <w:color w:val="000000"/>
                <w:szCs w:val="24"/>
              </w:rPr>
            </w:pPr>
          </w:p>
        </w:tc>
        <w:tc>
          <w:tcPr>
            <w:tcW w:w="2976" w:type="dxa"/>
            <w:tcBorders>
              <w:top w:val="single" w:sz="6" w:space="0" w:color="auto"/>
              <w:left w:val="single" w:sz="6" w:space="0" w:color="auto"/>
              <w:bottom w:val="single" w:sz="6" w:space="0" w:color="auto"/>
              <w:right w:val="single" w:sz="6" w:space="0" w:color="auto"/>
            </w:tcBorders>
            <w:hideMark/>
          </w:tcPr>
          <w:p w14:paraId="303852D3" w14:textId="77777777" w:rsidR="003731E2" w:rsidRPr="00EC6840" w:rsidRDefault="003731E2" w:rsidP="00C510E4">
            <w:pPr>
              <w:autoSpaceDE w:val="0"/>
              <w:autoSpaceDN w:val="0"/>
              <w:adjustRightInd w:val="0"/>
              <w:rPr>
                <w:rFonts w:eastAsia="Calibri"/>
                <w:b/>
                <w:bCs/>
                <w:color w:val="000000"/>
                <w:szCs w:val="24"/>
              </w:rPr>
            </w:pPr>
            <w:r w:rsidRPr="00EC6840">
              <w:rPr>
                <w:rFonts w:eastAsia="Calibri"/>
                <w:b/>
                <w:bCs/>
                <w:color w:val="000000"/>
                <w:szCs w:val="24"/>
              </w:rPr>
              <w:t>IME I PREZIME</w:t>
            </w:r>
          </w:p>
        </w:tc>
      </w:tr>
      <w:tr w:rsidR="003731E2" w:rsidRPr="00EC6840" w14:paraId="785346D7"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F3EF6F6"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 xml:space="preserve">1 . </w:t>
            </w:r>
            <w:r>
              <w:rPr>
                <w:rFonts w:eastAsia="Calibri"/>
                <w:color w:val="000000"/>
                <w:szCs w:val="24"/>
              </w:rPr>
              <w:t>TEHNIČAR ZA MEHATRONIKU</w:t>
            </w:r>
          </w:p>
        </w:tc>
        <w:tc>
          <w:tcPr>
            <w:tcW w:w="2976" w:type="dxa"/>
            <w:tcBorders>
              <w:top w:val="single" w:sz="6" w:space="0" w:color="auto"/>
              <w:left w:val="single" w:sz="6" w:space="0" w:color="auto"/>
              <w:bottom w:val="single" w:sz="6" w:space="0" w:color="auto"/>
              <w:right w:val="single" w:sz="6" w:space="0" w:color="auto"/>
            </w:tcBorders>
          </w:tcPr>
          <w:p w14:paraId="1D9500FA"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Mirjana Pipić</w:t>
            </w:r>
          </w:p>
        </w:tc>
      </w:tr>
      <w:tr w:rsidR="003731E2" w:rsidRPr="00EC6840" w14:paraId="7E12AC35"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DD1A602" w14:textId="77777777" w:rsidR="003731E2" w:rsidRPr="00EC6840" w:rsidRDefault="003731E2" w:rsidP="00C510E4">
            <w:pPr>
              <w:autoSpaceDE w:val="0"/>
              <w:autoSpaceDN w:val="0"/>
              <w:adjustRightInd w:val="0"/>
              <w:rPr>
                <w:rFonts w:eastAsia="Calibri"/>
                <w:color w:val="000000"/>
                <w:szCs w:val="24"/>
              </w:rPr>
            </w:pPr>
            <w:r>
              <w:rPr>
                <w:rFonts w:eastAsia="Calibri"/>
                <w:color w:val="000000"/>
                <w:szCs w:val="24"/>
              </w:rPr>
              <w:t>2</w:t>
            </w:r>
            <w:r w:rsidRPr="00EC6840">
              <w:rPr>
                <w:rFonts w:eastAsia="Calibri"/>
                <w:color w:val="000000"/>
                <w:szCs w:val="24"/>
              </w:rPr>
              <w:t xml:space="preserve"> . </w:t>
            </w:r>
            <w:r>
              <w:rPr>
                <w:rFonts w:eastAsia="Calibri"/>
                <w:color w:val="000000"/>
                <w:szCs w:val="24"/>
              </w:rPr>
              <w:t>TEHNIČAR ZA MEHATRONIKU</w:t>
            </w:r>
          </w:p>
        </w:tc>
        <w:tc>
          <w:tcPr>
            <w:tcW w:w="2976" w:type="dxa"/>
            <w:tcBorders>
              <w:top w:val="single" w:sz="6" w:space="0" w:color="auto"/>
              <w:left w:val="single" w:sz="6" w:space="0" w:color="auto"/>
              <w:bottom w:val="single" w:sz="6" w:space="0" w:color="auto"/>
              <w:right w:val="single" w:sz="6" w:space="0" w:color="auto"/>
            </w:tcBorders>
          </w:tcPr>
          <w:p w14:paraId="5EDA76F6"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Sanela Mesec</w:t>
            </w:r>
          </w:p>
        </w:tc>
      </w:tr>
      <w:tr w:rsidR="003731E2" w:rsidRPr="00EC6840" w14:paraId="3C519BC1"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tcPr>
          <w:p w14:paraId="2D655C39" w14:textId="77777777" w:rsidR="003731E2" w:rsidRDefault="003731E2" w:rsidP="00C510E4">
            <w:pPr>
              <w:autoSpaceDE w:val="0"/>
              <w:autoSpaceDN w:val="0"/>
              <w:adjustRightInd w:val="0"/>
              <w:rPr>
                <w:rFonts w:eastAsia="Calibri"/>
                <w:color w:val="000000"/>
                <w:szCs w:val="24"/>
              </w:rPr>
            </w:pPr>
            <w:r>
              <w:rPr>
                <w:rFonts w:eastAsia="Calibri"/>
                <w:color w:val="000000"/>
                <w:szCs w:val="24"/>
              </w:rPr>
              <w:t>3. TEHNIČAR ZA MEHATRONIKU</w:t>
            </w:r>
          </w:p>
        </w:tc>
        <w:tc>
          <w:tcPr>
            <w:tcW w:w="2976" w:type="dxa"/>
            <w:tcBorders>
              <w:top w:val="single" w:sz="6" w:space="0" w:color="auto"/>
              <w:left w:val="single" w:sz="6" w:space="0" w:color="auto"/>
              <w:bottom w:val="single" w:sz="6" w:space="0" w:color="auto"/>
              <w:right w:val="single" w:sz="6" w:space="0" w:color="auto"/>
            </w:tcBorders>
          </w:tcPr>
          <w:p w14:paraId="248FD0FF"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Dražen Bunjevac</w:t>
            </w:r>
          </w:p>
        </w:tc>
      </w:tr>
      <w:tr w:rsidR="003731E2" w:rsidRPr="00EC6840" w14:paraId="75EAF135"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1D12224" w14:textId="77777777" w:rsidR="003731E2" w:rsidRPr="00EC6840" w:rsidRDefault="003731E2" w:rsidP="00C510E4">
            <w:pPr>
              <w:autoSpaceDE w:val="0"/>
              <w:autoSpaceDN w:val="0"/>
              <w:adjustRightInd w:val="0"/>
              <w:rPr>
                <w:rFonts w:eastAsia="Calibri"/>
                <w:color w:val="000000"/>
                <w:szCs w:val="24"/>
              </w:rPr>
            </w:pPr>
            <w:r>
              <w:rPr>
                <w:rFonts w:eastAsia="Calibri"/>
                <w:color w:val="000000"/>
                <w:szCs w:val="24"/>
              </w:rPr>
              <w:t>4</w:t>
            </w:r>
            <w:r w:rsidRPr="00EC6840">
              <w:rPr>
                <w:rFonts w:eastAsia="Calibri"/>
                <w:color w:val="000000"/>
                <w:szCs w:val="24"/>
              </w:rPr>
              <w:t xml:space="preserve"> . </w:t>
            </w:r>
            <w:r>
              <w:rPr>
                <w:rFonts w:eastAsia="Calibri"/>
                <w:color w:val="000000"/>
                <w:szCs w:val="24"/>
              </w:rPr>
              <w:t>RAČUNALNI TEHNIČAR ZA STROJARSTVO</w:t>
            </w:r>
          </w:p>
        </w:tc>
        <w:tc>
          <w:tcPr>
            <w:tcW w:w="2976" w:type="dxa"/>
            <w:tcBorders>
              <w:top w:val="single" w:sz="6" w:space="0" w:color="auto"/>
              <w:left w:val="single" w:sz="6" w:space="0" w:color="auto"/>
              <w:bottom w:val="single" w:sz="6" w:space="0" w:color="auto"/>
              <w:right w:val="single" w:sz="6" w:space="0" w:color="auto"/>
            </w:tcBorders>
          </w:tcPr>
          <w:p w14:paraId="6F178F8C"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Mirjana Žagar</w:t>
            </w:r>
          </w:p>
        </w:tc>
      </w:tr>
      <w:tr w:rsidR="003731E2" w:rsidRPr="00EC6840" w14:paraId="1DBED431"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51346820"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1 . ELEKTROTEHNIČAR</w:t>
            </w:r>
          </w:p>
        </w:tc>
        <w:tc>
          <w:tcPr>
            <w:tcW w:w="2976" w:type="dxa"/>
            <w:tcBorders>
              <w:top w:val="single" w:sz="6" w:space="0" w:color="auto"/>
              <w:left w:val="single" w:sz="6" w:space="0" w:color="auto"/>
              <w:bottom w:val="single" w:sz="6" w:space="0" w:color="auto"/>
              <w:right w:val="single" w:sz="6" w:space="0" w:color="auto"/>
            </w:tcBorders>
          </w:tcPr>
          <w:p w14:paraId="628B86CA"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Sanja Lukačević</w:t>
            </w:r>
          </w:p>
        </w:tc>
      </w:tr>
      <w:tr w:rsidR="003731E2" w:rsidRPr="00EC6840" w14:paraId="7FEFE891"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3CDF295A"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2 . ELEKTROTEHNIČAR</w:t>
            </w:r>
          </w:p>
        </w:tc>
        <w:tc>
          <w:tcPr>
            <w:tcW w:w="2976" w:type="dxa"/>
            <w:tcBorders>
              <w:top w:val="single" w:sz="6" w:space="0" w:color="auto"/>
              <w:left w:val="single" w:sz="6" w:space="0" w:color="auto"/>
              <w:bottom w:val="single" w:sz="6" w:space="0" w:color="auto"/>
              <w:right w:val="single" w:sz="6" w:space="0" w:color="auto"/>
            </w:tcBorders>
          </w:tcPr>
          <w:p w14:paraId="58423B75"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Zlatko Živković</w:t>
            </w:r>
          </w:p>
        </w:tc>
      </w:tr>
      <w:tr w:rsidR="003731E2" w:rsidRPr="00EC6840" w14:paraId="5B5A312D"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31BA068D"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3 . ELEKTROTEHNIČAR</w:t>
            </w:r>
          </w:p>
        </w:tc>
        <w:tc>
          <w:tcPr>
            <w:tcW w:w="2976" w:type="dxa"/>
            <w:tcBorders>
              <w:top w:val="single" w:sz="6" w:space="0" w:color="auto"/>
              <w:left w:val="single" w:sz="6" w:space="0" w:color="auto"/>
              <w:bottom w:val="single" w:sz="6" w:space="0" w:color="auto"/>
              <w:right w:val="single" w:sz="6" w:space="0" w:color="auto"/>
            </w:tcBorders>
          </w:tcPr>
          <w:p w14:paraId="489A1D13"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Alen Prister</w:t>
            </w:r>
          </w:p>
        </w:tc>
      </w:tr>
      <w:tr w:rsidR="003731E2" w:rsidRPr="00EC6840" w14:paraId="722EA9B8"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E1D6BEF"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4 . ELEKTROTEHNIČAR</w:t>
            </w:r>
          </w:p>
        </w:tc>
        <w:tc>
          <w:tcPr>
            <w:tcW w:w="2976" w:type="dxa"/>
            <w:tcBorders>
              <w:top w:val="single" w:sz="6" w:space="0" w:color="auto"/>
              <w:left w:val="single" w:sz="6" w:space="0" w:color="auto"/>
              <w:bottom w:val="single" w:sz="6" w:space="0" w:color="auto"/>
              <w:right w:val="single" w:sz="6" w:space="0" w:color="auto"/>
            </w:tcBorders>
          </w:tcPr>
          <w:p w14:paraId="39C26879"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Magdalena Moslavac</w:t>
            </w:r>
          </w:p>
        </w:tc>
      </w:tr>
      <w:tr w:rsidR="003731E2" w:rsidRPr="00EC6840" w14:paraId="0F7B27C5"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0331E7CA"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1 . ŠUMARSKI TEHNIČAR</w:t>
            </w:r>
          </w:p>
        </w:tc>
        <w:tc>
          <w:tcPr>
            <w:tcW w:w="2976" w:type="dxa"/>
            <w:tcBorders>
              <w:top w:val="single" w:sz="6" w:space="0" w:color="auto"/>
              <w:left w:val="single" w:sz="6" w:space="0" w:color="auto"/>
              <w:bottom w:val="single" w:sz="6" w:space="0" w:color="auto"/>
              <w:right w:val="single" w:sz="6" w:space="0" w:color="auto"/>
            </w:tcBorders>
          </w:tcPr>
          <w:p w14:paraId="2C95F23F"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Radoslava Sudarić</w:t>
            </w:r>
          </w:p>
        </w:tc>
      </w:tr>
      <w:tr w:rsidR="003731E2" w:rsidRPr="00EC6840" w14:paraId="15F35C98"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02B1629F"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2 . ŠUMARSKI TEHNIČAR</w:t>
            </w:r>
          </w:p>
        </w:tc>
        <w:tc>
          <w:tcPr>
            <w:tcW w:w="2976" w:type="dxa"/>
            <w:tcBorders>
              <w:top w:val="single" w:sz="6" w:space="0" w:color="auto"/>
              <w:left w:val="single" w:sz="6" w:space="0" w:color="auto"/>
              <w:bottom w:val="single" w:sz="6" w:space="0" w:color="auto"/>
              <w:right w:val="single" w:sz="6" w:space="0" w:color="auto"/>
            </w:tcBorders>
          </w:tcPr>
          <w:p w14:paraId="6A212E1F"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Tajana Prpić-Jelčić</w:t>
            </w:r>
          </w:p>
        </w:tc>
      </w:tr>
      <w:tr w:rsidR="003731E2" w:rsidRPr="00EC6840" w14:paraId="4A61AC66"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3433EAF7"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3.  ŠUMARSKI TEHNIČAR</w:t>
            </w:r>
          </w:p>
        </w:tc>
        <w:tc>
          <w:tcPr>
            <w:tcW w:w="2976" w:type="dxa"/>
            <w:tcBorders>
              <w:top w:val="single" w:sz="6" w:space="0" w:color="auto"/>
              <w:left w:val="single" w:sz="6" w:space="0" w:color="auto"/>
              <w:bottom w:val="single" w:sz="6" w:space="0" w:color="auto"/>
              <w:right w:val="single" w:sz="6" w:space="0" w:color="auto"/>
            </w:tcBorders>
          </w:tcPr>
          <w:p w14:paraId="46C9E4F7"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Goran Jerbić</w:t>
            </w:r>
          </w:p>
        </w:tc>
      </w:tr>
      <w:tr w:rsidR="003731E2" w:rsidRPr="00EC6840" w14:paraId="6C942575"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01FA8A3"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4.  ŠUMARSKI TEHNIČAR</w:t>
            </w:r>
          </w:p>
        </w:tc>
        <w:tc>
          <w:tcPr>
            <w:tcW w:w="2976" w:type="dxa"/>
            <w:tcBorders>
              <w:top w:val="single" w:sz="6" w:space="0" w:color="auto"/>
              <w:left w:val="single" w:sz="6" w:space="0" w:color="auto"/>
              <w:bottom w:val="single" w:sz="6" w:space="0" w:color="auto"/>
              <w:right w:val="single" w:sz="6" w:space="0" w:color="auto"/>
            </w:tcBorders>
          </w:tcPr>
          <w:p w14:paraId="7995380C"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Manuela Horvat</w:t>
            </w:r>
          </w:p>
        </w:tc>
      </w:tr>
      <w:tr w:rsidR="003731E2" w:rsidRPr="00EC6840" w14:paraId="2A2F7E9C"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tcPr>
          <w:p w14:paraId="0A6DF883" w14:textId="77777777" w:rsidR="003731E2" w:rsidRPr="00791B87" w:rsidRDefault="003731E2" w:rsidP="00C510E4">
            <w:pPr>
              <w:autoSpaceDE w:val="0"/>
              <w:autoSpaceDN w:val="0"/>
              <w:adjustRightInd w:val="0"/>
              <w:rPr>
                <w:rFonts w:eastAsia="Calibri"/>
                <w:color w:val="000000"/>
                <w:szCs w:val="24"/>
              </w:rPr>
            </w:pPr>
            <w:r>
              <w:rPr>
                <w:rFonts w:eastAsia="Calibri"/>
                <w:color w:val="000000"/>
                <w:szCs w:val="24"/>
              </w:rPr>
              <w:t xml:space="preserve">1.  </w:t>
            </w:r>
            <w:r w:rsidRPr="00791B87">
              <w:rPr>
                <w:rFonts w:eastAsia="Calibri"/>
                <w:color w:val="000000"/>
                <w:szCs w:val="24"/>
              </w:rPr>
              <w:t>DRVODJELJSKI TEHNIČAR DIZAJNER</w:t>
            </w:r>
          </w:p>
        </w:tc>
        <w:tc>
          <w:tcPr>
            <w:tcW w:w="2976" w:type="dxa"/>
            <w:tcBorders>
              <w:top w:val="single" w:sz="6" w:space="0" w:color="auto"/>
              <w:left w:val="single" w:sz="6" w:space="0" w:color="auto"/>
              <w:bottom w:val="single" w:sz="6" w:space="0" w:color="auto"/>
              <w:right w:val="single" w:sz="6" w:space="0" w:color="auto"/>
            </w:tcBorders>
          </w:tcPr>
          <w:p w14:paraId="37E36892"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Ivana Sambol</w:t>
            </w:r>
          </w:p>
        </w:tc>
      </w:tr>
      <w:tr w:rsidR="003731E2" w:rsidRPr="00EC6840" w14:paraId="76CFB66F"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tcPr>
          <w:p w14:paraId="7B18EAC7" w14:textId="77777777" w:rsidR="003731E2" w:rsidRDefault="003731E2" w:rsidP="00C510E4">
            <w:pPr>
              <w:autoSpaceDE w:val="0"/>
              <w:autoSpaceDN w:val="0"/>
              <w:adjustRightInd w:val="0"/>
              <w:rPr>
                <w:rFonts w:eastAsia="Calibri"/>
                <w:color w:val="000000"/>
                <w:szCs w:val="24"/>
              </w:rPr>
            </w:pPr>
            <w:r>
              <w:rPr>
                <w:rFonts w:eastAsia="Calibri"/>
                <w:color w:val="000000"/>
                <w:szCs w:val="24"/>
              </w:rPr>
              <w:t>2. DRVODJELJSKI TEHNIČAR DIZAJNER</w:t>
            </w:r>
          </w:p>
        </w:tc>
        <w:tc>
          <w:tcPr>
            <w:tcW w:w="2976" w:type="dxa"/>
            <w:tcBorders>
              <w:top w:val="single" w:sz="6" w:space="0" w:color="auto"/>
              <w:left w:val="single" w:sz="6" w:space="0" w:color="auto"/>
              <w:bottom w:val="single" w:sz="6" w:space="0" w:color="auto"/>
              <w:right w:val="single" w:sz="6" w:space="0" w:color="auto"/>
            </w:tcBorders>
          </w:tcPr>
          <w:p w14:paraId="05F3D8C5"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Svetlana Pasarić</w:t>
            </w:r>
          </w:p>
        </w:tc>
      </w:tr>
      <w:tr w:rsidR="003731E2" w:rsidRPr="00EC6840" w14:paraId="48199728"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1996BB5C"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1.  MEDICINSKA SESTRA-TEHNIČAR OPĆE NJEGE</w:t>
            </w:r>
          </w:p>
        </w:tc>
        <w:tc>
          <w:tcPr>
            <w:tcW w:w="2976" w:type="dxa"/>
            <w:tcBorders>
              <w:top w:val="single" w:sz="6" w:space="0" w:color="auto"/>
              <w:left w:val="single" w:sz="6" w:space="0" w:color="auto"/>
              <w:bottom w:val="single" w:sz="6" w:space="0" w:color="auto"/>
              <w:right w:val="single" w:sz="6" w:space="0" w:color="auto"/>
            </w:tcBorders>
          </w:tcPr>
          <w:p w14:paraId="469E75CA"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Mirela Kaselj</w:t>
            </w:r>
          </w:p>
        </w:tc>
      </w:tr>
      <w:tr w:rsidR="003731E2" w:rsidRPr="00EC6840" w14:paraId="6FC2FC2D"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18C8AC08"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2.  MEDICINSKA SESTRA-TEHNIČAR OPĆE NJEGE</w:t>
            </w:r>
          </w:p>
        </w:tc>
        <w:tc>
          <w:tcPr>
            <w:tcW w:w="2976" w:type="dxa"/>
            <w:tcBorders>
              <w:top w:val="single" w:sz="6" w:space="0" w:color="auto"/>
              <w:left w:val="single" w:sz="6" w:space="0" w:color="auto"/>
              <w:bottom w:val="single" w:sz="6" w:space="0" w:color="auto"/>
              <w:right w:val="single" w:sz="6" w:space="0" w:color="auto"/>
            </w:tcBorders>
          </w:tcPr>
          <w:p w14:paraId="657C61DB"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Ivana Vedrinski</w:t>
            </w:r>
          </w:p>
        </w:tc>
      </w:tr>
      <w:tr w:rsidR="003731E2" w:rsidRPr="00EC6840" w14:paraId="0555EADE"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6514096"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3.  MEDICINSKA SESTRA-TEHNIČAR OPĆE NJEGE</w:t>
            </w:r>
          </w:p>
        </w:tc>
        <w:tc>
          <w:tcPr>
            <w:tcW w:w="2976" w:type="dxa"/>
            <w:tcBorders>
              <w:top w:val="single" w:sz="6" w:space="0" w:color="auto"/>
              <w:left w:val="single" w:sz="6" w:space="0" w:color="auto"/>
              <w:bottom w:val="single" w:sz="6" w:space="0" w:color="auto"/>
              <w:right w:val="single" w:sz="6" w:space="0" w:color="auto"/>
            </w:tcBorders>
          </w:tcPr>
          <w:p w14:paraId="1627863F"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Adrijana Jurišić</w:t>
            </w:r>
          </w:p>
        </w:tc>
      </w:tr>
      <w:tr w:rsidR="003731E2" w:rsidRPr="00EC6840" w14:paraId="725471B8"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4C20012B"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4.  MEDICINSKA SESTRA-TEHNIČAR OPĆE NJEGE</w:t>
            </w:r>
          </w:p>
        </w:tc>
        <w:tc>
          <w:tcPr>
            <w:tcW w:w="2976" w:type="dxa"/>
            <w:tcBorders>
              <w:top w:val="single" w:sz="6" w:space="0" w:color="auto"/>
              <w:left w:val="single" w:sz="6" w:space="0" w:color="auto"/>
              <w:bottom w:val="single" w:sz="6" w:space="0" w:color="auto"/>
              <w:right w:val="single" w:sz="6" w:space="0" w:color="auto"/>
            </w:tcBorders>
          </w:tcPr>
          <w:p w14:paraId="02D9A325"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Danijela Galešić</w:t>
            </w:r>
          </w:p>
        </w:tc>
      </w:tr>
      <w:tr w:rsidR="003731E2" w:rsidRPr="00EC6840" w14:paraId="0D67EE02" w14:textId="77777777" w:rsidTr="00C510E4">
        <w:trPr>
          <w:trHeight w:val="290"/>
        </w:trPr>
        <w:tc>
          <w:tcPr>
            <w:tcW w:w="6126" w:type="dxa"/>
            <w:tcBorders>
              <w:top w:val="single" w:sz="6" w:space="0" w:color="auto"/>
              <w:left w:val="single" w:sz="6" w:space="0" w:color="auto"/>
              <w:bottom w:val="single" w:sz="6" w:space="0" w:color="auto"/>
              <w:right w:val="single" w:sz="6" w:space="0" w:color="auto"/>
            </w:tcBorders>
            <w:hideMark/>
          </w:tcPr>
          <w:p w14:paraId="2C9B914A" w14:textId="77777777" w:rsidR="003731E2" w:rsidRPr="00EC6840" w:rsidRDefault="003731E2" w:rsidP="00C510E4">
            <w:pPr>
              <w:autoSpaceDE w:val="0"/>
              <w:autoSpaceDN w:val="0"/>
              <w:adjustRightInd w:val="0"/>
              <w:rPr>
                <w:rFonts w:eastAsia="Calibri"/>
                <w:color w:val="000000"/>
                <w:szCs w:val="24"/>
              </w:rPr>
            </w:pPr>
            <w:r w:rsidRPr="00EC6840">
              <w:rPr>
                <w:rFonts w:eastAsia="Calibri"/>
                <w:color w:val="000000"/>
                <w:szCs w:val="24"/>
              </w:rPr>
              <w:t>5.</w:t>
            </w:r>
            <w:r>
              <w:rPr>
                <w:rFonts w:eastAsia="Calibri"/>
                <w:color w:val="000000"/>
                <w:szCs w:val="24"/>
              </w:rPr>
              <w:t xml:space="preserve">  </w:t>
            </w:r>
            <w:r w:rsidRPr="00EC6840">
              <w:rPr>
                <w:rFonts w:eastAsia="Calibri"/>
                <w:color w:val="000000"/>
                <w:szCs w:val="24"/>
              </w:rPr>
              <w:t>MEDICINSKA SESTRA-TEHNIČAR OPĆE NJEGE</w:t>
            </w:r>
          </w:p>
        </w:tc>
        <w:tc>
          <w:tcPr>
            <w:tcW w:w="2976" w:type="dxa"/>
            <w:tcBorders>
              <w:top w:val="single" w:sz="6" w:space="0" w:color="auto"/>
              <w:left w:val="single" w:sz="6" w:space="0" w:color="auto"/>
              <w:bottom w:val="single" w:sz="6" w:space="0" w:color="auto"/>
              <w:right w:val="single" w:sz="6" w:space="0" w:color="auto"/>
            </w:tcBorders>
          </w:tcPr>
          <w:p w14:paraId="67218E96" w14:textId="77777777" w:rsidR="003731E2" w:rsidRPr="003731E2" w:rsidRDefault="003731E2" w:rsidP="00C510E4">
            <w:pPr>
              <w:autoSpaceDE w:val="0"/>
              <w:autoSpaceDN w:val="0"/>
              <w:adjustRightInd w:val="0"/>
              <w:rPr>
                <w:rFonts w:eastAsia="Calibri"/>
                <w:color w:val="000000"/>
                <w:szCs w:val="24"/>
              </w:rPr>
            </w:pPr>
            <w:r w:rsidRPr="003731E2">
              <w:rPr>
                <w:rFonts w:eastAsia="Calibri"/>
                <w:color w:val="000000"/>
                <w:szCs w:val="24"/>
              </w:rPr>
              <w:t>Anela Karavlah</w:t>
            </w:r>
          </w:p>
        </w:tc>
      </w:tr>
    </w:tbl>
    <w:p w14:paraId="67226A36" w14:textId="77777777" w:rsidR="003731E2" w:rsidRPr="00EC6840" w:rsidRDefault="003731E2" w:rsidP="00EC6840">
      <w:pPr>
        <w:jc w:val="center"/>
        <w:rPr>
          <w:b/>
          <w:caps/>
          <w:sz w:val="36"/>
          <w:szCs w:val="36"/>
        </w:rPr>
      </w:pPr>
    </w:p>
    <w:p w14:paraId="2E518F42" w14:textId="77777777" w:rsidR="00EC6840" w:rsidRPr="00EC6840" w:rsidRDefault="00EC6840" w:rsidP="00EC6840">
      <w:pPr>
        <w:jc w:val="center"/>
        <w:rPr>
          <w:rFonts w:ascii="Arial" w:hAnsi="Arial" w:cs="Arial"/>
          <w:szCs w:val="24"/>
          <w:lang w:eastAsia="hr-HR"/>
        </w:rPr>
      </w:pPr>
      <w:r w:rsidRPr="00EC6840">
        <w:rPr>
          <w:rFonts w:ascii="Arial" w:hAnsi="Arial" w:cs="Arial"/>
          <w:szCs w:val="24"/>
          <w:lang w:eastAsia="hr-HR"/>
        </w:rPr>
        <w:t> </w:t>
      </w:r>
    </w:p>
    <w:p w14:paraId="09F19133" w14:textId="77777777" w:rsidR="00EC6840" w:rsidRPr="00B77D0F" w:rsidRDefault="00EC6840" w:rsidP="00C3766A">
      <w:pPr>
        <w:pStyle w:val="Naslov1"/>
        <w:numPr>
          <w:ilvl w:val="1"/>
          <w:numId w:val="20"/>
        </w:numPr>
        <w:jc w:val="center"/>
        <w:rPr>
          <w:color w:val="auto"/>
          <w:sz w:val="24"/>
          <w:szCs w:val="24"/>
        </w:rPr>
      </w:pPr>
      <w:r w:rsidRPr="00EC6840">
        <w:rPr>
          <w:rFonts w:ascii="Arial" w:hAnsi="Arial" w:cs="Arial"/>
          <w:lang w:eastAsia="hr-HR"/>
        </w:rPr>
        <w:br w:type="page"/>
      </w:r>
      <w:bookmarkStart w:id="210" w:name="_Toc212346342"/>
      <w:bookmarkStart w:id="211" w:name="_Toc53583190"/>
      <w:r w:rsidR="00D1795B" w:rsidRPr="00B77D0F">
        <w:rPr>
          <w:color w:val="auto"/>
          <w:sz w:val="24"/>
          <w:szCs w:val="24"/>
        </w:rPr>
        <w:lastRenderedPageBreak/>
        <w:t>Program  pripravničkog  staža</w:t>
      </w:r>
      <w:bookmarkEnd w:id="210"/>
      <w:bookmarkEnd w:id="211"/>
    </w:p>
    <w:p w14:paraId="135C0A2D" w14:textId="77777777" w:rsidR="00EC6840" w:rsidRPr="00EC6840" w:rsidRDefault="00EC6840" w:rsidP="00EC6840">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686"/>
        <w:gridCol w:w="1377"/>
        <w:gridCol w:w="2166"/>
        <w:gridCol w:w="1538"/>
      </w:tblGrid>
      <w:tr w:rsidR="00EC6840" w:rsidRPr="00EC6840" w14:paraId="6874BDDF" w14:textId="77777777" w:rsidTr="00EC6840">
        <w:trPr>
          <w:cantSplit/>
          <w:tblHeader/>
          <w:jc w:val="center"/>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4CFF201C" w14:textId="77777777" w:rsidR="00EC6840" w:rsidRPr="00EC6840" w:rsidRDefault="00EC6840" w:rsidP="00EC6840">
            <w:pPr>
              <w:tabs>
                <w:tab w:val="left" w:pos="5670"/>
              </w:tabs>
              <w:jc w:val="center"/>
              <w:rPr>
                <w:b/>
                <w:bCs/>
                <w:sz w:val="20"/>
              </w:rPr>
            </w:pPr>
            <w:r w:rsidRPr="00EC6840">
              <w:rPr>
                <w:b/>
                <w:bCs/>
                <w:sz w:val="20"/>
              </w:rPr>
              <w:t>Područje</w:t>
            </w:r>
          </w:p>
          <w:p w14:paraId="727FC21D" w14:textId="77777777" w:rsidR="00EC6840" w:rsidRPr="00EC6840" w:rsidRDefault="00EC6840" w:rsidP="00EC6840">
            <w:pPr>
              <w:tabs>
                <w:tab w:val="left" w:pos="5670"/>
              </w:tabs>
              <w:jc w:val="center"/>
              <w:rPr>
                <w:b/>
                <w:bCs/>
                <w:sz w:val="20"/>
              </w:rPr>
            </w:pPr>
            <w:r w:rsidRPr="00EC6840">
              <w:rPr>
                <w:b/>
                <w:bCs/>
                <w:sz w:val="20"/>
              </w:rPr>
              <w:t>programa</w:t>
            </w:r>
          </w:p>
        </w:tc>
        <w:tc>
          <w:tcPr>
            <w:tcW w:w="2686" w:type="dxa"/>
            <w:tcBorders>
              <w:top w:val="single" w:sz="4" w:space="0" w:color="auto"/>
              <w:left w:val="single" w:sz="4" w:space="0" w:color="auto"/>
              <w:bottom w:val="single" w:sz="4" w:space="0" w:color="auto"/>
              <w:right w:val="single" w:sz="4" w:space="0" w:color="auto"/>
            </w:tcBorders>
            <w:shd w:val="clear" w:color="auto" w:fill="E6E6E6"/>
            <w:vAlign w:val="center"/>
          </w:tcPr>
          <w:p w14:paraId="2A46BA9D" w14:textId="77777777" w:rsidR="00EC6840" w:rsidRPr="00EC6840" w:rsidRDefault="00EC6840" w:rsidP="00EC6840">
            <w:pPr>
              <w:tabs>
                <w:tab w:val="left" w:pos="5670"/>
              </w:tabs>
              <w:jc w:val="center"/>
              <w:rPr>
                <w:b/>
                <w:bCs/>
                <w:sz w:val="20"/>
              </w:rPr>
            </w:pPr>
            <w:r w:rsidRPr="00EC6840">
              <w:rPr>
                <w:b/>
                <w:bCs/>
                <w:sz w:val="20"/>
              </w:rPr>
              <w:t>Sadržaj programa stažiranja</w:t>
            </w:r>
          </w:p>
        </w:tc>
        <w:tc>
          <w:tcPr>
            <w:tcW w:w="1377" w:type="dxa"/>
            <w:tcBorders>
              <w:top w:val="single" w:sz="4" w:space="0" w:color="auto"/>
              <w:left w:val="single" w:sz="4" w:space="0" w:color="auto"/>
              <w:bottom w:val="single" w:sz="4" w:space="0" w:color="auto"/>
              <w:right w:val="single" w:sz="4" w:space="0" w:color="auto"/>
            </w:tcBorders>
            <w:shd w:val="clear" w:color="auto" w:fill="E6E6E6"/>
            <w:vAlign w:val="center"/>
          </w:tcPr>
          <w:p w14:paraId="7671D80C" w14:textId="77777777" w:rsidR="00EC6840" w:rsidRPr="00EC6840" w:rsidRDefault="00EC6840" w:rsidP="00EC6840">
            <w:pPr>
              <w:tabs>
                <w:tab w:val="left" w:pos="5670"/>
              </w:tabs>
              <w:jc w:val="center"/>
              <w:rPr>
                <w:b/>
                <w:bCs/>
                <w:sz w:val="20"/>
              </w:rPr>
            </w:pPr>
            <w:r w:rsidRPr="00EC6840">
              <w:rPr>
                <w:b/>
                <w:bCs/>
                <w:sz w:val="20"/>
              </w:rPr>
              <w:t>Nosilac</w:t>
            </w:r>
          </w:p>
          <w:p w14:paraId="087A3B59" w14:textId="77777777" w:rsidR="00EC6840" w:rsidRPr="00EC6840" w:rsidRDefault="00EC6840" w:rsidP="00EC6840">
            <w:pPr>
              <w:tabs>
                <w:tab w:val="left" w:pos="5670"/>
              </w:tabs>
              <w:jc w:val="center"/>
              <w:rPr>
                <w:b/>
                <w:bCs/>
                <w:sz w:val="20"/>
              </w:rPr>
            </w:pPr>
            <w:r w:rsidRPr="00EC6840">
              <w:rPr>
                <w:b/>
                <w:bCs/>
                <w:sz w:val="20"/>
              </w:rPr>
              <w:t>aktivnosti</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14:paraId="544389E4" w14:textId="77777777" w:rsidR="00EC6840" w:rsidRPr="00EC6840" w:rsidRDefault="00EC6840" w:rsidP="00EC6840">
            <w:pPr>
              <w:tabs>
                <w:tab w:val="left" w:pos="5670"/>
              </w:tabs>
              <w:jc w:val="center"/>
              <w:rPr>
                <w:b/>
                <w:bCs/>
                <w:sz w:val="20"/>
              </w:rPr>
            </w:pPr>
            <w:r w:rsidRPr="00EC6840">
              <w:rPr>
                <w:b/>
                <w:bCs/>
                <w:sz w:val="20"/>
              </w:rPr>
              <w:t>Sredstva izvori</w:t>
            </w:r>
          </w:p>
          <w:p w14:paraId="3E0DD163" w14:textId="77777777" w:rsidR="00EC6840" w:rsidRPr="00EC6840" w:rsidRDefault="00EC6840" w:rsidP="00EC6840">
            <w:pPr>
              <w:tabs>
                <w:tab w:val="left" w:pos="5670"/>
              </w:tabs>
              <w:jc w:val="center"/>
              <w:rPr>
                <w:b/>
                <w:bCs/>
                <w:sz w:val="20"/>
              </w:rPr>
            </w:pPr>
            <w:r w:rsidRPr="00EC6840">
              <w:rPr>
                <w:b/>
                <w:bCs/>
                <w:sz w:val="20"/>
              </w:rPr>
              <w:t>spoznaje</w:t>
            </w:r>
          </w:p>
        </w:tc>
        <w:tc>
          <w:tcPr>
            <w:tcW w:w="1538" w:type="dxa"/>
            <w:tcBorders>
              <w:top w:val="single" w:sz="4" w:space="0" w:color="auto"/>
              <w:left w:val="single" w:sz="4" w:space="0" w:color="auto"/>
              <w:bottom w:val="single" w:sz="4" w:space="0" w:color="auto"/>
              <w:right w:val="single" w:sz="4" w:space="0" w:color="auto"/>
            </w:tcBorders>
            <w:shd w:val="clear" w:color="auto" w:fill="E6E6E6"/>
            <w:vAlign w:val="center"/>
          </w:tcPr>
          <w:p w14:paraId="33268979" w14:textId="77777777" w:rsidR="00EC6840" w:rsidRPr="00EC6840" w:rsidRDefault="00EC6840" w:rsidP="00EC6840">
            <w:pPr>
              <w:tabs>
                <w:tab w:val="left" w:pos="5670"/>
              </w:tabs>
              <w:jc w:val="center"/>
              <w:rPr>
                <w:b/>
                <w:bCs/>
                <w:sz w:val="20"/>
              </w:rPr>
            </w:pPr>
            <w:r w:rsidRPr="00EC6840">
              <w:rPr>
                <w:b/>
                <w:bCs/>
                <w:sz w:val="20"/>
              </w:rPr>
              <w:t>Vrijeme izvršenja aktivnosti</w:t>
            </w:r>
          </w:p>
        </w:tc>
      </w:tr>
      <w:tr w:rsidR="00EC6840" w:rsidRPr="00EC6840" w14:paraId="78E9B39A" w14:textId="77777777" w:rsidTr="00EC6840">
        <w:trPr>
          <w:cantSplit/>
          <w:jc w:val="center"/>
        </w:trPr>
        <w:tc>
          <w:tcPr>
            <w:tcW w:w="1872" w:type="dxa"/>
            <w:vAlign w:val="center"/>
          </w:tcPr>
          <w:p w14:paraId="61A508D3" w14:textId="77777777" w:rsidR="00EC6840" w:rsidRPr="00EC6840" w:rsidRDefault="00EC6840" w:rsidP="00EC6840">
            <w:pPr>
              <w:ind w:left="316" w:hanging="316"/>
              <w:rPr>
                <w:sz w:val="20"/>
              </w:rPr>
            </w:pPr>
            <w:r w:rsidRPr="00EC6840">
              <w:rPr>
                <w:sz w:val="20"/>
              </w:rPr>
              <w:t>1.  Ustav RH i propisi iz  područja srednjeg školstva</w:t>
            </w:r>
          </w:p>
        </w:tc>
        <w:tc>
          <w:tcPr>
            <w:tcW w:w="2686" w:type="dxa"/>
            <w:vAlign w:val="center"/>
          </w:tcPr>
          <w:p w14:paraId="13506750" w14:textId="77777777" w:rsidR="00EC6840" w:rsidRPr="00EC6840" w:rsidRDefault="00EC6840" w:rsidP="00EC6840">
            <w:pPr>
              <w:ind w:left="76" w:hanging="76"/>
              <w:rPr>
                <w:sz w:val="20"/>
              </w:rPr>
            </w:pPr>
            <w:r w:rsidRPr="00EC6840">
              <w:rPr>
                <w:sz w:val="20"/>
              </w:rPr>
              <w:t>-Hrvatski odgojno-obrazovni sustav s posebnim naglaskom na ciljevima i zadaćama odgoja i obrazovanja,</w:t>
            </w:r>
          </w:p>
          <w:p w14:paraId="0E9827AE" w14:textId="77777777" w:rsidR="00EC6840" w:rsidRPr="00EC6840" w:rsidRDefault="00EC6840" w:rsidP="00EC6840">
            <w:pPr>
              <w:ind w:left="76" w:hanging="76"/>
              <w:rPr>
                <w:sz w:val="20"/>
              </w:rPr>
            </w:pPr>
            <w:r w:rsidRPr="00EC6840">
              <w:rPr>
                <w:sz w:val="20"/>
              </w:rPr>
              <w:t>-Zakon o srednjem školstvu,</w:t>
            </w:r>
          </w:p>
          <w:p w14:paraId="7E36F9DA" w14:textId="77777777" w:rsidR="00EC6840" w:rsidRPr="00EC6840" w:rsidRDefault="00EC6840" w:rsidP="00EC6840">
            <w:pPr>
              <w:ind w:left="76" w:hanging="76"/>
              <w:rPr>
                <w:sz w:val="20"/>
              </w:rPr>
            </w:pPr>
            <w:r w:rsidRPr="00EC6840">
              <w:rPr>
                <w:sz w:val="20"/>
              </w:rPr>
              <w:t>-Zakon o strukovnom obrazovanju,</w:t>
            </w:r>
          </w:p>
          <w:p w14:paraId="1E1C1084" w14:textId="77777777" w:rsidR="00EC6840" w:rsidRPr="00EC6840" w:rsidRDefault="00EC6840" w:rsidP="00EC6840">
            <w:pPr>
              <w:ind w:left="76" w:hanging="76"/>
              <w:rPr>
                <w:sz w:val="20"/>
              </w:rPr>
            </w:pPr>
            <w:r w:rsidRPr="00EC6840">
              <w:rPr>
                <w:sz w:val="20"/>
              </w:rPr>
              <w:t>-Pravilnik o polaganju stručnog ispita,</w:t>
            </w:r>
          </w:p>
          <w:p w14:paraId="35B25638" w14:textId="77777777" w:rsidR="00EC6840" w:rsidRPr="00EC6840" w:rsidRDefault="00EC6840" w:rsidP="00EC6840">
            <w:pPr>
              <w:ind w:left="76" w:hanging="76"/>
              <w:rPr>
                <w:sz w:val="20"/>
              </w:rPr>
            </w:pPr>
            <w:r w:rsidRPr="00EC6840">
              <w:rPr>
                <w:sz w:val="20"/>
              </w:rPr>
              <w:t>-Pravilnik o normi neposrednog odgojno-obrazovnog rada,</w:t>
            </w:r>
          </w:p>
          <w:p w14:paraId="15A27A03" w14:textId="77777777" w:rsidR="00EC6840" w:rsidRPr="00EC6840" w:rsidRDefault="00EC6840" w:rsidP="00EC6840">
            <w:pPr>
              <w:ind w:left="76" w:hanging="76"/>
              <w:rPr>
                <w:sz w:val="20"/>
              </w:rPr>
            </w:pPr>
            <w:r w:rsidRPr="00EC6840">
              <w:rPr>
                <w:sz w:val="20"/>
              </w:rPr>
              <w:t>-Pravilnik o napredovanju nastavnika,</w:t>
            </w:r>
          </w:p>
          <w:p w14:paraId="152F8C80" w14:textId="77777777" w:rsidR="00EC6840" w:rsidRPr="00EC6840" w:rsidRDefault="00EC6840" w:rsidP="00EC6840">
            <w:pPr>
              <w:ind w:left="76" w:hanging="76"/>
              <w:rPr>
                <w:sz w:val="20"/>
              </w:rPr>
            </w:pPr>
            <w:r w:rsidRPr="00EC6840">
              <w:rPr>
                <w:sz w:val="20"/>
              </w:rPr>
              <w:t>-Pravilnik o polaganju državne mature,</w:t>
            </w:r>
          </w:p>
          <w:p w14:paraId="5C2DC1F2" w14:textId="77777777" w:rsidR="00EC6840" w:rsidRPr="00EC6840" w:rsidRDefault="00EC6840" w:rsidP="00EC6840">
            <w:pPr>
              <w:ind w:left="76" w:hanging="76"/>
              <w:rPr>
                <w:sz w:val="20"/>
              </w:rPr>
            </w:pPr>
            <w:r w:rsidRPr="00EC6840">
              <w:rPr>
                <w:sz w:val="20"/>
              </w:rPr>
              <w:t>-Pravilnik o izradbi i obrani završnog rada,</w:t>
            </w:r>
          </w:p>
          <w:p w14:paraId="62764AA3" w14:textId="77777777" w:rsidR="00EC6840" w:rsidRPr="00EC6840" w:rsidRDefault="00EC6840" w:rsidP="00EC6840">
            <w:pPr>
              <w:ind w:left="76" w:hanging="76"/>
              <w:rPr>
                <w:sz w:val="20"/>
              </w:rPr>
            </w:pPr>
            <w:r w:rsidRPr="00EC6840">
              <w:rPr>
                <w:sz w:val="20"/>
              </w:rPr>
              <w:t>-Pravilnik o kriterijima za izricanje pedagoških mjera,</w:t>
            </w:r>
          </w:p>
          <w:p w14:paraId="6F1A345E" w14:textId="77777777" w:rsidR="00EC6840" w:rsidRPr="00EC6840" w:rsidRDefault="00EC6840" w:rsidP="00EC6840">
            <w:pPr>
              <w:ind w:left="76" w:hanging="76"/>
              <w:rPr>
                <w:sz w:val="20"/>
              </w:rPr>
            </w:pPr>
            <w:r w:rsidRPr="00EC6840">
              <w:rPr>
                <w:sz w:val="20"/>
              </w:rPr>
              <w:t>-Pravilnik o izvođenju izleta, ekskurzija i drugih odgojno-obrazovnih aktivnosti izvan škole</w:t>
            </w:r>
          </w:p>
        </w:tc>
        <w:tc>
          <w:tcPr>
            <w:tcW w:w="1377" w:type="dxa"/>
            <w:vAlign w:val="center"/>
          </w:tcPr>
          <w:p w14:paraId="5B57DC3A" w14:textId="77777777" w:rsidR="00EC6840" w:rsidRPr="00EC6840" w:rsidRDefault="00EC6840" w:rsidP="00EC6840">
            <w:pPr>
              <w:rPr>
                <w:sz w:val="20"/>
              </w:rPr>
            </w:pPr>
            <w:r w:rsidRPr="00EC6840">
              <w:rPr>
                <w:sz w:val="20"/>
              </w:rPr>
              <w:t>ravnatelj</w:t>
            </w:r>
          </w:p>
          <w:p w14:paraId="54A8946E" w14:textId="77777777" w:rsidR="00EC6840" w:rsidRPr="00EC6840" w:rsidRDefault="00EC6840" w:rsidP="00EC6840">
            <w:pPr>
              <w:rPr>
                <w:sz w:val="20"/>
              </w:rPr>
            </w:pPr>
            <w:r w:rsidRPr="00EC6840">
              <w:rPr>
                <w:sz w:val="20"/>
              </w:rPr>
              <w:t>stručni suradnik</w:t>
            </w:r>
          </w:p>
          <w:p w14:paraId="6253275C" w14:textId="77777777" w:rsidR="00EC6840" w:rsidRPr="00EC6840" w:rsidRDefault="00EC6840" w:rsidP="00EC6840">
            <w:pPr>
              <w:rPr>
                <w:sz w:val="20"/>
              </w:rPr>
            </w:pPr>
          </w:p>
          <w:p w14:paraId="2B19E7BD" w14:textId="77777777" w:rsidR="00EC6840" w:rsidRPr="00EC6840" w:rsidRDefault="00EC6840" w:rsidP="00EC6840">
            <w:pPr>
              <w:rPr>
                <w:sz w:val="20"/>
              </w:rPr>
            </w:pPr>
            <w:r w:rsidRPr="00EC6840">
              <w:rPr>
                <w:sz w:val="20"/>
              </w:rPr>
              <w:t>tajnik</w:t>
            </w:r>
          </w:p>
          <w:p w14:paraId="1BDC060B" w14:textId="77777777" w:rsidR="00EC6840" w:rsidRPr="00EC6840" w:rsidRDefault="00EC6840" w:rsidP="00EC6840">
            <w:pPr>
              <w:rPr>
                <w:sz w:val="20"/>
              </w:rPr>
            </w:pPr>
            <w:r w:rsidRPr="00EC6840">
              <w:rPr>
                <w:sz w:val="20"/>
              </w:rPr>
              <w:t>tajnik</w:t>
            </w:r>
          </w:p>
          <w:p w14:paraId="62E0994E" w14:textId="77777777" w:rsidR="00EC6840" w:rsidRPr="00EC6840" w:rsidRDefault="00EC6840" w:rsidP="00EC6840">
            <w:pPr>
              <w:rPr>
                <w:sz w:val="20"/>
              </w:rPr>
            </w:pPr>
            <w:r w:rsidRPr="00EC6840">
              <w:rPr>
                <w:sz w:val="20"/>
              </w:rPr>
              <w:t>tajnik</w:t>
            </w:r>
          </w:p>
          <w:p w14:paraId="5D661FD9" w14:textId="77777777" w:rsidR="00EC6840" w:rsidRPr="00EC6840" w:rsidRDefault="00EC6840" w:rsidP="00EC6840">
            <w:pPr>
              <w:rPr>
                <w:sz w:val="20"/>
              </w:rPr>
            </w:pPr>
            <w:r w:rsidRPr="00EC6840">
              <w:rPr>
                <w:sz w:val="20"/>
              </w:rPr>
              <w:t>tajnik</w:t>
            </w:r>
          </w:p>
          <w:p w14:paraId="31E0B1DB" w14:textId="77777777" w:rsidR="00EC6840" w:rsidRPr="00EC6840" w:rsidRDefault="00EC6840" w:rsidP="00EC6840">
            <w:pPr>
              <w:rPr>
                <w:sz w:val="20"/>
              </w:rPr>
            </w:pPr>
            <w:r w:rsidRPr="00EC6840">
              <w:rPr>
                <w:sz w:val="20"/>
              </w:rPr>
              <w:t>tajnik</w:t>
            </w:r>
          </w:p>
          <w:p w14:paraId="1413F93A" w14:textId="77777777" w:rsidR="00EC6840" w:rsidRPr="00EC6840" w:rsidRDefault="00EC6840" w:rsidP="00EC6840">
            <w:pPr>
              <w:rPr>
                <w:sz w:val="20"/>
              </w:rPr>
            </w:pPr>
          </w:p>
          <w:p w14:paraId="5D4CD14D" w14:textId="77777777" w:rsidR="00EC6840" w:rsidRPr="00EC6840" w:rsidRDefault="00EC6840" w:rsidP="00EC6840">
            <w:pPr>
              <w:rPr>
                <w:sz w:val="20"/>
              </w:rPr>
            </w:pPr>
          </w:p>
          <w:p w14:paraId="67066FC1" w14:textId="77777777" w:rsidR="00EC6840" w:rsidRPr="00EC6840" w:rsidRDefault="00EC6840" w:rsidP="00EC6840">
            <w:pPr>
              <w:rPr>
                <w:sz w:val="20"/>
              </w:rPr>
            </w:pPr>
            <w:r w:rsidRPr="00EC6840">
              <w:rPr>
                <w:sz w:val="20"/>
              </w:rPr>
              <w:t>tajnik</w:t>
            </w:r>
          </w:p>
          <w:p w14:paraId="7CFA37D2" w14:textId="77777777" w:rsidR="00EC6840" w:rsidRPr="00EC6840" w:rsidRDefault="00EC6840" w:rsidP="00EC6840">
            <w:pPr>
              <w:rPr>
                <w:sz w:val="20"/>
              </w:rPr>
            </w:pPr>
          </w:p>
          <w:p w14:paraId="263C6508" w14:textId="77777777" w:rsidR="00EC6840" w:rsidRPr="00EC6840" w:rsidRDefault="00EC6840" w:rsidP="00EC6840">
            <w:pPr>
              <w:rPr>
                <w:sz w:val="20"/>
              </w:rPr>
            </w:pPr>
          </w:p>
          <w:p w14:paraId="75FCB38D" w14:textId="77777777" w:rsidR="00EC6840" w:rsidRPr="00EC6840" w:rsidRDefault="00EC6840" w:rsidP="00EC6840">
            <w:pPr>
              <w:rPr>
                <w:sz w:val="20"/>
              </w:rPr>
            </w:pPr>
          </w:p>
          <w:p w14:paraId="7A812BA5" w14:textId="77777777" w:rsidR="00EC6840" w:rsidRPr="00EC6840" w:rsidRDefault="00EC6840" w:rsidP="00EC6840">
            <w:pPr>
              <w:rPr>
                <w:sz w:val="20"/>
              </w:rPr>
            </w:pPr>
            <w:r w:rsidRPr="00EC6840">
              <w:rPr>
                <w:sz w:val="20"/>
              </w:rPr>
              <w:t>tajnik</w:t>
            </w:r>
          </w:p>
        </w:tc>
        <w:tc>
          <w:tcPr>
            <w:tcW w:w="2166" w:type="dxa"/>
            <w:vAlign w:val="center"/>
          </w:tcPr>
          <w:p w14:paraId="487449DC" w14:textId="77777777" w:rsidR="00EC6840" w:rsidRPr="00EC6840" w:rsidRDefault="00EC6840" w:rsidP="00EC6840">
            <w:pPr>
              <w:rPr>
                <w:sz w:val="20"/>
              </w:rPr>
            </w:pPr>
            <w:r w:rsidRPr="00EC6840">
              <w:rPr>
                <w:sz w:val="20"/>
              </w:rPr>
              <w:t xml:space="preserve">Ustav, opća </w:t>
            </w:r>
          </w:p>
          <w:p w14:paraId="30424C92" w14:textId="77777777" w:rsidR="00EC6840" w:rsidRPr="00EC6840" w:rsidRDefault="00EC6840" w:rsidP="00EC6840">
            <w:pPr>
              <w:rPr>
                <w:sz w:val="20"/>
              </w:rPr>
            </w:pPr>
            <w:r w:rsidRPr="00EC6840">
              <w:rPr>
                <w:sz w:val="20"/>
              </w:rPr>
              <w:t>pedagogija</w:t>
            </w:r>
          </w:p>
          <w:p w14:paraId="7A805A19" w14:textId="77777777" w:rsidR="00EC6840" w:rsidRPr="00EC6840" w:rsidRDefault="00EC6840" w:rsidP="00EC6840">
            <w:pPr>
              <w:rPr>
                <w:sz w:val="20"/>
              </w:rPr>
            </w:pPr>
          </w:p>
          <w:p w14:paraId="290D61DA" w14:textId="77777777" w:rsidR="00EC6840" w:rsidRPr="00EC6840" w:rsidRDefault="00EC6840" w:rsidP="00EC6840">
            <w:pPr>
              <w:rPr>
                <w:sz w:val="20"/>
              </w:rPr>
            </w:pPr>
            <w:r w:rsidRPr="00EC6840">
              <w:rPr>
                <w:sz w:val="20"/>
              </w:rPr>
              <w:t>tekst Zakona</w:t>
            </w:r>
          </w:p>
          <w:p w14:paraId="016FA9E9" w14:textId="77777777" w:rsidR="00EC6840" w:rsidRPr="00EC6840" w:rsidRDefault="00EC6840" w:rsidP="00EC6840">
            <w:pPr>
              <w:rPr>
                <w:sz w:val="20"/>
              </w:rPr>
            </w:pPr>
            <w:r w:rsidRPr="00EC6840">
              <w:rPr>
                <w:sz w:val="20"/>
              </w:rPr>
              <w:t>tekst Pravilnika</w:t>
            </w:r>
          </w:p>
          <w:p w14:paraId="33D60E96" w14:textId="77777777" w:rsidR="00EC6840" w:rsidRPr="00EC6840" w:rsidRDefault="00EC6840" w:rsidP="00EC6840">
            <w:pPr>
              <w:rPr>
                <w:sz w:val="20"/>
              </w:rPr>
            </w:pPr>
            <w:r w:rsidRPr="00EC6840">
              <w:rPr>
                <w:sz w:val="20"/>
              </w:rPr>
              <w:t xml:space="preserve">         “</w:t>
            </w:r>
          </w:p>
          <w:p w14:paraId="35FA5A26" w14:textId="77777777" w:rsidR="00EC6840" w:rsidRPr="00EC6840" w:rsidRDefault="00EC6840" w:rsidP="00EC6840">
            <w:pPr>
              <w:rPr>
                <w:sz w:val="20"/>
              </w:rPr>
            </w:pPr>
            <w:r w:rsidRPr="00EC6840">
              <w:rPr>
                <w:sz w:val="20"/>
              </w:rPr>
              <w:t xml:space="preserve">         “</w:t>
            </w:r>
          </w:p>
          <w:p w14:paraId="606137FC" w14:textId="77777777" w:rsidR="00EC6840" w:rsidRPr="00EC6840" w:rsidRDefault="00EC6840" w:rsidP="00EC6840">
            <w:pPr>
              <w:rPr>
                <w:sz w:val="20"/>
              </w:rPr>
            </w:pPr>
            <w:r w:rsidRPr="00EC6840">
              <w:rPr>
                <w:sz w:val="20"/>
              </w:rPr>
              <w:t xml:space="preserve">         “</w:t>
            </w:r>
          </w:p>
        </w:tc>
        <w:tc>
          <w:tcPr>
            <w:tcW w:w="1538" w:type="dxa"/>
            <w:vAlign w:val="center"/>
          </w:tcPr>
          <w:p w14:paraId="0CADAE58" w14:textId="77777777" w:rsidR="00EC6840" w:rsidRPr="00EC6840" w:rsidRDefault="00EC6840" w:rsidP="00EC6840">
            <w:pPr>
              <w:rPr>
                <w:sz w:val="20"/>
              </w:rPr>
            </w:pPr>
            <w:r w:rsidRPr="00EC6840">
              <w:rPr>
                <w:sz w:val="20"/>
              </w:rPr>
              <w:t>drugi tjedan stažiranja</w:t>
            </w:r>
          </w:p>
          <w:p w14:paraId="7E0619BE" w14:textId="77777777" w:rsidR="00EC6840" w:rsidRPr="00EC6840" w:rsidRDefault="00EC6840" w:rsidP="00EC6840">
            <w:pPr>
              <w:rPr>
                <w:sz w:val="20"/>
              </w:rPr>
            </w:pPr>
            <w:r w:rsidRPr="00EC6840">
              <w:rPr>
                <w:sz w:val="20"/>
              </w:rPr>
              <w:t>drugi tjedan stažiranja</w:t>
            </w:r>
          </w:p>
          <w:p w14:paraId="4B167B91" w14:textId="77777777" w:rsidR="00EC6840" w:rsidRPr="00EC6840" w:rsidRDefault="00EC6840" w:rsidP="00EC6840">
            <w:pPr>
              <w:rPr>
                <w:sz w:val="20"/>
              </w:rPr>
            </w:pPr>
            <w:r w:rsidRPr="00EC6840">
              <w:rPr>
                <w:sz w:val="20"/>
              </w:rPr>
              <w:t>prvi tjedan stažiranja</w:t>
            </w:r>
          </w:p>
          <w:p w14:paraId="388F5918" w14:textId="77777777" w:rsidR="00EC6840" w:rsidRPr="00EC6840" w:rsidRDefault="00EC6840" w:rsidP="00EC6840">
            <w:pPr>
              <w:rPr>
                <w:sz w:val="20"/>
              </w:rPr>
            </w:pPr>
            <w:r w:rsidRPr="00EC6840">
              <w:rPr>
                <w:sz w:val="20"/>
              </w:rPr>
              <w:t>“</w:t>
            </w:r>
          </w:p>
          <w:p w14:paraId="6E59CB60" w14:textId="77777777" w:rsidR="00EC6840" w:rsidRPr="00EC6840" w:rsidRDefault="00EC6840" w:rsidP="00EC6840">
            <w:pPr>
              <w:rPr>
                <w:sz w:val="20"/>
              </w:rPr>
            </w:pPr>
            <w:r w:rsidRPr="00EC6840">
              <w:rPr>
                <w:sz w:val="20"/>
              </w:rPr>
              <w:t>“</w:t>
            </w:r>
          </w:p>
          <w:p w14:paraId="05DC2408" w14:textId="77777777" w:rsidR="00EC6840" w:rsidRPr="00EC6840" w:rsidRDefault="00EC6840" w:rsidP="00EC6840">
            <w:pPr>
              <w:rPr>
                <w:sz w:val="20"/>
              </w:rPr>
            </w:pPr>
            <w:r w:rsidRPr="00EC6840">
              <w:rPr>
                <w:sz w:val="20"/>
              </w:rPr>
              <w:t>drugi tjedan stažiranja</w:t>
            </w:r>
          </w:p>
          <w:p w14:paraId="695EE7A6" w14:textId="77777777" w:rsidR="00EC6840" w:rsidRPr="00EC6840" w:rsidRDefault="00EC6840" w:rsidP="00EC6840">
            <w:pPr>
              <w:rPr>
                <w:sz w:val="20"/>
              </w:rPr>
            </w:pPr>
            <w:r w:rsidRPr="00EC6840">
              <w:rPr>
                <w:sz w:val="20"/>
              </w:rPr>
              <w:t xml:space="preserve">“                </w:t>
            </w:r>
          </w:p>
        </w:tc>
      </w:tr>
      <w:tr w:rsidR="00EC6840" w:rsidRPr="00EC6840" w14:paraId="357E710F" w14:textId="77777777" w:rsidTr="00EC6840">
        <w:trPr>
          <w:cantSplit/>
          <w:jc w:val="center"/>
        </w:trPr>
        <w:tc>
          <w:tcPr>
            <w:tcW w:w="1872" w:type="dxa"/>
            <w:vAlign w:val="center"/>
          </w:tcPr>
          <w:p w14:paraId="389C1527" w14:textId="77777777" w:rsidR="00EC6840" w:rsidRPr="00EC6840" w:rsidRDefault="00EC6840" w:rsidP="00EC6840">
            <w:pPr>
              <w:ind w:left="316" w:hanging="316"/>
              <w:rPr>
                <w:sz w:val="20"/>
              </w:rPr>
            </w:pPr>
            <w:r w:rsidRPr="00EC6840">
              <w:rPr>
                <w:sz w:val="20"/>
              </w:rPr>
              <w:t>2.  Djelatnost i organiziranost odgojno-obrazovne ustanove</w:t>
            </w:r>
          </w:p>
        </w:tc>
        <w:tc>
          <w:tcPr>
            <w:tcW w:w="2686" w:type="dxa"/>
            <w:vAlign w:val="center"/>
          </w:tcPr>
          <w:p w14:paraId="56E45CE5" w14:textId="77777777" w:rsidR="00EC6840" w:rsidRPr="00EC6840" w:rsidRDefault="00EC6840" w:rsidP="00EC6840">
            <w:pPr>
              <w:ind w:left="76" w:hanging="76"/>
              <w:rPr>
                <w:sz w:val="20"/>
              </w:rPr>
            </w:pPr>
            <w:r w:rsidRPr="00EC6840">
              <w:rPr>
                <w:sz w:val="20"/>
              </w:rPr>
              <w:t>-Statut škole, Kućni red škole</w:t>
            </w:r>
          </w:p>
          <w:p w14:paraId="11CCB455" w14:textId="77777777" w:rsidR="00EC6840" w:rsidRPr="00EC6840" w:rsidRDefault="00EC6840" w:rsidP="00EC6840">
            <w:pPr>
              <w:ind w:left="76" w:hanging="76"/>
              <w:rPr>
                <w:sz w:val="20"/>
              </w:rPr>
            </w:pPr>
            <w:r w:rsidRPr="00EC6840">
              <w:rPr>
                <w:sz w:val="20"/>
              </w:rPr>
              <w:t>-Nastavni plan i programi Tehničke škole</w:t>
            </w:r>
          </w:p>
          <w:p w14:paraId="752ECD02" w14:textId="77777777" w:rsidR="00EC6840" w:rsidRPr="00EC6840" w:rsidRDefault="00EC6840" w:rsidP="00EC6840">
            <w:pPr>
              <w:ind w:left="76" w:hanging="76"/>
              <w:rPr>
                <w:sz w:val="20"/>
              </w:rPr>
            </w:pPr>
            <w:r w:rsidRPr="00EC6840">
              <w:rPr>
                <w:sz w:val="20"/>
              </w:rPr>
              <w:t>-Školski kurikulum</w:t>
            </w:r>
          </w:p>
          <w:p w14:paraId="1F7BC568" w14:textId="77777777" w:rsidR="00EC6840" w:rsidRPr="00EC6840" w:rsidRDefault="00EC6840" w:rsidP="00EC6840">
            <w:pPr>
              <w:ind w:left="76" w:hanging="76"/>
              <w:rPr>
                <w:sz w:val="20"/>
              </w:rPr>
            </w:pPr>
            <w:r w:rsidRPr="00EC6840">
              <w:rPr>
                <w:sz w:val="20"/>
              </w:rPr>
              <w:t>-Godišnji plan i program rada Tehničke škole</w:t>
            </w:r>
          </w:p>
          <w:p w14:paraId="6A50EE09" w14:textId="77777777" w:rsidR="00EC6840" w:rsidRPr="00EC6840" w:rsidRDefault="00EC6840" w:rsidP="00EC6840">
            <w:pPr>
              <w:ind w:left="76" w:hanging="76"/>
              <w:rPr>
                <w:sz w:val="20"/>
              </w:rPr>
            </w:pPr>
            <w:r w:rsidRPr="00EC6840">
              <w:rPr>
                <w:sz w:val="20"/>
              </w:rPr>
              <w:t>-Školski razvojni plan</w:t>
            </w:r>
          </w:p>
          <w:p w14:paraId="3DC8C582" w14:textId="77777777" w:rsidR="00EC6840" w:rsidRPr="00EC6840" w:rsidRDefault="00EC6840" w:rsidP="00EC6840">
            <w:pPr>
              <w:ind w:left="76" w:hanging="76"/>
              <w:rPr>
                <w:sz w:val="20"/>
              </w:rPr>
            </w:pPr>
            <w:r w:rsidRPr="00EC6840">
              <w:rPr>
                <w:sz w:val="20"/>
              </w:rPr>
              <w:t>-Obilazak škole i upoznavanje vitalnih mjesta škole</w:t>
            </w:r>
          </w:p>
        </w:tc>
        <w:tc>
          <w:tcPr>
            <w:tcW w:w="1377" w:type="dxa"/>
            <w:vAlign w:val="center"/>
          </w:tcPr>
          <w:p w14:paraId="5A4DD7D4" w14:textId="77777777" w:rsidR="00EC6840" w:rsidRPr="00EC6840" w:rsidRDefault="00EC6840" w:rsidP="00EC6840">
            <w:pPr>
              <w:rPr>
                <w:sz w:val="20"/>
              </w:rPr>
            </w:pPr>
            <w:r w:rsidRPr="00EC6840">
              <w:rPr>
                <w:sz w:val="20"/>
              </w:rPr>
              <w:t>ravnatelj</w:t>
            </w:r>
          </w:p>
          <w:p w14:paraId="775DC46B" w14:textId="77777777" w:rsidR="00EC6840" w:rsidRPr="00EC6840" w:rsidRDefault="00EC6840" w:rsidP="00EC6840">
            <w:pPr>
              <w:rPr>
                <w:sz w:val="20"/>
              </w:rPr>
            </w:pPr>
            <w:r w:rsidRPr="00EC6840">
              <w:rPr>
                <w:sz w:val="20"/>
              </w:rPr>
              <w:t>tajnik</w:t>
            </w:r>
          </w:p>
          <w:p w14:paraId="634525FE" w14:textId="77777777" w:rsidR="00EC6840" w:rsidRPr="00EC6840" w:rsidRDefault="00EC6840" w:rsidP="00EC6840">
            <w:pPr>
              <w:rPr>
                <w:sz w:val="20"/>
              </w:rPr>
            </w:pPr>
            <w:r w:rsidRPr="00EC6840">
              <w:rPr>
                <w:sz w:val="20"/>
              </w:rPr>
              <w:t>stručni suradnik</w:t>
            </w:r>
          </w:p>
          <w:p w14:paraId="6ECF7B7B" w14:textId="77777777" w:rsidR="00EC6840" w:rsidRPr="00EC6840" w:rsidRDefault="00EC6840" w:rsidP="00EC6840">
            <w:pPr>
              <w:rPr>
                <w:sz w:val="20"/>
              </w:rPr>
            </w:pPr>
            <w:r w:rsidRPr="00EC6840">
              <w:rPr>
                <w:sz w:val="20"/>
              </w:rPr>
              <w:t>ravnatelj</w:t>
            </w:r>
          </w:p>
        </w:tc>
        <w:tc>
          <w:tcPr>
            <w:tcW w:w="2166" w:type="dxa"/>
            <w:vAlign w:val="center"/>
          </w:tcPr>
          <w:p w14:paraId="28C10157" w14:textId="77777777" w:rsidR="00EC6840" w:rsidRPr="00EC6840" w:rsidRDefault="00EC6840" w:rsidP="00EC6840">
            <w:pPr>
              <w:rPr>
                <w:sz w:val="20"/>
              </w:rPr>
            </w:pPr>
            <w:r w:rsidRPr="00EC6840">
              <w:rPr>
                <w:sz w:val="20"/>
              </w:rPr>
              <w:t>tekst Statuta, tekst Kućnog reda,</w:t>
            </w:r>
          </w:p>
          <w:p w14:paraId="0F5D3090" w14:textId="77777777" w:rsidR="00EC6840" w:rsidRPr="00EC6840" w:rsidRDefault="00EC6840" w:rsidP="00EC6840">
            <w:pPr>
              <w:rPr>
                <w:sz w:val="20"/>
              </w:rPr>
            </w:pPr>
            <w:r w:rsidRPr="00EC6840">
              <w:rPr>
                <w:sz w:val="20"/>
              </w:rPr>
              <w:t>nastavni plan i program</w:t>
            </w:r>
          </w:p>
          <w:p w14:paraId="051CC282" w14:textId="77777777" w:rsidR="00EC6840" w:rsidRPr="00EC6840" w:rsidRDefault="00EC6840" w:rsidP="00EC6840">
            <w:pPr>
              <w:rPr>
                <w:sz w:val="20"/>
              </w:rPr>
            </w:pPr>
            <w:r w:rsidRPr="00EC6840">
              <w:rPr>
                <w:sz w:val="20"/>
              </w:rPr>
              <w:t>godišnji pl. i program</w:t>
            </w:r>
          </w:p>
          <w:p w14:paraId="3B5E9F90" w14:textId="77777777" w:rsidR="00EC6840" w:rsidRPr="00EC6840" w:rsidRDefault="00EC6840" w:rsidP="00EC6840">
            <w:pPr>
              <w:rPr>
                <w:sz w:val="20"/>
              </w:rPr>
            </w:pPr>
            <w:r w:rsidRPr="00EC6840">
              <w:rPr>
                <w:sz w:val="20"/>
              </w:rPr>
              <w:t>obilazak</w:t>
            </w:r>
          </w:p>
        </w:tc>
        <w:tc>
          <w:tcPr>
            <w:tcW w:w="1538" w:type="dxa"/>
            <w:vAlign w:val="center"/>
          </w:tcPr>
          <w:p w14:paraId="381C22D7" w14:textId="77777777" w:rsidR="00EC6840" w:rsidRPr="00EC6840" w:rsidRDefault="00EC6840" w:rsidP="00EC6840">
            <w:pPr>
              <w:rPr>
                <w:sz w:val="20"/>
              </w:rPr>
            </w:pPr>
            <w:r w:rsidRPr="00EC6840">
              <w:rPr>
                <w:sz w:val="20"/>
              </w:rPr>
              <w:t>prvi tjedan stažiranja</w:t>
            </w:r>
          </w:p>
          <w:p w14:paraId="2A716F8B" w14:textId="77777777" w:rsidR="00EC6840" w:rsidRPr="00EC6840" w:rsidRDefault="00EC6840" w:rsidP="00EC6840">
            <w:pPr>
              <w:rPr>
                <w:sz w:val="20"/>
              </w:rPr>
            </w:pPr>
            <w:r w:rsidRPr="00EC6840">
              <w:rPr>
                <w:sz w:val="20"/>
              </w:rPr>
              <w:t xml:space="preserve">“                </w:t>
            </w:r>
          </w:p>
          <w:p w14:paraId="5CD0EE60" w14:textId="77777777" w:rsidR="00EC6840" w:rsidRPr="00EC6840" w:rsidRDefault="00EC6840" w:rsidP="00EC6840">
            <w:pPr>
              <w:rPr>
                <w:sz w:val="20"/>
              </w:rPr>
            </w:pPr>
            <w:r w:rsidRPr="00EC6840">
              <w:rPr>
                <w:sz w:val="20"/>
              </w:rPr>
              <w:t>drugi tjedan stažiranja</w:t>
            </w:r>
          </w:p>
          <w:p w14:paraId="5655D2A2" w14:textId="77777777" w:rsidR="00EC6840" w:rsidRPr="00EC6840" w:rsidRDefault="00EC6840" w:rsidP="00EC6840">
            <w:pPr>
              <w:rPr>
                <w:sz w:val="20"/>
              </w:rPr>
            </w:pPr>
            <w:r w:rsidRPr="00EC6840">
              <w:rPr>
                <w:sz w:val="20"/>
              </w:rPr>
              <w:t>prvi tjedan stažiranja</w:t>
            </w:r>
          </w:p>
        </w:tc>
      </w:tr>
      <w:tr w:rsidR="00EC6840" w:rsidRPr="00EC6840" w14:paraId="43EFE21A" w14:textId="77777777" w:rsidTr="00EC6840">
        <w:trPr>
          <w:cantSplit/>
          <w:jc w:val="center"/>
        </w:trPr>
        <w:tc>
          <w:tcPr>
            <w:tcW w:w="1872" w:type="dxa"/>
            <w:vAlign w:val="center"/>
          </w:tcPr>
          <w:p w14:paraId="4EC42EFB" w14:textId="77777777" w:rsidR="00EC6840" w:rsidRPr="00EC6840" w:rsidRDefault="00EC6840" w:rsidP="00EC6840">
            <w:pPr>
              <w:ind w:left="316" w:hanging="316"/>
              <w:rPr>
                <w:sz w:val="20"/>
              </w:rPr>
            </w:pPr>
            <w:r w:rsidRPr="00EC6840">
              <w:rPr>
                <w:sz w:val="20"/>
              </w:rPr>
              <w:t>3.  Školske obveze</w:t>
            </w:r>
          </w:p>
        </w:tc>
        <w:tc>
          <w:tcPr>
            <w:tcW w:w="2686" w:type="dxa"/>
            <w:vAlign w:val="center"/>
          </w:tcPr>
          <w:p w14:paraId="574B278D" w14:textId="77777777" w:rsidR="00EC6840" w:rsidRPr="00EC6840" w:rsidRDefault="00EC6840" w:rsidP="00EC6840">
            <w:pPr>
              <w:ind w:left="97" w:hanging="97"/>
              <w:rPr>
                <w:sz w:val="20"/>
              </w:rPr>
            </w:pPr>
            <w:r w:rsidRPr="00EC6840">
              <w:rPr>
                <w:sz w:val="20"/>
              </w:rPr>
              <w:t>-Kodeks ponašanja nastavnika srednje škole</w:t>
            </w:r>
          </w:p>
          <w:p w14:paraId="79393A4A" w14:textId="77777777" w:rsidR="00EC6840" w:rsidRPr="00EC6840" w:rsidRDefault="00EC6840" w:rsidP="00EC6840">
            <w:pPr>
              <w:ind w:left="97" w:hanging="97"/>
              <w:rPr>
                <w:sz w:val="20"/>
              </w:rPr>
            </w:pPr>
            <w:r w:rsidRPr="00EC6840">
              <w:rPr>
                <w:sz w:val="20"/>
              </w:rPr>
              <w:t>-Zakon o radu</w:t>
            </w:r>
          </w:p>
          <w:p w14:paraId="237E2292" w14:textId="77777777" w:rsidR="00EC6840" w:rsidRPr="00EC6840" w:rsidRDefault="00EC6840" w:rsidP="00EC6840">
            <w:pPr>
              <w:ind w:left="97" w:hanging="97"/>
              <w:rPr>
                <w:sz w:val="20"/>
              </w:rPr>
            </w:pPr>
            <w:r w:rsidRPr="00EC6840">
              <w:rPr>
                <w:sz w:val="20"/>
              </w:rPr>
              <w:t>-Samovrednovanje rada škole</w:t>
            </w:r>
          </w:p>
        </w:tc>
        <w:tc>
          <w:tcPr>
            <w:tcW w:w="1377" w:type="dxa"/>
            <w:vAlign w:val="center"/>
          </w:tcPr>
          <w:p w14:paraId="3900EDEB" w14:textId="77777777" w:rsidR="00EC6840" w:rsidRPr="00EC6840" w:rsidRDefault="00EC6840" w:rsidP="00EC6840">
            <w:pPr>
              <w:rPr>
                <w:sz w:val="20"/>
              </w:rPr>
            </w:pPr>
            <w:r w:rsidRPr="00EC6840">
              <w:rPr>
                <w:sz w:val="20"/>
              </w:rPr>
              <w:t>tajnik</w:t>
            </w:r>
          </w:p>
          <w:p w14:paraId="73B410A8" w14:textId="77777777" w:rsidR="00EC6840" w:rsidRPr="00EC6840" w:rsidRDefault="00EC6840" w:rsidP="00EC6840">
            <w:pPr>
              <w:rPr>
                <w:sz w:val="20"/>
              </w:rPr>
            </w:pPr>
            <w:r w:rsidRPr="00EC6840">
              <w:rPr>
                <w:sz w:val="20"/>
              </w:rPr>
              <w:t>stručni suradnik</w:t>
            </w:r>
          </w:p>
        </w:tc>
        <w:tc>
          <w:tcPr>
            <w:tcW w:w="2166" w:type="dxa"/>
            <w:vAlign w:val="center"/>
          </w:tcPr>
          <w:p w14:paraId="5DEFF763" w14:textId="77777777" w:rsidR="00EC6840" w:rsidRPr="00EC6840" w:rsidRDefault="00EC6840" w:rsidP="00EC6840">
            <w:pPr>
              <w:rPr>
                <w:sz w:val="20"/>
              </w:rPr>
            </w:pPr>
            <w:r w:rsidRPr="00EC6840">
              <w:rPr>
                <w:sz w:val="20"/>
              </w:rPr>
              <w:t>tekst kodeksa</w:t>
            </w:r>
          </w:p>
          <w:p w14:paraId="59F282A1" w14:textId="77777777" w:rsidR="00EC6840" w:rsidRPr="00EC6840" w:rsidRDefault="00EC6840" w:rsidP="00EC6840">
            <w:pPr>
              <w:rPr>
                <w:sz w:val="20"/>
              </w:rPr>
            </w:pPr>
            <w:r w:rsidRPr="00EC6840">
              <w:rPr>
                <w:sz w:val="20"/>
              </w:rPr>
              <w:t>tekst Zakona o radu</w:t>
            </w:r>
          </w:p>
        </w:tc>
        <w:tc>
          <w:tcPr>
            <w:tcW w:w="1538" w:type="dxa"/>
            <w:vAlign w:val="center"/>
          </w:tcPr>
          <w:p w14:paraId="478A4962" w14:textId="77777777" w:rsidR="00EC6840" w:rsidRPr="00EC6840" w:rsidRDefault="00EC6840" w:rsidP="00EC6840">
            <w:pPr>
              <w:rPr>
                <w:sz w:val="20"/>
              </w:rPr>
            </w:pPr>
            <w:r w:rsidRPr="00EC6840">
              <w:rPr>
                <w:sz w:val="20"/>
              </w:rPr>
              <w:t>prvi tjedan stažiranja</w:t>
            </w:r>
          </w:p>
          <w:p w14:paraId="1F2E07D9" w14:textId="77777777" w:rsidR="00EC6840" w:rsidRPr="00EC6840" w:rsidRDefault="00EC6840" w:rsidP="00EC6840">
            <w:pPr>
              <w:rPr>
                <w:sz w:val="20"/>
              </w:rPr>
            </w:pPr>
            <w:r w:rsidRPr="00EC6840">
              <w:rPr>
                <w:sz w:val="20"/>
              </w:rPr>
              <w:t>drugi tjedan stažiranja</w:t>
            </w:r>
          </w:p>
        </w:tc>
      </w:tr>
      <w:tr w:rsidR="00EC6840" w:rsidRPr="00EC6840" w14:paraId="7BAF11D2" w14:textId="77777777" w:rsidTr="00EC6840">
        <w:trPr>
          <w:cantSplit/>
          <w:jc w:val="center"/>
        </w:trPr>
        <w:tc>
          <w:tcPr>
            <w:tcW w:w="1872" w:type="dxa"/>
            <w:vAlign w:val="center"/>
          </w:tcPr>
          <w:p w14:paraId="64C1EA37" w14:textId="77777777" w:rsidR="00EC6840" w:rsidRPr="00EC6840" w:rsidRDefault="00EC6840" w:rsidP="00EC6840">
            <w:pPr>
              <w:ind w:left="316" w:hanging="316"/>
              <w:rPr>
                <w:sz w:val="20"/>
              </w:rPr>
            </w:pPr>
            <w:r w:rsidRPr="00EC6840">
              <w:rPr>
                <w:sz w:val="20"/>
              </w:rPr>
              <w:t>4.  Planiranje i programiranje odgojno obrazovnih sadržaja</w:t>
            </w:r>
            <w:r w:rsidR="00FD3177">
              <w:rPr>
                <w:sz w:val="20"/>
              </w:rPr>
              <w:t xml:space="preserve"> /nastava u školi i nastava na daljinu</w:t>
            </w:r>
          </w:p>
        </w:tc>
        <w:tc>
          <w:tcPr>
            <w:tcW w:w="2686" w:type="dxa"/>
            <w:vAlign w:val="center"/>
          </w:tcPr>
          <w:p w14:paraId="7E4339F6" w14:textId="77777777" w:rsidR="00EC6840" w:rsidRPr="00EC6840" w:rsidRDefault="00EC6840" w:rsidP="00EC6840">
            <w:pPr>
              <w:ind w:left="97" w:hanging="97"/>
              <w:rPr>
                <w:sz w:val="20"/>
              </w:rPr>
            </w:pPr>
            <w:r w:rsidRPr="00EC6840">
              <w:rPr>
                <w:sz w:val="20"/>
              </w:rPr>
              <w:t>-Upoznavanje pripravnika s načinom izrade</w:t>
            </w:r>
            <w:r w:rsidR="00C3766A">
              <w:rPr>
                <w:sz w:val="20"/>
              </w:rPr>
              <w:t xml:space="preserve"> plana i programa rada(izvedbenog</w:t>
            </w:r>
            <w:r w:rsidRPr="00EC6840">
              <w:rPr>
                <w:sz w:val="20"/>
              </w:rPr>
              <w:t xml:space="preserve"> i operativnog) za određeno predmetno područje</w:t>
            </w:r>
          </w:p>
          <w:p w14:paraId="7413877A" w14:textId="77777777" w:rsidR="00EC6840" w:rsidRPr="00EC6840" w:rsidRDefault="00EC6840" w:rsidP="00EC6840">
            <w:pPr>
              <w:ind w:left="97" w:hanging="97"/>
              <w:rPr>
                <w:sz w:val="20"/>
              </w:rPr>
            </w:pPr>
            <w:r w:rsidRPr="00EC6840">
              <w:rPr>
                <w:sz w:val="20"/>
              </w:rPr>
              <w:t xml:space="preserve">-Upoznavanje pripravnika s načinom tjednog i  dnevnog pripremanja za izvođenje odgojno-obrazovnog procesa  </w:t>
            </w:r>
          </w:p>
        </w:tc>
        <w:tc>
          <w:tcPr>
            <w:tcW w:w="1377" w:type="dxa"/>
            <w:vAlign w:val="center"/>
          </w:tcPr>
          <w:p w14:paraId="2C414FED" w14:textId="77777777" w:rsidR="00EC6840" w:rsidRPr="00EC6840" w:rsidRDefault="00EC6840" w:rsidP="00EC6840">
            <w:pPr>
              <w:rPr>
                <w:sz w:val="20"/>
              </w:rPr>
            </w:pPr>
            <w:r w:rsidRPr="00EC6840">
              <w:rPr>
                <w:sz w:val="20"/>
              </w:rPr>
              <w:t>mentor, stručni</w:t>
            </w:r>
          </w:p>
          <w:p w14:paraId="60A413A2" w14:textId="77777777" w:rsidR="00EC6840" w:rsidRPr="00EC6840" w:rsidRDefault="00EC6840" w:rsidP="00EC6840">
            <w:pPr>
              <w:rPr>
                <w:sz w:val="20"/>
              </w:rPr>
            </w:pPr>
            <w:r w:rsidRPr="00EC6840">
              <w:rPr>
                <w:sz w:val="20"/>
              </w:rPr>
              <w:t>suradnik</w:t>
            </w:r>
          </w:p>
          <w:p w14:paraId="11921435" w14:textId="77777777" w:rsidR="00EC6840" w:rsidRPr="00EC6840" w:rsidRDefault="00EC6840" w:rsidP="00EC6840">
            <w:pPr>
              <w:rPr>
                <w:sz w:val="20"/>
              </w:rPr>
            </w:pPr>
          </w:p>
          <w:p w14:paraId="2C1DED60" w14:textId="77777777" w:rsidR="00EC6840" w:rsidRPr="00EC6840" w:rsidRDefault="00EC6840" w:rsidP="00EC6840">
            <w:pPr>
              <w:rPr>
                <w:sz w:val="20"/>
              </w:rPr>
            </w:pPr>
            <w:r w:rsidRPr="00EC6840">
              <w:rPr>
                <w:sz w:val="20"/>
              </w:rPr>
              <w:t>mentor, stručni</w:t>
            </w:r>
          </w:p>
          <w:p w14:paraId="13285797" w14:textId="77777777" w:rsidR="00EC6840" w:rsidRPr="00EC6840" w:rsidRDefault="00EC6840" w:rsidP="00EC6840">
            <w:pPr>
              <w:rPr>
                <w:sz w:val="20"/>
              </w:rPr>
            </w:pPr>
            <w:r w:rsidRPr="00EC6840">
              <w:rPr>
                <w:sz w:val="20"/>
              </w:rPr>
              <w:t>suradnik</w:t>
            </w:r>
          </w:p>
        </w:tc>
        <w:tc>
          <w:tcPr>
            <w:tcW w:w="2166" w:type="dxa"/>
            <w:vAlign w:val="center"/>
          </w:tcPr>
          <w:p w14:paraId="0DB4FBEC" w14:textId="77777777" w:rsidR="00EC6840" w:rsidRPr="00EC6840" w:rsidRDefault="00EC6840" w:rsidP="00EC6840">
            <w:pPr>
              <w:rPr>
                <w:sz w:val="20"/>
              </w:rPr>
            </w:pPr>
            <w:r w:rsidRPr="00EC6840">
              <w:rPr>
                <w:sz w:val="20"/>
              </w:rPr>
              <w:t>globalni i operativni</w:t>
            </w:r>
          </w:p>
          <w:p w14:paraId="73314BD2" w14:textId="77777777" w:rsidR="00EC6840" w:rsidRPr="00EC6840" w:rsidRDefault="00EC6840" w:rsidP="00EC6840">
            <w:pPr>
              <w:rPr>
                <w:sz w:val="20"/>
              </w:rPr>
            </w:pPr>
            <w:r w:rsidRPr="00EC6840">
              <w:rPr>
                <w:sz w:val="20"/>
              </w:rPr>
              <w:t>plan</w:t>
            </w:r>
          </w:p>
          <w:p w14:paraId="4536B53E" w14:textId="77777777" w:rsidR="00EC6840" w:rsidRPr="00EC6840" w:rsidRDefault="00EC6840" w:rsidP="00EC6840">
            <w:pPr>
              <w:rPr>
                <w:sz w:val="20"/>
              </w:rPr>
            </w:pPr>
            <w:r w:rsidRPr="00EC6840">
              <w:rPr>
                <w:sz w:val="20"/>
              </w:rPr>
              <w:t>pripreme mentora, obrazac</w:t>
            </w:r>
          </w:p>
          <w:p w14:paraId="5ED3F266" w14:textId="77777777" w:rsidR="00EC6840" w:rsidRPr="00EC6840" w:rsidRDefault="00EC6840" w:rsidP="00EC6840">
            <w:pPr>
              <w:rPr>
                <w:sz w:val="20"/>
              </w:rPr>
            </w:pPr>
            <w:r w:rsidRPr="00EC6840">
              <w:rPr>
                <w:sz w:val="20"/>
              </w:rPr>
              <w:t>dnevnih priprema, stručna literatura</w:t>
            </w:r>
          </w:p>
        </w:tc>
        <w:tc>
          <w:tcPr>
            <w:tcW w:w="1538" w:type="dxa"/>
            <w:vAlign w:val="center"/>
          </w:tcPr>
          <w:p w14:paraId="04071BF5" w14:textId="77777777" w:rsidR="00EC6840" w:rsidRPr="00EC6840" w:rsidRDefault="00EC6840" w:rsidP="00EC6840">
            <w:pPr>
              <w:rPr>
                <w:sz w:val="20"/>
              </w:rPr>
            </w:pPr>
            <w:r w:rsidRPr="00EC6840">
              <w:rPr>
                <w:sz w:val="20"/>
              </w:rPr>
              <w:t>početak stažiranja</w:t>
            </w:r>
          </w:p>
          <w:p w14:paraId="1FC844DF" w14:textId="77777777" w:rsidR="00EC6840" w:rsidRPr="00EC6840" w:rsidRDefault="00EC6840" w:rsidP="00EC6840">
            <w:pPr>
              <w:rPr>
                <w:sz w:val="20"/>
              </w:rPr>
            </w:pPr>
          </w:p>
          <w:p w14:paraId="6106E1B2" w14:textId="77777777" w:rsidR="00EC6840" w:rsidRPr="00EC6840" w:rsidRDefault="00EC6840" w:rsidP="00EC6840">
            <w:pPr>
              <w:rPr>
                <w:sz w:val="20"/>
              </w:rPr>
            </w:pPr>
          </w:p>
          <w:p w14:paraId="600D5CD4" w14:textId="77777777" w:rsidR="00EC6840" w:rsidRPr="00EC6840" w:rsidRDefault="00EC6840" w:rsidP="00EC6840">
            <w:pPr>
              <w:rPr>
                <w:sz w:val="20"/>
              </w:rPr>
            </w:pPr>
            <w:r w:rsidRPr="00EC6840">
              <w:rPr>
                <w:sz w:val="20"/>
              </w:rPr>
              <w:t>početak stažiranja</w:t>
            </w:r>
          </w:p>
        </w:tc>
      </w:tr>
      <w:tr w:rsidR="00EC6840" w:rsidRPr="00EC6840" w14:paraId="625F2A72" w14:textId="77777777" w:rsidTr="00EC6840">
        <w:trPr>
          <w:cantSplit/>
          <w:jc w:val="center"/>
        </w:trPr>
        <w:tc>
          <w:tcPr>
            <w:tcW w:w="1872" w:type="dxa"/>
            <w:vAlign w:val="center"/>
          </w:tcPr>
          <w:p w14:paraId="064B9935" w14:textId="77777777" w:rsidR="00EC6840" w:rsidRPr="00EC6840" w:rsidRDefault="00EC6840" w:rsidP="00EC6840">
            <w:pPr>
              <w:ind w:left="316" w:hanging="316"/>
              <w:rPr>
                <w:sz w:val="20"/>
              </w:rPr>
            </w:pPr>
            <w:r w:rsidRPr="00EC6840">
              <w:rPr>
                <w:sz w:val="20"/>
              </w:rPr>
              <w:lastRenderedPageBreak/>
              <w:t>5.  Organiziranje, pripremanje i izvo</w:t>
            </w:r>
            <w:r w:rsidR="00C3766A">
              <w:rPr>
                <w:sz w:val="20"/>
              </w:rPr>
              <w:t>đenje</w:t>
            </w:r>
            <w:r w:rsidR="00FD3177">
              <w:rPr>
                <w:sz w:val="20"/>
              </w:rPr>
              <w:t xml:space="preserve"> odgojno-obrazovnog procesa / nastava u školi i nastava na daljinu</w:t>
            </w:r>
          </w:p>
        </w:tc>
        <w:tc>
          <w:tcPr>
            <w:tcW w:w="2686" w:type="dxa"/>
            <w:vAlign w:val="center"/>
          </w:tcPr>
          <w:p w14:paraId="1D4139BB" w14:textId="77777777" w:rsidR="00EC6840" w:rsidRPr="00EC6840" w:rsidRDefault="00EC6840" w:rsidP="00EC6840">
            <w:pPr>
              <w:ind w:left="111" w:hanging="111"/>
              <w:rPr>
                <w:sz w:val="20"/>
              </w:rPr>
            </w:pPr>
            <w:r w:rsidRPr="00EC6840">
              <w:rPr>
                <w:sz w:val="20"/>
              </w:rPr>
              <w:t>-Pripremanje i izvođenje odgojno-obrazovnog procesa (redovna, dopunska, dodatna, izborna nastava i izvannastavne aktivnosti)</w:t>
            </w:r>
          </w:p>
          <w:p w14:paraId="6A508C9A" w14:textId="77777777" w:rsidR="00EC6840" w:rsidRPr="00EC6840" w:rsidRDefault="00EC6840" w:rsidP="00EC6840">
            <w:pPr>
              <w:ind w:left="111" w:hanging="111"/>
              <w:rPr>
                <w:sz w:val="20"/>
              </w:rPr>
            </w:pPr>
            <w:r w:rsidRPr="00EC6840">
              <w:rPr>
                <w:sz w:val="20"/>
              </w:rPr>
              <w:t xml:space="preserve">-Hospitacije kod mentora (moraju biti zastupljeni svi tipovi nastavnih sati, roditeljski sastanak, konzultacije s roditeljima) </w:t>
            </w:r>
          </w:p>
          <w:p w14:paraId="2F2EEFB3" w14:textId="77777777" w:rsidR="00EC6840" w:rsidRPr="00EC6840" w:rsidRDefault="00EC6840" w:rsidP="00EC6840">
            <w:pPr>
              <w:ind w:left="111" w:hanging="111"/>
              <w:rPr>
                <w:sz w:val="20"/>
              </w:rPr>
            </w:pPr>
            <w:r w:rsidRPr="00EC6840">
              <w:rPr>
                <w:sz w:val="20"/>
              </w:rPr>
              <w:t>-Samostalno izvođenje odgojno-obrazovnog rada tijekom stažiranja uz praćenje mentora</w:t>
            </w:r>
          </w:p>
          <w:p w14:paraId="36AE7441" w14:textId="77777777" w:rsidR="00EC6840" w:rsidRPr="00EC6840" w:rsidRDefault="00EC6840" w:rsidP="00EC6840">
            <w:pPr>
              <w:ind w:left="111" w:hanging="111"/>
              <w:rPr>
                <w:sz w:val="20"/>
              </w:rPr>
            </w:pPr>
            <w:r w:rsidRPr="00EC6840">
              <w:rPr>
                <w:sz w:val="20"/>
              </w:rPr>
              <w:t>-Samostalno izvođenje odgojno-obrazovnog rada tijekom pripravničkog staža uz praćenje</w:t>
            </w:r>
          </w:p>
          <w:p w14:paraId="5DAEAD5D" w14:textId="77777777" w:rsidR="00EC6840" w:rsidRPr="00EC6840" w:rsidRDefault="00EC6840" w:rsidP="00EC6840">
            <w:pPr>
              <w:ind w:left="111" w:hanging="111"/>
              <w:rPr>
                <w:sz w:val="20"/>
              </w:rPr>
            </w:pPr>
            <w:r w:rsidRPr="00EC6840">
              <w:rPr>
                <w:sz w:val="20"/>
              </w:rPr>
              <w:t>-Samostalno izvođenje odgojno-obrazovnog rada tijekom stažiranja uz praćenje komisije</w:t>
            </w:r>
          </w:p>
        </w:tc>
        <w:tc>
          <w:tcPr>
            <w:tcW w:w="1377" w:type="dxa"/>
            <w:vAlign w:val="center"/>
          </w:tcPr>
          <w:p w14:paraId="113DBB21" w14:textId="77777777" w:rsidR="00EC6840" w:rsidRPr="00EC6840" w:rsidRDefault="00EC6840" w:rsidP="00EC6840">
            <w:pPr>
              <w:rPr>
                <w:sz w:val="20"/>
              </w:rPr>
            </w:pPr>
            <w:r w:rsidRPr="00EC6840">
              <w:rPr>
                <w:sz w:val="20"/>
              </w:rPr>
              <w:t xml:space="preserve">mentor, stručni </w:t>
            </w:r>
          </w:p>
          <w:p w14:paraId="08409B83" w14:textId="77777777" w:rsidR="00EC6840" w:rsidRPr="00EC6840" w:rsidRDefault="00EC6840" w:rsidP="00EC6840">
            <w:pPr>
              <w:rPr>
                <w:sz w:val="20"/>
              </w:rPr>
            </w:pPr>
            <w:r w:rsidRPr="00EC6840">
              <w:rPr>
                <w:sz w:val="20"/>
              </w:rPr>
              <w:t>suradnik</w:t>
            </w:r>
          </w:p>
          <w:p w14:paraId="319A9EBF" w14:textId="77777777" w:rsidR="00EC6840" w:rsidRPr="00EC6840" w:rsidRDefault="00EC6840" w:rsidP="00EC6840">
            <w:pPr>
              <w:rPr>
                <w:sz w:val="20"/>
              </w:rPr>
            </w:pPr>
          </w:p>
          <w:p w14:paraId="13C8DB08" w14:textId="77777777" w:rsidR="00EC6840" w:rsidRPr="00EC6840" w:rsidRDefault="00EC6840" w:rsidP="00EC6840">
            <w:pPr>
              <w:rPr>
                <w:sz w:val="20"/>
              </w:rPr>
            </w:pPr>
            <w:r w:rsidRPr="00EC6840">
              <w:rPr>
                <w:sz w:val="20"/>
              </w:rPr>
              <w:t>mentor</w:t>
            </w:r>
          </w:p>
          <w:p w14:paraId="1B878CFD" w14:textId="77777777" w:rsidR="00EC6840" w:rsidRPr="00EC6840" w:rsidRDefault="00EC6840" w:rsidP="00EC6840">
            <w:pPr>
              <w:rPr>
                <w:sz w:val="20"/>
              </w:rPr>
            </w:pPr>
          </w:p>
          <w:p w14:paraId="3A387989" w14:textId="77777777" w:rsidR="00EC6840" w:rsidRPr="00EC6840" w:rsidRDefault="00EC6840" w:rsidP="00EC6840">
            <w:pPr>
              <w:rPr>
                <w:sz w:val="20"/>
              </w:rPr>
            </w:pPr>
          </w:p>
          <w:p w14:paraId="239B5C61" w14:textId="77777777" w:rsidR="00EC6840" w:rsidRPr="00EC6840" w:rsidRDefault="00EC6840" w:rsidP="00EC6840">
            <w:pPr>
              <w:rPr>
                <w:sz w:val="20"/>
              </w:rPr>
            </w:pPr>
            <w:r w:rsidRPr="00EC6840">
              <w:rPr>
                <w:sz w:val="20"/>
              </w:rPr>
              <w:t>mentor</w:t>
            </w:r>
          </w:p>
          <w:p w14:paraId="1A33C663" w14:textId="77777777" w:rsidR="00EC6840" w:rsidRPr="00EC6840" w:rsidRDefault="00EC6840" w:rsidP="00EC6840">
            <w:pPr>
              <w:rPr>
                <w:sz w:val="20"/>
              </w:rPr>
            </w:pPr>
          </w:p>
          <w:p w14:paraId="4F4E92F0" w14:textId="77777777" w:rsidR="00EC6840" w:rsidRPr="00EC6840" w:rsidRDefault="00EC6840" w:rsidP="00EC6840">
            <w:pPr>
              <w:rPr>
                <w:sz w:val="20"/>
              </w:rPr>
            </w:pPr>
          </w:p>
          <w:p w14:paraId="1467EC43" w14:textId="77777777" w:rsidR="00EC6840" w:rsidRPr="00EC6840" w:rsidRDefault="00EC6840" w:rsidP="00EC6840">
            <w:pPr>
              <w:rPr>
                <w:sz w:val="20"/>
              </w:rPr>
            </w:pPr>
            <w:r w:rsidRPr="00EC6840">
              <w:rPr>
                <w:sz w:val="20"/>
              </w:rPr>
              <w:t>stručni suradnik</w:t>
            </w:r>
          </w:p>
          <w:p w14:paraId="71DF8F78" w14:textId="77777777" w:rsidR="00EC6840" w:rsidRPr="00EC6840" w:rsidRDefault="00EC6840" w:rsidP="00EC6840">
            <w:pPr>
              <w:rPr>
                <w:sz w:val="20"/>
              </w:rPr>
            </w:pPr>
          </w:p>
          <w:p w14:paraId="288FD339" w14:textId="77777777" w:rsidR="00EC6840" w:rsidRPr="00EC6840" w:rsidRDefault="00EC6840" w:rsidP="00EC6840">
            <w:pPr>
              <w:rPr>
                <w:sz w:val="20"/>
              </w:rPr>
            </w:pPr>
            <w:r w:rsidRPr="00EC6840">
              <w:rPr>
                <w:sz w:val="20"/>
              </w:rPr>
              <w:t>komisija</w:t>
            </w:r>
          </w:p>
        </w:tc>
        <w:tc>
          <w:tcPr>
            <w:tcW w:w="2166" w:type="dxa"/>
            <w:vAlign w:val="center"/>
          </w:tcPr>
          <w:p w14:paraId="30A70973" w14:textId="77777777" w:rsidR="00EC6840" w:rsidRPr="00EC6840" w:rsidRDefault="00EC6840" w:rsidP="00EC6840">
            <w:pPr>
              <w:rPr>
                <w:sz w:val="20"/>
              </w:rPr>
            </w:pPr>
            <w:r w:rsidRPr="00EC6840">
              <w:rPr>
                <w:sz w:val="20"/>
              </w:rPr>
              <w:t>pripreme mentora</w:t>
            </w:r>
          </w:p>
          <w:p w14:paraId="13224F28" w14:textId="77777777" w:rsidR="00EC6840" w:rsidRPr="00EC6840" w:rsidRDefault="00EC6840" w:rsidP="00EC6840">
            <w:pPr>
              <w:rPr>
                <w:sz w:val="20"/>
              </w:rPr>
            </w:pPr>
            <w:r w:rsidRPr="00EC6840">
              <w:rPr>
                <w:sz w:val="20"/>
              </w:rPr>
              <w:t>verbalne upute</w:t>
            </w:r>
          </w:p>
          <w:p w14:paraId="264364DC" w14:textId="77777777" w:rsidR="00EC6840" w:rsidRPr="00EC6840" w:rsidRDefault="00EC6840" w:rsidP="00EC6840">
            <w:pPr>
              <w:rPr>
                <w:sz w:val="20"/>
              </w:rPr>
            </w:pPr>
          </w:p>
          <w:p w14:paraId="02810FA9" w14:textId="77777777" w:rsidR="00EC6840" w:rsidRPr="00EC6840" w:rsidRDefault="00EC6840" w:rsidP="00EC6840">
            <w:pPr>
              <w:rPr>
                <w:sz w:val="20"/>
              </w:rPr>
            </w:pPr>
            <w:r w:rsidRPr="00EC6840">
              <w:rPr>
                <w:sz w:val="20"/>
              </w:rPr>
              <w:t>prisustvovanje</w:t>
            </w:r>
          </w:p>
          <w:p w14:paraId="2C4281AA" w14:textId="77777777" w:rsidR="00EC6840" w:rsidRPr="00EC6840" w:rsidRDefault="00EC6840" w:rsidP="00EC6840">
            <w:pPr>
              <w:rPr>
                <w:sz w:val="20"/>
              </w:rPr>
            </w:pPr>
            <w:r w:rsidRPr="00EC6840">
              <w:rPr>
                <w:sz w:val="20"/>
              </w:rPr>
              <w:t>dnevnik hospitiranja</w:t>
            </w:r>
          </w:p>
          <w:p w14:paraId="0E75243D" w14:textId="77777777" w:rsidR="00EC6840" w:rsidRPr="00EC6840" w:rsidRDefault="00EC6840" w:rsidP="00EC6840">
            <w:pPr>
              <w:rPr>
                <w:sz w:val="20"/>
              </w:rPr>
            </w:pPr>
          </w:p>
          <w:p w14:paraId="3EFBFB99" w14:textId="77777777" w:rsidR="00EC6840" w:rsidRPr="00EC6840" w:rsidRDefault="00EC6840" w:rsidP="00EC6840">
            <w:pPr>
              <w:rPr>
                <w:sz w:val="20"/>
              </w:rPr>
            </w:pPr>
            <w:r w:rsidRPr="00EC6840">
              <w:rPr>
                <w:sz w:val="20"/>
              </w:rPr>
              <w:t>prisustvovanje mentora, snim. i analiza rada, evidencija o ostvarivanju programa</w:t>
            </w:r>
          </w:p>
          <w:p w14:paraId="63EFE257" w14:textId="77777777" w:rsidR="00EC6840" w:rsidRPr="00EC6840" w:rsidRDefault="00EC6840" w:rsidP="00EC6840">
            <w:pPr>
              <w:rPr>
                <w:sz w:val="20"/>
              </w:rPr>
            </w:pPr>
          </w:p>
          <w:p w14:paraId="04CB0192" w14:textId="77777777" w:rsidR="00EC6840" w:rsidRPr="00EC6840" w:rsidRDefault="00EC6840" w:rsidP="00EC6840">
            <w:pPr>
              <w:rPr>
                <w:sz w:val="20"/>
              </w:rPr>
            </w:pPr>
            <w:r w:rsidRPr="00EC6840">
              <w:rPr>
                <w:sz w:val="20"/>
              </w:rPr>
              <w:t>prisustvovanje str. sur. sni-manje i analiza</w:t>
            </w:r>
          </w:p>
          <w:p w14:paraId="7B07E8F8" w14:textId="77777777" w:rsidR="00EC6840" w:rsidRPr="00EC6840" w:rsidRDefault="00EC6840" w:rsidP="00EC6840">
            <w:pPr>
              <w:rPr>
                <w:sz w:val="20"/>
              </w:rPr>
            </w:pPr>
            <w:r w:rsidRPr="00EC6840">
              <w:rPr>
                <w:sz w:val="20"/>
              </w:rPr>
              <w:t>snimanje i analiza rada</w:t>
            </w:r>
          </w:p>
          <w:p w14:paraId="7981755D" w14:textId="77777777" w:rsidR="00EC6840" w:rsidRPr="00EC6840" w:rsidRDefault="00EC6840" w:rsidP="00EC6840">
            <w:pPr>
              <w:rPr>
                <w:sz w:val="20"/>
              </w:rPr>
            </w:pPr>
          </w:p>
        </w:tc>
        <w:tc>
          <w:tcPr>
            <w:tcW w:w="1538" w:type="dxa"/>
            <w:vAlign w:val="center"/>
          </w:tcPr>
          <w:p w14:paraId="768079FA" w14:textId="77777777" w:rsidR="00EC6840" w:rsidRPr="00EC6840" w:rsidRDefault="00EC6840" w:rsidP="00EC6840">
            <w:pPr>
              <w:rPr>
                <w:sz w:val="20"/>
              </w:rPr>
            </w:pPr>
            <w:r w:rsidRPr="00EC6840">
              <w:rPr>
                <w:sz w:val="20"/>
              </w:rPr>
              <w:t>početkom stažiranja</w:t>
            </w:r>
          </w:p>
          <w:p w14:paraId="39D45C23" w14:textId="77777777" w:rsidR="00EC6840" w:rsidRPr="00EC6840" w:rsidRDefault="00EC6840" w:rsidP="00EC6840">
            <w:pPr>
              <w:rPr>
                <w:sz w:val="20"/>
              </w:rPr>
            </w:pPr>
            <w:r w:rsidRPr="00EC6840">
              <w:rPr>
                <w:sz w:val="20"/>
              </w:rPr>
              <w:t>30 sati tijekom stažiranja</w:t>
            </w:r>
          </w:p>
          <w:p w14:paraId="22DF8F58" w14:textId="77777777" w:rsidR="00EC6840" w:rsidRPr="00EC6840" w:rsidRDefault="00EC6840" w:rsidP="00EC6840">
            <w:pPr>
              <w:rPr>
                <w:sz w:val="20"/>
              </w:rPr>
            </w:pPr>
            <w:r w:rsidRPr="00EC6840">
              <w:rPr>
                <w:sz w:val="20"/>
              </w:rPr>
              <w:t>(1-2sata tjedno)</w:t>
            </w:r>
          </w:p>
          <w:p w14:paraId="758AFAA2" w14:textId="77777777" w:rsidR="00EC6840" w:rsidRPr="00EC6840" w:rsidRDefault="00EC6840" w:rsidP="00EC6840">
            <w:pPr>
              <w:rPr>
                <w:sz w:val="20"/>
              </w:rPr>
            </w:pPr>
            <w:r w:rsidRPr="00EC6840">
              <w:rPr>
                <w:sz w:val="20"/>
              </w:rPr>
              <w:t>10 sati tijekom stažiranja</w:t>
            </w:r>
          </w:p>
          <w:p w14:paraId="6FBE069E" w14:textId="77777777" w:rsidR="00EC6840" w:rsidRPr="00EC6840" w:rsidRDefault="00EC6840" w:rsidP="00EC6840">
            <w:pPr>
              <w:rPr>
                <w:sz w:val="20"/>
              </w:rPr>
            </w:pPr>
            <w:r w:rsidRPr="00EC6840">
              <w:rPr>
                <w:sz w:val="20"/>
              </w:rPr>
              <w:t>(1-2 sata mjesečno)</w:t>
            </w:r>
          </w:p>
          <w:p w14:paraId="6810DFA5" w14:textId="77777777" w:rsidR="00EC6840" w:rsidRPr="00EC6840" w:rsidRDefault="00EC6840" w:rsidP="00EC6840">
            <w:pPr>
              <w:rPr>
                <w:sz w:val="20"/>
              </w:rPr>
            </w:pPr>
            <w:r w:rsidRPr="00EC6840">
              <w:rPr>
                <w:sz w:val="20"/>
              </w:rPr>
              <w:t>2 sata tijekom stažiranja</w:t>
            </w:r>
          </w:p>
          <w:p w14:paraId="6A60ADB5" w14:textId="77777777" w:rsidR="00EC6840" w:rsidRPr="00EC6840" w:rsidRDefault="00EC6840" w:rsidP="00EC6840">
            <w:pPr>
              <w:rPr>
                <w:sz w:val="20"/>
              </w:rPr>
            </w:pPr>
            <w:r w:rsidRPr="00EC6840">
              <w:rPr>
                <w:sz w:val="20"/>
              </w:rPr>
              <w:t>2-4sata (2 puta tijekom stažiranja)</w:t>
            </w:r>
          </w:p>
          <w:p w14:paraId="19F4E0C2" w14:textId="77777777" w:rsidR="00EC6840" w:rsidRPr="00EC6840" w:rsidRDefault="00EC6840" w:rsidP="00EC6840">
            <w:pPr>
              <w:rPr>
                <w:sz w:val="20"/>
              </w:rPr>
            </w:pPr>
          </w:p>
        </w:tc>
      </w:tr>
      <w:tr w:rsidR="00EC6840" w:rsidRPr="00EC6840" w14:paraId="1F427A0A" w14:textId="77777777" w:rsidTr="00EC6840">
        <w:trPr>
          <w:cantSplit/>
          <w:jc w:val="center"/>
        </w:trPr>
        <w:tc>
          <w:tcPr>
            <w:tcW w:w="1872" w:type="dxa"/>
            <w:vAlign w:val="center"/>
          </w:tcPr>
          <w:p w14:paraId="77EC4B8D" w14:textId="77777777" w:rsidR="00EC6840" w:rsidRPr="00EC6840" w:rsidRDefault="00EC6840" w:rsidP="00EC6840">
            <w:pPr>
              <w:ind w:left="316" w:hanging="316"/>
              <w:rPr>
                <w:sz w:val="20"/>
              </w:rPr>
            </w:pPr>
            <w:r w:rsidRPr="00EC6840">
              <w:rPr>
                <w:sz w:val="20"/>
              </w:rPr>
              <w:t>6.  Funkcionalno upotrebljavanje suvremenih nastavnih sredstava i pomagala, udžbeničke i stručne literature te drugih izvora znanja</w:t>
            </w:r>
            <w:r w:rsidR="00FD3177">
              <w:rPr>
                <w:sz w:val="20"/>
              </w:rPr>
              <w:t xml:space="preserve"> / nastava u školi i nastava na daljinu</w:t>
            </w:r>
          </w:p>
        </w:tc>
        <w:tc>
          <w:tcPr>
            <w:tcW w:w="2686" w:type="dxa"/>
            <w:vAlign w:val="center"/>
          </w:tcPr>
          <w:p w14:paraId="3F1B4EE4" w14:textId="77777777" w:rsidR="00EC6840" w:rsidRPr="00EC6840" w:rsidRDefault="00EC6840" w:rsidP="00EC6840">
            <w:pPr>
              <w:ind w:left="111" w:hanging="111"/>
              <w:rPr>
                <w:sz w:val="20"/>
              </w:rPr>
            </w:pPr>
            <w:r w:rsidRPr="00EC6840">
              <w:rPr>
                <w:sz w:val="20"/>
              </w:rPr>
              <w:t>-Upoznavanje pripravnika s kompletom nastavnih sredstava i pomagala za nastavne predmete iz područja struke</w:t>
            </w:r>
          </w:p>
          <w:p w14:paraId="15AE659C" w14:textId="77777777" w:rsidR="00EC6840" w:rsidRPr="00EC6840" w:rsidRDefault="00EC6840" w:rsidP="00EC6840">
            <w:pPr>
              <w:ind w:left="111" w:hanging="111"/>
              <w:rPr>
                <w:sz w:val="20"/>
              </w:rPr>
            </w:pPr>
            <w:r w:rsidRPr="00EC6840">
              <w:rPr>
                <w:sz w:val="20"/>
              </w:rPr>
              <w:t xml:space="preserve">-Upoznavanje pripravnika s funkcionalnom upotrebom nastavnih sredstava i pomagala koje škola posjeduje, a tiču se njegove struke i upućivanje na mogućnost izrade vlastitih </w:t>
            </w:r>
          </w:p>
          <w:p w14:paraId="5E7CD0E9" w14:textId="77777777" w:rsidR="00EC6840" w:rsidRPr="00EC6840" w:rsidRDefault="00EC6840" w:rsidP="00EC6840">
            <w:pPr>
              <w:ind w:left="111" w:hanging="111"/>
              <w:rPr>
                <w:sz w:val="20"/>
              </w:rPr>
            </w:pPr>
            <w:r w:rsidRPr="00EC6840">
              <w:rPr>
                <w:sz w:val="20"/>
              </w:rPr>
              <w:t>-Upućivanje pripravnika na postojeću literaturu (propisane udžbenike, priručnike za nastavnike, stručnu literaturu) s posebnim naglaskom na izdanje</w:t>
            </w:r>
          </w:p>
        </w:tc>
        <w:tc>
          <w:tcPr>
            <w:tcW w:w="1377" w:type="dxa"/>
            <w:vAlign w:val="center"/>
          </w:tcPr>
          <w:p w14:paraId="7567602B" w14:textId="77777777" w:rsidR="00EC6840" w:rsidRPr="00EC6840" w:rsidRDefault="00EC6840" w:rsidP="00EC6840">
            <w:pPr>
              <w:rPr>
                <w:sz w:val="20"/>
              </w:rPr>
            </w:pPr>
            <w:r w:rsidRPr="00EC6840">
              <w:rPr>
                <w:sz w:val="20"/>
              </w:rPr>
              <w:t>mentor</w:t>
            </w:r>
          </w:p>
          <w:p w14:paraId="19E1568C" w14:textId="77777777" w:rsidR="00EC6840" w:rsidRPr="00EC6840" w:rsidRDefault="00EC6840" w:rsidP="00EC6840">
            <w:pPr>
              <w:rPr>
                <w:sz w:val="20"/>
              </w:rPr>
            </w:pPr>
          </w:p>
          <w:p w14:paraId="74C1F553" w14:textId="77777777" w:rsidR="00EC6840" w:rsidRPr="00EC6840" w:rsidRDefault="00EC6840" w:rsidP="00EC6840">
            <w:pPr>
              <w:rPr>
                <w:sz w:val="20"/>
              </w:rPr>
            </w:pPr>
          </w:p>
          <w:p w14:paraId="4FED6165" w14:textId="77777777" w:rsidR="00EC6840" w:rsidRPr="00EC6840" w:rsidRDefault="00EC6840" w:rsidP="00EC6840">
            <w:pPr>
              <w:rPr>
                <w:sz w:val="20"/>
              </w:rPr>
            </w:pPr>
            <w:r w:rsidRPr="00EC6840">
              <w:rPr>
                <w:sz w:val="20"/>
              </w:rPr>
              <w:t>mentor, nastavnik</w:t>
            </w:r>
          </w:p>
          <w:p w14:paraId="60BE3D6D" w14:textId="77777777" w:rsidR="00EC6840" w:rsidRPr="00EC6840" w:rsidRDefault="00EC6840" w:rsidP="00EC6840">
            <w:pPr>
              <w:rPr>
                <w:sz w:val="20"/>
              </w:rPr>
            </w:pPr>
            <w:r w:rsidRPr="00EC6840">
              <w:rPr>
                <w:sz w:val="20"/>
              </w:rPr>
              <w:t>sustručnjak</w:t>
            </w:r>
          </w:p>
          <w:p w14:paraId="7D47615A" w14:textId="77777777" w:rsidR="00EC6840" w:rsidRPr="00EC6840" w:rsidRDefault="00EC6840" w:rsidP="00EC6840">
            <w:pPr>
              <w:rPr>
                <w:sz w:val="20"/>
              </w:rPr>
            </w:pPr>
          </w:p>
          <w:p w14:paraId="366EA2F8" w14:textId="77777777" w:rsidR="00EC6840" w:rsidRPr="00EC6840" w:rsidRDefault="00EC6840" w:rsidP="00EC6840">
            <w:pPr>
              <w:rPr>
                <w:sz w:val="20"/>
              </w:rPr>
            </w:pPr>
          </w:p>
          <w:p w14:paraId="4D6EE5E0" w14:textId="77777777" w:rsidR="00EC6840" w:rsidRPr="00EC6840" w:rsidRDefault="00EC6840" w:rsidP="00EC6840">
            <w:pPr>
              <w:rPr>
                <w:sz w:val="20"/>
              </w:rPr>
            </w:pPr>
            <w:r w:rsidRPr="00EC6840">
              <w:rPr>
                <w:sz w:val="20"/>
              </w:rPr>
              <w:t>mentor, nastavnik</w:t>
            </w:r>
          </w:p>
          <w:p w14:paraId="32759DCA" w14:textId="77777777" w:rsidR="00EC6840" w:rsidRPr="00EC6840" w:rsidRDefault="00EC6840" w:rsidP="00EC6840">
            <w:pPr>
              <w:rPr>
                <w:sz w:val="20"/>
              </w:rPr>
            </w:pPr>
            <w:r w:rsidRPr="00EC6840">
              <w:rPr>
                <w:sz w:val="20"/>
              </w:rPr>
              <w:t>sustručnjak</w:t>
            </w:r>
          </w:p>
          <w:p w14:paraId="653318EF" w14:textId="77777777" w:rsidR="00EC6840" w:rsidRPr="00EC6840" w:rsidRDefault="00EC6840" w:rsidP="00EC6840">
            <w:pPr>
              <w:rPr>
                <w:sz w:val="20"/>
              </w:rPr>
            </w:pPr>
          </w:p>
        </w:tc>
        <w:tc>
          <w:tcPr>
            <w:tcW w:w="2166" w:type="dxa"/>
            <w:vAlign w:val="center"/>
          </w:tcPr>
          <w:p w14:paraId="74507EC2" w14:textId="77777777" w:rsidR="00EC6840" w:rsidRPr="00EC6840" w:rsidRDefault="00EC6840" w:rsidP="00EC6840">
            <w:pPr>
              <w:rPr>
                <w:sz w:val="20"/>
              </w:rPr>
            </w:pPr>
            <w:r w:rsidRPr="00EC6840">
              <w:rPr>
                <w:sz w:val="20"/>
              </w:rPr>
              <w:t xml:space="preserve">nastavna sredstva i </w:t>
            </w:r>
          </w:p>
          <w:p w14:paraId="4F1BD4EF" w14:textId="77777777" w:rsidR="00EC6840" w:rsidRPr="00EC6840" w:rsidRDefault="00EC6840" w:rsidP="00EC6840">
            <w:pPr>
              <w:rPr>
                <w:sz w:val="20"/>
              </w:rPr>
            </w:pPr>
            <w:r w:rsidRPr="00EC6840">
              <w:rPr>
                <w:sz w:val="20"/>
              </w:rPr>
              <w:t>pomagala,demonstracija</w:t>
            </w:r>
          </w:p>
          <w:p w14:paraId="79C4A36C" w14:textId="77777777" w:rsidR="00EC6840" w:rsidRPr="00EC6840" w:rsidRDefault="00EC6840" w:rsidP="00EC6840">
            <w:pPr>
              <w:rPr>
                <w:sz w:val="20"/>
              </w:rPr>
            </w:pPr>
          </w:p>
          <w:p w14:paraId="07BE54D5" w14:textId="77777777" w:rsidR="00EC6840" w:rsidRPr="00EC6840" w:rsidRDefault="00EC6840" w:rsidP="00EC6840">
            <w:pPr>
              <w:rPr>
                <w:sz w:val="20"/>
              </w:rPr>
            </w:pPr>
            <w:r w:rsidRPr="00EC6840">
              <w:rPr>
                <w:sz w:val="20"/>
              </w:rPr>
              <w:t xml:space="preserve">nastavna sredstva i </w:t>
            </w:r>
          </w:p>
          <w:p w14:paraId="2BC926C1" w14:textId="77777777" w:rsidR="00EC6840" w:rsidRPr="00EC6840" w:rsidRDefault="00EC6840" w:rsidP="00EC6840">
            <w:pPr>
              <w:rPr>
                <w:sz w:val="20"/>
              </w:rPr>
            </w:pPr>
            <w:r w:rsidRPr="00EC6840">
              <w:rPr>
                <w:sz w:val="20"/>
              </w:rPr>
              <w:t>pomagala,demonstracija</w:t>
            </w:r>
          </w:p>
          <w:p w14:paraId="5EE07681" w14:textId="77777777" w:rsidR="00EC6840" w:rsidRPr="00EC6840" w:rsidRDefault="00EC6840" w:rsidP="00EC6840">
            <w:pPr>
              <w:rPr>
                <w:sz w:val="20"/>
              </w:rPr>
            </w:pPr>
          </w:p>
          <w:p w14:paraId="642F1C23" w14:textId="77777777" w:rsidR="00EC6840" w:rsidRPr="00EC6840" w:rsidRDefault="00EC6840" w:rsidP="00EC6840">
            <w:pPr>
              <w:rPr>
                <w:sz w:val="20"/>
              </w:rPr>
            </w:pPr>
          </w:p>
          <w:p w14:paraId="7E574C6B" w14:textId="77777777" w:rsidR="00EC6840" w:rsidRPr="00EC6840" w:rsidRDefault="00EC6840" w:rsidP="00EC6840">
            <w:pPr>
              <w:rPr>
                <w:sz w:val="20"/>
              </w:rPr>
            </w:pPr>
            <w:r w:rsidRPr="00EC6840">
              <w:rPr>
                <w:sz w:val="20"/>
              </w:rPr>
              <w:t xml:space="preserve">udžbenici,priručnici </w:t>
            </w:r>
          </w:p>
          <w:p w14:paraId="761B9FAD" w14:textId="77777777" w:rsidR="00EC6840" w:rsidRPr="00EC6840" w:rsidRDefault="00EC6840" w:rsidP="00EC6840">
            <w:pPr>
              <w:rPr>
                <w:sz w:val="20"/>
              </w:rPr>
            </w:pPr>
            <w:r w:rsidRPr="00EC6840">
              <w:rPr>
                <w:sz w:val="20"/>
              </w:rPr>
              <w:t xml:space="preserve">stručna literatura </w:t>
            </w:r>
          </w:p>
        </w:tc>
        <w:tc>
          <w:tcPr>
            <w:tcW w:w="1538" w:type="dxa"/>
            <w:vAlign w:val="center"/>
          </w:tcPr>
          <w:p w14:paraId="1CC9A4F7" w14:textId="77777777" w:rsidR="00EC6840" w:rsidRPr="00EC6840" w:rsidRDefault="00EC6840" w:rsidP="00EC6840">
            <w:pPr>
              <w:rPr>
                <w:sz w:val="20"/>
              </w:rPr>
            </w:pPr>
            <w:r w:rsidRPr="00EC6840">
              <w:rPr>
                <w:sz w:val="20"/>
              </w:rPr>
              <w:t>informativno na početku rada i tijekom stažiranja</w:t>
            </w:r>
          </w:p>
          <w:p w14:paraId="7ECA479B" w14:textId="77777777" w:rsidR="00EC6840" w:rsidRPr="00EC6840" w:rsidRDefault="00EC6840" w:rsidP="00EC6840">
            <w:pPr>
              <w:rPr>
                <w:sz w:val="20"/>
              </w:rPr>
            </w:pPr>
            <w:r w:rsidRPr="00EC6840">
              <w:rPr>
                <w:sz w:val="20"/>
              </w:rPr>
              <w:t>tijekom korištenja</w:t>
            </w:r>
          </w:p>
          <w:p w14:paraId="312A0822" w14:textId="77777777" w:rsidR="00EC6840" w:rsidRPr="00EC6840" w:rsidRDefault="00EC6840" w:rsidP="00EC6840">
            <w:pPr>
              <w:rPr>
                <w:sz w:val="20"/>
              </w:rPr>
            </w:pPr>
            <w:r w:rsidRPr="00EC6840">
              <w:rPr>
                <w:sz w:val="20"/>
              </w:rPr>
              <w:t>na samom početku stažiranja za</w:t>
            </w:r>
          </w:p>
          <w:p w14:paraId="3486DFE3" w14:textId="77777777" w:rsidR="00EC6840" w:rsidRPr="00EC6840" w:rsidRDefault="00EC6840" w:rsidP="00EC6840">
            <w:pPr>
              <w:rPr>
                <w:sz w:val="20"/>
              </w:rPr>
            </w:pPr>
            <w:r w:rsidRPr="00EC6840">
              <w:rPr>
                <w:sz w:val="20"/>
              </w:rPr>
              <w:t>predmete koje izvodi,za ostale</w:t>
            </w:r>
          </w:p>
          <w:p w14:paraId="3547D1A5" w14:textId="77777777" w:rsidR="00EC6840" w:rsidRPr="00EC6840" w:rsidRDefault="00EC6840" w:rsidP="00EC6840">
            <w:pPr>
              <w:rPr>
                <w:sz w:val="20"/>
              </w:rPr>
            </w:pPr>
            <w:r w:rsidRPr="00EC6840">
              <w:rPr>
                <w:sz w:val="20"/>
              </w:rPr>
              <w:t>tijekom stažiranja</w:t>
            </w:r>
          </w:p>
        </w:tc>
      </w:tr>
      <w:tr w:rsidR="00EC6840" w:rsidRPr="00EC6840" w14:paraId="08F2FC8E" w14:textId="77777777" w:rsidTr="00EC6840">
        <w:trPr>
          <w:cantSplit/>
          <w:jc w:val="center"/>
        </w:trPr>
        <w:tc>
          <w:tcPr>
            <w:tcW w:w="1872" w:type="dxa"/>
            <w:vAlign w:val="center"/>
          </w:tcPr>
          <w:p w14:paraId="545095F7" w14:textId="77777777" w:rsidR="00EC6840" w:rsidRPr="00EC6840" w:rsidRDefault="00EC6840" w:rsidP="00EC6840">
            <w:pPr>
              <w:ind w:left="316" w:hanging="316"/>
              <w:rPr>
                <w:sz w:val="20"/>
              </w:rPr>
            </w:pPr>
            <w:r w:rsidRPr="00EC6840">
              <w:rPr>
                <w:sz w:val="20"/>
              </w:rPr>
              <w:lastRenderedPageBreak/>
              <w:t>7.  Komunikacija sa sudionicima odgojno-obrazovnog procesa</w:t>
            </w:r>
            <w:r w:rsidR="00FD3177">
              <w:rPr>
                <w:sz w:val="20"/>
              </w:rPr>
              <w:t xml:space="preserve"> / nastava u školi i nastava na daljinu</w:t>
            </w:r>
          </w:p>
        </w:tc>
        <w:tc>
          <w:tcPr>
            <w:tcW w:w="2686" w:type="dxa"/>
            <w:vAlign w:val="center"/>
          </w:tcPr>
          <w:p w14:paraId="329617BF" w14:textId="77777777" w:rsidR="00EC6840" w:rsidRPr="00EC6840" w:rsidRDefault="00EC6840" w:rsidP="00EC6840">
            <w:pPr>
              <w:ind w:left="125" w:hanging="125"/>
              <w:rPr>
                <w:sz w:val="20"/>
              </w:rPr>
            </w:pPr>
            <w:r w:rsidRPr="00EC6840">
              <w:rPr>
                <w:sz w:val="20"/>
              </w:rPr>
              <w:t>-Upućivanje pripravnika na potrebu komuniciranja sa svim sudionicima odgojno-obrazovnog procesa i ostalim djelatnicima škole</w:t>
            </w:r>
          </w:p>
          <w:p w14:paraId="4319CD42" w14:textId="77777777" w:rsidR="00EC6840" w:rsidRPr="00EC6840" w:rsidRDefault="00EC6840" w:rsidP="00EC6840">
            <w:pPr>
              <w:ind w:left="125" w:hanging="125"/>
              <w:rPr>
                <w:sz w:val="20"/>
              </w:rPr>
            </w:pPr>
            <w:r w:rsidRPr="00EC6840">
              <w:rPr>
                <w:sz w:val="20"/>
              </w:rPr>
              <w:t>-Upućivanje pripravnika na obvezu profesionalnog, humanog i uljudnog  komuniciranja s učenicima uz dosljedno poštivanje učenika kao subjekta u odgojno-obrazovnom procesu</w:t>
            </w:r>
          </w:p>
          <w:p w14:paraId="4FE432C5" w14:textId="77777777" w:rsidR="00EC6840" w:rsidRPr="00EC6840" w:rsidRDefault="00EC6840" w:rsidP="00EC6840">
            <w:pPr>
              <w:ind w:left="125" w:hanging="125"/>
              <w:rPr>
                <w:sz w:val="20"/>
              </w:rPr>
            </w:pPr>
            <w:r w:rsidRPr="00EC6840">
              <w:rPr>
                <w:sz w:val="20"/>
              </w:rPr>
              <w:t>-Upoznavanje pripravnika s pravima i obvezama roditelja, učenika i njihove važnosti za uspjeh učenika</w:t>
            </w:r>
          </w:p>
          <w:p w14:paraId="007C8896" w14:textId="77777777" w:rsidR="00EC6840" w:rsidRPr="00EC6840" w:rsidRDefault="00EC6840" w:rsidP="00EC6840">
            <w:pPr>
              <w:ind w:left="125" w:hanging="125"/>
              <w:rPr>
                <w:sz w:val="20"/>
              </w:rPr>
            </w:pPr>
            <w:r w:rsidRPr="00EC6840">
              <w:rPr>
                <w:sz w:val="20"/>
              </w:rPr>
              <w:t>-Upoznavanje pripravnika s mjestom i ulogom stručnog suradnika kao aktivnog sudionika na unaprjeđenju rada škole</w:t>
            </w:r>
          </w:p>
          <w:p w14:paraId="44908DE0" w14:textId="77777777" w:rsidR="00EC6840" w:rsidRPr="00EC6840" w:rsidRDefault="00EC6840" w:rsidP="00EC6840">
            <w:pPr>
              <w:ind w:left="125" w:hanging="125"/>
              <w:rPr>
                <w:sz w:val="20"/>
              </w:rPr>
            </w:pPr>
            <w:r w:rsidRPr="00EC6840">
              <w:rPr>
                <w:sz w:val="20"/>
              </w:rPr>
              <w:t>-Upoznavanje pripravnika s funkcijom ravnatelja te njegovim pravima i obvezama prema nastavnicima i obrnuto.</w:t>
            </w:r>
          </w:p>
        </w:tc>
        <w:tc>
          <w:tcPr>
            <w:tcW w:w="1377" w:type="dxa"/>
            <w:vAlign w:val="center"/>
          </w:tcPr>
          <w:p w14:paraId="789FAABB" w14:textId="77777777" w:rsidR="00EC6840" w:rsidRPr="00EC6840" w:rsidRDefault="00EC6840" w:rsidP="00EC6840">
            <w:pPr>
              <w:rPr>
                <w:sz w:val="20"/>
              </w:rPr>
            </w:pPr>
            <w:r w:rsidRPr="00EC6840">
              <w:rPr>
                <w:sz w:val="20"/>
              </w:rPr>
              <w:t>ravnatelj, stručni</w:t>
            </w:r>
          </w:p>
          <w:p w14:paraId="2065C3DE" w14:textId="77777777" w:rsidR="00EC6840" w:rsidRPr="00EC6840" w:rsidRDefault="00EC6840" w:rsidP="00EC6840">
            <w:pPr>
              <w:rPr>
                <w:sz w:val="20"/>
              </w:rPr>
            </w:pPr>
            <w:r w:rsidRPr="00EC6840">
              <w:rPr>
                <w:sz w:val="20"/>
              </w:rPr>
              <w:t>suradnik</w:t>
            </w:r>
          </w:p>
          <w:p w14:paraId="7B17DFE8" w14:textId="77777777" w:rsidR="00EC6840" w:rsidRPr="00EC6840" w:rsidRDefault="00EC6840" w:rsidP="00EC6840">
            <w:pPr>
              <w:rPr>
                <w:sz w:val="20"/>
              </w:rPr>
            </w:pPr>
          </w:p>
          <w:p w14:paraId="5DF5B354" w14:textId="77777777" w:rsidR="00EC6840" w:rsidRPr="00EC6840" w:rsidRDefault="00EC6840" w:rsidP="00EC6840">
            <w:pPr>
              <w:rPr>
                <w:sz w:val="20"/>
              </w:rPr>
            </w:pPr>
            <w:r w:rsidRPr="00EC6840">
              <w:rPr>
                <w:sz w:val="20"/>
              </w:rPr>
              <w:t>mentor,stručni</w:t>
            </w:r>
          </w:p>
          <w:p w14:paraId="35ED74A8" w14:textId="77777777" w:rsidR="00EC6840" w:rsidRPr="00EC6840" w:rsidRDefault="00EC6840" w:rsidP="00EC6840">
            <w:pPr>
              <w:rPr>
                <w:sz w:val="20"/>
              </w:rPr>
            </w:pPr>
            <w:r w:rsidRPr="00EC6840">
              <w:rPr>
                <w:sz w:val="20"/>
              </w:rPr>
              <w:t>suradnik</w:t>
            </w:r>
          </w:p>
          <w:p w14:paraId="71A13462" w14:textId="77777777" w:rsidR="00EC6840" w:rsidRPr="00EC6840" w:rsidRDefault="00EC6840" w:rsidP="00EC6840">
            <w:pPr>
              <w:rPr>
                <w:sz w:val="20"/>
              </w:rPr>
            </w:pPr>
          </w:p>
          <w:p w14:paraId="50638E42" w14:textId="77777777" w:rsidR="00EC6840" w:rsidRPr="00EC6840" w:rsidRDefault="00EC6840" w:rsidP="00EC6840">
            <w:pPr>
              <w:rPr>
                <w:sz w:val="20"/>
              </w:rPr>
            </w:pPr>
          </w:p>
          <w:p w14:paraId="16556128" w14:textId="77777777" w:rsidR="00EC6840" w:rsidRPr="00EC6840" w:rsidRDefault="00EC6840" w:rsidP="00EC6840">
            <w:pPr>
              <w:rPr>
                <w:sz w:val="20"/>
              </w:rPr>
            </w:pPr>
            <w:r w:rsidRPr="00EC6840">
              <w:rPr>
                <w:sz w:val="20"/>
              </w:rPr>
              <w:t>mentor, stručni</w:t>
            </w:r>
          </w:p>
          <w:p w14:paraId="647CF393" w14:textId="77777777" w:rsidR="00EC6840" w:rsidRPr="00EC6840" w:rsidRDefault="00EC6840" w:rsidP="00EC6840">
            <w:pPr>
              <w:rPr>
                <w:sz w:val="20"/>
              </w:rPr>
            </w:pPr>
            <w:r w:rsidRPr="00EC6840">
              <w:rPr>
                <w:sz w:val="20"/>
              </w:rPr>
              <w:t>suradnik</w:t>
            </w:r>
          </w:p>
          <w:p w14:paraId="28994983" w14:textId="77777777" w:rsidR="00EC6840" w:rsidRPr="00EC6840" w:rsidRDefault="00EC6840" w:rsidP="00EC6840">
            <w:pPr>
              <w:rPr>
                <w:sz w:val="20"/>
              </w:rPr>
            </w:pPr>
          </w:p>
          <w:p w14:paraId="1BA5EAC7" w14:textId="77777777" w:rsidR="00EC6840" w:rsidRPr="00EC6840" w:rsidRDefault="00EC6840" w:rsidP="00EC6840">
            <w:pPr>
              <w:rPr>
                <w:sz w:val="20"/>
              </w:rPr>
            </w:pPr>
            <w:r w:rsidRPr="00EC6840">
              <w:rPr>
                <w:sz w:val="20"/>
              </w:rPr>
              <w:t>stručni suradnik</w:t>
            </w:r>
          </w:p>
          <w:p w14:paraId="472C9302" w14:textId="77777777" w:rsidR="00EC6840" w:rsidRPr="00EC6840" w:rsidRDefault="00EC6840" w:rsidP="00EC6840">
            <w:pPr>
              <w:rPr>
                <w:sz w:val="20"/>
              </w:rPr>
            </w:pPr>
          </w:p>
          <w:p w14:paraId="14108ED8" w14:textId="77777777" w:rsidR="00EC6840" w:rsidRPr="00EC6840" w:rsidRDefault="00EC6840" w:rsidP="00EC6840">
            <w:pPr>
              <w:rPr>
                <w:sz w:val="20"/>
              </w:rPr>
            </w:pPr>
          </w:p>
          <w:p w14:paraId="5A44A326" w14:textId="77777777" w:rsidR="00EC6840" w:rsidRPr="00EC6840" w:rsidRDefault="00EC6840" w:rsidP="00EC6840">
            <w:pPr>
              <w:rPr>
                <w:sz w:val="20"/>
              </w:rPr>
            </w:pPr>
            <w:r w:rsidRPr="00EC6840">
              <w:rPr>
                <w:sz w:val="20"/>
              </w:rPr>
              <w:t>ravnatelj, stručni</w:t>
            </w:r>
          </w:p>
          <w:p w14:paraId="1633C8DE" w14:textId="77777777" w:rsidR="00EC6840" w:rsidRPr="00EC6840" w:rsidRDefault="00EC6840" w:rsidP="00EC6840">
            <w:pPr>
              <w:rPr>
                <w:sz w:val="20"/>
              </w:rPr>
            </w:pPr>
            <w:r w:rsidRPr="00EC6840">
              <w:rPr>
                <w:sz w:val="20"/>
              </w:rPr>
              <w:t>suradnik</w:t>
            </w:r>
          </w:p>
          <w:p w14:paraId="5BAD9AE1" w14:textId="77777777" w:rsidR="00EC6840" w:rsidRPr="00EC6840" w:rsidRDefault="00EC6840" w:rsidP="00EC6840">
            <w:pPr>
              <w:rPr>
                <w:sz w:val="20"/>
              </w:rPr>
            </w:pPr>
          </w:p>
          <w:p w14:paraId="2E1B865A" w14:textId="77777777" w:rsidR="00EC6840" w:rsidRPr="00EC6840" w:rsidRDefault="00EC6840" w:rsidP="00EC6840">
            <w:pPr>
              <w:rPr>
                <w:sz w:val="20"/>
              </w:rPr>
            </w:pPr>
          </w:p>
        </w:tc>
        <w:tc>
          <w:tcPr>
            <w:tcW w:w="2166" w:type="dxa"/>
            <w:vAlign w:val="center"/>
          </w:tcPr>
          <w:p w14:paraId="70FDF1A6" w14:textId="77777777" w:rsidR="00EC6840" w:rsidRPr="00EC6840" w:rsidRDefault="00EC6840" w:rsidP="00EC6840">
            <w:pPr>
              <w:rPr>
                <w:sz w:val="20"/>
              </w:rPr>
            </w:pPr>
            <w:r w:rsidRPr="00EC6840">
              <w:rPr>
                <w:sz w:val="20"/>
              </w:rPr>
              <w:t>verbalne upute,literatura</w:t>
            </w:r>
          </w:p>
          <w:p w14:paraId="592C6E08" w14:textId="77777777" w:rsidR="00EC6840" w:rsidRPr="00EC6840" w:rsidRDefault="00EC6840" w:rsidP="00EC6840">
            <w:pPr>
              <w:rPr>
                <w:sz w:val="20"/>
              </w:rPr>
            </w:pPr>
            <w:r w:rsidRPr="00EC6840">
              <w:rPr>
                <w:sz w:val="20"/>
              </w:rPr>
              <w:t>s područja komunikologije</w:t>
            </w:r>
          </w:p>
          <w:p w14:paraId="18860525" w14:textId="77777777" w:rsidR="00EC6840" w:rsidRPr="00EC6840" w:rsidRDefault="00EC6840" w:rsidP="00EC6840">
            <w:pPr>
              <w:rPr>
                <w:sz w:val="20"/>
              </w:rPr>
            </w:pPr>
          </w:p>
          <w:p w14:paraId="688026EB" w14:textId="77777777" w:rsidR="00EC6840" w:rsidRPr="00EC6840" w:rsidRDefault="00EC6840" w:rsidP="00EC6840">
            <w:pPr>
              <w:rPr>
                <w:sz w:val="20"/>
              </w:rPr>
            </w:pPr>
            <w:r w:rsidRPr="00EC6840">
              <w:rPr>
                <w:sz w:val="20"/>
              </w:rPr>
              <w:t>verbalne upute,hospi-</w:t>
            </w:r>
          </w:p>
          <w:p w14:paraId="1761F458" w14:textId="77777777" w:rsidR="00EC6840" w:rsidRPr="00EC6840" w:rsidRDefault="00EC6840" w:rsidP="00EC6840">
            <w:pPr>
              <w:rPr>
                <w:sz w:val="20"/>
              </w:rPr>
            </w:pPr>
            <w:r w:rsidRPr="00EC6840">
              <w:rPr>
                <w:sz w:val="20"/>
              </w:rPr>
              <w:t>tacija kod mentora</w:t>
            </w:r>
          </w:p>
          <w:p w14:paraId="23E787D2" w14:textId="77777777" w:rsidR="00EC6840" w:rsidRPr="00EC6840" w:rsidRDefault="00EC6840" w:rsidP="00EC6840">
            <w:pPr>
              <w:rPr>
                <w:sz w:val="20"/>
              </w:rPr>
            </w:pPr>
          </w:p>
          <w:p w14:paraId="04525171" w14:textId="77777777" w:rsidR="00EC6840" w:rsidRPr="00EC6840" w:rsidRDefault="00EC6840" w:rsidP="00EC6840">
            <w:pPr>
              <w:rPr>
                <w:sz w:val="20"/>
              </w:rPr>
            </w:pPr>
          </w:p>
          <w:p w14:paraId="650B20D5" w14:textId="77777777" w:rsidR="00EC6840" w:rsidRPr="00EC6840" w:rsidRDefault="00EC6840" w:rsidP="00EC6840">
            <w:pPr>
              <w:rPr>
                <w:sz w:val="20"/>
              </w:rPr>
            </w:pPr>
            <w:r w:rsidRPr="00EC6840">
              <w:rPr>
                <w:sz w:val="20"/>
              </w:rPr>
              <w:t>verbalne upute,</w:t>
            </w:r>
          </w:p>
          <w:p w14:paraId="76F781D6" w14:textId="77777777" w:rsidR="00EC6840" w:rsidRPr="00EC6840" w:rsidRDefault="00EC6840" w:rsidP="00EC6840">
            <w:pPr>
              <w:rPr>
                <w:sz w:val="20"/>
              </w:rPr>
            </w:pPr>
            <w:r w:rsidRPr="00EC6840">
              <w:rPr>
                <w:sz w:val="20"/>
              </w:rPr>
              <w:t>demonstracije mentora</w:t>
            </w:r>
          </w:p>
          <w:p w14:paraId="103CF59E" w14:textId="77777777" w:rsidR="00EC6840" w:rsidRPr="00EC6840" w:rsidRDefault="00EC6840" w:rsidP="00EC6840">
            <w:pPr>
              <w:rPr>
                <w:sz w:val="20"/>
              </w:rPr>
            </w:pPr>
          </w:p>
          <w:p w14:paraId="0DA76014" w14:textId="77777777" w:rsidR="00EC6840" w:rsidRPr="00EC6840" w:rsidRDefault="00EC6840" w:rsidP="00EC6840">
            <w:pPr>
              <w:rPr>
                <w:sz w:val="20"/>
              </w:rPr>
            </w:pPr>
            <w:r w:rsidRPr="00EC6840">
              <w:rPr>
                <w:sz w:val="20"/>
              </w:rPr>
              <w:t>verbalne upute, odgovarajuća literatura</w:t>
            </w:r>
          </w:p>
          <w:p w14:paraId="691DA326" w14:textId="77777777" w:rsidR="00EC6840" w:rsidRPr="00EC6840" w:rsidRDefault="00EC6840" w:rsidP="00EC6840">
            <w:pPr>
              <w:rPr>
                <w:sz w:val="20"/>
              </w:rPr>
            </w:pPr>
          </w:p>
          <w:p w14:paraId="3108D860" w14:textId="77777777" w:rsidR="00EC6840" w:rsidRPr="00EC6840" w:rsidRDefault="00EC6840" w:rsidP="00EC6840">
            <w:pPr>
              <w:rPr>
                <w:sz w:val="20"/>
              </w:rPr>
            </w:pPr>
          </w:p>
          <w:p w14:paraId="3B61A01C" w14:textId="77777777" w:rsidR="00EC6840" w:rsidRPr="00EC6840" w:rsidRDefault="00EC6840" w:rsidP="00EC6840">
            <w:pPr>
              <w:rPr>
                <w:sz w:val="20"/>
              </w:rPr>
            </w:pPr>
            <w:r w:rsidRPr="00EC6840">
              <w:rPr>
                <w:sz w:val="20"/>
              </w:rPr>
              <w:t>verbalne upute,</w:t>
            </w:r>
          </w:p>
          <w:p w14:paraId="2B4825B8" w14:textId="77777777" w:rsidR="00EC6840" w:rsidRPr="00EC6840" w:rsidRDefault="00EC6840" w:rsidP="00EC6840">
            <w:pPr>
              <w:rPr>
                <w:sz w:val="20"/>
              </w:rPr>
            </w:pPr>
            <w:r w:rsidRPr="00EC6840">
              <w:rPr>
                <w:sz w:val="20"/>
              </w:rPr>
              <w:t>odgovarajuća literatura</w:t>
            </w:r>
          </w:p>
        </w:tc>
        <w:tc>
          <w:tcPr>
            <w:tcW w:w="1538" w:type="dxa"/>
            <w:vAlign w:val="center"/>
          </w:tcPr>
          <w:p w14:paraId="09DBCBA1" w14:textId="77777777" w:rsidR="00EC6840" w:rsidRPr="00EC6840" w:rsidRDefault="00EC6840" w:rsidP="00EC6840">
            <w:pPr>
              <w:rPr>
                <w:sz w:val="20"/>
              </w:rPr>
            </w:pPr>
            <w:r w:rsidRPr="00EC6840">
              <w:rPr>
                <w:sz w:val="20"/>
              </w:rPr>
              <w:t>početkom stažiranja</w:t>
            </w:r>
          </w:p>
          <w:p w14:paraId="501F936A" w14:textId="77777777" w:rsidR="00EC6840" w:rsidRPr="00EC6840" w:rsidRDefault="00EC6840" w:rsidP="00EC6840">
            <w:pPr>
              <w:rPr>
                <w:sz w:val="20"/>
              </w:rPr>
            </w:pPr>
            <w:r w:rsidRPr="00EC6840">
              <w:rPr>
                <w:sz w:val="20"/>
              </w:rPr>
              <w:t>upoznavanje na početku i</w:t>
            </w:r>
          </w:p>
          <w:p w14:paraId="66671EA0" w14:textId="77777777" w:rsidR="00EC6840" w:rsidRPr="00EC6840" w:rsidRDefault="00EC6840" w:rsidP="00EC6840">
            <w:pPr>
              <w:rPr>
                <w:sz w:val="20"/>
              </w:rPr>
            </w:pPr>
            <w:r w:rsidRPr="00EC6840">
              <w:rPr>
                <w:sz w:val="20"/>
              </w:rPr>
              <w:t>praćenje tijekom stažiranja</w:t>
            </w:r>
          </w:p>
          <w:p w14:paraId="1D0EC727" w14:textId="77777777" w:rsidR="00EC6840" w:rsidRPr="00EC6840" w:rsidRDefault="00EC6840" w:rsidP="00EC6840">
            <w:pPr>
              <w:rPr>
                <w:sz w:val="20"/>
              </w:rPr>
            </w:pPr>
            <w:r w:rsidRPr="00EC6840">
              <w:rPr>
                <w:sz w:val="20"/>
              </w:rPr>
              <w:t>upoznavanje na početku</w:t>
            </w:r>
          </w:p>
          <w:p w14:paraId="5AFAF3A4" w14:textId="77777777" w:rsidR="00EC6840" w:rsidRPr="00EC6840" w:rsidRDefault="00EC6840" w:rsidP="00EC6840">
            <w:pPr>
              <w:rPr>
                <w:sz w:val="20"/>
              </w:rPr>
            </w:pPr>
            <w:r w:rsidRPr="00EC6840">
              <w:rPr>
                <w:sz w:val="20"/>
              </w:rPr>
              <w:t>i praćenje tijekom stažiranja</w:t>
            </w:r>
          </w:p>
          <w:p w14:paraId="6861B790" w14:textId="77777777" w:rsidR="00EC6840" w:rsidRPr="00EC6840" w:rsidRDefault="00EC6840" w:rsidP="00EC6840">
            <w:pPr>
              <w:rPr>
                <w:sz w:val="20"/>
              </w:rPr>
            </w:pPr>
          </w:p>
          <w:p w14:paraId="07CBF91D" w14:textId="77777777" w:rsidR="00EC6840" w:rsidRPr="00EC6840" w:rsidRDefault="00EC6840" w:rsidP="00EC6840">
            <w:pPr>
              <w:rPr>
                <w:sz w:val="20"/>
              </w:rPr>
            </w:pPr>
            <w:r w:rsidRPr="00EC6840">
              <w:rPr>
                <w:sz w:val="20"/>
              </w:rPr>
              <w:t>početkom stažiranja</w:t>
            </w:r>
          </w:p>
          <w:p w14:paraId="3720934B" w14:textId="77777777" w:rsidR="00EC6840" w:rsidRPr="00EC6840" w:rsidRDefault="00EC6840" w:rsidP="00EC6840">
            <w:pPr>
              <w:rPr>
                <w:sz w:val="20"/>
              </w:rPr>
            </w:pPr>
          </w:p>
          <w:p w14:paraId="77BF8234" w14:textId="77777777" w:rsidR="00EC6840" w:rsidRPr="00EC6840" w:rsidRDefault="00EC6840" w:rsidP="00EC6840">
            <w:pPr>
              <w:rPr>
                <w:sz w:val="20"/>
              </w:rPr>
            </w:pPr>
            <w:r w:rsidRPr="00EC6840">
              <w:rPr>
                <w:sz w:val="20"/>
              </w:rPr>
              <w:t>na početku i tijekom stažiranja</w:t>
            </w:r>
          </w:p>
        </w:tc>
      </w:tr>
      <w:tr w:rsidR="00EC6840" w:rsidRPr="00EC6840" w14:paraId="06AE6B53" w14:textId="77777777" w:rsidTr="00EC6840">
        <w:trPr>
          <w:cantSplit/>
          <w:trHeight w:val="2610"/>
          <w:jc w:val="center"/>
        </w:trPr>
        <w:tc>
          <w:tcPr>
            <w:tcW w:w="1872" w:type="dxa"/>
            <w:vAlign w:val="center"/>
          </w:tcPr>
          <w:p w14:paraId="6CCF8A35" w14:textId="77777777" w:rsidR="00EC6840" w:rsidRPr="00EC6840" w:rsidRDefault="00EC6840" w:rsidP="00EC6840">
            <w:pPr>
              <w:ind w:left="316" w:hanging="316"/>
              <w:rPr>
                <w:sz w:val="20"/>
              </w:rPr>
            </w:pPr>
            <w:r w:rsidRPr="00EC6840">
              <w:rPr>
                <w:sz w:val="20"/>
              </w:rPr>
              <w:t>8.  Sustavno praćenje, vrednovanje i ocjenjivanje postignuća učenika</w:t>
            </w:r>
            <w:r w:rsidR="00FD3177">
              <w:rPr>
                <w:sz w:val="20"/>
              </w:rPr>
              <w:t xml:space="preserve"> / nastava u školi i nastava na daljinu</w:t>
            </w:r>
          </w:p>
          <w:p w14:paraId="70F5FD0D" w14:textId="77777777" w:rsidR="00EC6840" w:rsidRPr="00EC6840" w:rsidRDefault="00EC6840" w:rsidP="00EC6840">
            <w:pPr>
              <w:ind w:left="316" w:hanging="316"/>
              <w:rPr>
                <w:sz w:val="20"/>
              </w:rPr>
            </w:pPr>
          </w:p>
        </w:tc>
        <w:tc>
          <w:tcPr>
            <w:tcW w:w="2686" w:type="dxa"/>
            <w:vAlign w:val="center"/>
          </w:tcPr>
          <w:p w14:paraId="27F9C7D9" w14:textId="77777777" w:rsidR="00EC6840" w:rsidRPr="00EC6840" w:rsidRDefault="00EC6840" w:rsidP="00EC6840">
            <w:pPr>
              <w:ind w:left="97" w:hanging="97"/>
              <w:rPr>
                <w:sz w:val="20"/>
              </w:rPr>
            </w:pPr>
            <w:r w:rsidRPr="00EC6840">
              <w:rPr>
                <w:sz w:val="20"/>
              </w:rPr>
              <w:t>-Upoznavanje pripravnika sa odredbama Pravilnika o načinu praćenja i ocjenjivanja učenika</w:t>
            </w:r>
          </w:p>
          <w:p w14:paraId="34748781" w14:textId="77777777" w:rsidR="00EC6840" w:rsidRPr="00EC6840" w:rsidRDefault="00EC6840" w:rsidP="00EC6840">
            <w:pPr>
              <w:ind w:left="97" w:hanging="97"/>
              <w:rPr>
                <w:sz w:val="20"/>
              </w:rPr>
            </w:pPr>
            <w:r w:rsidRPr="00EC6840">
              <w:rPr>
                <w:sz w:val="20"/>
              </w:rPr>
              <w:t>-Upoznavanje pripravnika s potrebom odgovornog i objektivnog ocjenjivanja, te upućivanja na literaturu iz dokimologije</w:t>
            </w:r>
          </w:p>
          <w:p w14:paraId="757F3820" w14:textId="77777777" w:rsidR="00EC6840" w:rsidRPr="00EC6840" w:rsidRDefault="00EC6840" w:rsidP="00EC6840">
            <w:pPr>
              <w:ind w:left="97" w:hanging="97"/>
              <w:rPr>
                <w:sz w:val="20"/>
              </w:rPr>
            </w:pPr>
            <w:r w:rsidRPr="00EC6840">
              <w:rPr>
                <w:sz w:val="20"/>
              </w:rPr>
              <w:t>-Upoznavanje pripravnika sa potrebom i obvezom sustavnog praćenja i vrednovanja rada učenika te vođenje uredne evidencije</w:t>
            </w:r>
          </w:p>
          <w:p w14:paraId="2C9922C8" w14:textId="77777777" w:rsidR="00EC6840" w:rsidRPr="00EC6840" w:rsidRDefault="00EC6840" w:rsidP="00EC6840">
            <w:pPr>
              <w:ind w:left="97" w:hanging="97"/>
              <w:rPr>
                <w:sz w:val="20"/>
              </w:rPr>
            </w:pPr>
            <w:r w:rsidRPr="00EC6840">
              <w:rPr>
                <w:sz w:val="20"/>
              </w:rPr>
              <w:t>-Upoznavanje pripravnika s potrebom redovitog izvješćivanja učenika i njihovih roditelja o uspjehu</w:t>
            </w:r>
          </w:p>
        </w:tc>
        <w:tc>
          <w:tcPr>
            <w:tcW w:w="1377" w:type="dxa"/>
            <w:vAlign w:val="center"/>
          </w:tcPr>
          <w:p w14:paraId="09D80F94" w14:textId="77777777" w:rsidR="00EC6840" w:rsidRPr="00EC6840" w:rsidRDefault="00EC6840" w:rsidP="00EC6840">
            <w:pPr>
              <w:rPr>
                <w:sz w:val="20"/>
              </w:rPr>
            </w:pPr>
            <w:r w:rsidRPr="00EC6840">
              <w:rPr>
                <w:sz w:val="20"/>
              </w:rPr>
              <w:t>stručni suradnik</w:t>
            </w:r>
          </w:p>
          <w:p w14:paraId="40DA47BB" w14:textId="77777777" w:rsidR="00EC6840" w:rsidRPr="00EC6840" w:rsidRDefault="00EC6840" w:rsidP="00EC6840">
            <w:pPr>
              <w:rPr>
                <w:sz w:val="20"/>
              </w:rPr>
            </w:pPr>
          </w:p>
          <w:p w14:paraId="10FE95CC" w14:textId="77777777" w:rsidR="00EC6840" w:rsidRPr="00EC6840" w:rsidRDefault="00EC6840" w:rsidP="00EC6840">
            <w:pPr>
              <w:rPr>
                <w:sz w:val="20"/>
              </w:rPr>
            </w:pPr>
            <w:r w:rsidRPr="00EC6840">
              <w:rPr>
                <w:sz w:val="20"/>
              </w:rPr>
              <w:t>stručni suradnik</w:t>
            </w:r>
          </w:p>
          <w:p w14:paraId="11C563D1" w14:textId="77777777" w:rsidR="00EC6840" w:rsidRPr="00EC6840" w:rsidRDefault="00EC6840" w:rsidP="00EC6840">
            <w:pPr>
              <w:rPr>
                <w:sz w:val="20"/>
              </w:rPr>
            </w:pPr>
          </w:p>
          <w:p w14:paraId="5C92FEF3" w14:textId="77777777" w:rsidR="00EC6840" w:rsidRPr="00EC6840" w:rsidRDefault="00EC6840" w:rsidP="00EC6840">
            <w:pPr>
              <w:rPr>
                <w:sz w:val="20"/>
              </w:rPr>
            </w:pPr>
          </w:p>
          <w:p w14:paraId="0E4B88B2" w14:textId="77777777" w:rsidR="00EC6840" w:rsidRPr="00EC6840" w:rsidRDefault="00EC6840" w:rsidP="00EC6840">
            <w:pPr>
              <w:rPr>
                <w:sz w:val="20"/>
              </w:rPr>
            </w:pPr>
            <w:r w:rsidRPr="00EC6840">
              <w:rPr>
                <w:sz w:val="20"/>
              </w:rPr>
              <w:t>mentor, stručni</w:t>
            </w:r>
          </w:p>
          <w:p w14:paraId="02C7D508" w14:textId="77777777" w:rsidR="00EC6840" w:rsidRPr="00EC6840" w:rsidRDefault="00EC6840" w:rsidP="00EC6840">
            <w:pPr>
              <w:rPr>
                <w:sz w:val="20"/>
              </w:rPr>
            </w:pPr>
            <w:r w:rsidRPr="00EC6840">
              <w:rPr>
                <w:sz w:val="20"/>
              </w:rPr>
              <w:t>suradnik</w:t>
            </w:r>
          </w:p>
          <w:p w14:paraId="47444881" w14:textId="77777777" w:rsidR="00EC6840" w:rsidRPr="00EC6840" w:rsidRDefault="00EC6840" w:rsidP="00EC6840">
            <w:pPr>
              <w:rPr>
                <w:sz w:val="20"/>
              </w:rPr>
            </w:pPr>
          </w:p>
          <w:p w14:paraId="219E6A57" w14:textId="77777777" w:rsidR="00EC6840" w:rsidRPr="00EC6840" w:rsidRDefault="00EC6840" w:rsidP="00EC6840">
            <w:pPr>
              <w:rPr>
                <w:sz w:val="20"/>
              </w:rPr>
            </w:pPr>
            <w:r w:rsidRPr="00EC6840">
              <w:rPr>
                <w:sz w:val="20"/>
              </w:rPr>
              <w:t>mentor, stručni</w:t>
            </w:r>
          </w:p>
          <w:p w14:paraId="55623E2E" w14:textId="77777777" w:rsidR="00EC6840" w:rsidRPr="00EC6840" w:rsidRDefault="00EC6840" w:rsidP="00EC6840">
            <w:pPr>
              <w:rPr>
                <w:sz w:val="20"/>
              </w:rPr>
            </w:pPr>
            <w:r w:rsidRPr="00EC6840">
              <w:rPr>
                <w:sz w:val="20"/>
              </w:rPr>
              <w:t>suradnik</w:t>
            </w:r>
          </w:p>
        </w:tc>
        <w:tc>
          <w:tcPr>
            <w:tcW w:w="2166" w:type="dxa"/>
            <w:vAlign w:val="center"/>
          </w:tcPr>
          <w:p w14:paraId="34F85BDB" w14:textId="77777777" w:rsidR="00EC6840" w:rsidRPr="00EC6840" w:rsidRDefault="00EC6840" w:rsidP="00EC6840">
            <w:pPr>
              <w:rPr>
                <w:sz w:val="20"/>
              </w:rPr>
            </w:pPr>
            <w:r w:rsidRPr="00EC6840">
              <w:rPr>
                <w:sz w:val="20"/>
              </w:rPr>
              <w:t>tekst Pravilnika</w:t>
            </w:r>
          </w:p>
          <w:p w14:paraId="36E89EAD" w14:textId="77777777" w:rsidR="00EC6840" w:rsidRPr="00EC6840" w:rsidRDefault="00EC6840" w:rsidP="00EC6840">
            <w:pPr>
              <w:rPr>
                <w:sz w:val="20"/>
              </w:rPr>
            </w:pPr>
          </w:p>
          <w:p w14:paraId="151C1C94" w14:textId="77777777" w:rsidR="00EC6840" w:rsidRPr="00EC6840" w:rsidRDefault="00EC6840" w:rsidP="00EC6840">
            <w:pPr>
              <w:rPr>
                <w:sz w:val="20"/>
              </w:rPr>
            </w:pPr>
            <w:r w:rsidRPr="00EC6840">
              <w:rPr>
                <w:sz w:val="20"/>
              </w:rPr>
              <w:t>usmeni razgovori</w:t>
            </w:r>
          </w:p>
          <w:p w14:paraId="72812969" w14:textId="77777777" w:rsidR="00EC6840" w:rsidRPr="00EC6840" w:rsidRDefault="00EC6840" w:rsidP="00EC6840">
            <w:pPr>
              <w:rPr>
                <w:sz w:val="20"/>
              </w:rPr>
            </w:pPr>
          </w:p>
          <w:p w14:paraId="601EA491" w14:textId="77777777" w:rsidR="00EC6840" w:rsidRPr="00EC6840" w:rsidRDefault="00EC6840" w:rsidP="00EC6840">
            <w:pPr>
              <w:rPr>
                <w:sz w:val="20"/>
              </w:rPr>
            </w:pPr>
          </w:p>
          <w:p w14:paraId="129C3F99" w14:textId="77777777" w:rsidR="00EC6840" w:rsidRPr="00EC6840" w:rsidRDefault="00EC6840" w:rsidP="00EC6840">
            <w:pPr>
              <w:rPr>
                <w:sz w:val="20"/>
              </w:rPr>
            </w:pPr>
            <w:r w:rsidRPr="00EC6840">
              <w:rPr>
                <w:sz w:val="20"/>
              </w:rPr>
              <w:t>usmeni razgovor,demon-</w:t>
            </w:r>
          </w:p>
          <w:p w14:paraId="0F4079CC" w14:textId="77777777" w:rsidR="00EC6840" w:rsidRPr="00EC6840" w:rsidRDefault="00EC6840" w:rsidP="00EC6840">
            <w:pPr>
              <w:rPr>
                <w:sz w:val="20"/>
              </w:rPr>
            </w:pPr>
            <w:r w:rsidRPr="00EC6840">
              <w:rPr>
                <w:sz w:val="20"/>
              </w:rPr>
              <w:t>stracija,praktična rješenja</w:t>
            </w:r>
          </w:p>
          <w:p w14:paraId="378D36D7" w14:textId="77777777" w:rsidR="00EC6840" w:rsidRPr="00EC6840" w:rsidRDefault="00EC6840" w:rsidP="00EC6840">
            <w:pPr>
              <w:rPr>
                <w:sz w:val="20"/>
              </w:rPr>
            </w:pPr>
          </w:p>
          <w:p w14:paraId="3F7DA4A1" w14:textId="77777777" w:rsidR="00EC6840" w:rsidRPr="00EC6840" w:rsidRDefault="00EC6840" w:rsidP="00EC6840">
            <w:pPr>
              <w:rPr>
                <w:sz w:val="20"/>
              </w:rPr>
            </w:pPr>
            <w:r w:rsidRPr="00EC6840">
              <w:rPr>
                <w:sz w:val="20"/>
              </w:rPr>
              <w:t>usmeni razgovor demon-</w:t>
            </w:r>
          </w:p>
          <w:p w14:paraId="52219C1D" w14:textId="77777777" w:rsidR="00EC6840" w:rsidRPr="00EC6840" w:rsidRDefault="00EC6840" w:rsidP="00EC6840">
            <w:pPr>
              <w:rPr>
                <w:sz w:val="20"/>
              </w:rPr>
            </w:pPr>
            <w:r w:rsidRPr="00EC6840">
              <w:rPr>
                <w:sz w:val="20"/>
              </w:rPr>
              <w:t>stracija praktičnih rješenja</w:t>
            </w:r>
          </w:p>
        </w:tc>
        <w:tc>
          <w:tcPr>
            <w:tcW w:w="1538" w:type="dxa"/>
            <w:vAlign w:val="center"/>
          </w:tcPr>
          <w:p w14:paraId="6E6EE664" w14:textId="77777777" w:rsidR="00EC6840" w:rsidRPr="00EC6840" w:rsidRDefault="00EC6840" w:rsidP="00EC6840">
            <w:pPr>
              <w:rPr>
                <w:sz w:val="20"/>
              </w:rPr>
            </w:pPr>
            <w:r w:rsidRPr="00EC6840">
              <w:rPr>
                <w:sz w:val="20"/>
              </w:rPr>
              <w:t>početkom stažiranja</w:t>
            </w:r>
          </w:p>
          <w:p w14:paraId="2F896CB6" w14:textId="77777777" w:rsidR="00EC6840" w:rsidRPr="00EC6840" w:rsidRDefault="00EC6840" w:rsidP="00EC6840">
            <w:pPr>
              <w:rPr>
                <w:sz w:val="20"/>
              </w:rPr>
            </w:pPr>
          </w:p>
          <w:p w14:paraId="461C48A0" w14:textId="77777777" w:rsidR="00EC6840" w:rsidRPr="00EC6840" w:rsidRDefault="00EC6840" w:rsidP="00EC6840">
            <w:pPr>
              <w:rPr>
                <w:sz w:val="20"/>
              </w:rPr>
            </w:pPr>
            <w:r w:rsidRPr="00EC6840">
              <w:rPr>
                <w:sz w:val="20"/>
              </w:rPr>
              <w:t>upoznati na početku stažiranja</w:t>
            </w:r>
          </w:p>
          <w:p w14:paraId="461AF90B" w14:textId="77777777" w:rsidR="00EC6840" w:rsidRPr="00EC6840" w:rsidRDefault="00EC6840" w:rsidP="00EC6840">
            <w:pPr>
              <w:rPr>
                <w:sz w:val="20"/>
              </w:rPr>
            </w:pPr>
            <w:r w:rsidRPr="00EC6840">
              <w:rPr>
                <w:sz w:val="20"/>
              </w:rPr>
              <w:t>pratiti tijekom stažiranja</w:t>
            </w:r>
          </w:p>
          <w:p w14:paraId="13D0E973" w14:textId="77777777" w:rsidR="00EC6840" w:rsidRPr="00EC6840" w:rsidRDefault="00EC6840" w:rsidP="00EC6840">
            <w:pPr>
              <w:rPr>
                <w:sz w:val="20"/>
              </w:rPr>
            </w:pPr>
            <w:r w:rsidRPr="00EC6840">
              <w:rPr>
                <w:sz w:val="20"/>
              </w:rPr>
              <w:t>upute odmah na početku stažiranja</w:t>
            </w:r>
          </w:p>
          <w:p w14:paraId="50989B12" w14:textId="77777777" w:rsidR="00EC6840" w:rsidRPr="00EC6840" w:rsidRDefault="00EC6840" w:rsidP="00EC6840">
            <w:pPr>
              <w:rPr>
                <w:sz w:val="20"/>
              </w:rPr>
            </w:pPr>
            <w:r w:rsidRPr="00EC6840">
              <w:rPr>
                <w:sz w:val="20"/>
              </w:rPr>
              <w:t>pratiti tijekom stažiranja</w:t>
            </w:r>
          </w:p>
          <w:p w14:paraId="0981E785" w14:textId="77777777" w:rsidR="00EC6840" w:rsidRPr="00EC6840" w:rsidRDefault="00EC6840" w:rsidP="00EC6840">
            <w:pPr>
              <w:rPr>
                <w:sz w:val="20"/>
              </w:rPr>
            </w:pPr>
            <w:r w:rsidRPr="00EC6840">
              <w:rPr>
                <w:sz w:val="20"/>
              </w:rPr>
              <w:t>upute odmah na početku stažiranja</w:t>
            </w:r>
          </w:p>
          <w:p w14:paraId="579B94F5" w14:textId="77777777" w:rsidR="00EC6840" w:rsidRPr="00EC6840" w:rsidRDefault="00EC6840" w:rsidP="00EC6840">
            <w:pPr>
              <w:rPr>
                <w:sz w:val="20"/>
              </w:rPr>
            </w:pPr>
            <w:r w:rsidRPr="00EC6840">
              <w:rPr>
                <w:sz w:val="20"/>
              </w:rPr>
              <w:t>pratiti tijekom stažiranja</w:t>
            </w:r>
          </w:p>
        </w:tc>
      </w:tr>
      <w:tr w:rsidR="00EC6840" w:rsidRPr="00EC6840" w14:paraId="539140CB" w14:textId="77777777" w:rsidTr="00EC6840">
        <w:trPr>
          <w:cantSplit/>
          <w:jc w:val="center"/>
        </w:trPr>
        <w:tc>
          <w:tcPr>
            <w:tcW w:w="1872" w:type="dxa"/>
            <w:vAlign w:val="center"/>
          </w:tcPr>
          <w:p w14:paraId="6C580D57" w14:textId="77777777" w:rsidR="00EC6840" w:rsidRPr="00EC6840" w:rsidRDefault="00EC6840" w:rsidP="00EC6840">
            <w:pPr>
              <w:ind w:left="316" w:hanging="316"/>
              <w:rPr>
                <w:sz w:val="20"/>
              </w:rPr>
            </w:pPr>
            <w:r w:rsidRPr="00EC6840">
              <w:rPr>
                <w:sz w:val="20"/>
              </w:rPr>
              <w:t>9.  Uloga i zadaća razrednika</w:t>
            </w:r>
          </w:p>
        </w:tc>
        <w:tc>
          <w:tcPr>
            <w:tcW w:w="2686" w:type="dxa"/>
            <w:vAlign w:val="center"/>
          </w:tcPr>
          <w:p w14:paraId="0904B9AC" w14:textId="77777777" w:rsidR="00EC6840" w:rsidRPr="00EC6840" w:rsidRDefault="00EC6840" w:rsidP="00EC6840">
            <w:pPr>
              <w:ind w:left="97" w:hanging="97"/>
              <w:rPr>
                <w:sz w:val="20"/>
              </w:rPr>
            </w:pPr>
            <w:r w:rsidRPr="00EC6840">
              <w:rPr>
                <w:sz w:val="20"/>
              </w:rPr>
              <w:t>-Upoznati pripravnika sa svim poslovima i zadaćama razrednika s posebnim naglaskom na aktivnu  suradnju s roditeljima učenika te vođenje zapisnika.</w:t>
            </w:r>
          </w:p>
        </w:tc>
        <w:tc>
          <w:tcPr>
            <w:tcW w:w="1377" w:type="dxa"/>
            <w:vAlign w:val="center"/>
          </w:tcPr>
          <w:p w14:paraId="1553A0BA" w14:textId="77777777" w:rsidR="00EC6840" w:rsidRPr="00EC6840" w:rsidRDefault="00EC6840" w:rsidP="00EC6840">
            <w:pPr>
              <w:rPr>
                <w:sz w:val="20"/>
              </w:rPr>
            </w:pPr>
            <w:r w:rsidRPr="00EC6840">
              <w:rPr>
                <w:sz w:val="20"/>
              </w:rPr>
              <w:t>mentor</w:t>
            </w:r>
          </w:p>
          <w:p w14:paraId="4449BD9C" w14:textId="77777777" w:rsidR="00EC6840" w:rsidRPr="00EC6840" w:rsidRDefault="00EC6840" w:rsidP="00EC6840">
            <w:pPr>
              <w:rPr>
                <w:sz w:val="20"/>
              </w:rPr>
            </w:pPr>
            <w:r w:rsidRPr="00EC6840">
              <w:rPr>
                <w:sz w:val="20"/>
              </w:rPr>
              <w:t>stručni suradnik</w:t>
            </w:r>
          </w:p>
        </w:tc>
        <w:tc>
          <w:tcPr>
            <w:tcW w:w="2166" w:type="dxa"/>
            <w:vAlign w:val="center"/>
          </w:tcPr>
          <w:p w14:paraId="5BFBF2CB" w14:textId="77777777" w:rsidR="00EC6840" w:rsidRPr="00EC6840" w:rsidRDefault="00EC6840" w:rsidP="00EC6840">
            <w:pPr>
              <w:rPr>
                <w:sz w:val="20"/>
              </w:rPr>
            </w:pPr>
            <w:r w:rsidRPr="00EC6840">
              <w:rPr>
                <w:sz w:val="20"/>
              </w:rPr>
              <w:t xml:space="preserve">usmeni razgovor , pismene upute,praktične </w:t>
            </w:r>
          </w:p>
          <w:p w14:paraId="6B9E4FE0" w14:textId="77777777" w:rsidR="00EC6840" w:rsidRPr="00EC6840" w:rsidRDefault="00EC6840" w:rsidP="00EC6840">
            <w:pPr>
              <w:rPr>
                <w:sz w:val="20"/>
              </w:rPr>
            </w:pPr>
            <w:r w:rsidRPr="00EC6840">
              <w:rPr>
                <w:sz w:val="20"/>
              </w:rPr>
              <w:t>demonstracije</w:t>
            </w:r>
          </w:p>
        </w:tc>
        <w:tc>
          <w:tcPr>
            <w:tcW w:w="1538" w:type="dxa"/>
            <w:vAlign w:val="center"/>
          </w:tcPr>
          <w:p w14:paraId="336B476D" w14:textId="77777777" w:rsidR="00EC6840" w:rsidRPr="00EC6840" w:rsidRDefault="00EC6840" w:rsidP="00EC6840">
            <w:pPr>
              <w:rPr>
                <w:sz w:val="20"/>
              </w:rPr>
            </w:pPr>
            <w:r w:rsidRPr="00EC6840">
              <w:rPr>
                <w:sz w:val="20"/>
              </w:rPr>
              <w:t>upute odmah na početku stažiranja</w:t>
            </w:r>
          </w:p>
          <w:p w14:paraId="359FEE99" w14:textId="77777777" w:rsidR="00EC6840" w:rsidRPr="00EC6840" w:rsidRDefault="00EC6840" w:rsidP="00EC6840">
            <w:pPr>
              <w:rPr>
                <w:sz w:val="20"/>
              </w:rPr>
            </w:pPr>
            <w:r w:rsidRPr="00EC6840">
              <w:rPr>
                <w:sz w:val="20"/>
              </w:rPr>
              <w:t>prećanje tijekom stažiranja</w:t>
            </w:r>
          </w:p>
        </w:tc>
      </w:tr>
      <w:tr w:rsidR="00EC6840" w:rsidRPr="00EC6840" w14:paraId="290708BD" w14:textId="77777777" w:rsidTr="00EC6840">
        <w:trPr>
          <w:cantSplit/>
          <w:jc w:val="center"/>
        </w:trPr>
        <w:tc>
          <w:tcPr>
            <w:tcW w:w="1872" w:type="dxa"/>
            <w:vAlign w:val="center"/>
          </w:tcPr>
          <w:p w14:paraId="066F8417" w14:textId="77777777" w:rsidR="00EC6840" w:rsidRPr="00EC6840" w:rsidRDefault="00EC6840" w:rsidP="00EC6840">
            <w:pPr>
              <w:ind w:left="316" w:hanging="316"/>
              <w:rPr>
                <w:sz w:val="20"/>
              </w:rPr>
            </w:pPr>
            <w:r w:rsidRPr="00EC6840">
              <w:rPr>
                <w:sz w:val="20"/>
              </w:rPr>
              <w:lastRenderedPageBreak/>
              <w:t>10. Pedagoška dokumentacija i evidencija</w:t>
            </w:r>
            <w:r w:rsidR="00FD3177">
              <w:rPr>
                <w:sz w:val="20"/>
              </w:rPr>
              <w:t xml:space="preserve"> / nastava u školi i nastava na daljinu</w:t>
            </w:r>
          </w:p>
        </w:tc>
        <w:tc>
          <w:tcPr>
            <w:tcW w:w="2686" w:type="dxa"/>
            <w:vAlign w:val="center"/>
          </w:tcPr>
          <w:p w14:paraId="7F2B1FBF" w14:textId="77777777" w:rsidR="00EC6840" w:rsidRPr="00EC6840" w:rsidRDefault="00EC6840" w:rsidP="00EC6840">
            <w:pPr>
              <w:ind w:left="83" w:hanging="83"/>
              <w:rPr>
                <w:sz w:val="20"/>
              </w:rPr>
            </w:pPr>
            <w:r w:rsidRPr="00EC6840">
              <w:rPr>
                <w:sz w:val="20"/>
              </w:rPr>
              <w:t>-Upućivanje pripravnika na način vođenja i evidentiranja podataka u imeniku, dnevniku, matičnoj knjizi, učeničkoj svjedodžbi i inoj dokumentaciji  u svom djelokrugu rada,</w:t>
            </w:r>
          </w:p>
          <w:p w14:paraId="346DE7D6" w14:textId="77777777" w:rsidR="00EC6840" w:rsidRPr="00EC6840" w:rsidRDefault="00EC6840" w:rsidP="00EC6840">
            <w:pPr>
              <w:ind w:left="83" w:hanging="83"/>
              <w:rPr>
                <w:sz w:val="20"/>
              </w:rPr>
            </w:pPr>
            <w:r w:rsidRPr="00EC6840">
              <w:rPr>
                <w:sz w:val="20"/>
              </w:rPr>
              <w:t>-Upućivanje pripravnika u način izrade polugodišnjeg  i godišnjeg izvješća o odgojno-obrazovnim rezultatima.</w:t>
            </w:r>
          </w:p>
        </w:tc>
        <w:tc>
          <w:tcPr>
            <w:tcW w:w="1377" w:type="dxa"/>
            <w:vAlign w:val="center"/>
          </w:tcPr>
          <w:p w14:paraId="7763C38C" w14:textId="77777777" w:rsidR="00EC6840" w:rsidRPr="00EC6840" w:rsidRDefault="00EC6840" w:rsidP="00EC6840">
            <w:pPr>
              <w:rPr>
                <w:sz w:val="20"/>
              </w:rPr>
            </w:pPr>
            <w:r w:rsidRPr="00EC6840">
              <w:rPr>
                <w:sz w:val="20"/>
              </w:rPr>
              <w:t>mentor</w:t>
            </w:r>
          </w:p>
          <w:p w14:paraId="4951C4A6" w14:textId="77777777" w:rsidR="00EC6840" w:rsidRPr="00EC6840" w:rsidRDefault="00EC6840" w:rsidP="00EC6840">
            <w:pPr>
              <w:rPr>
                <w:sz w:val="20"/>
              </w:rPr>
            </w:pPr>
            <w:r w:rsidRPr="00EC6840">
              <w:rPr>
                <w:sz w:val="20"/>
              </w:rPr>
              <w:t>tajnik</w:t>
            </w:r>
          </w:p>
          <w:p w14:paraId="60F1F8A2" w14:textId="77777777" w:rsidR="00EC6840" w:rsidRPr="00EC6840" w:rsidRDefault="00EC6840" w:rsidP="00EC6840">
            <w:pPr>
              <w:rPr>
                <w:sz w:val="20"/>
              </w:rPr>
            </w:pPr>
            <w:r w:rsidRPr="00EC6840">
              <w:rPr>
                <w:sz w:val="20"/>
              </w:rPr>
              <w:t>stručni suradnik</w:t>
            </w:r>
          </w:p>
          <w:p w14:paraId="3DDC4102" w14:textId="77777777" w:rsidR="00EC6840" w:rsidRPr="00EC6840" w:rsidRDefault="00EC6840" w:rsidP="00EC6840">
            <w:pPr>
              <w:rPr>
                <w:sz w:val="20"/>
              </w:rPr>
            </w:pPr>
          </w:p>
          <w:p w14:paraId="45B6C19E" w14:textId="77777777" w:rsidR="00EC6840" w:rsidRPr="00EC6840" w:rsidRDefault="00EC6840" w:rsidP="00EC6840">
            <w:pPr>
              <w:rPr>
                <w:sz w:val="20"/>
              </w:rPr>
            </w:pPr>
            <w:r w:rsidRPr="00EC6840">
              <w:rPr>
                <w:sz w:val="20"/>
              </w:rPr>
              <w:t xml:space="preserve">mentor </w:t>
            </w:r>
          </w:p>
          <w:p w14:paraId="0F2EA6B7" w14:textId="77777777" w:rsidR="00EC6840" w:rsidRPr="00EC6840" w:rsidRDefault="00EC6840" w:rsidP="00EC6840">
            <w:pPr>
              <w:rPr>
                <w:sz w:val="20"/>
              </w:rPr>
            </w:pPr>
            <w:r w:rsidRPr="00EC6840">
              <w:rPr>
                <w:sz w:val="20"/>
              </w:rPr>
              <w:t>stručni suradnik</w:t>
            </w:r>
          </w:p>
        </w:tc>
        <w:tc>
          <w:tcPr>
            <w:tcW w:w="2166" w:type="dxa"/>
            <w:vAlign w:val="center"/>
          </w:tcPr>
          <w:p w14:paraId="0BBE6591" w14:textId="77777777" w:rsidR="00EC6840" w:rsidRPr="00EC6840" w:rsidRDefault="00EC6840" w:rsidP="00EC6840">
            <w:pPr>
              <w:rPr>
                <w:sz w:val="20"/>
              </w:rPr>
            </w:pPr>
            <w:r w:rsidRPr="00EC6840">
              <w:rPr>
                <w:sz w:val="20"/>
              </w:rPr>
              <w:t xml:space="preserve">upute u navedenim </w:t>
            </w:r>
          </w:p>
          <w:p w14:paraId="224B302A" w14:textId="77777777" w:rsidR="00EC6840" w:rsidRPr="00EC6840" w:rsidRDefault="00EC6840" w:rsidP="00EC6840">
            <w:pPr>
              <w:rPr>
                <w:sz w:val="20"/>
              </w:rPr>
            </w:pPr>
            <w:r w:rsidRPr="00EC6840">
              <w:rPr>
                <w:sz w:val="20"/>
              </w:rPr>
              <w:t>knjigama</w:t>
            </w:r>
          </w:p>
          <w:p w14:paraId="39836F7C" w14:textId="77777777" w:rsidR="00EC6840" w:rsidRPr="00EC6840" w:rsidRDefault="00EC6840" w:rsidP="00EC6840">
            <w:pPr>
              <w:rPr>
                <w:sz w:val="20"/>
              </w:rPr>
            </w:pPr>
          </w:p>
          <w:p w14:paraId="0258B2AE" w14:textId="77777777" w:rsidR="00EC6840" w:rsidRPr="00EC6840" w:rsidRDefault="00EC6840" w:rsidP="00EC6840">
            <w:pPr>
              <w:rPr>
                <w:sz w:val="20"/>
              </w:rPr>
            </w:pPr>
          </w:p>
          <w:p w14:paraId="1FCB6D64" w14:textId="77777777" w:rsidR="00EC6840" w:rsidRPr="00EC6840" w:rsidRDefault="00EC6840" w:rsidP="00EC6840">
            <w:pPr>
              <w:rPr>
                <w:sz w:val="20"/>
              </w:rPr>
            </w:pPr>
            <w:r w:rsidRPr="00EC6840">
              <w:rPr>
                <w:sz w:val="20"/>
              </w:rPr>
              <w:t>usmene upute, obrasci</w:t>
            </w:r>
          </w:p>
          <w:p w14:paraId="5A30674D" w14:textId="77777777" w:rsidR="00EC6840" w:rsidRPr="00EC6840" w:rsidRDefault="00EC6840" w:rsidP="00EC6840">
            <w:pPr>
              <w:rPr>
                <w:sz w:val="20"/>
              </w:rPr>
            </w:pPr>
            <w:r w:rsidRPr="00EC6840">
              <w:rPr>
                <w:sz w:val="20"/>
              </w:rPr>
              <w:t>za izvješće</w:t>
            </w:r>
          </w:p>
        </w:tc>
        <w:tc>
          <w:tcPr>
            <w:tcW w:w="1538" w:type="dxa"/>
            <w:vAlign w:val="center"/>
          </w:tcPr>
          <w:p w14:paraId="0DF7DAE1" w14:textId="77777777" w:rsidR="00EC6840" w:rsidRPr="00EC6840" w:rsidRDefault="00EC6840" w:rsidP="00EC6840">
            <w:pPr>
              <w:rPr>
                <w:sz w:val="20"/>
              </w:rPr>
            </w:pPr>
            <w:r w:rsidRPr="00EC6840">
              <w:rPr>
                <w:sz w:val="20"/>
              </w:rPr>
              <w:t>usmene upute na početku stažiranja,</w:t>
            </w:r>
          </w:p>
          <w:p w14:paraId="78949E69" w14:textId="77777777" w:rsidR="00EC6840" w:rsidRPr="00EC6840" w:rsidRDefault="00EC6840" w:rsidP="00EC6840">
            <w:pPr>
              <w:rPr>
                <w:sz w:val="20"/>
              </w:rPr>
            </w:pPr>
            <w:r w:rsidRPr="00EC6840">
              <w:rPr>
                <w:sz w:val="20"/>
              </w:rPr>
              <w:t>tijekom stažiranja i na kraju šk.god.</w:t>
            </w:r>
          </w:p>
          <w:p w14:paraId="788E1694" w14:textId="77777777" w:rsidR="00EC6840" w:rsidRPr="00EC6840" w:rsidRDefault="00EC6840" w:rsidP="00EC6840">
            <w:pPr>
              <w:rPr>
                <w:sz w:val="20"/>
              </w:rPr>
            </w:pPr>
            <w:r w:rsidRPr="00EC6840">
              <w:rPr>
                <w:sz w:val="20"/>
              </w:rPr>
              <w:t>upute na početku stažiranja</w:t>
            </w:r>
          </w:p>
          <w:p w14:paraId="7E053674" w14:textId="77777777" w:rsidR="00EC6840" w:rsidRPr="00EC6840" w:rsidRDefault="00EC6840" w:rsidP="00EC6840">
            <w:pPr>
              <w:rPr>
                <w:sz w:val="20"/>
              </w:rPr>
            </w:pPr>
            <w:r w:rsidRPr="00EC6840">
              <w:rPr>
                <w:sz w:val="20"/>
              </w:rPr>
              <w:t>i na kraju polugodišta šk.god.</w:t>
            </w:r>
          </w:p>
        </w:tc>
      </w:tr>
      <w:tr w:rsidR="00EC6840" w:rsidRPr="00EC6840" w14:paraId="4C0478D7" w14:textId="77777777" w:rsidTr="00EC6840">
        <w:trPr>
          <w:cantSplit/>
          <w:jc w:val="center"/>
        </w:trPr>
        <w:tc>
          <w:tcPr>
            <w:tcW w:w="1872" w:type="dxa"/>
            <w:vAlign w:val="center"/>
          </w:tcPr>
          <w:p w14:paraId="0DE6F33C" w14:textId="77777777" w:rsidR="00EC6840" w:rsidRPr="00EC6840" w:rsidRDefault="00EC6840" w:rsidP="00EC6840">
            <w:pPr>
              <w:ind w:left="316" w:hanging="316"/>
              <w:rPr>
                <w:sz w:val="20"/>
              </w:rPr>
            </w:pPr>
            <w:r w:rsidRPr="00EC6840">
              <w:rPr>
                <w:sz w:val="20"/>
              </w:rPr>
              <w:t>11. Rad stručnih tijela škola</w:t>
            </w:r>
          </w:p>
        </w:tc>
        <w:tc>
          <w:tcPr>
            <w:tcW w:w="2686" w:type="dxa"/>
            <w:vAlign w:val="center"/>
          </w:tcPr>
          <w:p w14:paraId="700DFD97" w14:textId="77777777" w:rsidR="00EC6840" w:rsidRPr="00EC6840" w:rsidRDefault="00EC6840" w:rsidP="00EC6840">
            <w:pPr>
              <w:ind w:left="69" w:hanging="69"/>
              <w:rPr>
                <w:sz w:val="20"/>
              </w:rPr>
            </w:pPr>
            <w:r w:rsidRPr="00EC6840">
              <w:rPr>
                <w:sz w:val="20"/>
              </w:rPr>
              <w:t>-Upoznavanje pripravnika s radom stručnih tijela škole:</w:t>
            </w:r>
          </w:p>
          <w:p w14:paraId="63C67DEB" w14:textId="77777777" w:rsidR="00EC6840" w:rsidRPr="00EC6840" w:rsidRDefault="00EC6840" w:rsidP="00EC6840">
            <w:pPr>
              <w:ind w:left="69" w:hanging="69"/>
              <w:rPr>
                <w:sz w:val="20"/>
              </w:rPr>
            </w:pPr>
            <w:r w:rsidRPr="00EC6840">
              <w:rPr>
                <w:sz w:val="20"/>
              </w:rPr>
              <w:t xml:space="preserve"> Razredna vijeća (uloga i zadaća)</w:t>
            </w:r>
          </w:p>
          <w:p w14:paraId="50D98825" w14:textId="77777777" w:rsidR="00EC6840" w:rsidRPr="00EC6840" w:rsidRDefault="00EC6840" w:rsidP="00EC6840">
            <w:pPr>
              <w:ind w:left="69" w:hanging="69"/>
              <w:rPr>
                <w:sz w:val="20"/>
              </w:rPr>
            </w:pPr>
            <w:r w:rsidRPr="00EC6840">
              <w:rPr>
                <w:sz w:val="20"/>
              </w:rPr>
              <w:t xml:space="preserve"> Nastavničko vijeće (uloga,zadaće i način rada).</w:t>
            </w:r>
          </w:p>
          <w:p w14:paraId="4448E33C" w14:textId="77777777" w:rsidR="00EC6840" w:rsidRPr="00EC6840" w:rsidRDefault="00EC6840" w:rsidP="00EC6840">
            <w:pPr>
              <w:ind w:left="69" w:hanging="69"/>
              <w:rPr>
                <w:sz w:val="20"/>
              </w:rPr>
            </w:pPr>
            <w:r w:rsidRPr="00EC6840">
              <w:rPr>
                <w:sz w:val="20"/>
              </w:rPr>
              <w:t>-Stručna vijeća (ukazati na potrebe kontinuirane, aktivne suradnje)</w:t>
            </w:r>
          </w:p>
        </w:tc>
        <w:tc>
          <w:tcPr>
            <w:tcW w:w="1377" w:type="dxa"/>
            <w:vAlign w:val="center"/>
          </w:tcPr>
          <w:p w14:paraId="3B424EF0" w14:textId="77777777" w:rsidR="00EC6840" w:rsidRPr="00EC6840" w:rsidRDefault="00EC6840" w:rsidP="00EC6840">
            <w:pPr>
              <w:rPr>
                <w:sz w:val="20"/>
              </w:rPr>
            </w:pPr>
            <w:r w:rsidRPr="00EC6840">
              <w:rPr>
                <w:sz w:val="20"/>
              </w:rPr>
              <w:t>tajnik, mentor</w:t>
            </w:r>
          </w:p>
          <w:p w14:paraId="79DB145E" w14:textId="77777777" w:rsidR="00EC6840" w:rsidRPr="00EC6840" w:rsidRDefault="00EC6840" w:rsidP="00EC6840">
            <w:pPr>
              <w:rPr>
                <w:sz w:val="20"/>
              </w:rPr>
            </w:pPr>
            <w:r w:rsidRPr="00EC6840">
              <w:rPr>
                <w:sz w:val="20"/>
              </w:rPr>
              <w:t>stručni suradnik</w:t>
            </w:r>
          </w:p>
          <w:p w14:paraId="64A9496A" w14:textId="77777777" w:rsidR="00EC6840" w:rsidRPr="00EC6840" w:rsidRDefault="00EC6840" w:rsidP="00EC6840">
            <w:pPr>
              <w:rPr>
                <w:sz w:val="20"/>
              </w:rPr>
            </w:pPr>
            <w:r w:rsidRPr="00EC6840">
              <w:rPr>
                <w:sz w:val="20"/>
              </w:rPr>
              <w:t>Nastavničko vijeće</w:t>
            </w:r>
          </w:p>
        </w:tc>
        <w:tc>
          <w:tcPr>
            <w:tcW w:w="2166" w:type="dxa"/>
            <w:vAlign w:val="center"/>
          </w:tcPr>
          <w:p w14:paraId="4D725DAB" w14:textId="77777777" w:rsidR="00EC6840" w:rsidRPr="00EC6840" w:rsidRDefault="00EC6840" w:rsidP="00EC6840">
            <w:pPr>
              <w:rPr>
                <w:sz w:val="20"/>
              </w:rPr>
            </w:pPr>
            <w:r w:rsidRPr="00EC6840">
              <w:rPr>
                <w:sz w:val="20"/>
              </w:rPr>
              <w:t>verbalne upute,</w:t>
            </w:r>
          </w:p>
          <w:p w14:paraId="3780541F" w14:textId="77777777" w:rsidR="00EC6840" w:rsidRPr="00EC6840" w:rsidRDefault="00EC6840" w:rsidP="00EC6840">
            <w:pPr>
              <w:rPr>
                <w:sz w:val="20"/>
              </w:rPr>
            </w:pPr>
            <w:r w:rsidRPr="00EC6840">
              <w:rPr>
                <w:sz w:val="20"/>
              </w:rPr>
              <w:t>Poslovnik o radu</w:t>
            </w:r>
          </w:p>
        </w:tc>
        <w:tc>
          <w:tcPr>
            <w:tcW w:w="1538" w:type="dxa"/>
            <w:vAlign w:val="center"/>
          </w:tcPr>
          <w:p w14:paraId="5127EB6C" w14:textId="77777777" w:rsidR="00EC6840" w:rsidRPr="00EC6840" w:rsidRDefault="00EC6840" w:rsidP="00EC6840">
            <w:pPr>
              <w:rPr>
                <w:sz w:val="20"/>
              </w:rPr>
            </w:pPr>
            <w:r w:rsidRPr="00EC6840">
              <w:rPr>
                <w:sz w:val="20"/>
              </w:rPr>
              <w:t>upute odmah na početku i  tijekom stažiranja</w:t>
            </w:r>
          </w:p>
          <w:p w14:paraId="037F76FD" w14:textId="77777777" w:rsidR="00EC6840" w:rsidRPr="00EC6840" w:rsidRDefault="00EC6840" w:rsidP="00EC6840">
            <w:pPr>
              <w:rPr>
                <w:sz w:val="20"/>
              </w:rPr>
            </w:pPr>
            <w:r w:rsidRPr="00EC6840">
              <w:rPr>
                <w:sz w:val="20"/>
              </w:rPr>
              <w:t>prisustvovanje</w:t>
            </w:r>
          </w:p>
        </w:tc>
      </w:tr>
      <w:tr w:rsidR="00EC6840" w:rsidRPr="00EC6840" w14:paraId="35786109" w14:textId="77777777" w:rsidTr="00EC6840">
        <w:trPr>
          <w:cantSplit/>
          <w:jc w:val="center"/>
        </w:trPr>
        <w:tc>
          <w:tcPr>
            <w:tcW w:w="1872" w:type="dxa"/>
            <w:vAlign w:val="center"/>
          </w:tcPr>
          <w:p w14:paraId="629C9B08" w14:textId="77777777" w:rsidR="00EC6840" w:rsidRPr="00EC6840" w:rsidRDefault="00EC6840" w:rsidP="00EC6840">
            <w:pPr>
              <w:ind w:left="316" w:hanging="316"/>
              <w:rPr>
                <w:sz w:val="20"/>
              </w:rPr>
            </w:pPr>
            <w:r w:rsidRPr="00EC6840">
              <w:rPr>
                <w:sz w:val="20"/>
              </w:rPr>
              <w:t xml:space="preserve">12. Kontinuirano stručno </w:t>
            </w:r>
            <w:r w:rsidRPr="00EC6840">
              <w:rPr>
                <w:color w:val="000000"/>
                <w:sz w:val="20"/>
              </w:rPr>
              <w:t>usavršavanje i osposobljavanje nastavnika</w:t>
            </w:r>
          </w:p>
        </w:tc>
        <w:tc>
          <w:tcPr>
            <w:tcW w:w="2686" w:type="dxa"/>
            <w:vAlign w:val="center"/>
          </w:tcPr>
          <w:p w14:paraId="2CF47453" w14:textId="77777777" w:rsidR="00EC6840" w:rsidRPr="00EC6840" w:rsidRDefault="00EC6840" w:rsidP="00EC6840">
            <w:pPr>
              <w:ind w:left="97" w:hanging="97"/>
              <w:rPr>
                <w:sz w:val="20"/>
              </w:rPr>
            </w:pPr>
            <w:r w:rsidRPr="00EC6840">
              <w:rPr>
                <w:sz w:val="20"/>
              </w:rPr>
              <w:t>-Upoznavanje pripravnika sa potrebom stalnog stručnog usavršavanja putem novo izdanih stručnih publikacija, udžbenika, priručnika, stručnih časopisa, školskih novina te putem odlaska na stručne  aktive,</w:t>
            </w:r>
            <w:r w:rsidR="00FD3177">
              <w:rPr>
                <w:sz w:val="20"/>
              </w:rPr>
              <w:t xml:space="preserve"> </w:t>
            </w:r>
            <w:r w:rsidRPr="00EC6840">
              <w:rPr>
                <w:sz w:val="20"/>
              </w:rPr>
              <w:t>seminare,</w:t>
            </w:r>
            <w:r w:rsidR="00FD3177">
              <w:rPr>
                <w:sz w:val="20"/>
              </w:rPr>
              <w:t xml:space="preserve"> slušanje webinara,</w:t>
            </w:r>
            <w:r w:rsidRPr="00EC6840">
              <w:rPr>
                <w:sz w:val="20"/>
              </w:rPr>
              <w:t xml:space="preserve"> savjetovanja koja organizira</w:t>
            </w:r>
            <w:r w:rsidR="00FD3177">
              <w:rPr>
                <w:sz w:val="20"/>
              </w:rPr>
              <w:t xml:space="preserve"> Ministarstvo znanosti i obrazovanja</w:t>
            </w:r>
            <w:r w:rsidRPr="00EC6840">
              <w:rPr>
                <w:sz w:val="20"/>
              </w:rPr>
              <w:t xml:space="preserve"> (u skladu s materijalnim mogućnostima).</w:t>
            </w:r>
          </w:p>
          <w:p w14:paraId="391F55A4" w14:textId="77777777" w:rsidR="00EC6840" w:rsidRPr="00EC6840" w:rsidRDefault="00EC6840" w:rsidP="00EC6840">
            <w:pPr>
              <w:ind w:left="97" w:hanging="97"/>
              <w:rPr>
                <w:sz w:val="20"/>
              </w:rPr>
            </w:pPr>
            <w:r w:rsidRPr="00EC6840">
              <w:rPr>
                <w:sz w:val="20"/>
              </w:rPr>
              <w:t>-Konvencija protiv diskriminacije u obrazovanju</w:t>
            </w:r>
          </w:p>
          <w:p w14:paraId="022544FB" w14:textId="77777777" w:rsidR="00EC6840" w:rsidRPr="00EC6840" w:rsidRDefault="00EC6840" w:rsidP="00EC6840">
            <w:pPr>
              <w:ind w:left="97" w:hanging="97"/>
              <w:rPr>
                <w:sz w:val="20"/>
              </w:rPr>
            </w:pPr>
            <w:r w:rsidRPr="00EC6840">
              <w:rPr>
                <w:sz w:val="20"/>
              </w:rPr>
              <w:t>-Opća deklaracija o ljudskim pravima</w:t>
            </w:r>
          </w:p>
          <w:p w14:paraId="6AD400D6" w14:textId="77777777" w:rsidR="00EC6840" w:rsidRPr="00EC6840" w:rsidRDefault="00EC6840" w:rsidP="00EC6840">
            <w:pPr>
              <w:ind w:left="97" w:hanging="97"/>
              <w:rPr>
                <w:sz w:val="20"/>
              </w:rPr>
            </w:pPr>
            <w:r w:rsidRPr="00EC6840">
              <w:rPr>
                <w:sz w:val="20"/>
              </w:rPr>
              <w:t>-Konvencija o pravima djeteta.</w:t>
            </w:r>
          </w:p>
        </w:tc>
        <w:tc>
          <w:tcPr>
            <w:tcW w:w="1377" w:type="dxa"/>
            <w:vAlign w:val="center"/>
          </w:tcPr>
          <w:p w14:paraId="6230FFAA" w14:textId="77777777" w:rsidR="00EC6840" w:rsidRPr="00EC6840" w:rsidRDefault="00EC6840" w:rsidP="00EC6840">
            <w:pPr>
              <w:rPr>
                <w:sz w:val="20"/>
              </w:rPr>
            </w:pPr>
            <w:r w:rsidRPr="00EC6840">
              <w:rPr>
                <w:sz w:val="20"/>
              </w:rPr>
              <w:t xml:space="preserve">mentor </w:t>
            </w:r>
          </w:p>
          <w:p w14:paraId="0CCCF926" w14:textId="77777777" w:rsidR="00EC6840" w:rsidRPr="00EC6840" w:rsidRDefault="00EC6840" w:rsidP="00EC6840">
            <w:pPr>
              <w:rPr>
                <w:sz w:val="20"/>
              </w:rPr>
            </w:pPr>
            <w:r w:rsidRPr="00EC6840">
              <w:rPr>
                <w:sz w:val="20"/>
              </w:rPr>
              <w:t>stručni suradnik</w:t>
            </w:r>
          </w:p>
          <w:p w14:paraId="2E7ED8DC" w14:textId="77777777" w:rsidR="00EC6840" w:rsidRPr="00EC6840" w:rsidRDefault="00EC6840" w:rsidP="00EC6840">
            <w:pPr>
              <w:rPr>
                <w:sz w:val="20"/>
              </w:rPr>
            </w:pPr>
          </w:p>
          <w:p w14:paraId="53523049" w14:textId="77777777" w:rsidR="00EC6840" w:rsidRPr="00EC6840" w:rsidRDefault="00EC6840" w:rsidP="00EC6840">
            <w:pPr>
              <w:rPr>
                <w:sz w:val="20"/>
              </w:rPr>
            </w:pPr>
          </w:p>
          <w:p w14:paraId="13133B7C" w14:textId="77777777" w:rsidR="00EC6840" w:rsidRPr="00EC6840" w:rsidRDefault="00EC6840" w:rsidP="00EC6840">
            <w:pPr>
              <w:rPr>
                <w:sz w:val="20"/>
              </w:rPr>
            </w:pPr>
          </w:p>
          <w:p w14:paraId="63DDCB27" w14:textId="77777777" w:rsidR="00EC6840" w:rsidRPr="00EC6840" w:rsidRDefault="00EC6840" w:rsidP="00EC6840">
            <w:pPr>
              <w:rPr>
                <w:sz w:val="20"/>
              </w:rPr>
            </w:pPr>
          </w:p>
          <w:p w14:paraId="4EC77F78" w14:textId="77777777" w:rsidR="00EC6840" w:rsidRPr="00EC6840" w:rsidRDefault="00EC6840" w:rsidP="00EC6840">
            <w:pPr>
              <w:rPr>
                <w:sz w:val="20"/>
              </w:rPr>
            </w:pPr>
          </w:p>
          <w:p w14:paraId="5671F270" w14:textId="77777777" w:rsidR="00EC6840" w:rsidRPr="00EC6840" w:rsidRDefault="00EC6840" w:rsidP="00EC6840">
            <w:pPr>
              <w:rPr>
                <w:sz w:val="20"/>
              </w:rPr>
            </w:pPr>
          </w:p>
          <w:p w14:paraId="6C6E9657" w14:textId="77777777" w:rsidR="00EC6840" w:rsidRPr="00EC6840" w:rsidRDefault="00EC6840" w:rsidP="00EC6840">
            <w:pPr>
              <w:rPr>
                <w:sz w:val="20"/>
              </w:rPr>
            </w:pPr>
            <w:r w:rsidRPr="00EC6840">
              <w:rPr>
                <w:sz w:val="20"/>
              </w:rPr>
              <w:t>ravnatelj</w:t>
            </w:r>
          </w:p>
          <w:p w14:paraId="698A77C5" w14:textId="77777777" w:rsidR="00EC6840" w:rsidRPr="00EC6840" w:rsidRDefault="00EC6840" w:rsidP="00EC6840">
            <w:pPr>
              <w:rPr>
                <w:sz w:val="20"/>
              </w:rPr>
            </w:pPr>
            <w:r w:rsidRPr="00EC6840">
              <w:rPr>
                <w:sz w:val="20"/>
              </w:rPr>
              <w:t>stručni suradnik</w:t>
            </w:r>
          </w:p>
        </w:tc>
        <w:tc>
          <w:tcPr>
            <w:tcW w:w="2166" w:type="dxa"/>
            <w:vAlign w:val="center"/>
          </w:tcPr>
          <w:p w14:paraId="0021BDA0" w14:textId="77777777" w:rsidR="00EC6840" w:rsidRPr="00EC6840" w:rsidRDefault="00EC6840" w:rsidP="00EC6840">
            <w:pPr>
              <w:rPr>
                <w:sz w:val="20"/>
              </w:rPr>
            </w:pPr>
            <w:r w:rsidRPr="00EC6840">
              <w:rPr>
                <w:sz w:val="20"/>
              </w:rPr>
              <w:t>verbalne upute</w:t>
            </w:r>
          </w:p>
          <w:p w14:paraId="29745CAC" w14:textId="77777777" w:rsidR="00EC6840" w:rsidRPr="00EC6840" w:rsidRDefault="00EC6840" w:rsidP="00EC6840">
            <w:pPr>
              <w:rPr>
                <w:sz w:val="20"/>
              </w:rPr>
            </w:pPr>
            <w:r w:rsidRPr="00EC6840">
              <w:rPr>
                <w:sz w:val="20"/>
              </w:rPr>
              <w:t>odgovarajuća literatura</w:t>
            </w:r>
          </w:p>
          <w:p w14:paraId="7013F924" w14:textId="77777777" w:rsidR="00EC6840" w:rsidRPr="00EC6840" w:rsidRDefault="00EC6840" w:rsidP="00EC6840">
            <w:pPr>
              <w:rPr>
                <w:sz w:val="20"/>
              </w:rPr>
            </w:pPr>
          </w:p>
          <w:p w14:paraId="4949CD51" w14:textId="77777777" w:rsidR="00EC6840" w:rsidRPr="00EC6840" w:rsidRDefault="00EC6840" w:rsidP="00EC6840">
            <w:pPr>
              <w:rPr>
                <w:sz w:val="20"/>
              </w:rPr>
            </w:pPr>
          </w:p>
          <w:p w14:paraId="2F56845A" w14:textId="77777777" w:rsidR="00EC6840" w:rsidRPr="00EC6840" w:rsidRDefault="00EC6840" w:rsidP="00EC6840">
            <w:pPr>
              <w:rPr>
                <w:sz w:val="20"/>
              </w:rPr>
            </w:pPr>
          </w:p>
          <w:p w14:paraId="25204810" w14:textId="77777777" w:rsidR="00EC6840" w:rsidRPr="00EC6840" w:rsidRDefault="00EC6840" w:rsidP="00EC6840">
            <w:pPr>
              <w:rPr>
                <w:sz w:val="20"/>
              </w:rPr>
            </w:pPr>
          </w:p>
          <w:p w14:paraId="62795FB5" w14:textId="77777777" w:rsidR="00EC6840" w:rsidRPr="00EC6840" w:rsidRDefault="00EC6840" w:rsidP="00EC6840">
            <w:pPr>
              <w:rPr>
                <w:sz w:val="20"/>
              </w:rPr>
            </w:pPr>
          </w:p>
          <w:p w14:paraId="6559910C" w14:textId="77777777" w:rsidR="00EC6840" w:rsidRPr="00EC6840" w:rsidRDefault="00EC6840" w:rsidP="00EC6840">
            <w:pPr>
              <w:rPr>
                <w:sz w:val="20"/>
              </w:rPr>
            </w:pPr>
          </w:p>
          <w:p w14:paraId="381E6196" w14:textId="77777777" w:rsidR="00EC6840" w:rsidRPr="00EC6840" w:rsidRDefault="00EC6840" w:rsidP="00EC6840">
            <w:pPr>
              <w:rPr>
                <w:sz w:val="20"/>
              </w:rPr>
            </w:pPr>
            <w:r w:rsidRPr="00EC6840">
              <w:rPr>
                <w:sz w:val="20"/>
              </w:rPr>
              <w:t>odgovarajuća literatura</w:t>
            </w:r>
          </w:p>
          <w:p w14:paraId="0092845F" w14:textId="77777777" w:rsidR="00EC6840" w:rsidRPr="00EC6840" w:rsidRDefault="00EC6840" w:rsidP="00EC6840">
            <w:pPr>
              <w:rPr>
                <w:sz w:val="20"/>
              </w:rPr>
            </w:pPr>
          </w:p>
        </w:tc>
        <w:tc>
          <w:tcPr>
            <w:tcW w:w="1538" w:type="dxa"/>
            <w:vAlign w:val="center"/>
          </w:tcPr>
          <w:p w14:paraId="0FECF1ED" w14:textId="77777777" w:rsidR="00EC6840" w:rsidRPr="00EC6840" w:rsidRDefault="00EC6840" w:rsidP="00EC6840">
            <w:pPr>
              <w:rPr>
                <w:sz w:val="20"/>
              </w:rPr>
            </w:pPr>
            <w:r w:rsidRPr="00EC6840">
              <w:rPr>
                <w:sz w:val="20"/>
              </w:rPr>
              <w:t>upute odmah na početku,</w:t>
            </w:r>
          </w:p>
          <w:p w14:paraId="1009DA88" w14:textId="77777777" w:rsidR="00EC6840" w:rsidRPr="00EC6840" w:rsidRDefault="00EC6840" w:rsidP="00EC6840">
            <w:pPr>
              <w:rPr>
                <w:sz w:val="20"/>
              </w:rPr>
            </w:pPr>
            <w:r w:rsidRPr="00EC6840">
              <w:rPr>
                <w:sz w:val="20"/>
              </w:rPr>
              <w:t>kontinuirano tijekom stažiranja</w:t>
            </w:r>
          </w:p>
          <w:p w14:paraId="651152AE" w14:textId="77777777" w:rsidR="00EC6840" w:rsidRPr="00EC6840" w:rsidRDefault="00EC6840" w:rsidP="00EC6840">
            <w:pPr>
              <w:rPr>
                <w:sz w:val="20"/>
              </w:rPr>
            </w:pPr>
          </w:p>
          <w:p w14:paraId="649DD967" w14:textId="77777777" w:rsidR="00EC6840" w:rsidRPr="00EC6840" w:rsidRDefault="00EC6840" w:rsidP="00EC6840">
            <w:pPr>
              <w:rPr>
                <w:sz w:val="20"/>
              </w:rPr>
            </w:pPr>
          </w:p>
          <w:p w14:paraId="16AA3410" w14:textId="77777777" w:rsidR="00EC6840" w:rsidRPr="00EC6840" w:rsidRDefault="00EC6840" w:rsidP="00EC6840">
            <w:pPr>
              <w:rPr>
                <w:sz w:val="20"/>
              </w:rPr>
            </w:pPr>
          </w:p>
          <w:p w14:paraId="1A9C1604" w14:textId="77777777" w:rsidR="00EC6840" w:rsidRPr="00EC6840" w:rsidRDefault="00EC6840" w:rsidP="00EC6840">
            <w:pPr>
              <w:rPr>
                <w:sz w:val="20"/>
              </w:rPr>
            </w:pPr>
          </w:p>
          <w:p w14:paraId="710566E0" w14:textId="77777777" w:rsidR="00EC6840" w:rsidRPr="00EC6840" w:rsidRDefault="00EC6840" w:rsidP="00EC6840">
            <w:pPr>
              <w:rPr>
                <w:sz w:val="20"/>
              </w:rPr>
            </w:pPr>
          </w:p>
          <w:p w14:paraId="77488DE4" w14:textId="77777777" w:rsidR="00EC6840" w:rsidRPr="00EC6840" w:rsidRDefault="00EC6840" w:rsidP="00EC6840">
            <w:pPr>
              <w:rPr>
                <w:sz w:val="20"/>
              </w:rPr>
            </w:pPr>
            <w:r w:rsidRPr="00EC6840">
              <w:rPr>
                <w:sz w:val="20"/>
              </w:rPr>
              <w:t>tijekom stažiranja</w:t>
            </w:r>
          </w:p>
        </w:tc>
      </w:tr>
      <w:tr w:rsidR="00EC6840" w:rsidRPr="00EC6840" w14:paraId="4CC29C5B" w14:textId="77777777" w:rsidTr="00EC6840">
        <w:trPr>
          <w:cantSplit/>
          <w:jc w:val="center"/>
        </w:trPr>
        <w:tc>
          <w:tcPr>
            <w:tcW w:w="1872" w:type="dxa"/>
            <w:vAlign w:val="center"/>
          </w:tcPr>
          <w:p w14:paraId="662F5DD3" w14:textId="77777777" w:rsidR="00EC6840" w:rsidRPr="00EC6840" w:rsidRDefault="00EC6840" w:rsidP="00EC6840">
            <w:pPr>
              <w:ind w:left="316" w:hanging="316"/>
              <w:rPr>
                <w:sz w:val="20"/>
              </w:rPr>
            </w:pPr>
            <w:r w:rsidRPr="00EC6840">
              <w:rPr>
                <w:sz w:val="20"/>
              </w:rPr>
              <w:t>13.</w:t>
            </w:r>
            <w:r w:rsidRPr="00EC6840">
              <w:rPr>
                <w:sz w:val="18"/>
                <w:szCs w:val="18"/>
              </w:rPr>
              <w:t>Osposobljavanj</w:t>
            </w:r>
            <w:r w:rsidRPr="00EC6840">
              <w:rPr>
                <w:sz w:val="20"/>
              </w:rPr>
              <w:t>e za ocjenu odgojno-obrazovnog  rada u cjelini osobnog rada</w:t>
            </w:r>
          </w:p>
        </w:tc>
        <w:tc>
          <w:tcPr>
            <w:tcW w:w="2686" w:type="dxa"/>
            <w:vAlign w:val="center"/>
          </w:tcPr>
          <w:p w14:paraId="422F5366" w14:textId="77777777" w:rsidR="00EC6840" w:rsidRPr="00EC6840" w:rsidRDefault="00EC6840" w:rsidP="00EC6840">
            <w:pPr>
              <w:ind w:left="97" w:hanging="97"/>
              <w:rPr>
                <w:sz w:val="20"/>
              </w:rPr>
            </w:pPr>
            <w:r w:rsidRPr="00EC6840">
              <w:rPr>
                <w:sz w:val="20"/>
              </w:rPr>
              <w:t>-Upoznavanje pripravnika s mogućnostima načinima kvantitativne i  kvalitativne analize odgojno-obrazovnih postignuća te stvaranja zaključnih generalizacija za pedagoške fenomene i pojave.</w:t>
            </w:r>
          </w:p>
        </w:tc>
        <w:tc>
          <w:tcPr>
            <w:tcW w:w="1377" w:type="dxa"/>
            <w:vAlign w:val="center"/>
          </w:tcPr>
          <w:p w14:paraId="2C9F518A" w14:textId="77777777" w:rsidR="00EC6840" w:rsidRPr="00EC6840" w:rsidRDefault="00EC6840" w:rsidP="00EC6840">
            <w:pPr>
              <w:rPr>
                <w:sz w:val="20"/>
              </w:rPr>
            </w:pPr>
            <w:r w:rsidRPr="00EC6840">
              <w:rPr>
                <w:sz w:val="20"/>
              </w:rPr>
              <w:t xml:space="preserve">mentor </w:t>
            </w:r>
          </w:p>
          <w:p w14:paraId="7707DAAB" w14:textId="77777777" w:rsidR="00EC6840" w:rsidRPr="00EC6840" w:rsidRDefault="00EC6840" w:rsidP="00EC6840">
            <w:pPr>
              <w:rPr>
                <w:sz w:val="20"/>
              </w:rPr>
            </w:pPr>
            <w:r w:rsidRPr="00EC6840">
              <w:rPr>
                <w:sz w:val="20"/>
              </w:rPr>
              <w:t>stručni suradnik</w:t>
            </w:r>
          </w:p>
        </w:tc>
        <w:tc>
          <w:tcPr>
            <w:tcW w:w="2166" w:type="dxa"/>
            <w:vAlign w:val="center"/>
          </w:tcPr>
          <w:p w14:paraId="035CD387" w14:textId="77777777" w:rsidR="00EC6840" w:rsidRPr="00EC6840" w:rsidRDefault="00EC6840" w:rsidP="00EC6840">
            <w:pPr>
              <w:rPr>
                <w:sz w:val="20"/>
              </w:rPr>
            </w:pPr>
            <w:r w:rsidRPr="00EC6840">
              <w:rPr>
                <w:sz w:val="20"/>
              </w:rPr>
              <w:t xml:space="preserve">izvješće, evidencija u </w:t>
            </w:r>
          </w:p>
          <w:p w14:paraId="1B2B89D5" w14:textId="77777777" w:rsidR="00EC6840" w:rsidRPr="00EC6840" w:rsidRDefault="00EC6840" w:rsidP="00EC6840">
            <w:pPr>
              <w:rPr>
                <w:sz w:val="20"/>
              </w:rPr>
            </w:pPr>
            <w:r w:rsidRPr="00EC6840">
              <w:rPr>
                <w:sz w:val="20"/>
              </w:rPr>
              <w:t>razrednoj knjizi</w:t>
            </w:r>
          </w:p>
        </w:tc>
        <w:tc>
          <w:tcPr>
            <w:tcW w:w="1538" w:type="dxa"/>
            <w:vAlign w:val="center"/>
          </w:tcPr>
          <w:p w14:paraId="70537529" w14:textId="77777777" w:rsidR="00EC6840" w:rsidRPr="00EC6840" w:rsidRDefault="00EC6840" w:rsidP="00EC6840">
            <w:pPr>
              <w:rPr>
                <w:sz w:val="20"/>
              </w:rPr>
            </w:pPr>
            <w:r w:rsidRPr="00EC6840">
              <w:rPr>
                <w:sz w:val="20"/>
              </w:rPr>
              <w:t>tijekom stažiranja</w:t>
            </w:r>
          </w:p>
        </w:tc>
      </w:tr>
    </w:tbl>
    <w:p w14:paraId="60F52FA4" w14:textId="77777777" w:rsidR="00D26D72" w:rsidRDefault="00D26D72" w:rsidP="00EC6840">
      <w:pPr>
        <w:jc w:val="both"/>
      </w:pPr>
    </w:p>
    <w:p w14:paraId="39318597" w14:textId="77777777" w:rsidR="00D26D72" w:rsidRDefault="00D26D72" w:rsidP="00EC6840">
      <w:pPr>
        <w:jc w:val="both"/>
      </w:pPr>
    </w:p>
    <w:p w14:paraId="3BDEB19F" w14:textId="77777777" w:rsidR="00D26D72" w:rsidRDefault="00D26D72" w:rsidP="00EC6840">
      <w:pPr>
        <w:jc w:val="both"/>
      </w:pPr>
    </w:p>
    <w:p w14:paraId="6950EA57" w14:textId="77777777" w:rsidR="00D26D72" w:rsidRDefault="00D26D72" w:rsidP="00EC6840">
      <w:pPr>
        <w:jc w:val="both"/>
      </w:pPr>
    </w:p>
    <w:p w14:paraId="603AF3AE" w14:textId="77777777" w:rsidR="00D26D72" w:rsidRDefault="00D26D72" w:rsidP="00EC6840">
      <w:pPr>
        <w:jc w:val="both"/>
      </w:pPr>
    </w:p>
    <w:p w14:paraId="50A33F83" w14:textId="77777777" w:rsidR="00D26D72" w:rsidRDefault="00D26D72" w:rsidP="00EC6840">
      <w:pPr>
        <w:jc w:val="both"/>
      </w:pPr>
    </w:p>
    <w:p w14:paraId="21C8749C" w14:textId="77777777" w:rsidR="00D26D72" w:rsidRDefault="00D26D72" w:rsidP="00EC6840">
      <w:pPr>
        <w:jc w:val="both"/>
      </w:pPr>
    </w:p>
    <w:p w14:paraId="222E4D5B" w14:textId="77777777" w:rsidR="00D26D72" w:rsidRDefault="00D26D72" w:rsidP="00EC6840">
      <w:pPr>
        <w:jc w:val="both"/>
      </w:pPr>
    </w:p>
    <w:p w14:paraId="655A56E0" w14:textId="77777777" w:rsidR="00D26D72" w:rsidRPr="00F33805" w:rsidRDefault="00D26D72" w:rsidP="00F33805">
      <w:pPr>
        <w:pStyle w:val="Naslov1"/>
        <w:rPr>
          <w:color w:val="auto"/>
          <w:sz w:val="24"/>
          <w:szCs w:val="24"/>
        </w:rPr>
      </w:pPr>
      <w:bookmarkStart w:id="212" w:name="_Toc53583191"/>
      <w:r w:rsidRPr="00F33805">
        <w:rPr>
          <w:color w:val="auto"/>
          <w:sz w:val="24"/>
          <w:szCs w:val="24"/>
        </w:rPr>
        <w:lastRenderedPageBreak/>
        <w:t>8.4. ŠKOLSKI PREVENTIVNI PROGRAM</w:t>
      </w:r>
      <w:bookmarkEnd w:id="212"/>
    </w:p>
    <w:p w14:paraId="55C3BFC4" w14:textId="77777777" w:rsidR="00D26D72" w:rsidRPr="007B243D" w:rsidRDefault="00D26D72" w:rsidP="00D26D72">
      <w:pPr>
        <w:ind w:firstLine="360"/>
        <w:rPr>
          <w:b/>
          <w:sz w:val="22"/>
          <w:szCs w:val="22"/>
        </w:rPr>
      </w:pPr>
    </w:p>
    <w:p w14:paraId="51A0ADB9" w14:textId="77777777" w:rsidR="00D26D72" w:rsidRPr="007B243D" w:rsidRDefault="00D26D72" w:rsidP="00E86D58">
      <w:pPr>
        <w:pStyle w:val="Odlomakpopisa"/>
        <w:numPr>
          <w:ilvl w:val="0"/>
          <w:numId w:val="19"/>
        </w:numPr>
        <w:spacing w:after="160" w:line="259" w:lineRule="auto"/>
        <w:rPr>
          <w:b/>
          <w:sz w:val="22"/>
          <w:szCs w:val="22"/>
        </w:rPr>
      </w:pPr>
      <w:r w:rsidRPr="007B243D">
        <w:rPr>
          <w:b/>
          <w:sz w:val="22"/>
          <w:szCs w:val="22"/>
        </w:rPr>
        <w:t>RAZREDI</w:t>
      </w:r>
    </w:p>
    <w:tbl>
      <w:tblPr>
        <w:tblStyle w:val="Reetkatablice"/>
        <w:tblW w:w="0" w:type="auto"/>
        <w:tblLook w:val="04A0" w:firstRow="1" w:lastRow="0" w:firstColumn="1" w:lastColumn="0" w:noHBand="0" w:noVBand="1"/>
      </w:tblPr>
      <w:tblGrid>
        <w:gridCol w:w="4673"/>
        <w:gridCol w:w="2835"/>
        <w:gridCol w:w="1554"/>
      </w:tblGrid>
      <w:tr w:rsidR="00D26D72" w:rsidRPr="007B243D" w14:paraId="4C41CEB5" w14:textId="77777777" w:rsidTr="00053FDE">
        <w:tc>
          <w:tcPr>
            <w:tcW w:w="9062" w:type="dxa"/>
            <w:gridSpan w:val="3"/>
          </w:tcPr>
          <w:p w14:paraId="1C358526" w14:textId="77777777" w:rsidR="00D26D72" w:rsidRPr="007B243D" w:rsidRDefault="00D26D72" w:rsidP="00053FDE">
            <w:pPr>
              <w:jc w:val="center"/>
              <w:rPr>
                <w:b/>
                <w:sz w:val="22"/>
                <w:szCs w:val="22"/>
              </w:rPr>
            </w:pPr>
            <w:r w:rsidRPr="007B243D">
              <w:rPr>
                <w:b/>
                <w:sz w:val="22"/>
                <w:szCs w:val="22"/>
              </w:rPr>
              <w:t>PROGRAM</w:t>
            </w:r>
          </w:p>
        </w:tc>
      </w:tr>
      <w:tr w:rsidR="00D26D72" w:rsidRPr="007B243D" w14:paraId="12D3D802" w14:textId="77777777" w:rsidTr="00053FDE">
        <w:tc>
          <w:tcPr>
            <w:tcW w:w="4673" w:type="dxa"/>
          </w:tcPr>
          <w:p w14:paraId="13A3CFAC" w14:textId="77777777" w:rsidR="00D26D72" w:rsidRPr="007B243D" w:rsidRDefault="00D26D72" w:rsidP="00053FDE">
            <w:pPr>
              <w:rPr>
                <w:b/>
                <w:sz w:val="22"/>
                <w:szCs w:val="22"/>
              </w:rPr>
            </w:pPr>
            <w:r w:rsidRPr="007B243D">
              <w:rPr>
                <w:b/>
                <w:sz w:val="22"/>
                <w:szCs w:val="22"/>
              </w:rPr>
              <w:t>Naziv programa/aktivnosti</w:t>
            </w:r>
          </w:p>
          <w:p w14:paraId="0E62ABC4" w14:textId="77777777" w:rsidR="00D26D72" w:rsidRPr="007B243D" w:rsidRDefault="00D26D72" w:rsidP="00053FDE">
            <w:pPr>
              <w:rPr>
                <w:sz w:val="22"/>
                <w:szCs w:val="22"/>
              </w:rPr>
            </w:pPr>
            <w:r w:rsidRPr="007B243D">
              <w:rPr>
                <w:b/>
                <w:sz w:val="22"/>
                <w:szCs w:val="22"/>
              </w:rPr>
              <w:t>-kratki opis, ciljevi</w:t>
            </w:r>
          </w:p>
        </w:tc>
        <w:tc>
          <w:tcPr>
            <w:tcW w:w="2835" w:type="dxa"/>
          </w:tcPr>
          <w:p w14:paraId="7A642D1B" w14:textId="77777777" w:rsidR="00D26D72" w:rsidRPr="007B243D" w:rsidRDefault="00D26D72" w:rsidP="00053FDE">
            <w:pPr>
              <w:rPr>
                <w:b/>
                <w:sz w:val="22"/>
                <w:szCs w:val="22"/>
              </w:rPr>
            </w:pPr>
            <w:r w:rsidRPr="007B243D">
              <w:rPr>
                <w:b/>
                <w:sz w:val="22"/>
                <w:szCs w:val="22"/>
              </w:rPr>
              <w:t>a) evaluiran</w:t>
            </w:r>
          </w:p>
          <w:p w14:paraId="702359C5" w14:textId="77777777" w:rsidR="00D26D72" w:rsidRPr="007B243D" w:rsidRDefault="00D26D72" w:rsidP="00053FDE">
            <w:pPr>
              <w:rPr>
                <w:b/>
                <w:sz w:val="22"/>
                <w:szCs w:val="22"/>
              </w:rPr>
            </w:pPr>
            <w:r w:rsidRPr="007B243D">
              <w:rPr>
                <w:b/>
                <w:sz w:val="22"/>
                <w:szCs w:val="22"/>
              </w:rPr>
              <w:t>b) ima stručno mišljenje</w:t>
            </w:r>
          </w:p>
          <w:p w14:paraId="1737C93D" w14:textId="77777777" w:rsidR="00D26D72" w:rsidRPr="007B243D" w:rsidRDefault="00D26D72" w:rsidP="00053FDE">
            <w:pPr>
              <w:rPr>
                <w:b/>
                <w:sz w:val="22"/>
                <w:szCs w:val="22"/>
              </w:rPr>
            </w:pPr>
            <w:r w:rsidRPr="007B243D">
              <w:rPr>
                <w:b/>
                <w:sz w:val="22"/>
                <w:szCs w:val="22"/>
              </w:rPr>
              <w:t>c) ništa od navedenog</w:t>
            </w:r>
          </w:p>
        </w:tc>
        <w:tc>
          <w:tcPr>
            <w:tcW w:w="1554" w:type="dxa"/>
          </w:tcPr>
          <w:p w14:paraId="522FE793" w14:textId="77777777" w:rsidR="00D26D72" w:rsidRPr="007B243D" w:rsidRDefault="00D26D72" w:rsidP="00053FDE">
            <w:pPr>
              <w:rPr>
                <w:b/>
                <w:sz w:val="22"/>
                <w:szCs w:val="22"/>
              </w:rPr>
            </w:pPr>
            <w:r w:rsidRPr="007B243D">
              <w:rPr>
                <w:b/>
                <w:sz w:val="22"/>
                <w:szCs w:val="22"/>
              </w:rPr>
              <w:t>Nositelj aktivnosti</w:t>
            </w:r>
          </w:p>
        </w:tc>
      </w:tr>
      <w:tr w:rsidR="00D26D72" w:rsidRPr="007B243D" w14:paraId="1864328E" w14:textId="77777777" w:rsidTr="00053FDE">
        <w:tc>
          <w:tcPr>
            <w:tcW w:w="4673" w:type="dxa"/>
          </w:tcPr>
          <w:p w14:paraId="641283E4" w14:textId="77777777" w:rsidR="00D26D72" w:rsidRPr="007B243D" w:rsidRDefault="00D26D72" w:rsidP="00053FDE">
            <w:pPr>
              <w:rPr>
                <w:b/>
                <w:sz w:val="22"/>
                <w:szCs w:val="22"/>
              </w:rPr>
            </w:pPr>
            <w:r w:rsidRPr="007B243D">
              <w:rPr>
                <w:b/>
                <w:sz w:val="22"/>
                <w:szCs w:val="22"/>
              </w:rPr>
              <w:t>Nova škola – izazovi i odluke koje donosimo</w:t>
            </w:r>
          </w:p>
          <w:p w14:paraId="355AA063" w14:textId="77777777" w:rsidR="00D26D72" w:rsidRPr="007B243D" w:rsidRDefault="00D26D72" w:rsidP="00053FDE">
            <w:pPr>
              <w:rPr>
                <w:sz w:val="22"/>
                <w:szCs w:val="22"/>
              </w:rPr>
            </w:pPr>
            <w:r w:rsidRPr="007B243D">
              <w:rPr>
                <w:sz w:val="22"/>
                <w:szCs w:val="22"/>
              </w:rPr>
              <w:t>cilj: potaknuti razvoj zajedništva međusobnim upoznavanjem i dogovaranjem razrednih pravila</w:t>
            </w:r>
          </w:p>
          <w:p w14:paraId="70C7D8A5" w14:textId="77777777" w:rsidR="00D26D72" w:rsidRPr="007B243D" w:rsidRDefault="00D26D72" w:rsidP="00053FDE">
            <w:pPr>
              <w:rPr>
                <w:sz w:val="22"/>
                <w:szCs w:val="22"/>
              </w:rPr>
            </w:pPr>
          </w:p>
        </w:tc>
        <w:tc>
          <w:tcPr>
            <w:tcW w:w="2835" w:type="dxa"/>
          </w:tcPr>
          <w:p w14:paraId="3DCF143F" w14:textId="77777777" w:rsidR="00D26D72" w:rsidRPr="007B243D" w:rsidRDefault="00D26D72" w:rsidP="00053FDE">
            <w:pPr>
              <w:rPr>
                <w:sz w:val="22"/>
                <w:szCs w:val="22"/>
              </w:rPr>
            </w:pPr>
            <w:r w:rsidRPr="007B243D">
              <w:rPr>
                <w:sz w:val="22"/>
                <w:szCs w:val="22"/>
              </w:rPr>
              <w:t>evaluiran (MZO)</w:t>
            </w:r>
          </w:p>
        </w:tc>
        <w:tc>
          <w:tcPr>
            <w:tcW w:w="1554" w:type="dxa"/>
          </w:tcPr>
          <w:p w14:paraId="4C489AB7" w14:textId="77777777" w:rsidR="00D26D72" w:rsidRPr="007B243D" w:rsidRDefault="00D26D72" w:rsidP="00053FDE">
            <w:pPr>
              <w:rPr>
                <w:sz w:val="22"/>
                <w:szCs w:val="22"/>
              </w:rPr>
            </w:pPr>
            <w:r w:rsidRPr="007B243D">
              <w:rPr>
                <w:sz w:val="22"/>
                <w:szCs w:val="22"/>
              </w:rPr>
              <w:t>razrednik</w:t>
            </w:r>
          </w:p>
        </w:tc>
      </w:tr>
      <w:tr w:rsidR="00D26D72" w:rsidRPr="007B243D" w14:paraId="021F6743" w14:textId="77777777" w:rsidTr="00053FDE">
        <w:tc>
          <w:tcPr>
            <w:tcW w:w="4673" w:type="dxa"/>
          </w:tcPr>
          <w:p w14:paraId="56F41D6B" w14:textId="77777777" w:rsidR="00D26D72" w:rsidRPr="007B243D" w:rsidRDefault="00D26D72" w:rsidP="00053FDE">
            <w:pPr>
              <w:rPr>
                <w:b/>
                <w:sz w:val="22"/>
                <w:szCs w:val="22"/>
              </w:rPr>
            </w:pPr>
            <w:r w:rsidRPr="007B243D">
              <w:rPr>
                <w:b/>
                <w:sz w:val="22"/>
                <w:szCs w:val="22"/>
              </w:rPr>
              <w:t>„Učim, a nije mi zlo“</w:t>
            </w:r>
          </w:p>
          <w:p w14:paraId="6E1975AC" w14:textId="77777777" w:rsidR="00D26D72" w:rsidRPr="007B243D" w:rsidRDefault="00D26D72" w:rsidP="00053FDE">
            <w:pPr>
              <w:rPr>
                <w:sz w:val="22"/>
                <w:szCs w:val="22"/>
              </w:rPr>
            </w:pPr>
            <w:r w:rsidRPr="007B243D">
              <w:rPr>
                <w:sz w:val="22"/>
                <w:szCs w:val="22"/>
              </w:rPr>
              <w:t xml:space="preserve">cilj: poučiti učenike različitim strategijama učenja te objasniti povezanost ugodnih emocija s motivacijom za učenje </w:t>
            </w:r>
          </w:p>
          <w:p w14:paraId="61C44596" w14:textId="77777777" w:rsidR="00D26D72" w:rsidRPr="007B243D" w:rsidRDefault="00D26D72" w:rsidP="00053FDE">
            <w:pPr>
              <w:rPr>
                <w:sz w:val="22"/>
                <w:szCs w:val="22"/>
              </w:rPr>
            </w:pPr>
          </w:p>
        </w:tc>
        <w:tc>
          <w:tcPr>
            <w:tcW w:w="2835" w:type="dxa"/>
          </w:tcPr>
          <w:p w14:paraId="41AE804E" w14:textId="77777777" w:rsidR="00D26D72" w:rsidRPr="007B243D" w:rsidRDefault="00D26D72" w:rsidP="00053FDE">
            <w:pPr>
              <w:rPr>
                <w:sz w:val="22"/>
                <w:szCs w:val="22"/>
              </w:rPr>
            </w:pPr>
            <w:r w:rsidRPr="007B243D">
              <w:rPr>
                <w:sz w:val="22"/>
                <w:szCs w:val="22"/>
              </w:rPr>
              <w:t>ima stručno mišljenje</w:t>
            </w:r>
          </w:p>
          <w:p w14:paraId="5E7D10FE" w14:textId="77777777" w:rsidR="00D26D72" w:rsidRPr="007B243D" w:rsidRDefault="00D26D72" w:rsidP="00053FDE">
            <w:pPr>
              <w:rPr>
                <w:sz w:val="22"/>
                <w:szCs w:val="22"/>
              </w:rPr>
            </w:pPr>
            <w:r w:rsidRPr="007B243D">
              <w:rPr>
                <w:sz w:val="22"/>
                <w:szCs w:val="22"/>
              </w:rPr>
              <w:t>(skupina autorica: Ana Boban Lipić, Ana Ivaković, Ana Ribarić Gruber, Jadranka Žarković, Jasminka Zagorac, Lidija Kos Bzik, Mira Soldić)</w:t>
            </w:r>
          </w:p>
        </w:tc>
        <w:tc>
          <w:tcPr>
            <w:tcW w:w="1554" w:type="dxa"/>
          </w:tcPr>
          <w:p w14:paraId="7F01C63F" w14:textId="77777777" w:rsidR="00D26D72" w:rsidRPr="007B243D" w:rsidRDefault="00D26D72" w:rsidP="00053FDE">
            <w:pPr>
              <w:rPr>
                <w:sz w:val="22"/>
                <w:szCs w:val="22"/>
              </w:rPr>
            </w:pPr>
            <w:r w:rsidRPr="007B243D">
              <w:rPr>
                <w:sz w:val="22"/>
                <w:szCs w:val="22"/>
              </w:rPr>
              <w:t>razrednik, školska psihologinja</w:t>
            </w:r>
          </w:p>
        </w:tc>
      </w:tr>
      <w:tr w:rsidR="00D26D72" w:rsidRPr="007B243D" w14:paraId="5B10A44F" w14:textId="77777777" w:rsidTr="00053FDE">
        <w:tc>
          <w:tcPr>
            <w:tcW w:w="4673" w:type="dxa"/>
          </w:tcPr>
          <w:p w14:paraId="09C918EF" w14:textId="77777777" w:rsidR="00D26D72" w:rsidRPr="007B243D" w:rsidRDefault="00D26D72" w:rsidP="00053FDE">
            <w:pPr>
              <w:rPr>
                <w:b/>
                <w:sz w:val="22"/>
                <w:szCs w:val="22"/>
              </w:rPr>
            </w:pPr>
            <w:r w:rsidRPr="007B243D">
              <w:rPr>
                <w:b/>
                <w:sz w:val="22"/>
                <w:szCs w:val="22"/>
              </w:rPr>
              <w:t>Sredstva ovisnosti – gdje se kriju opasnosti</w:t>
            </w:r>
          </w:p>
          <w:p w14:paraId="02CE4705" w14:textId="77777777" w:rsidR="00D26D72" w:rsidRPr="007B243D" w:rsidRDefault="00D26D72" w:rsidP="00053FDE">
            <w:pPr>
              <w:rPr>
                <w:sz w:val="22"/>
                <w:szCs w:val="22"/>
              </w:rPr>
            </w:pPr>
            <w:r w:rsidRPr="007B243D">
              <w:rPr>
                <w:sz w:val="22"/>
                <w:szCs w:val="22"/>
              </w:rPr>
              <w:t>cilj: upoznati učenike s različitim sredstvima ovisnosti te njihovim utjecajem na pojedinca, obitelj, zajednicu</w:t>
            </w:r>
          </w:p>
        </w:tc>
        <w:tc>
          <w:tcPr>
            <w:tcW w:w="2835" w:type="dxa"/>
          </w:tcPr>
          <w:p w14:paraId="3E874C25" w14:textId="77777777" w:rsidR="00D26D72" w:rsidRPr="007B243D" w:rsidRDefault="00D26D72" w:rsidP="00053FDE">
            <w:pPr>
              <w:rPr>
                <w:sz w:val="22"/>
                <w:szCs w:val="22"/>
              </w:rPr>
            </w:pPr>
            <w:r w:rsidRPr="007B243D">
              <w:rPr>
                <w:sz w:val="22"/>
                <w:szCs w:val="22"/>
              </w:rPr>
              <w:t>evaluiran</w:t>
            </w:r>
          </w:p>
        </w:tc>
        <w:tc>
          <w:tcPr>
            <w:tcW w:w="1554" w:type="dxa"/>
          </w:tcPr>
          <w:p w14:paraId="67810102" w14:textId="77777777" w:rsidR="00D26D72" w:rsidRPr="007B243D" w:rsidRDefault="00D26D72" w:rsidP="00053FDE">
            <w:pPr>
              <w:rPr>
                <w:sz w:val="22"/>
                <w:szCs w:val="22"/>
              </w:rPr>
            </w:pPr>
            <w:r w:rsidRPr="007B243D">
              <w:rPr>
                <w:sz w:val="22"/>
                <w:szCs w:val="22"/>
              </w:rPr>
              <w:t>Siniša Brlas, prof., voditelj Centra za prevenciju i suzbijanje ovisnosti</w:t>
            </w:r>
          </w:p>
        </w:tc>
      </w:tr>
      <w:tr w:rsidR="00D4524B" w:rsidRPr="00D4524B" w14:paraId="2062745C" w14:textId="77777777" w:rsidTr="00053FDE">
        <w:tc>
          <w:tcPr>
            <w:tcW w:w="4673" w:type="dxa"/>
          </w:tcPr>
          <w:p w14:paraId="287C4AD5" w14:textId="77777777" w:rsidR="00D4524B" w:rsidRPr="00BA088C" w:rsidRDefault="00D4524B" w:rsidP="00053FDE">
            <w:pPr>
              <w:rPr>
                <w:b/>
                <w:sz w:val="22"/>
                <w:szCs w:val="22"/>
              </w:rPr>
            </w:pPr>
            <w:bookmarkStart w:id="213" w:name="_Hlk53397004"/>
            <w:r w:rsidRPr="00BA088C">
              <w:rPr>
                <w:b/>
                <w:sz w:val="22"/>
                <w:szCs w:val="22"/>
              </w:rPr>
              <w:t>.Nepušenjem protiv ovisnosti – ja sam iz razreda nepušača“</w:t>
            </w:r>
          </w:p>
          <w:p w14:paraId="434FA8F1" w14:textId="77777777" w:rsidR="00F079AB" w:rsidRPr="00F079AB" w:rsidRDefault="00F079AB" w:rsidP="00F079AB">
            <w:pPr>
              <w:jc w:val="both"/>
              <w:rPr>
                <w:sz w:val="22"/>
                <w:szCs w:val="22"/>
              </w:rPr>
            </w:pPr>
            <w:r w:rsidRPr="00F079AB">
              <w:rPr>
                <w:sz w:val="22"/>
                <w:szCs w:val="22"/>
              </w:rPr>
              <w:t>-cilj: upoznati učenike sa štetnošću duhanskoga dima, motivirati one koji ne puše da ostanu nepušači, a one koji puše da prestanu</w:t>
            </w:r>
          </w:p>
        </w:tc>
        <w:tc>
          <w:tcPr>
            <w:tcW w:w="2835" w:type="dxa"/>
          </w:tcPr>
          <w:p w14:paraId="6210FE0A" w14:textId="77777777" w:rsidR="00D4524B" w:rsidRPr="00D4524B" w:rsidRDefault="00D4524B" w:rsidP="00053FDE">
            <w:pPr>
              <w:rPr>
                <w:sz w:val="22"/>
                <w:szCs w:val="22"/>
              </w:rPr>
            </w:pPr>
            <w:r>
              <w:rPr>
                <w:sz w:val="22"/>
                <w:szCs w:val="22"/>
              </w:rPr>
              <w:t>ima</w:t>
            </w:r>
            <w:r w:rsidRPr="00D4524B">
              <w:rPr>
                <w:sz w:val="22"/>
                <w:szCs w:val="22"/>
              </w:rPr>
              <w:t xml:space="preserve"> stručno mišljenje</w:t>
            </w:r>
          </w:p>
        </w:tc>
        <w:tc>
          <w:tcPr>
            <w:tcW w:w="1554" w:type="dxa"/>
          </w:tcPr>
          <w:p w14:paraId="40EEB354" w14:textId="77777777" w:rsidR="00D4524B" w:rsidRPr="00D4524B" w:rsidRDefault="00D4524B" w:rsidP="00053FDE">
            <w:pPr>
              <w:rPr>
                <w:sz w:val="22"/>
                <w:szCs w:val="22"/>
              </w:rPr>
            </w:pPr>
            <w:r w:rsidRPr="00D4524B">
              <w:rPr>
                <w:sz w:val="22"/>
                <w:szCs w:val="22"/>
              </w:rPr>
              <w:t xml:space="preserve">ZZJZ, </w:t>
            </w:r>
            <w:r>
              <w:rPr>
                <w:sz w:val="22"/>
                <w:szCs w:val="22"/>
              </w:rPr>
              <w:t>Udruga Veranda, školska psihologinja</w:t>
            </w:r>
          </w:p>
        </w:tc>
      </w:tr>
      <w:bookmarkEnd w:id="213"/>
      <w:tr w:rsidR="00D26D72" w:rsidRPr="007B243D" w14:paraId="7186DF50" w14:textId="77777777" w:rsidTr="00053FDE">
        <w:tc>
          <w:tcPr>
            <w:tcW w:w="4673" w:type="dxa"/>
          </w:tcPr>
          <w:p w14:paraId="7C16B4E6" w14:textId="77777777" w:rsidR="00D26D72" w:rsidRPr="007B243D" w:rsidRDefault="00D26D72" w:rsidP="00053FDE">
            <w:pPr>
              <w:rPr>
                <w:b/>
                <w:sz w:val="22"/>
                <w:szCs w:val="22"/>
              </w:rPr>
            </w:pPr>
            <w:r w:rsidRPr="007B243D">
              <w:rPr>
                <w:b/>
                <w:sz w:val="22"/>
                <w:szCs w:val="22"/>
              </w:rPr>
              <w:t>Odgovorno korištenje društvenih mreža</w:t>
            </w:r>
          </w:p>
          <w:p w14:paraId="0E26E6B3" w14:textId="77777777" w:rsidR="00D26D72" w:rsidRPr="007B243D" w:rsidRDefault="00D26D72" w:rsidP="00053FDE">
            <w:pPr>
              <w:rPr>
                <w:sz w:val="22"/>
                <w:szCs w:val="22"/>
              </w:rPr>
            </w:pPr>
            <w:r w:rsidRPr="007B243D">
              <w:rPr>
                <w:sz w:val="22"/>
                <w:szCs w:val="22"/>
              </w:rPr>
              <w:t>cilj: osvijestiti prednosti i opasnosti i rizike pri korištenju različitih društvenih mreža; razvijati medijsku pismenost i etiku ponašanja na internetu</w:t>
            </w:r>
          </w:p>
          <w:p w14:paraId="056D2058" w14:textId="77777777" w:rsidR="00D26D72" w:rsidRPr="007B243D" w:rsidRDefault="00D26D72" w:rsidP="00053FDE">
            <w:pPr>
              <w:rPr>
                <w:sz w:val="22"/>
                <w:szCs w:val="22"/>
              </w:rPr>
            </w:pPr>
          </w:p>
        </w:tc>
        <w:tc>
          <w:tcPr>
            <w:tcW w:w="2835" w:type="dxa"/>
          </w:tcPr>
          <w:p w14:paraId="467E961A" w14:textId="77777777" w:rsidR="00D26D72" w:rsidRPr="007B243D" w:rsidRDefault="00D26D72" w:rsidP="00053FDE">
            <w:pPr>
              <w:rPr>
                <w:sz w:val="22"/>
                <w:szCs w:val="22"/>
              </w:rPr>
            </w:pPr>
            <w:r w:rsidRPr="007B243D">
              <w:rPr>
                <w:sz w:val="22"/>
                <w:szCs w:val="22"/>
              </w:rPr>
              <w:t>ima stručno mišljenje</w:t>
            </w:r>
          </w:p>
        </w:tc>
        <w:tc>
          <w:tcPr>
            <w:tcW w:w="1554" w:type="dxa"/>
          </w:tcPr>
          <w:p w14:paraId="01513DE3" w14:textId="77777777" w:rsidR="00D26D72" w:rsidRPr="007B243D" w:rsidRDefault="00D26D72" w:rsidP="00053FDE">
            <w:pPr>
              <w:rPr>
                <w:sz w:val="22"/>
                <w:szCs w:val="22"/>
              </w:rPr>
            </w:pPr>
            <w:r w:rsidRPr="007B243D">
              <w:rPr>
                <w:sz w:val="22"/>
                <w:szCs w:val="22"/>
              </w:rPr>
              <w:t>razrednik i/ili</w:t>
            </w:r>
          </w:p>
          <w:p w14:paraId="24BFEA29" w14:textId="77777777" w:rsidR="00D26D72" w:rsidRPr="007B243D" w:rsidRDefault="00D26D72" w:rsidP="00053FDE">
            <w:pPr>
              <w:rPr>
                <w:sz w:val="22"/>
                <w:szCs w:val="22"/>
              </w:rPr>
            </w:pPr>
            <w:r w:rsidRPr="007B243D">
              <w:rPr>
                <w:sz w:val="22"/>
                <w:szCs w:val="22"/>
              </w:rPr>
              <w:t>školska psihologinja</w:t>
            </w:r>
          </w:p>
        </w:tc>
      </w:tr>
      <w:tr w:rsidR="00D26D72" w:rsidRPr="007B243D" w14:paraId="70986E05" w14:textId="77777777" w:rsidTr="00053FDE">
        <w:tc>
          <w:tcPr>
            <w:tcW w:w="4673" w:type="dxa"/>
          </w:tcPr>
          <w:p w14:paraId="5E320326" w14:textId="77777777" w:rsidR="00D26D72" w:rsidRPr="007B243D" w:rsidRDefault="00D26D72" w:rsidP="00053FDE">
            <w:pPr>
              <w:rPr>
                <w:b/>
                <w:sz w:val="22"/>
                <w:szCs w:val="22"/>
              </w:rPr>
            </w:pPr>
            <w:r w:rsidRPr="007B243D">
              <w:rPr>
                <w:b/>
                <w:sz w:val="22"/>
                <w:szCs w:val="22"/>
              </w:rPr>
              <w:t>Neprimjerene pojavnosti u školi i okolini</w:t>
            </w:r>
          </w:p>
          <w:p w14:paraId="3FAFAD6F" w14:textId="77777777" w:rsidR="00D26D72" w:rsidRPr="007B243D" w:rsidRDefault="00D26D72" w:rsidP="00053FDE">
            <w:pPr>
              <w:rPr>
                <w:sz w:val="22"/>
                <w:szCs w:val="22"/>
              </w:rPr>
            </w:pPr>
            <w:r w:rsidRPr="007B243D">
              <w:rPr>
                <w:sz w:val="22"/>
                <w:szCs w:val="22"/>
              </w:rPr>
              <w:t>cilj: prevenirati neprimjerena ponašanja te promovirati prilagođeno ponašanje u socijalnim situacijama</w:t>
            </w:r>
          </w:p>
        </w:tc>
        <w:tc>
          <w:tcPr>
            <w:tcW w:w="2835" w:type="dxa"/>
          </w:tcPr>
          <w:p w14:paraId="519D52FD" w14:textId="77777777" w:rsidR="00D26D72" w:rsidRPr="007B243D" w:rsidRDefault="00D26D72" w:rsidP="00053FDE">
            <w:pPr>
              <w:rPr>
                <w:sz w:val="22"/>
                <w:szCs w:val="22"/>
              </w:rPr>
            </w:pPr>
            <w:r w:rsidRPr="007B243D">
              <w:rPr>
                <w:sz w:val="22"/>
                <w:szCs w:val="22"/>
              </w:rPr>
              <w:t>evaluiran (MZO)</w:t>
            </w:r>
          </w:p>
        </w:tc>
        <w:tc>
          <w:tcPr>
            <w:tcW w:w="1554" w:type="dxa"/>
          </w:tcPr>
          <w:p w14:paraId="1B85A1AF" w14:textId="77777777" w:rsidR="00D26D72" w:rsidRPr="007B243D" w:rsidRDefault="00D26D72" w:rsidP="00053FDE">
            <w:pPr>
              <w:rPr>
                <w:sz w:val="22"/>
                <w:szCs w:val="22"/>
              </w:rPr>
            </w:pPr>
            <w:r w:rsidRPr="007B243D">
              <w:rPr>
                <w:sz w:val="22"/>
                <w:szCs w:val="22"/>
              </w:rPr>
              <w:t>razrednik</w:t>
            </w:r>
          </w:p>
        </w:tc>
      </w:tr>
      <w:tr w:rsidR="00D26D72" w:rsidRPr="007B243D" w14:paraId="6AAB9906" w14:textId="77777777" w:rsidTr="00053FDE">
        <w:tc>
          <w:tcPr>
            <w:tcW w:w="4673" w:type="dxa"/>
          </w:tcPr>
          <w:p w14:paraId="22C19F8B" w14:textId="77777777" w:rsidR="00D26D72" w:rsidRPr="007B243D" w:rsidRDefault="00D26D72" w:rsidP="00053FDE">
            <w:pPr>
              <w:rPr>
                <w:b/>
                <w:sz w:val="22"/>
                <w:szCs w:val="22"/>
              </w:rPr>
            </w:pPr>
            <w:r w:rsidRPr="007B243D">
              <w:rPr>
                <w:b/>
                <w:sz w:val="22"/>
                <w:szCs w:val="22"/>
              </w:rPr>
              <w:t>Odnos, sukob, medijacija ili kako vršnjaci mogu pomoći</w:t>
            </w:r>
          </w:p>
          <w:p w14:paraId="7912565C" w14:textId="77777777" w:rsidR="00D26D72" w:rsidRPr="007B243D" w:rsidRDefault="00D26D72" w:rsidP="00053FDE">
            <w:pPr>
              <w:rPr>
                <w:sz w:val="22"/>
                <w:szCs w:val="22"/>
              </w:rPr>
            </w:pPr>
            <w:r w:rsidRPr="007B243D">
              <w:rPr>
                <w:sz w:val="22"/>
                <w:szCs w:val="22"/>
              </w:rPr>
              <w:t>cilj: upoznati učenike s različitim vrstama sukoba, kako oni nastaju i kako vršnjaci mogu pomoći u rješavanju situacija sukoba</w:t>
            </w:r>
          </w:p>
        </w:tc>
        <w:tc>
          <w:tcPr>
            <w:tcW w:w="2835" w:type="dxa"/>
          </w:tcPr>
          <w:p w14:paraId="4F87F079" w14:textId="77777777" w:rsidR="00D26D72" w:rsidRPr="007B243D" w:rsidRDefault="00D26D72" w:rsidP="00053FDE">
            <w:pPr>
              <w:rPr>
                <w:sz w:val="22"/>
                <w:szCs w:val="22"/>
              </w:rPr>
            </w:pPr>
            <w:r w:rsidRPr="007B243D">
              <w:rPr>
                <w:sz w:val="22"/>
                <w:szCs w:val="22"/>
              </w:rPr>
              <w:t>ima stručno mišljenje (Forum za slobodu odgoja)</w:t>
            </w:r>
          </w:p>
        </w:tc>
        <w:tc>
          <w:tcPr>
            <w:tcW w:w="1554" w:type="dxa"/>
          </w:tcPr>
          <w:p w14:paraId="2D211EE9" w14:textId="77777777" w:rsidR="00D26D72" w:rsidRPr="007B243D" w:rsidRDefault="00D26D72" w:rsidP="00053FDE">
            <w:pPr>
              <w:rPr>
                <w:sz w:val="22"/>
                <w:szCs w:val="22"/>
              </w:rPr>
            </w:pPr>
            <w:r w:rsidRPr="007B243D">
              <w:rPr>
                <w:sz w:val="22"/>
                <w:szCs w:val="22"/>
              </w:rPr>
              <w:t>školski tim medijatora</w:t>
            </w:r>
          </w:p>
        </w:tc>
      </w:tr>
      <w:tr w:rsidR="00D26D72" w:rsidRPr="007B243D" w14:paraId="6DA48A70" w14:textId="77777777" w:rsidTr="00053FDE">
        <w:tc>
          <w:tcPr>
            <w:tcW w:w="7508" w:type="dxa"/>
            <w:gridSpan w:val="2"/>
          </w:tcPr>
          <w:p w14:paraId="541A66DA" w14:textId="77777777" w:rsidR="00D26D72" w:rsidRPr="007B243D" w:rsidRDefault="00D26D72" w:rsidP="00053FDE">
            <w:pPr>
              <w:rPr>
                <w:b/>
                <w:sz w:val="22"/>
                <w:szCs w:val="22"/>
              </w:rPr>
            </w:pPr>
          </w:p>
          <w:p w14:paraId="13E893B6" w14:textId="77777777" w:rsidR="00D26D72" w:rsidRPr="007B243D" w:rsidRDefault="00D26D72" w:rsidP="00053FDE">
            <w:pPr>
              <w:rPr>
                <w:b/>
                <w:sz w:val="22"/>
                <w:szCs w:val="22"/>
              </w:rPr>
            </w:pPr>
            <w:r w:rsidRPr="007B243D">
              <w:rPr>
                <w:b/>
                <w:sz w:val="22"/>
                <w:szCs w:val="22"/>
              </w:rPr>
              <w:t>Tematski roditeljski sastanak: Odgovorno korištenje društvenih mreža</w:t>
            </w:r>
          </w:p>
          <w:p w14:paraId="5C7770C7" w14:textId="77777777" w:rsidR="00D26D72" w:rsidRPr="007B243D" w:rsidRDefault="00D26D72" w:rsidP="00053FDE">
            <w:pPr>
              <w:rPr>
                <w:sz w:val="22"/>
                <w:szCs w:val="22"/>
              </w:rPr>
            </w:pPr>
            <w:r w:rsidRPr="007B243D">
              <w:rPr>
                <w:sz w:val="22"/>
                <w:szCs w:val="22"/>
              </w:rPr>
              <w:t>cilj: upoznati roditelje s opasnostima i rizicima korištenja različitih društvenih mreža te eventualnim posljedicama različitih rizičnih ponašanja na društvenim mrežama</w:t>
            </w:r>
          </w:p>
          <w:p w14:paraId="6D2E5CF4" w14:textId="77777777" w:rsidR="00D26D72" w:rsidRPr="007B243D" w:rsidRDefault="00D26D72" w:rsidP="00053FDE">
            <w:pPr>
              <w:rPr>
                <w:sz w:val="22"/>
                <w:szCs w:val="22"/>
              </w:rPr>
            </w:pPr>
            <w:r w:rsidRPr="007B243D">
              <w:rPr>
                <w:sz w:val="22"/>
                <w:szCs w:val="22"/>
              </w:rPr>
              <w:t xml:space="preserve"> </w:t>
            </w:r>
          </w:p>
        </w:tc>
        <w:tc>
          <w:tcPr>
            <w:tcW w:w="1554" w:type="dxa"/>
          </w:tcPr>
          <w:p w14:paraId="26B0F49A" w14:textId="77777777" w:rsidR="00D26D72" w:rsidRPr="007B243D" w:rsidRDefault="00D26D72" w:rsidP="00053FDE">
            <w:pPr>
              <w:rPr>
                <w:sz w:val="22"/>
                <w:szCs w:val="22"/>
              </w:rPr>
            </w:pPr>
            <w:r w:rsidRPr="007B243D">
              <w:rPr>
                <w:sz w:val="22"/>
                <w:szCs w:val="22"/>
              </w:rPr>
              <w:t>razrednik, prof. informatike, djelatnici PU</w:t>
            </w:r>
          </w:p>
        </w:tc>
      </w:tr>
    </w:tbl>
    <w:p w14:paraId="5C5FEA5D" w14:textId="77777777" w:rsidR="00D26D72" w:rsidRPr="007B243D" w:rsidRDefault="00D26D72" w:rsidP="00D26D72">
      <w:pPr>
        <w:rPr>
          <w:sz w:val="22"/>
          <w:szCs w:val="22"/>
        </w:rPr>
      </w:pPr>
    </w:p>
    <w:p w14:paraId="66AEDF67" w14:textId="77777777" w:rsidR="00D26D72" w:rsidRPr="007B243D" w:rsidRDefault="00D26D72" w:rsidP="00D26D72">
      <w:pPr>
        <w:rPr>
          <w:sz w:val="22"/>
          <w:szCs w:val="22"/>
        </w:rPr>
      </w:pPr>
    </w:p>
    <w:p w14:paraId="5DBD68A7" w14:textId="77777777" w:rsidR="00D26D72" w:rsidRDefault="00D26D72" w:rsidP="00D26D72"/>
    <w:p w14:paraId="4664C0A2" w14:textId="77777777" w:rsidR="00D26D72" w:rsidRPr="007B243D" w:rsidRDefault="00D26D72" w:rsidP="00D26D72">
      <w:pPr>
        <w:rPr>
          <w:sz w:val="22"/>
          <w:szCs w:val="22"/>
        </w:rPr>
      </w:pPr>
    </w:p>
    <w:p w14:paraId="223EEB42" w14:textId="77777777" w:rsidR="00D26D72" w:rsidRPr="007B243D" w:rsidRDefault="00D26D72" w:rsidP="00D26D72">
      <w:pPr>
        <w:rPr>
          <w:sz w:val="22"/>
          <w:szCs w:val="22"/>
        </w:rPr>
      </w:pPr>
    </w:p>
    <w:p w14:paraId="62D405BC" w14:textId="77777777" w:rsidR="00D26D72" w:rsidRPr="007B243D" w:rsidRDefault="00D26D72" w:rsidP="00E86D58">
      <w:pPr>
        <w:pStyle w:val="Odlomakpopisa"/>
        <w:numPr>
          <w:ilvl w:val="0"/>
          <w:numId w:val="19"/>
        </w:numPr>
        <w:spacing w:after="160" w:line="259" w:lineRule="auto"/>
        <w:rPr>
          <w:b/>
          <w:sz w:val="22"/>
          <w:szCs w:val="22"/>
        </w:rPr>
      </w:pPr>
      <w:r w:rsidRPr="007B243D">
        <w:rPr>
          <w:b/>
          <w:sz w:val="22"/>
          <w:szCs w:val="22"/>
        </w:rPr>
        <w:lastRenderedPageBreak/>
        <w:t>RAZREDI</w:t>
      </w:r>
    </w:p>
    <w:tbl>
      <w:tblPr>
        <w:tblStyle w:val="Reetkatablice"/>
        <w:tblW w:w="0" w:type="auto"/>
        <w:tblLook w:val="04A0" w:firstRow="1" w:lastRow="0" w:firstColumn="1" w:lastColumn="0" w:noHBand="0" w:noVBand="1"/>
      </w:tblPr>
      <w:tblGrid>
        <w:gridCol w:w="4673"/>
        <w:gridCol w:w="2835"/>
        <w:gridCol w:w="1554"/>
      </w:tblGrid>
      <w:tr w:rsidR="00D26D72" w:rsidRPr="007B243D" w14:paraId="6FDD13A5" w14:textId="77777777" w:rsidTr="00053FDE">
        <w:tc>
          <w:tcPr>
            <w:tcW w:w="9062" w:type="dxa"/>
            <w:gridSpan w:val="3"/>
          </w:tcPr>
          <w:p w14:paraId="7AECF76D" w14:textId="77777777" w:rsidR="00D26D72" w:rsidRPr="007B243D" w:rsidRDefault="00D26D72" w:rsidP="00053FDE">
            <w:pPr>
              <w:jc w:val="center"/>
              <w:rPr>
                <w:b/>
                <w:sz w:val="22"/>
                <w:szCs w:val="22"/>
              </w:rPr>
            </w:pPr>
            <w:r w:rsidRPr="007B243D">
              <w:rPr>
                <w:b/>
                <w:sz w:val="22"/>
                <w:szCs w:val="22"/>
              </w:rPr>
              <w:t>PROGRAM</w:t>
            </w:r>
          </w:p>
        </w:tc>
      </w:tr>
      <w:tr w:rsidR="00D26D72" w:rsidRPr="007B243D" w14:paraId="62907F5C" w14:textId="77777777" w:rsidTr="00053FDE">
        <w:tc>
          <w:tcPr>
            <w:tcW w:w="4673" w:type="dxa"/>
          </w:tcPr>
          <w:p w14:paraId="0F47954F" w14:textId="77777777" w:rsidR="00D26D72" w:rsidRPr="007B243D" w:rsidRDefault="00D26D72" w:rsidP="00053FDE">
            <w:pPr>
              <w:rPr>
                <w:b/>
                <w:sz w:val="22"/>
                <w:szCs w:val="22"/>
              </w:rPr>
            </w:pPr>
            <w:r w:rsidRPr="007B243D">
              <w:rPr>
                <w:b/>
                <w:sz w:val="22"/>
                <w:szCs w:val="22"/>
              </w:rPr>
              <w:t>Naziv programa/aktivnosti</w:t>
            </w:r>
          </w:p>
          <w:p w14:paraId="4837AE9F" w14:textId="77777777" w:rsidR="00D26D72" w:rsidRPr="007B243D" w:rsidRDefault="00D26D72" w:rsidP="00053FDE">
            <w:pPr>
              <w:rPr>
                <w:sz w:val="22"/>
                <w:szCs w:val="22"/>
              </w:rPr>
            </w:pPr>
            <w:r w:rsidRPr="007B243D">
              <w:rPr>
                <w:b/>
                <w:sz w:val="22"/>
                <w:szCs w:val="22"/>
              </w:rPr>
              <w:t>-kratki opis, ciljevi</w:t>
            </w:r>
          </w:p>
        </w:tc>
        <w:tc>
          <w:tcPr>
            <w:tcW w:w="2835" w:type="dxa"/>
          </w:tcPr>
          <w:p w14:paraId="1B32E913" w14:textId="77777777" w:rsidR="00D26D72" w:rsidRPr="007B243D" w:rsidRDefault="00D26D72" w:rsidP="00053FDE">
            <w:pPr>
              <w:rPr>
                <w:b/>
                <w:sz w:val="22"/>
                <w:szCs w:val="22"/>
              </w:rPr>
            </w:pPr>
            <w:r w:rsidRPr="007B243D">
              <w:rPr>
                <w:b/>
                <w:sz w:val="22"/>
                <w:szCs w:val="22"/>
              </w:rPr>
              <w:t>a) evaluiran</w:t>
            </w:r>
          </w:p>
          <w:p w14:paraId="0B24332E" w14:textId="77777777" w:rsidR="00D26D72" w:rsidRPr="007B243D" w:rsidRDefault="00D26D72" w:rsidP="00053FDE">
            <w:pPr>
              <w:rPr>
                <w:b/>
                <w:sz w:val="22"/>
                <w:szCs w:val="22"/>
              </w:rPr>
            </w:pPr>
            <w:r w:rsidRPr="007B243D">
              <w:rPr>
                <w:b/>
                <w:sz w:val="22"/>
                <w:szCs w:val="22"/>
              </w:rPr>
              <w:t>b) ima stručno mišljenje</w:t>
            </w:r>
          </w:p>
          <w:p w14:paraId="06CC24CF" w14:textId="77777777" w:rsidR="00D26D72" w:rsidRPr="007B243D" w:rsidRDefault="00D26D72" w:rsidP="00053FDE">
            <w:pPr>
              <w:rPr>
                <w:b/>
                <w:sz w:val="22"/>
                <w:szCs w:val="22"/>
              </w:rPr>
            </w:pPr>
            <w:r w:rsidRPr="007B243D">
              <w:rPr>
                <w:b/>
                <w:sz w:val="22"/>
                <w:szCs w:val="22"/>
              </w:rPr>
              <w:t>c) ništa od navedenog</w:t>
            </w:r>
          </w:p>
        </w:tc>
        <w:tc>
          <w:tcPr>
            <w:tcW w:w="1554" w:type="dxa"/>
          </w:tcPr>
          <w:p w14:paraId="60ACDC69" w14:textId="77777777" w:rsidR="00D26D72" w:rsidRPr="007B243D" w:rsidRDefault="00D26D72" w:rsidP="00053FDE">
            <w:pPr>
              <w:rPr>
                <w:b/>
                <w:sz w:val="22"/>
                <w:szCs w:val="22"/>
              </w:rPr>
            </w:pPr>
            <w:r w:rsidRPr="007B243D">
              <w:rPr>
                <w:b/>
                <w:sz w:val="22"/>
                <w:szCs w:val="22"/>
              </w:rPr>
              <w:t>Nositelj aktivnosti</w:t>
            </w:r>
          </w:p>
        </w:tc>
      </w:tr>
      <w:tr w:rsidR="00D26D72" w:rsidRPr="007B243D" w14:paraId="39A23473" w14:textId="77777777" w:rsidTr="00053FDE">
        <w:tc>
          <w:tcPr>
            <w:tcW w:w="4673" w:type="dxa"/>
          </w:tcPr>
          <w:p w14:paraId="5C72D6BE" w14:textId="77777777" w:rsidR="00D26D72" w:rsidRPr="007B243D" w:rsidRDefault="00D26D72" w:rsidP="00053FDE">
            <w:pPr>
              <w:rPr>
                <w:b/>
                <w:sz w:val="22"/>
                <w:szCs w:val="22"/>
              </w:rPr>
            </w:pPr>
            <w:r w:rsidRPr="007B243D">
              <w:rPr>
                <w:b/>
                <w:sz w:val="22"/>
                <w:szCs w:val="22"/>
              </w:rPr>
              <w:t>Posljedice uzimanja lijekova i drugih sredstava po mentalno zdravlje; dodaci prehrani</w:t>
            </w:r>
          </w:p>
          <w:p w14:paraId="3CA52D8F" w14:textId="77777777" w:rsidR="00D26D72" w:rsidRPr="007B243D" w:rsidRDefault="00D26D72" w:rsidP="00053FDE">
            <w:pPr>
              <w:rPr>
                <w:sz w:val="22"/>
                <w:szCs w:val="22"/>
              </w:rPr>
            </w:pPr>
            <w:r w:rsidRPr="007B243D">
              <w:rPr>
                <w:sz w:val="22"/>
                <w:szCs w:val="22"/>
              </w:rPr>
              <w:t>cilj: objasniti štetnost uzimanja lijekova/pravilnu uporabu lijekova; upoznati učenike s kategorijom dodataka prehrani</w:t>
            </w:r>
          </w:p>
          <w:p w14:paraId="27D1AE6D" w14:textId="77777777" w:rsidR="00D26D72" w:rsidRPr="007B243D" w:rsidRDefault="00D26D72" w:rsidP="00053FDE">
            <w:pPr>
              <w:rPr>
                <w:sz w:val="22"/>
                <w:szCs w:val="22"/>
              </w:rPr>
            </w:pPr>
          </w:p>
        </w:tc>
        <w:tc>
          <w:tcPr>
            <w:tcW w:w="2835" w:type="dxa"/>
          </w:tcPr>
          <w:p w14:paraId="321D5F85" w14:textId="77777777" w:rsidR="00D26D72" w:rsidRPr="007B243D" w:rsidRDefault="00D26D72" w:rsidP="00053FDE">
            <w:pPr>
              <w:rPr>
                <w:sz w:val="22"/>
                <w:szCs w:val="22"/>
              </w:rPr>
            </w:pPr>
            <w:r w:rsidRPr="007B243D">
              <w:rPr>
                <w:sz w:val="22"/>
                <w:szCs w:val="22"/>
              </w:rPr>
              <w:t>evaluiran (MZO)</w:t>
            </w:r>
          </w:p>
        </w:tc>
        <w:tc>
          <w:tcPr>
            <w:tcW w:w="1554" w:type="dxa"/>
          </w:tcPr>
          <w:p w14:paraId="2BE63594" w14:textId="77777777" w:rsidR="00D26D72" w:rsidRPr="007B243D" w:rsidRDefault="00D26D72" w:rsidP="00053FDE">
            <w:pPr>
              <w:rPr>
                <w:sz w:val="22"/>
                <w:szCs w:val="22"/>
              </w:rPr>
            </w:pPr>
            <w:r w:rsidRPr="007B243D">
              <w:rPr>
                <w:sz w:val="22"/>
                <w:szCs w:val="22"/>
              </w:rPr>
              <w:t>školska liječnica</w:t>
            </w:r>
          </w:p>
        </w:tc>
      </w:tr>
      <w:tr w:rsidR="00D26D72" w:rsidRPr="007B243D" w14:paraId="06D0B2AC" w14:textId="77777777" w:rsidTr="00053FDE">
        <w:tc>
          <w:tcPr>
            <w:tcW w:w="4673" w:type="dxa"/>
          </w:tcPr>
          <w:p w14:paraId="1EC2F6C5" w14:textId="77777777" w:rsidR="00D26D72" w:rsidRPr="007B243D" w:rsidRDefault="00D26D72" w:rsidP="00053FDE">
            <w:pPr>
              <w:rPr>
                <w:b/>
                <w:sz w:val="22"/>
                <w:szCs w:val="22"/>
              </w:rPr>
            </w:pPr>
            <w:r w:rsidRPr="007B243D">
              <w:rPr>
                <w:b/>
                <w:sz w:val="22"/>
                <w:szCs w:val="22"/>
              </w:rPr>
              <w:t>Kockanje i klađenje u adolescenata – rizici i šanse</w:t>
            </w:r>
          </w:p>
          <w:p w14:paraId="3881B8FC" w14:textId="77777777" w:rsidR="00D26D72" w:rsidRPr="007B243D" w:rsidRDefault="00D26D72" w:rsidP="00053FDE">
            <w:pPr>
              <w:rPr>
                <w:sz w:val="22"/>
                <w:szCs w:val="22"/>
              </w:rPr>
            </w:pPr>
            <w:r w:rsidRPr="007B243D">
              <w:rPr>
                <w:sz w:val="22"/>
                <w:szCs w:val="22"/>
              </w:rPr>
              <w:t>cilj: upoznati učenike s mogućim rizicima povezanim s kockanjem, klađenjem te potaknuti kritičko razmišljanje</w:t>
            </w:r>
          </w:p>
        </w:tc>
        <w:tc>
          <w:tcPr>
            <w:tcW w:w="2835" w:type="dxa"/>
          </w:tcPr>
          <w:p w14:paraId="63A27815" w14:textId="77777777" w:rsidR="00D26D72" w:rsidRPr="007B243D" w:rsidRDefault="00D26D72" w:rsidP="00053FDE">
            <w:pPr>
              <w:rPr>
                <w:sz w:val="22"/>
                <w:szCs w:val="22"/>
              </w:rPr>
            </w:pPr>
            <w:r w:rsidRPr="007B243D">
              <w:rPr>
                <w:sz w:val="22"/>
                <w:szCs w:val="22"/>
              </w:rPr>
              <w:t>evaluiran (MZO)</w:t>
            </w:r>
          </w:p>
        </w:tc>
        <w:tc>
          <w:tcPr>
            <w:tcW w:w="1554" w:type="dxa"/>
          </w:tcPr>
          <w:p w14:paraId="6AE5A3FB" w14:textId="77777777" w:rsidR="00D26D72" w:rsidRPr="007B243D" w:rsidRDefault="00D26D72" w:rsidP="00053FDE">
            <w:pPr>
              <w:rPr>
                <w:sz w:val="22"/>
                <w:szCs w:val="22"/>
              </w:rPr>
            </w:pPr>
            <w:r w:rsidRPr="007B243D">
              <w:rPr>
                <w:sz w:val="22"/>
                <w:szCs w:val="22"/>
              </w:rPr>
              <w:t>razrednik i/ili Siniša Brlas, prof., voditelj Centra za prevenciju ovisnosti</w:t>
            </w:r>
          </w:p>
        </w:tc>
      </w:tr>
      <w:tr w:rsidR="00F079AB" w:rsidRPr="00D4524B" w14:paraId="49D28447" w14:textId="77777777" w:rsidTr="00133F3A">
        <w:tc>
          <w:tcPr>
            <w:tcW w:w="4673" w:type="dxa"/>
          </w:tcPr>
          <w:p w14:paraId="0F6325E9" w14:textId="77777777" w:rsidR="00F079AB" w:rsidRPr="00BA088C" w:rsidRDefault="00F079AB" w:rsidP="00133F3A">
            <w:pPr>
              <w:rPr>
                <w:b/>
                <w:sz w:val="22"/>
                <w:szCs w:val="22"/>
              </w:rPr>
            </w:pPr>
            <w:r w:rsidRPr="00BA088C">
              <w:rPr>
                <w:b/>
                <w:sz w:val="22"/>
                <w:szCs w:val="22"/>
              </w:rPr>
              <w:t>.Nepušenjem protiv ovisnosti – ja sam iz razreda nepušača“</w:t>
            </w:r>
          </w:p>
          <w:p w14:paraId="69B222AD" w14:textId="77777777" w:rsidR="00F079AB" w:rsidRPr="00F079AB" w:rsidRDefault="00F079AB" w:rsidP="00133F3A">
            <w:pPr>
              <w:jc w:val="both"/>
              <w:rPr>
                <w:sz w:val="22"/>
                <w:szCs w:val="22"/>
              </w:rPr>
            </w:pPr>
            <w:r w:rsidRPr="00F079AB">
              <w:rPr>
                <w:sz w:val="22"/>
                <w:szCs w:val="22"/>
              </w:rPr>
              <w:t>-cilj: upoznati učenike sa štetnošću duhanskoga dima, motivirati one koji ne puše da ostanu nepušači, a one koji puše da prestanu</w:t>
            </w:r>
          </w:p>
        </w:tc>
        <w:tc>
          <w:tcPr>
            <w:tcW w:w="2835" w:type="dxa"/>
          </w:tcPr>
          <w:p w14:paraId="71E9282D" w14:textId="77777777" w:rsidR="00F079AB" w:rsidRPr="00D4524B" w:rsidRDefault="00F079AB" w:rsidP="00133F3A">
            <w:pPr>
              <w:rPr>
                <w:sz w:val="22"/>
                <w:szCs w:val="22"/>
              </w:rPr>
            </w:pPr>
            <w:r>
              <w:rPr>
                <w:sz w:val="22"/>
                <w:szCs w:val="22"/>
              </w:rPr>
              <w:t>ima</w:t>
            </w:r>
            <w:r w:rsidRPr="00D4524B">
              <w:rPr>
                <w:sz w:val="22"/>
                <w:szCs w:val="22"/>
              </w:rPr>
              <w:t xml:space="preserve"> stručno mišljenje</w:t>
            </w:r>
          </w:p>
        </w:tc>
        <w:tc>
          <w:tcPr>
            <w:tcW w:w="1554" w:type="dxa"/>
          </w:tcPr>
          <w:p w14:paraId="18B744AE" w14:textId="77777777" w:rsidR="00F079AB" w:rsidRPr="00D4524B" w:rsidRDefault="00F079AB" w:rsidP="00133F3A">
            <w:pPr>
              <w:rPr>
                <w:sz w:val="22"/>
                <w:szCs w:val="22"/>
              </w:rPr>
            </w:pPr>
            <w:r w:rsidRPr="00D4524B">
              <w:rPr>
                <w:sz w:val="22"/>
                <w:szCs w:val="22"/>
              </w:rPr>
              <w:t xml:space="preserve">ZZJZ, </w:t>
            </w:r>
            <w:r>
              <w:rPr>
                <w:sz w:val="22"/>
                <w:szCs w:val="22"/>
              </w:rPr>
              <w:t>Udruga Veranda, školska psihologinja</w:t>
            </w:r>
          </w:p>
        </w:tc>
      </w:tr>
      <w:tr w:rsidR="00D26D72" w:rsidRPr="007B243D" w14:paraId="6CE01733" w14:textId="77777777" w:rsidTr="00053FDE">
        <w:tc>
          <w:tcPr>
            <w:tcW w:w="4673" w:type="dxa"/>
          </w:tcPr>
          <w:p w14:paraId="2C29730F" w14:textId="77777777" w:rsidR="00D26D72" w:rsidRPr="007B243D" w:rsidRDefault="00D26D72" w:rsidP="00053FDE">
            <w:pPr>
              <w:rPr>
                <w:b/>
                <w:sz w:val="22"/>
                <w:szCs w:val="22"/>
              </w:rPr>
            </w:pPr>
            <w:r w:rsidRPr="007B243D">
              <w:rPr>
                <w:b/>
                <w:sz w:val="22"/>
                <w:szCs w:val="22"/>
              </w:rPr>
              <w:t>Kako komuniciramo</w:t>
            </w:r>
          </w:p>
          <w:p w14:paraId="4D2FC311" w14:textId="77777777" w:rsidR="00D26D72" w:rsidRPr="007B243D" w:rsidRDefault="00D26D72" w:rsidP="00053FDE">
            <w:pPr>
              <w:rPr>
                <w:sz w:val="22"/>
                <w:szCs w:val="22"/>
              </w:rPr>
            </w:pPr>
            <w:r w:rsidRPr="007B243D">
              <w:rPr>
                <w:sz w:val="22"/>
                <w:szCs w:val="22"/>
              </w:rPr>
              <w:t>cilj: razumjeti što je komunikacija, na koje sve načine komuniciramo i kako biti uspješniji u komunikaciji s drugima</w:t>
            </w:r>
          </w:p>
          <w:p w14:paraId="3C5B3AFE" w14:textId="77777777" w:rsidR="00D26D72" w:rsidRPr="007B243D" w:rsidRDefault="00D26D72" w:rsidP="00053FDE">
            <w:pPr>
              <w:rPr>
                <w:sz w:val="22"/>
                <w:szCs w:val="22"/>
              </w:rPr>
            </w:pPr>
          </w:p>
        </w:tc>
        <w:tc>
          <w:tcPr>
            <w:tcW w:w="2835" w:type="dxa"/>
          </w:tcPr>
          <w:p w14:paraId="12F2F79F" w14:textId="77777777" w:rsidR="00D26D72" w:rsidRPr="007B243D" w:rsidRDefault="00D26D72" w:rsidP="00053FDE">
            <w:pPr>
              <w:rPr>
                <w:sz w:val="22"/>
                <w:szCs w:val="22"/>
              </w:rPr>
            </w:pPr>
            <w:r w:rsidRPr="007B243D">
              <w:rPr>
                <w:sz w:val="22"/>
                <w:szCs w:val="22"/>
              </w:rPr>
              <w:t>evaluiran (MZO)</w:t>
            </w:r>
          </w:p>
        </w:tc>
        <w:tc>
          <w:tcPr>
            <w:tcW w:w="1554" w:type="dxa"/>
          </w:tcPr>
          <w:p w14:paraId="0E123DF8" w14:textId="77777777" w:rsidR="00D26D72" w:rsidRPr="007B243D" w:rsidRDefault="00D26D72" w:rsidP="00053FDE">
            <w:pPr>
              <w:rPr>
                <w:sz w:val="22"/>
                <w:szCs w:val="22"/>
              </w:rPr>
            </w:pPr>
            <w:r w:rsidRPr="007B243D">
              <w:rPr>
                <w:sz w:val="22"/>
                <w:szCs w:val="22"/>
              </w:rPr>
              <w:t>razrednik i/ili školska psihologinja</w:t>
            </w:r>
          </w:p>
        </w:tc>
      </w:tr>
      <w:tr w:rsidR="00D26D72" w:rsidRPr="007B243D" w14:paraId="542F3EFF" w14:textId="77777777" w:rsidTr="00053FDE">
        <w:tc>
          <w:tcPr>
            <w:tcW w:w="4673" w:type="dxa"/>
          </w:tcPr>
          <w:p w14:paraId="6BE70400" w14:textId="77777777" w:rsidR="00D26D72" w:rsidRPr="007B243D" w:rsidRDefault="00D26D72" w:rsidP="00053FDE">
            <w:pPr>
              <w:rPr>
                <w:b/>
                <w:sz w:val="22"/>
                <w:szCs w:val="22"/>
              </w:rPr>
            </w:pPr>
            <w:r w:rsidRPr="007B243D">
              <w:rPr>
                <w:b/>
                <w:sz w:val="22"/>
                <w:szCs w:val="22"/>
              </w:rPr>
              <w:t>Kultura škole</w:t>
            </w:r>
          </w:p>
          <w:p w14:paraId="1891533D" w14:textId="77777777" w:rsidR="00D26D72" w:rsidRPr="007B243D" w:rsidRDefault="00D26D72" w:rsidP="00053FDE">
            <w:pPr>
              <w:rPr>
                <w:sz w:val="22"/>
                <w:szCs w:val="22"/>
              </w:rPr>
            </w:pPr>
            <w:r w:rsidRPr="007B243D">
              <w:rPr>
                <w:sz w:val="22"/>
                <w:szCs w:val="22"/>
              </w:rPr>
              <w:t>cilj: unaprijediti kulturu međusobnih odnosa i ponašati se u skladu s pozitivnom kulturom škole</w:t>
            </w:r>
          </w:p>
          <w:p w14:paraId="1A32F98B" w14:textId="77777777" w:rsidR="00D26D72" w:rsidRPr="007B243D" w:rsidRDefault="00D26D72" w:rsidP="00053FDE">
            <w:pPr>
              <w:rPr>
                <w:sz w:val="22"/>
                <w:szCs w:val="22"/>
              </w:rPr>
            </w:pPr>
          </w:p>
        </w:tc>
        <w:tc>
          <w:tcPr>
            <w:tcW w:w="2835" w:type="dxa"/>
          </w:tcPr>
          <w:p w14:paraId="309C0DAF" w14:textId="77777777" w:rsidR="00D26D72" w:rsidRPr="007B243D" w:rsidRDefault="00D26D72" w:rsidP="00053FDE">
            <w:pPr>
              <w:rPr>
                <w:sz w:val="22"/>
                <w:szCs w:val="22"/>
              </w:rPr>
            </w:pPr>
            <w:r w:rsidRPr="007B243D">
              <w:rPr>
                <w:sz w:val="22"/>
                <w:szCs w:val="22"/>
              </w:rPr>
              <w:t>evaluiran (MZO)</w:t>
            </w:r>
          </w:p>
        </w:tc>
        <w:tc>
          <w:tcPr>
            <w:tcW w:w="1554" w:type="dxa"/>
          </w:tcPr>
          <w:p w14:paraId="6DC5B149" w14:textId="77777777" w:rsidR="00D26D72" w:rsidRPr="007B243D" w:rsidRDefault="00D26D72" w:rsidP="00053FDE">
            <w:pPr>
              <w:rPr>
                <w:sz w:val="22"/>
                <w:szCs w:val="22"/>
              </w:rPr>
            </w:pPr>
            <w:r w:rsidRPr="007B243D">
              <w:rPr>
                <w:sz w:val="22"/>
                <w:szCs w:val="22"/>
              </w:rPr>
              <w:t>razrednik</w:t>
            </w:r>
          </w:p>
        </w:tc>
      </w:tr>
      <w:tr w:rsidR="00D26D72" w:rsidRPr="007B243D" w14:paraId="701421EF" w14:textId="77777777" w:rsidTr="00053FDE">
        <w:tc>
          <w:tcPr>
            <w:tcW w:w="4673" w:type="dxa"/>
          </w:tcPr>
          <w:p w14:paraId="339091AE" w14:textId="77777777" w:rsidR="00D26D72" w:rsidRPr="007B243D" w:rsidRDefault="00D26D72" w:rsidP="00053FDE">
            <w:pPr>
              <w:rPr>
                <w:b/>
                <w:sz w:val="22"/>
                <w:szCs w:val="22"/>
              </w:rPr>
            </w:pPr>
            <w:r w:rsidRPr="007B243D">
              <w:rPr>
                <w:b/>
                <w:sz w:val="22"/>
                <w:szCs w:val="22"/>
              </w:rPr>
              <w:t>Razvijanje vještina za odgovorno spolno ponašanje</w:t>
            </w:r>
          </w:p>
          <w:p w14:paraId="4C31A045" w14:textId="77777777" w:rsidR="00D26D72" w:rsidRPr="007B243D" w:rsidRDefault="00D26D72" w:rsidP="00053FDE">
            <w:pPr>
              <w:rPr>
                <w:sz w:val="22"/>
                <w:szCs w:val="22"/>
              </w:rPr>
            </w:pPr>
            <w:r w:rsidRPr="007B243D">
              <w:rPr>
                <w:sz w:val="22"/>
                <w:szCs w:val="22"/>
              </w:rPr>
              <w:t>cilj: podrška i promicanje pozitivnog mišljenja prema odgovornom spolnom ponašanju</w:t>
            </w:r>
          </w:p>
          <w:p w14:paraId="26DE4BAA" w14:textId="77777777" w:rsidR="00D26D72" w:rsidRPr="007B243D" w:rsidRDefault="00D26D72" w:rsidP="00053FDE">
            <w:pPr>
              <w:rPr>
                <w:sz w:val="22"/>
                <w:szCs w:val="22"/>
              </w:rPr>
            </w:pPr>
          </w:p>
        </w:tc>
        <w:tc>
          <w:tcPr>
            <w:tcW w:w="2835" w:type="dxa"/>
          </w:tcPr>
          <w:p w14:paraId="39096F02" w14:textId="77777777" w:rsidR="00D26D72" w:rsidRPr="007B243D" w:rsidRDefault="00D26D72" w:rsidP="00053FDE">
            <w:pPr>
              <w:rPr>
                <w:sz w:val="22"/>
                <w:szCs w:val="22"/>
              </w:rPr>
            </w:pPr>
            <w:r w:rsidRPr="007B243D">
              <w:rPr>
                <w:sz w:val="22"/>
                <w:szCs w:val="22"/>
              </w:rPr>
              <w:t>evaluiran (MZO)</w:t>
            </w:r>
          </w:p>
        </w:tc>
        <w:tc>
          <w:tcPr>
            <w:tcW w:w="1554" w:type="dxa"/>
          </w:tcPr>
          <w:p w14:paraId="39F466AF" w14:textId="77777777" w:rsidR="00D26D72" w:rsidRPr="007B243D" w:rsidRDefault="00D26D72" w:rsidP="00053FDE">
            <w:pPr>
              <w:rPr>
                <w:sz w:val="22"/>
                <w:szCs w:val="22"/>
              </w:rPr>
            </w:pPr>
            <w:r w:rsidRPr="007B243D">
              <w:rPr>
                <w:sz w:val="22"/>
                <w:szCs w:val="22"/>
              </w:rPr>
              <w:t>razrednik i/ili školska liječnica</w:t>
            </w:r>
          </w:p>
        </w:tc>
      </w:tr>
      <w:tr w:rsidR="00D26D72" w:rsidRPr="007B243D" w14:paraId="3134840C" w14:textId="77777777" w:rsidTr="00053FDE">
        <w:tc>
          <w:tcPr>
            <w:tcW w:w="4673" w:type="dxa"/>
          </w:tcPr>
          <w:p w14:paraId="4F66D046" w14:textId="77777777" w:rsidR="00D26D72" w:rsidRPr="007B243D" w:rsidRDefault="00D26D72" w:rsidP="00053FDE">
            <w:pPr>
              <w:rPr>
                <w:b/>
                <w:sz w:val="22"/>
                <w:szCs w:val="22"/>
              </w:rPr>
            </w:pPr>
            <w:r w:rsidRPr="007B243D">
              <w:rPr>
                <w:b/>
                <w:sz w:val="22"/>
                <w:szCs w:val="22"/>
              </w:rPr>
              <w:t>Kako koristim slobodno vrijeme</w:t>
            </w:r>
          </w:p>
          <w:p w14:paraId="3650F069" w14:textId="77777777" w:rsidR="00D26D72" w:rsidRPr="007B243D" w:rsidRDefault="00D26D72" w:rsidP="00053FDE">
            <w:pPr>
              <w:rPr>
                <w:sz w:val="22"/>
                <w:szCs w:val="22"/>
              </w:rPr>
            </w:pPr>
            <w:r w:rsidRPr="007B243D">
              <w:rPr>
                <w:sz w:val="22"/>
                <w:szCs w:val="22"/>
              </w:rPr>
              <w:t>cilj: procijeniti vrijednost dosadašnjeg izbora korištenja slobodnog vremena te kvalitetnije kreirati korištenje slobodnoga vremena u svrhu unaprjeđenja zdravlja i osobne dobrobiti</w:t>
            </w:r>
          </w:p>
          <w:p w14:paraId="5A23C3F6" w14:textId="77777777" w:rsidR="00D26D72" w:rsidRPr="007B243D" w:rsidRDefault="00D26D72" w:rsidP="00053FDE">
            <w:pPr>
              <w:rPr>
                <w:b/>
                <w:sz w:val="22"/>
                <w:szCs w:val="22"/>
              </w:rPr>
            </w:pPr>
          </w:p>
        </w:tc>
        <w:tc>
          <w:tcPr>
            <w:tcW w:w="2835" w:type="dxa"/>
          </w:tcPr>
          <w:p w14:paraId="292189B6" w14:textId="77777777" w:rsidR="00D26D72" w:rsidRPr="007B243D" w:rsidRDefault="00D26D72" w:rsidP="00053FDE">
            <w:pPr>
              <w:rPr>
                <w:sz w:val="22"/>
                <w:szCs w:val="22"/>
              </w:rPr>
            </w:pPr>
            <w:r w:rsidRPr="007B243D">
              <w:rPr>
                <w:sz w:val="22"/>
                <w:szCs w:val="22"/>
              </w:rPr>
              <w:t>evaluiran (MZO)</w:t>
            </w:r>
          </w:p>
        </w:tc>
        <w:tc>
          <w:tcPr>
            <w:tcW w:w="1554" w:type="dxa"/>
          </w:tcPr>
          <w:p w14:paraId="06ACE0B0" w14:textId="77777777" w:rsidR="00D26D72" w:rsidRPr="007B243D" w:rsidRDefault="00D26D72" w:rsidP="00053FDE">
            <w:pPr>
              <w:rPr>
                <w:sz w:val="22"/>
                <w:szCs w:val="22"/>
              </w:rPr>
            </w:pPr>
            <w:r w:rsidRPr="007B243D">
              <w:rPr>
                <w:sz w:val="22"/>
                <w:szCs w:val="22"/>
              </w:rPr>
              <w:t>razrednik</w:t>
            </w:r>
          </w:p>
        </w:tc>
      </w:tr>
      <w:tr w:rsidR="00D26D72" w:rsidRPr="007B243D" w14:paraId="43F0F70E" w14:textId="77777777" w:rsidTr="00053FDE">
        <w:tc>
          <w:tcPr>
            <w:tcW w:w="4673" w:type="dxa"/>
          </w:tcPr>
          <w:p w14:paraId="46BA9E78" w14:textId="77777777" w:rsidR="00D26D72" w:rsidRPr="007B243D" w:rsidRDefault="00D26D72" w:rsidP="00053FDE">
            <w:pPr>
              <w:rPr>
                <w:b/>
                <w:sz w:val="22"/>
                <w:szCs w:val="22"/>
              </w:rPr>
            </w:pPr>
            <w:r w:rsidRPr="007B243D">
              <w:rPr>
                <w:b/>
                <w:sz w:val="22"/>
                <w:szCs w:val="22"/>
              </w:rPr>
              <w:t>Prevencija nasilja u različitim situacijama</w:t>
            </w:r>
          </w:p>
          <w:p w14:paraId="005E40D5" w14:textId="77777777" w:rsidR="00D26D72" w:rsidRPr="007B243D" w:rsidRDefault="00D26D72" w:rsidP="00053FDE">
            <w:pPr>
              <w:rPr>
                <w:sz w:val="22"/>
                <w:szCs w:val="22"/>
              </w:rPr>
            </w:pPr>
            <w:r w:rsidRPr="007B243D">
              <w:rPr>
                <w:sz w:val="22"/>
                <w:szCs w:val="22"/>
              </w:rPr>
              <w:t>cilj: prevencija nasilja u različitim okolnostima, naučiti načine nenasilne metode u rješavanju problema</w:t>
            </w:r>
          </w:p>
          <w:p w14:paraId="3AE9D9AF" w14:textId="77777777" w:rsidR="00D26D72" w:rsidRPr="007B243D" w:rsidRDefault="00D26D72" w:rsidP="00053FDE">
            <w:pPr>
              <w:rPr>
                <w:b/>
                <w:sz w:val="22"/>
                <w:szCs w:val="22"/>
              </w:rPr>
            </w:pPr>
          </w:p>
        </w:tc>
        <w:tc>
          <w:tcPr>
            <w:tcW w:w="2835" w:type="dxa"/>
          </w:tcPr>
          <w:p w14:paraId="3850F228" w14:textId="77777777" w:rsidR="00D26D72" w:rsidRPr="007B243D" w:rsidRDefault="00D26D72" w:rsidP="00053FDE">
            <w:pPr>
              <w:rPr>
                <w:sz w:val="22"/>
                <w:szCs w:val="22"/>
              </w:rPr>
            </w:pPr>
            <w:r w:rsidRPr="007B243D">
              <w:rPr>
                <w:sz w:val="22"/>
                <w:szCs w:val="22"/>
              </w:rPr>
              <w:t>evaluiran (MZO)</w:t>
            </w:r>
          </w:p>
        </w:tc>
        <w:tc>
          <w:tcPr>
            <w:tcW w:w="1554" w:type="dxa"/>
          </w:tcPr>
          <w:p w14:paraId="1466B9C2" w14:textId="77777777" w:rsidR="00D26D72" w:rsidRPr="007B243D" w:rsidRDefault="00D26D72" w:rsidP="00053FDE">
            <w:pPr>
              <w:rPr>
                <w:sz w:val="22"/>
                <w:szCs w:val="22"/>
              </w:rPr>
            </w:pPr>
            <w:r w:rsidRPr="007B243D">
              <w:rPr>
                <w:sz w:val="22"/>
                <w:szCs w:val="22"/>
              </w:rPr>
              <w:t>razrednik</w:t>
            </w:r>
          </w:p>
        </w:tc>
      </w:tr>
      <w:tr w:rsidR="00D26D72" w:rsidRPr="007B243D" w14:paraId="6CDD9CB6" w14:textId="77777777" w:rsidTr="00053FDE">
        <w:tc>
          <w:tcPr>
            <w:tcW w:w="7508" w:type="dxa"/>
            <w:gridSpan w:val="2"/>
          </w:tcPr>
          <w:p w14:paraId="0E42BB0A" w14:textId="77777777" w:rsidR="00D26D72" w:rsidRPr="007B243D" w:rsidRDefault="00D26D72" w:rsidP="00053FDE">
            <w:pPr>
              <w:rPr>
                <w:b/>
                <w:sz w:val="22"/>
                <w:szCs w:val="22"/>
              </w:rPr>
            </w:pPr>
          </w:p>
          <w:p w14:paraId="310E3824" w14:textId="77777777" w:rsidR="00D26D72" w:rsidRPr="007B243D" w:rsidRDefault="00D26D72" w:rsidP="00053FDE">
            <w:pPr>
              <w:rPr>
                <w:sz w:val="22"/>
                <w:szCs w:val="22"/>
              </w:rPr>
            </w:pPr>
            <w:r w:rsidRPr="007B243D">
              <w:rPr>
                <w:b/>
                <w:sz w:val="22"/>
                <w:szCs w:val="22"/>
              </w:rPr>
              <w:t>Tematski roditeljski sastanak: Izazovi komunikacije s adolescentom</w:t>
            </w:r>
          </w:p>
        </w:tc>
        <w:tc>
          <w:tcPr>
            <w:tcW w:w="1554" w:type="dxa"/>
          </w:tcPr>
          <w:p w14:paraId="098C77D3" w14:textId="77777777" w:rsidR="00D26D72" w:rsidRPr="007B243D" w:rsidRDefault="00D26D72" w:rsidP="00053FDE">
            <w:pPr>
              <w:rPr>
                <w:sz w:val="22"/>
                <w:szCs w:val="22"/>
              </w:rPr>
            </w:pPr>
            <w:r w:rsidRPr="007B243D">
              <w:rPr>
                <w:sz w:val="22"/>
                <w:szCs w:val="22"/>
              </w:rPr>
              <w:t>razrednik i/ili školska psihologinja</w:t>
            </w:r>
          </w:p>
        </w:tc>
      </w:tr>
    </w:tbl>
    <w:p w14:paraId="0CD1E1C4" w14:textId="77777777" w:rsidR="00D26D72" w:rsidRDefault="00D26D72" w:rsidP="00D26D72">
      <w:pPr>
        <w:rPr>
          <w:b/>
        </w:rPr>
      </w:pPr>
    </w:p>
    <w:p w14:paraId="6ACEC231" w14:textId="77777777" w:rsidR="00D26D72" w:rsidRDefault="00D26D72" w:rsidP="00D26D72">
      <w:pPr>
        <w:rPr>
          <w:b/>
          <w:sz w:val="22"/>
          <w:szCs w:val="22"/>
        </w:rPr>
      </w:pPr>
    </w:p>
    <w:p w14:paraId="18FCAF2A" w14:textId="77777777" w:rsidR="00BA088C" w:rsidRDefault="00BA088C" w:rsidP="00D26D72">
      <w:pPr>
        <w:rPr>
          <w:b/>
          <w:sz w:val="22"/>
          <w:szCs w:val="22"/>
        </w:rPr>
      </w:pPr>
    </w:p>
    <w:p w14:paraId="30D89E53" w14:textId="77777777" w:rsidR="00BA088C" w:rsidRPr="007B243D" w:rsidRDefault="00BA088C" w:rsidP="00D26D72">
      <w:pPr>
        <w:rPr>
          <w:b/>
          <w:sz w:val="22"/>
          <w:szCs w:val="22"/>
        </w:rPr>
      </w:pPr>
    </w:p>
    <w:p w14:paraId="013E953F" w14:textId="77777777" w:rsidR="00D26D72" w:rsidRPr="007B243D" w:rsidRDefault="00D26D72" w:rsidP="00E86D58">
      <w:pPr>
        <w:pStyle w:val="Odlomakpopisa"/>
        <w:numPr>
          <w:ilvl w:val="0"/>
          <w:numId w:val="19"/>
        </w:numPr>
        <w:spacing w:after="160" w:line="259" w:lineRule="auto"/>
        <w:rPr>
          <w:b/>
          <w:sz w:val="22"/>
          <w:szCs w:val="22"/>
        </w:rPr>
      </w:pPr>
      <w:r w:rsidRPr="007B243D">
        <w:rPr>
          <w:b/>
          <w:sz w:val="22"/>
          <w:szCs w:val="22"/>
        </w:rPr>
        <w:lastRenderedPageBreak/>
        <w:t>RAZREDI</w:t>
      </w:r>
    </w:p>
    <w:tbl>
      <w:tblPr>
        <w:tblStyle w:val="Reetkatablice"/>
        <w:tblW w:w="0" w:type="auto"/>
        <w:tblLook w:val="04A0" w:firstRow="1" w:lastRow="0" w:firstColumn="1" w:lastColumn="0" w:noHBand="0" w:noVBand="1"/>
      </w:tblPr>
      <w:tblGrid>
        <w:gridCol w:w="4673"/>
        <w:gridCol w:w="2835"/>
        <w:gridCol w:w="1554"/>
      </w:tblGrid>
      <w:tr w:rsidR="00D26D72" w:rsidRPr="007B243D" w14:paraId="144B9657" w14:textId="77777777" w:rsidTr="00053FDE">
        <w:tc>
          <w:tcPr>
            <w:tcW w:w="9062" w:type="dxa"/>
            <w:gridSpan w:val="3"/>
          </w:tcPr>
          <w:p w14:paraId="58F0431D" w14:textId="77777777" w:rsidR="00D26D72" w:rsidRPr="007B243D" w:rsidRDefault="00D26D72" w:rsidP="00053FDE">
            <w:pPr>
              <w:jc w:val="center"/>
              <w:rPr>
                <w:b/>
                <w:sz w:val="22"/>
                <w:szCs w:val="22"/>
              </w:rPr>
            </w:pPr>
            <w:r w:rsidRPr="007B243D">
              <w:rPr>
                <w:b/>
                <w:sz w:val="22"/>
                <w:szCs w:val="22"/>
              </w:rPr>
              <w:t>PROGRAM</w:t>
            </w:r>
          </w:p>
        </w:tc>
      </w:tr>
      <w:tr w:rsidR="00D26D72" w:rsidRPr="007B243D" w14:paraId="331E6604" w14:textId="77777777" w:rsidTr="00053FDE">
        <w:tc>
          <w:tcPr>
            <w:tcW w:w="4673" w:type="dxa"/>
          </w:tcPr>
          <w:p w14:paraId="32D34EA3" w14:textId="77777777" w:rsidR="00D26D72" w:rsidRPr="007B243D" w:rsidRDefault="00D26D72" w:rsidP="00053FDE">
            <w:pPr>
              <w:rPr>
                <w:b/>
                <w:sz w:val="22"/>
                <w:szCs w:val="22"/>
              </w:rPr>
            </w:pPr>
            <w:r w:rsidRPr="007B243D">
              <w:rPr>
                <w:b/>
                <w:sz w:val="22"/>
                <w:szCs w:val="22"/>
              </w:rPr>
              <w:t>Naziv programa/aktivnosti</w:t>
            </w:r>
          </w:p>
          <w:p w14:paraId="6F7CA48B" w14:textId="77777777" w:rsidR="00D26D72" w:rsidRPr="007B243D" w:rsidRDefault="00D26D72" w:rsidP="00053FDE">
            <w:pPr>
              <w:rPr>
                <w:sz w:val="22"/>
                <w:szCs w:val="22"/>
              </w:rPr>
            </w:pPr>
            <w:r w:rsidRPr="007B243D">
              <w:rPr>
                <w:b/>
                <w:sz w:val="22"/>
                <w:szCs w:val="22"/>
              </w:rPr>
              <w:t>-kratki opis, ciljevi</w:t>
            </w:r>
          </w:p>
        </w:tc>
        <w:tc>
          <w:tcPr>
            <w:tcW w:w="2835" w:type="dxa"/>
          </w:tcPr>
          <w:p w14:paraId="1BC166D4" w14:textId="77777777" w:rsidR="00D26D72" w:rsidRPr="007B243D" w:rsidRDefault="00D26D72" w:rsidP="00053FDE">
            <w:pPr>
              <w:rPr>
                <w:b/>
                <w:sz w:val="22"/>
                <w:szCs w:val="22"/>
              </w:rPr>
            </w:pPr>
            <w:r w:rsidRPr="007B243D">
              <w:rPr>
                <w:b/>
                <w:sz w:val="22"/>
                <w:szCs w:val="22"/>
              </w:rPr>
              <w:t>a) evaluiran</w:t>
            </w:r>
          </w:p>
          <w:p w14:paraId="65929015" w14:textId="77777777" w:rsidR="00D26D72" w:rsidRPr="007B243D" w:rsidRDefault="00D26D72" w:rsidP="00053FDE">
            <w:pPr>
              <w:rPr>
                <w:b/>
                <w:sz w:val="22"/>
                <w:szCs w:val="22"/>
              </w:rPr>
            </w:pPr>
            <w:r w:rsidRPr="007B243D">
              <w:rPr>
                <w:b/>
                <w:sz w:val="22"/>
                <w:szCs w:val="22"/>
              </w:rPr>
              <w:t>b) ima stručno mišljenje</w:t>
            </w:r>
          </w:p>
          <w:p w14:paraId="42AE50E4" w14:textId="77777777" w:rsidR="00D26D72" w:rsidRPr="007B243D" w:rsidRDefault="00D26D72" w:rsidP="00053FDE">
            <w:pPr>
              <w:rPr>
                <w:b/>
                <w:sz w:val="22"/>
                <w:szCs w:val="22"/>
              </w:rPr>
            </w:pPr>
            <w:r w:rsidRPr="007B243D">
              <w:rPr>
                <w:b/>
                <w:sz w:val="22"/>
                <w:szCs w:val="22"/>
              </w:rPr>
              <w:t>c) ništa od navedenog</w:t>
            </w:r>
          </w:p>
        </w:tc>
        <w:tc>
          <w:tcPr>
            <w:tcW w:w="1554" w:type="dxa"/>
          </w:tcPr>
          <w:p w14:paraId="34621DCF" w14:textId="77777777" w:rsidR="00D26D72" w:rsidRPr="007B243D" w:rsidRDefault="00D26D72" w:rsidP="00053FDE">
            <w:pPr>
              <w:rPr>
                <w:b/>
                <w:sz w:val="22"/>
                <w:szCs w:val="22"/>
              </w:rPr>
            </w:pPr>
            <w:r w:rsidRPr="007B243D">
              <w:rPr>
                <w:b/>
                <w:sz w:val="22"/>
                <w:szCs w:val="22"/>
              </w:rPr>
              <w:t>Nositelj aktivnosti</w:t>
            </w:r>
          </w:p>
        </w:tc>
      </w:tr>
      <w:tr w:rsidR="00D26D72" w:rsidRPr="007B243D" w14:paraId="68550D0D" w14:textId="77777777" w:rsidTr="00053FDE">
        <w:tc>
          <w:tcPr>
            <w:tcW w:w="4673" w:type="dxa"/>
          </w:tcPr>
          <w:p w14:paraId="303C7CCC" w14:textId="77777777" w:rsidR="00D26D72" w:rsidRPr="007B243D" w:rsidRDefault="00D26D72" w:rsidP="00053FDE">
            <w:pPr>
              <w:rPr>
                <w:b/>
                <w:sz w:val="22"/>
                <w:szCs w:val="22"/>
              </w:rPr>
            </w:pPr>
            <w:r w:rsidRPr="007B243D">
              <w:rPr>
                <w:b/>
                <w:sz w:val="22"/>
                <w:szCs w:val="22"/>
              </w:rPr>
              <w:t>Donošenje životnih odluka u različitim životnim situacijama</w:t>
            </w:r>
          </w:p>
          <w:p w14:paraId="1B8C73AE" w14:textId="77777777" w:rsidR="00D26D72" w:rsidRPr="007B243D" w:rsidRDefault="00D26D72" w:rsidP="00053FDE">
            <w:pPr>
              <w:rPr>
                <w:sz w:val="22"/>
                <w:szCs w:val="22"/>
              </w:rPr>
            </w:pPr>
            <w:r w:rsidRPr="007B243D">
              <w:rPr>
                <w:sz w:val="22"/>
                <w:szCs w:val="22"/>
              </w:rPr>
              <w:t>cilj: analizirati različite načine donošenja odluka i važnost odgovornosti za vlastite odluke i postupke</w:t>
            </w:r>
          </w:p>
          <w:p w14:paraId="763E9E51" w14:textId="77777777" w:rsidR="00D26D72" w:rsidRPr="007B243D" w:rsidRDefault="00D26D72" w:rsidP="00053FDE">
            <w:pPr>
              <w:rPr>
                <w:sz w:val="22"/>
                <w:szCs w:val="22"/>
              </w:rPr>
            </w:pPr>
          </w:p>
        </w:tc>
        <w:tc>
          <w:tcPr>
            <w:tcW w:w="2835" w:type="dxa"/>
          </w:tcPr>
          <w:p w14:paraId="5B4C8DE6" w14:textId="77777777" w:rsidR="00D26D72" w:rsidRPr="007B243D" w:rsidRDefault="00D26D72" w:rsidP="00053FDE">
            <w:pPr>
              <w:rPr>
                <w:sz w:val="22"/>
                <w:szCs w:val="22"/>
              </w:rPr>
            </w:pPr>
            <w:r w:rsidRPr="007B243D">
              <w:rPr>
                <w:sz w:val="22"/>
                <w:szCs w:val="22"/>
              </w:rPr>
              <w:t>evaluiran (MZO)</w:t>
            </w:r>
          </w:p>
        </w:tc>
        <w:tc>
          <w:tcPr>
            <w:tcW w:w="1554" w:type="dxa"/>
          </w:tcPr>
          <w:p w14:paraId="22EC8FCA" w14:textId="77777777" w:rsidR="00D26D72" w:rsidRPr="007B243D" w:rsidRDefault="00D26D72" w:rsidP="00053FDE">
            <w:pPr>
              <w:rPr>
                <w:sz w:val="22"/>
                <w:szCs w:val="22"/>
              </w:rPr>
            </w:pPr>
            <w:r w:rsidRPr="007B243D">
              <w:rPr>
                <w:sz w:val="22"/>
                <w:szCs w:val="22"/>
              </w:rPr>
              <w:t>razrednik</w:t>
            </w:r>
          </w:p>
        </w:tc>
      </w:tr>
      <w:tr w:rsidR="00D26D72" w:rsidRPr="007B243D" w14:paraId="31F5553B" w14:textId="77777777" w:rsidTr="00053FDE">
        <w:tc>
          <w:tcPr>
            <w:tcW w:w="4673" w:type="dxa"/>
          </w:tcPr>
          <w:p w14:paraId="21E28F4E" w14:textId="77777777" w:rsidR="00D26D72" w:rsidRPr="007B243D" w:rsidRDefault="00D26D72" w:rsidP="00053FDE">
            <w:pPr>
              <w:rPr>
                <w:b/>
                <w:sz w:val="22"/>
                <w:szCs w:val="22"/>
              </w:rPr>
            </w:pPr>
            <w:r w:rsidRPr="007B243D">
              <w:rPr>
                <w:b/>
                <w:sz w:val="22"/>
                <w:szCs w:val="22"/>
              </w:rPr>
              <w:t>Planiranje budućnosti</w:t>
            </w:r>
          </w:p>
          <w:p w14:paraId="0BA0662D" w14:textId="77777777" w:rsidR="00D26D72" w:rsidRPr="007B243D" w:rsidRDefault="00D26D72" w:rsidP="00053FDE">
            <w:pPr>
              <w:rPr>
                <w:sz w:val="22"/>
                <w:szCs w:val="22"/>
              </w:rPr>
            </w:pPr>
            <w:r w:rsidRPr="007B243D">
              <w:rPr>
                <w:sz w:val="22"/>
                <w:szCs w:val="22"/>
              </w:rPr>
              <w:t xml:space="preserve">cilj: prepoznati važnost planiranja budućnosti, osvijestiti vlastite sposobnosti, interese i motivaciju </w:t>
            </w:r>
          </w:p>
          <w:p w14:paraId="237C80B9" w14:textId="77777777" w:rsidR="00D26D72" w:rsidRPr="007B243D" w:rsidRDefault="00D26D72" w:rsidP="00053FDE">
            <w:pPr>
              <w:rPr>
                <w:sz w:val="22"/>
                <w:szCs w:val="22"/>
              </w:rPr>
            </w:pPr>
          </w:p>
        </w:tc>
        <w:tc>
          <w:tcPr>
            <w:tcW w:w="2835" w:type="dxa"/>
          </w:tcPr>
          <w:p w14:paraId="7A6311C5" w14:textId="77777777" w:rsidR="00D26D72" w:rsidRPr="007B243D" w:rsidRDefault="00D26D72" w:rsidP="00053FDE">
            <w:pPr>
              <w:rPr>
                <w:sz w:val="22"/>
                <w:szCs w:val="22"/>
              </w:rPr>
            </w:pPr>
            <w:r w:rsidRPr="007B243D">
              <w:rPr>
                <w:sz w:val="22"/>
                <w:szCs w:val="22"/>
              </w:rPr>
              <w:t>evaluiran (MZO, Hrvatski zavod za zapošljavanje)</w:t>
            </w:r>
          </w:p>
        </w:tc>
        <w:tc>
          <w:tcPr>
            <w:tcW w:w="1554" w:type="dxa"/>
          </w:tcPr>
          <w:p w14:paraId="45ADA73B" w14:textId="77777777" w:rsidR="00D26D72" w:rsidRPr="007B243D" w:rsidRDefault="00D26D72" w:rsidP="00053FDE">
            <w:pPr>
              <w:rPr>
                <w:sz w:val="22"/>
                <w:szCs w:val="22"/>
              </w:rPr>
            </w:pPr>
            <w:r w:rsidRPr="007B243D">
              <w:rPr>
                <w:sz w:val="22"/>
                <w:szCs w:val="22"/>
              </w:rPr>
              <w:t>razrednik i/ili školska psihologinja</w:t>
            </w:r>
          </w:p>
        </w:tc>
      </w:tr>
      <w:tr w:rsidR="00D26D72" w:rsidRPr="007B243D" w14:paraId="4B0E307E" w14:textId="77777777" w:rsidTr="00053FDE">
        <w:tc>
          <w:tcPr>
            <w:tcW w:w="4673" w:type="dxa"/>
          </w:tcPr>
          <w:p w14:paraId="2BD38742" w14:textId="77777777" w:rsidR="00D26D72" w:rsidRPr="007B243D" w:rsidRDefault="00D26D72" w:rsidP="00053FDE">
            <w:pPr>
              <w:rPr>
                <w:b/>
                <w:sz w:val="22"/>
                <w:szCs w:val="22"/>
              </w:rPr>
            </w:pPr>
            <w:r w:rsidRPr="007B243D">
              <w:rPr>
                <w:b/>
                <w:sz w:val="22"/>
                <w:szCs w:val="22"/>
              </w:rPr>
              <w:t>Prevencija nasilja u mladenačkim vezama</w:t>
            </w:r>
          </w:p>
          <w:p w14:paraId="6CF8CC1C" w14:textId="77777777" w:rsidR="00D26D72" w:rsidRPr="007B243D" w:rsidRDefault="00D26D72" w:rsidP="00053FDE">
            <w:pPr>
              <w:rPr>
                <w:sz w:val="22"/>
                <w:szCs w:val="22"/>
              </w:rPr>
            </w:pPr>
            <w:r w:rsidRPr="007B243D">
              <w:rPr>
                <w:sz w:val="22"/>
                <w:szCs w:val="22"/>
              </w:rPr>
              <w:t>cilj: razjasniti uvjerenja o dobroj i sigurnoj vezi, povećati poznavanje svojih prava u vezi, podići razinu prepoznavanja osobne izloženosti i svojega nasilničkog ponašanja te osvijestiti svoju spremnost na prekidanje nasilnih obrazaca ponašanja u vezi kao i povećati spremnost na traženje i pružanje pomoći u slučaju nasilja u vezi</w:t>
            </w:r>
          </w:p>
          <w:p w14:paraId="1FBB45E9" w14:textId="77777777" w:rsidR="00D26D72" w:rsidRPr="007B243D" w:rsidRDefault="00D26D72" w:rsidP="00053FDE">
            <w:pPr>
              <w:rPr>
                <w:sz w:val="22"/>
                <w:szCs w:val="22"/>
              </w:rPr>
            </w:pPr>
          </w:p>
        </w:tc>
        <w:tc>
          <w:tcPr>
            <w:tcW w:w="2835" w:type="dxa"/>
          </w:tcPr>
          <w:p w14:paraId="6E75B94F" w14:textId="77777777" w:rsidR="00D26D72" w:rsidRPr="007B243D" w:rsidRDefault="00D26D72" w:rsidP="00053FDE">
            <w:pPr>
              <w:rPr>
                <w:sz w:val="22"/>
                <w:szCs w:val="22"/>
              </w:rPr>
            </w:pPr>
            <w:r w:rsidRPr="007B243D">
              <w:rPr>
                <w:sz w:val="22"/>
                <w:szCs w:val="22"/>
              </w:rPr>
              <w:t>evaluiran (Društvo za psihološku pomoć)</w:t>
            </w:r>
          </w:p>
        </w:tc>
        <w:tc>
          <w:tcPr>
            <w:tcW w:w="1554" w:type="dxa"/>
          </w:tcPr>
          <w:p w14:paraId="3552F859" w14:textId="77777777" w:rsidR="00D26D72" w:rsidRPr="007B243D" w:rsidRDefault="00D26D72" w:rsidP="00053FDE">
            <w:pPr>
              <w:rPr>
                <w:sz w:val="22"/>
                <w:szCs w:val="22"/>
              </w:rPr>
            </w:pPr>
            <w:r w:rsidRPr="007B243D">
              <w:rPr>
                <w:sz w:val="22"/>
                <w:szCs w:val="22"/>
              </w:rPr>
              <w:t>školska psihologinja</w:t>
            </w:r>
          </w:p>
        </w:tc>
      </w:tr>
      <w:tr w:rsidR="00D26D72" w:rsidRPr="007B243D" w14:paraId="3F66F3F0" w14:textId="77777777" w:rsidTr="00053FDE">
        <w:tc>
          <w:tcPr>
            <w:tcW w:w="4673" w:type="dxa"/>
          </w:tcPr>
          <w:p w14:paraId="7A673A85" w14:textId="77777777" w:rsidR="00D26D72" w:rsidRPr="007B243D" w:rsidRDefault="00D26D72" w:rsidP="00053FDE">
            <w:pPr>
              <w:rPr>
                <w:b/>
                <w:sz w:val="22"/>
                <w:szCs w:val="22"/>
              </w:rPr>
            </w:pPr>
            <w:r w:rsidRPr="007B243D">
              <w:rPr>
                <w:b/>
                <w:sz w:val="22"/>
                <w:szCs w:val="22"/>
              </w:rPr>
              <w:t>Sigurno u prometu</w:t>
            </w:r>
          </w:p>
          <w:p w14:paraId="653CFDF8" w14:textId="77777777" w:rsidR="00D26D72" w:rsidRPr="007B243D" w:rsidRDefault="00D26D72" w:rsidP="00053FDE">
            <w:pPr>
              <w:rPr>
                <w:sz w:val="22"/>
                <w:szCs w:val="22"/>
              </w:rPr>
            </w:pPr>
            <w:r w:rsidRPr="007B243D">
              <w:rPr>
                <w:sz w:val="22"/>
                <w:szCs w:val="22"/>
              </w:rPr>
              <w:t>cilj: usvojiti pojam rizičnog ponašanja i posljedica koje alkohol i droga ostavljaju na vozača i na vožnju pod utjecajem alkohola i droga</w:t>
            </w:r>
          </w:p>
          <w:p w14:paraId="6FE80475" w14:textId="77777777" w:rsidR="00D26D72" w:rsidRPr="007B243D" w:rsidRDefault="00D26D72" w:rsidP="00053FDE">
            <w:pPr>
              <w:rPr>
                <w:sz w:val="22"/>
                <w:szCs w:val="22"/>
              </w:rPr>
            </w:pPr>
          </w:p>
        </w:tc>
        <w:tc>
          <w:tcPr>
            <w:tcW w:w="2835" w:type="dxa"/>
          </w:tcPr>
          <w:p w14:paraId="32FFF5E4" w14:textId="77777777" w:rsidR="00D26D72" w:rsidRPr="007B243D" w:rsidRDefault="00D26D72" w:rsidP="00053FDE">
            <w:pPr>
              <w:rPr>
                <w:sz w:val="22"/>
                <w:szCs w:val="22"/>
              </w:rPr>
            </w:pPr>
            <w:r w:rsidRPr="007B243D">
              <w:rPr>
                <w:sz w:val="22"/>
                <w:szCs w:val="22"/>
              </w:rPr>
              <w:t>evaluiran (MZO)</w:t>
            </w:r>
          </w:p>
        </w:tc>
        <w:tc>
          <w:tcPr>
            <w:tcW w:w="1554" w:type="dxa"/>
          </w:tcPr>
          <w:p w14:paraId="2088E932" w14:textId="77777777" w:rsidR="00D26D72" w:rsidRPr="007B243D" w:rsidRDefault="00D26D72" w:rsidP="00053FDE">
            <w:pPr>
              <w:rPr>
                <w:sz w:val="22"/>
                <w:szCs w:val="22"/>
              </w:rPr>
            </w:pPr>
            <w:r w:rsidRPr="007B243D">
              <w:rPr>
                <w:sz w:val="22"/>
                <w:szCs w:val="22"/>
              </w:rPr>
              <w:t>djelatnici PU Virovitičko-podravske</w:t>
            </w:r>
          </w:p>
        </w:tc>
      </w:tr>
      <w:tr w:rsidR="00D26D72" w:rsidRPr="007B243D" w14:paraId="1B28BAA8" w14:textId="77777777" w:rsidTr="00053FDE">
        <w:tc>
          <w:tcPr>
            <w:tcW w:w="4673" w:type="dxa"/>
          </w:tcPr>
          <w:p w14:paraId="6BA910AE" w14:textId="77777777" w:rsidR="00D26D72" w:rsidRPr="007B243D" w:rsidRDefault="00D26D72" w:rsidP="00053FDE">
            <w:pPr>
              <w:rPr>
                <w:b/>
                <w:sz w:val="22"/>
                <w:szCs w:val="22"/>
              </w:rPr>
            </w:pPr>
            <w:r w:rsidRPr="007B243D">
              <w:rPr>
                <w:b/>
                <w:sz w:val="22"/>
                <w:szCs w:val="22"/>
              </w:rPr>
              <w:t>Brak, roditeljstvo i obitelj</w:t>
            </w:r>
          </w:p>
          <w:p w14:paraId="4FF1E2E3" w14:textId="77777777" w:rsidR="00D26D72" w:rsidRPr="007B243D" w:rsidRDefault="00D26D72" w:rsidP="00053FDE">
            <w:pPr>
              <w:rPr>
                <w:sz w:val="22"/>
                <w:szCs w:val="22"/>
              </w:rPr>
            </w:pPr>
            <w:r w:rsidRPr="007B243D">
              <w:rPr>
                <w:sz w:val="22"/>
                <w:szCs w:val="22"/>
              </w:rPr>
              <w:t>cilj: potaknuti razumijevanje braka, roditeljstva i obitelji te suvremenih promjena vezanih uz brak</w:t>
            </w:r>
          </w:p>
          <w:p w14:paraId="0D9A0C17" w14:textId="77777777" w:rsidR="00D26D72" w:rsidRPr="007B243D" w:rsidRDefault="00D26D72" w:rsidP="00053FDE">
            <w:pPr>
              <w:rPr>
                <w:sz w:val="22"/>
                <w:szCs w:val="22"/>
              </w:rPr>
            </w:pPr>
          </w:p>
        </w:tc>
        <w:tc>
          <w:tcPr>
            <w:tcW w:w="2835" w:type="dxa"/>
          </w:tcPr>
          <w:p w14:paraId="69CE77DD" w14:textId="77777777" w:rsidR="00D26D72" w:rsidRPr="007B243D" w:rsidRDefault="00D26D72" w:rsidP="00053FDE">
            <w:pPr>
              <w:rPr>
                <w:sz w:val="22"/>
                <w:szCs w:val="22"/>
              </w:rPr>
            </w:pPr>
            <w:r w:rsidRPr="007B243D">
              <w:rPr>
                <w:sz w:val="22"/>
                <w:szCs w:val="22"/>
              </w:rPr>
              <w:t>evaluiran (MZO)</w:t>
            </w:r>
          </w:p>
        </w:tc>
        <w:tc>
          <w:tcPr>
            <w:tcW w:w="1554" w:type="dxa"/>
          </w:tcPr>
          <w:p w14:paraId="30D94B41" w14:textId="77777777" w:rsidR="00D26D72" w:rsidRPr="007B243D" w:rsidRDefault="00D26D72" w:rsidP="00053FDE">
            <w:pPr>
              <w:rPr>
                <w:sz w:val="22"/>
                <w:szCs w:val="22"/>
              </w:rPr>
            </w:pPr>
            <w:r w:rsidRPr="007B243D">
              <w:rPr>
                <w:sz w:val="22"/>
                <w:szCs w:val="22"/>
              </w:rPr>
              <w:t>razrednik</w:t>
            </w:r>
          </w:p>
        </w:tc>
      </w:tr>
      <w:tr w:rsidR="00D26D72" w:rsidRPr="007B243D" w14:paraId="7C3FC044" w14:textId="77777777" w:rsidTr="00053FDE">
        <w:tc>
          <w:tcPr>
            <w:tcW w:w="4673" w:type="dxa"/>
          </w:tcPr>
          <w:p w14:paraId="048D81CC" w14:textId="77777777" w:rsidR="00D26D72" w:rsidRPr="007B243D" w:rsidRDefault="00D26D72" w:rsidP="00053FDE">
            <w:pPr>
              <w:rPr>
                <w:b/>
                <w:sz w:val="22"/>
                <w:szCs w:val="22"/>
              </w:rPr>
            </w:pPr>
            <w:r w:rsidRPr="007B243D">
              <w:rPr>
                <w:b/>
                <w:sz w:val="22"/>
                <w:szCs w:val="22"/>
              </w:rPr>
              <w:t>Razvijanje vještina za odgovorno spolno ponašanje</w:t>
            </w:r>
          </w:p>
          <w:p w14:paraId="43B91C84" w14:textId="77777777" w:rsidR="00D26D72" w:rsidRPr="007B243D" w:rsidRDefault="00D26D72" w:rsidP="00053FDE">
            <w:pPr>
              <w:rPr>
                <w:sz w:val="22"/>
                <w:szCs w:val="22"/>
              </w:rPr>
            </w:pPr>
            <w:r w:rsidRPr="007B243D">
              <w:rPr>
                <w:sz w:val="22"/>
                <w:szCs w:val="22"/>
              </w:rPr>
              <w:t>cilj: predviđanje rizičnih situacija i planiranje odgovornog spolnog ponašanja</w:t>
            </w:r>
          </w:p>
          <w:p w14:paraId="2F87D0A4" w14:textId="77777777" w:rsidR="00D26D72" w:rsidRPr="007B243D" w:rsidRDefault="00D26D72" w:rsidP="00053FDE">
            <w:pPr>
              <w:rPr>
                <w:sz w:val="22"/>
                <w:szCs w:val="22"/>
              </w:rPr>
            </w:pPr>
          </w:p>
        </w:tc>
        <w:tc>
          <w:tcPr>
            <w:tcW w:w="2835" w:type="dxa"/>
          </w:tcPr>
          <w:p w14:paraId="085BF182" w14:textId="77777777" w:rsidR="00D26D72" w:rsidRPr="007B243D" w:rsidRDefault="00D26D72" w:rsidP="00053FDE">
            <w:pPr>
              <w:rPr>
                <w:sz w:val="22"/>
                <w:szCs w:val="22"/>
              </w:rPr>
            </w:pPr>
            <w:r w:rsidRPr="007B243D">
              <w:rPr>
                <w:sz w:val="22"/>
                <w:szCs w:val="22"/>
              </w:rPr>
              <w:t>evaluiran (MZO)</w:t>
            </w:r>
          </w:p>
        </w:tc>
        <w:tc>
          <w:tcPr>
            <w:tcW w:w="1554" w:type="dxa"/>
          </w:tcPr>
          <w:p w14:paraId="4A4CB81B" w14:textId="77777777" w:rsidR="00D26D72" w:rsidRPr="007B243D" w:rsidRDefault="00D26D72" w:rsidP="00053FDE">
            <w:pPr>
              <w:rPr>
                <w:sz w:val="22"/>
                <w:szCs w:val="22"/>
              </w:rPr>
            </w:pPr>
            <w:r w:rsidRPr="007B243D">
              <w:rPr>
                <w:sz w:val="22"/>
                <w:szCs w:val="22"/>
              </w:rPr>
              <w:t>razrednik</w:t>
            </w:r>
          </w:p>
        </w:tc>
      </w:tr>
      <w:tr w:rsidR="00D26D72" w:rsidRPr="007B243D" w14:paraId="41D88A3B" w14:textId="77777777" w:rsidTr="00053FDE">
        <w:tc>
          <w:tcPr>
            <w:tcW w:w="4673" w:type="dxa"/>
          </w:tcPr>
          <w:p w14:paraId="34BFF673" w14:textId="77777777" w:rsidR="00D26D72" w:rsidRPr="007B243D" w:rsidRDefault="00D26D72" w:rsidP="00053FDE">
            <w:pPr>
              <w:rPr>
                <w:b/>
                <w:sz w:val="22"/>
                <w:szCs w:val="22"/>
              </w:rPr>
            </w:pPr>
            <w:r w:rsidRPr="007B243D">
              <w:rPr>
                <w:b/>
                <w:sz w:val="22"/>
                <w:szCs w:val="22"/>
              </w:rPr>
              <w:t>Mobiteli, tableti, računala, društvene mreže…</w:t>
            </w:r>
          </w:p>
          <w:p w14:paraId="435E7C75" w14:textId="77777777" w:rsidR="00D26D72" w:rsidRPr="007B243D" w:rsidRDefault="00D26D72" w:rsidP="00053FDE">
            <w:pPr>
              <w:rPr>
                <w:sz w:val="22"/>
                <w:szCs w:val="22"/>
              </w:rPr>
            </w:pPr>
            <w:r w:rsidRPr="007B243D">
              <w:rPr>
                <w:sz w:val="22"/>
                <w:szCs w:val="22"/>
              </w:rPr>
              <w:t>cilj: osvijestiti prednosti i nedostatke korištenja suvremenih tehnologija</w:t>
            </w:r>
          </w:p>
          <w:p w14:paraId="1AD976D0" w14:textId="77777777" w:rsidR="00D26D72" w:rsidRPr="007B243D" w:rsidRDefault="00D26D72" w:rsidP="00053FDE">
            <w:pPr>
              <w:rPr>
                <w:sz w:val="22"/>
                <w:szCs w:val="22"/>
              </w:rPr>
            </w:pPr>
          </w:p>
        </w:tc>
        <w:tc>
          <w:tcPr>
            <w:tcW w:w="2835" w:type="dxa"/>
          </w:tcPr>
          <w:p w14:paraId="23AFC907" w14:textId="77777777" w:rsidR="00D26D72" w:rsidRPr="007B243D" w:rsidRDefault="00D26D72" w:rsidP="00053FDE">
            <w:pPr>
              <w:rPr>
                <w:sz w:val="22"/>
                <w:szCs w:val="22"/>
              </w:rPr>
            </w:pPr>
            <w:r w:rsidRPr="007B243D">
              <w:rPr>
                <w:sz w:val="22"/>
                <w:szCs w:val="22"/>
              </w:rPr>
              <w:t>ništa od navedenog</w:t>
            </w:r>
          </w:p>
        </w:tc>
        <w:tc>
          <w:tcPr>
            <w:tcW w:w="1554" w:type="dxa"/>
          </w:tcPr>
          <w:p w14:paraId="29BFE59D" w14:textId="77777777" w:rsidR="00D26D72" w:rsidRPr="007B243D" w:rsidRDefault="00D26D72" w:rsidP="00053FDE">
            <w:pPr>
              <w:rPr>
                <w:sz w:val="22"/>
                <w:szCs w:val="22"/>
              </w:rPr>
            </w:pPr>
            <w:r w:rsidRPr="007B243D">
              <w:rPr>
                <w:sz w:val="22"/>
                <w:szCs w:val="22"/>
              </w:rPr>
              <w:t>razrednik</w:t>
            </w:r>
          </w:p>
        </w:tc>
      </w:tr>
      <w:tr w:rsidR="00D26D72" w:rsidRPr="007B243D" w14:paraId="3C97204B" w14:textId="77777777" w:rsidTr="00053FDE">
        <w:tc>
          <w:tcPr>
            <w:tcW w:w="7508" w:type="dxa"/>
            <w:gridSpan w:val="2"/>
          </w:tcPr>
          <w:p w14:paraId="2B3BDD3D" w14:textId="77777777" w:rsidR="00D26D72" w:rsidRPr="007B243D" w:rsidRDefault="00D26D72" w:rsidP="00053FDE">
            <w:pPr>
              <w:rPr>
                <w:b/>
                <w:sz w:val="22"/>
                <w:szCs w:val="22"/>
              </w:rPr>
            </w:pPr>
            <w:r w:rsidRPr="007B243D">
              <w:rPr>
                <w:b/>
                <w:sz w:val="22"/>
                <w:szCs w:val="22"/>
              </w:rPr>
              <w:t xml:space="preserve">Tematski roditeljski sastanak: Maturalno putovanje </w:t>
            </w:r>
          </w:p>
        </w:tc>
        <w:tc>
          <w:tcPr>
            <w:tcW w:w="1554" w:type="dxa"/>
          </w:tcPr>
          <w:p w14:paraId="32A344E7" w14:textId="77777777" w:rsidR="00D26D72" w:rsidRPr="007B243D" w:rsidRDefault="00D26D72" w:rsidP="00053FDE">
            <w:pPr>
              <w:rPr>
                <w:sz w:val="22"/>
                <w:szCs w:val="22"/>
              </w:rPr>
            </w:pPr>
            <w:r w:rsidRPr="007B243D">
              <w:rPr>
                <w:sz w:val="22"/>
                <w:szCs w:val="22"/>
              </w:rPr>
              <w:t>razrednik</w:t>
            </w:r>
          </w:p>
        </w:tc>
      </w:tr>
    </w:tbl>
    <w:p w14:paraId="0CBEB6F0" w14:textId="77777777" w:rsidR="00D26D72" w:rsidRPr="007B243D" w:rsidRDefault="00D26D72" w:rsidP="00D26D72">
      <w:pPr>
        <w:rPr>
          <w:b/>
          <w:sz w:val="22"/>
          <w:szCs w:val="22"/>
        </w:rPr>
      </w:pPr>
    </w:p>
    <w:p w14:paraId="0B7CD8ED" w14:textId="77777777" w:rsidR="00D26D72" w:rsidRPr="007B243D" w:rsidRDefault="00D26D72" w:rsidP="00D26D72">
      <w:pPr>
        <w:rPr>
          <w:b/>
          <w:sz w:val="22"/>
          <w:szCs w:val="22"/>
        </w:rPr>
      </w:pPr>
    </w:p>
    <w:p w14:paraId="4F9AB75E" w14:textId="77777777" w:rsidR="00D26D72" w:rsidRPr="007B243D" w:rsidRDefault="00D26D72" w:rsidP="00D26D72">
      <w:pPr>
        <w:rPr>
          <w:b/>
          <w:sz w:val="22"/>
          <w:szCs w:val="22"/>
        </w:rPr>
      </w:pPr>
    </w:p>
    <w:p w14:paraId="7D795E9F" w14:textId="77777777" w:rsidR="00D26D72" w:rsidRDefault="00D26D72" w:rsidP="00D26D72">
      <w:pPr>
        <w:rPr>
          <w:b/>
        </w:rPr>
      </w:pPr>
    </w:p>
    <w:p w14:paraId="342FF2EC" w14:textId="77777777" w:rsidR="00D26D72" w:rsidRDefault="00D26D72" w:rsidP="00D26D72">
      <w:pPr>
        <w:rPr>
          <w:b/>
        </w:rPr>
      </w:pPr>
    </w:p>
    <w:p w14:paraId="2E8716A3" w14:textId="77777777" w:rsidR="00D26D72" w:rsidRDefault="00D26D72" w:rsidP="00D26D72">
      <w:pPr>
        <w:rPr>
          <w:b/>
        </w:rPr>
      </w:pPr>
    </w:p>
    <w:p w14:paraId="0F7C28F6" w14:textId="77777777" w:rsidR="00D26D72" w:rsidRDefault="00D26D72" w:rsidP="00D26D72">
      <w:pPr>
        <w:rPr>
          <w:b/>
        </w:rPr>
      </w:pPr>
    </w:p>
    <w:p w14:paraId="293C0C42" w14:textId="77777777" w:rsidR="00D26D72" w:rsidRDefault="00D26D72" w:rsidP="00D26D72">
      <w:pPr>
        <w:rPr>
          <w:b/>
        </w:rPr>
      </w:pPr>
    </w:p>
    <w:p w14:paraId="7FAEFDDD" w14:textId="77777777" w:rsidR="00D26D72" w:rsidRDefault="00D26D72" w:rsidP="00D26D72">
      <w:pPr>
        <w:rPr>
          <w:b/>
        </w:rPr>
      </w:pPr>
    </w:p>
    <w:p w14:paraId="774E08D5" w14:textId="77777777" w:rsidR="00D26D72" w:rsidRPr="007B243D" w:rsidRDefault="00D26D72" w:rsidP="00D26D72">
      <w:pPr>
        <w:rPr>
          <w:b/>
          <w:sz w:val="22"/>
          <w:szCs w:val="22"/>
        </w:rPr>
      </w:pPr>
    </w:p>
    <w:p w14:paraId="07B5D5D5" w14:textId="77777777" w:rsidR="00D26D72" w:rsidRPr="007B243D" w:rsidRDefault="00D26D72" w:rsidP="00E86D58">
      <w:pPr>
        <w:pStyle w:val="Odlomakpopisa"/>
        <w:numPr>
          <w:ilvl w:val="0"/>
          <w:numId w:val="19"/>
        </w:numPr>
        <w:spacing w:after="160" w:line="259" w:lineRule="auto"/>
        <w:rPr>
          <w:b/>
          <w:sz w:val="22"/>
          <w:szCs w:val="22"/>
        </w:rPr>
      </w:pPr>
      <w:r w:rsidRPr="007B243D">
        <w:rPr>
          <w:b/>
          <w:sz w:val="22"/>
          <w:szCs w:val="22"/>
        </w:rPr>
        <w:lastRenderedPageBreak/>
        <w:t>RAZREDI</w:t>
      </w:r>
    </w:p>
    <w:tbl>
      <w:tblPr>
        <w:tblStyle w:val="Reetkatablice"/>
        <w:tblW w:w="0" w:type="auto"/>
        <w:tblLook w:val="04A0" w:firstRow="1" w:lastRow="0" w:firstColumn="1" w:lastColumn="0" w:noHBand="0" w:noVBand="1"/>
      </w:tblPr>
      <w:tblGrid>
        <w:gridCol w:w="4673"/>
        <w:gridCol w:w="2835"/>
        <w:gridCol w:w="1554"/>
      </w:tblGrid>
      <w:tr w:rsidR="00D26D72" w:rsidRPr="007B243D" w14:paraId="523AF674" w14:textId="77777777" w:rsidTr="00053FDE">
        <w:tc>
          <w:tcPr>
            <w:tcW w:w="9062" w:type="dxa"/>
            <w:gridSpan w:val="3"/>
          </w:tcPr>
          <w:p w14:paraId="65D908FE" w14:textId="77777777" w:rsidR="00D26D72" w:rsidRPr="007B243D" w:rsidRDefault="00D26D72" w:rsidP="00053FDE">
            <w:pPr>
              <w:jc w:val="center"/>
              <w:rPr>
                <w:b/>
                <w:sz w:val="22"/>
                <w:szCs w:val="22"/>
              </w:rPr>
            </w:pPr>
            <w:r w:rsidRPr="007B243D">
              <w:rPr>
                <w:b/>
                <w:sz w:val="22"/>
                <w:szCs w:val="22"/>
              </w:rPr>
              <w:t>PROGRAM</w:t>
            </w:r>
          </w:p>
        </w:tc>
      </w:tr>
      <w:tr w:rsidR="00D26D72" w:rsidRPr="007B243D" w14:paraId="27CCF87E" w14:textId="77777777" w:rsidTr="00053FDE">
        <w:tc>
          <w:tcPr>
            <w:tcW w:w="4673" w:type="dxa"/>
          </w:tcPr>
          <w:p w14:paraId="3B0D957C" w14:textId="77777777" w:rsidR="00D26D72" w:rsidRPr="007B243D" w:rsidRDefault="00D26D72" w:rsidP="00053FDE">
            <w:pPr>
              <w:rPr>
                <w:b/>
                <w:sz w:val="22"/>
                <w:szCs w:val="22"/>
              </w:rPr>
            </w:pPr>
            <w:r w:rsidRPr="007B243D">
              <w:rPr>
                <w:b/>
                <w:sz w:val="22"/>
                <w:szCs w:val="22"/>
              </w:rPr>
              <w:t>Naziv programa/aktivnosti</w:t>
            </w:r>
          </w:p>
          <w:p w14:paraId="132C8B9E" w14:textId="77777777" w:rsidR="00D26D72" w:rsidRPr="007B243D" w:rsidRDefault="00D26D72" w:rsidP="00053FDE">
            <w:pPr>
              <w:rPr>
                <w:sz w:val="22"/>
                <w:szCs w:val="22"/>
              </w:rPr>
            </w:pPr>
            <w:r w:rsidRPr="007B243D">
              <w:rPr>
                <w:b/>
                <w:sz w:val="22"/>
                <w:szCs w:val="22"/>
              </w:rPr>
              <w:t>-kratki opis, ciljevi</w:t>
            </w:r>
          </w:p>
        </w:tc>
        <w:tc>
          <w:tcPr>
            <w:tcW w:w="2835" w:type="dxa"/>
          </w:tcPr>
          <w:p w14:paraId="2EF4F082" w14:textId="77777777" w:rsidR="00D26D72" w:rsidRPr="007B243D" w:rsidRDefault="00D26D72" w:rsidP="00053FDE">
            <w:pPr>
              <w:rPr>
                <w:b/>
                <w:sz w:val="22"/>
                <w:szCs w:val="22"/>
              </w:rPr>
            </w:pPr>
            <w:r w:rsidRPr="007B243D">
              <w:rPr>
                <w:b/>
                <w:sz w:val="22"/>
                <w:szCs w:val="22"/>
              </w:rPr>
              <w:t>a) evaluiran</w:t>
            </w:r>
          </w:p>
          <w:p w14:paraId="05BB8957" w14:textId="77777777" w:rsidR="00D26D72" w:rsidRPr="007B243D" w:rsidRDefault="00D26D72" w:rsidP="00053FDE">
            <w:pPr>
              <w:rPr>
                <w:b/>
                <w:sz w:val="22"/>
                <w:szCs w:val="22"/>
              </w:rPr>
            </w:pPr>
            <w:r w:rsidRPr="007B243D">
              <w:rPr>
                <w:b/>
                <w:sz w:val="22"/>
                <w:szCs w:val="22"/>
              </w:rPr>
              <w:t>b) ima stručno mišljenje</w:t>
            </w:r>
          </w:p>
          <w:p w14:paraId="0690877B" w14:textId="77777777" w:rsidR="00D26D72" w:rsidRPr="007B243D" w:rsidRDefault="00D26D72" w:rsidP="00053FDE">
            <w:pPr>
              <w:rPr>
                <w:b/>
                <w:sz w:val="22"/>
                <w:szCs w:val="22"/>
              </w:rPr>
            </w:pPr>
            <w:r w:rsidRPr="007B243D">
              <w:rPr>
                <w:b/>
                <w:sz w:val="22"/>
                <w:szCs w:val="22"/>
              </w:rPr>
              <w:t>c) ništa od navedenog</w:t>
            </w:r>
          </w:p>
        </w:tc>
        <w:tc>
          <w:tcPr>
            <w:tcW w:w="1554" w:type="dxa"/>
          </w:tcPr>
          <w:p w14:paraId="71AA27FD" w14:textId="77777777" w:rsidR="00D26D72" w:rsidRPr="007B243D" w:rsidRDefault="00D26D72" w:rsidP="00053FDE">
            <w:pPr>
              <w:rPr>
                <w:b/>
                <w:sz w:val="22"/>
                <w:szCs w:val="22"/>
              </w:rPr>
            </w:pPr>
            <w:r w:rsidRPr="007B243D">
              <w:rPr>
                <w:b/>
                <w:sz w:val="22"/>
                <w:szCs w:val="22"/>
              </w:rPr>
              <w:t>Nositelj aktivnosti</w:t>
            </w:r>
          </w:p>
        </w:tc>
      </w:tr>
      <w:tr w:rsidR="00D26D72" w:rsidRPr="007B243D" w14:paraId="63822FFB" w14:textId="77777777" w:rsidTr="00053FDE">
        <w:tc>
          <w:tcPr>
            <w:tcW w:w="4673" w:type="dxa"/>
          </w:tcPr>
          <w:p w14:paraId="7D65BCAE" w14:textId="77777777" w:rsidR="00D26D72" w:rsidRPr="007B243D" w:rsidRDefault="00D26D72" w:rsidP="00053FDE">
            <w:pPr>
              <w:rPr>
                <w:b/>
                <w:sz w:val="22"/>
                <w:szCs w:val="22"/>
              </w:rPr>
            </w:pPr>
            <w:r w:rsidRPr="007B243D">
              <w:rPr>
                <w:sz w:val="22"/>
                <w:szCs w:val="22"/>
              </w:rPr>
              <w:t xml:space="preserve"> </w:t>
            </w:r>
            <w:r w:rsidRPr="007B243D">
              <w:rPr>
                <w:b/>
                <w:sz w:val="22"/>
                <w:szCs w:val="22"/>
              </w:rPr>
              <w:t>Informacije o zdravlju i njihova kritička interpretacija (oglašavanje i marketing)</w:t>
            </w:r>
          </w:p>
          <w:p w14:paraId="43046748" w14:textId="77777777" w:rsidR="00D26D72" w:rsidRPr="007B243D" w:rsidRDefault="00D26D72" w:rsidP="00053FDE">
            <w:pPr>
              <w:rPr>
                <w:sz w:val="22"/>
                <w:szCs w:val="22"/>
              </w:rPr>
            </w:pPr>
            <w:r w:rsidRPr="007B243D">
              <w:rPr>
                <w:sz w:val="22"/>
                <w:szCs w:val="22"/>
              </w:rPr>
              <w:t>cilj: analizirati važnost pravilne prehrane i tjelesne aktivnosti te</w:t>
            </w:r>
            <w:r w:rsidR="00791B87">
              <w:rPr>
                <w:sz w:val="22"/>
                <w:szCs w:val="22"/>
              </w:rPr>
              <w:t xml:space="preserve"> utjecaj sredstava ovisnosti na društveni i profesionalni život i karijeru</w:t>
            </w:r>
            <w:r w:rsidR="00441969">
              <w:rPr>
                <w:sz w:val="22"/>
                <w:szCs w:val="22"/>
              </w:rPr>
              <w:t>;</w:t>
            </w:r>
            <w:r w:rsidR="00791B87">
              <w:rPr>
                <w:sz w:val="22"/>
                <w:szCs w:val="22"/>
              </w:rPr>
              <w:t xml:space="preserve"> analizirati</w:t>
            </w:r>
            <w:r w:rsidRPr="007B243D">
              <w:rPr>
                <w:sz w:val="22"/>
                <w:szCs w:val="22"/>
              </w:rPr>
              <w:t xml:space="preserve"> utjecaj medijskih poruka o prehrani i tjelesnoj aktivnosti u očuvanju i unapređenju zdravlja</w:t>
            </w:r>
            <w:r w:rsidR="00791B87">
              <w:rPr>
                <w:sz w:val="22"/>
                <w:szCs w:val="22"/>
              </w:rPr>
              <w:t>;</w:t>
            </w:r>
          </w:p>
          <w:p w14:paraId="1AFB099A" w14:textId="77777777" w:rsidR="00D26D72" w:rsidRPr="007B243D" w:rsidRDefault="00D26D72" w:rsidP="00053FDE">
            <w:pPr>
              <w:rPr>
                <w:sz w:val="22"/>
                <w:szCs w:val="22"/>
              </w:rPr>
            </w:pPr>
          </w:p>
        </w:tc>
        <w:tc>
          <w:tcPr>
            <w:tcW w:w="2835" w:type="dxa"/>
          </w:tcPr>
          <w:p w14:paraId="2BAC279F" w14:textId="77777777" w:rsidR="00D26D72" w:rsidRPr="007B243D" w:rsidRDefault="00D26D72" w:rsidP="00053FDE">
            <w:pPr>
              <w:rPr>
                <w:sz w:val="22"/>
                <w:szCs w:val="22"/>
              </w:rPr>
            </w:pPr>
            <w:r w:rsidRPr="007B243D">
              <w:rPr>
                <w:sz w:val="22"/>
                <w:szCs w:val="22"/>
              </w:rPr>
              <w:t>evaluiran (MZO)</w:t>
            </w:r>
          </w:p>
        </w:tc>
        <w:tc>
          <w:tcPr>
            <w:tcW w:w="1554" w:type="dxa"/>
          </w:tcPr>
          <w:p w14:paraId="0678CDF7" w14:textId="77777777" w:rsidR="00D26D72" w:rsidRPr="007B243D" w:rsidRDefault="00D26D72" w:rsidP="00053FDE">
            <w:pPr>
              <w:rPr>
                <w:sz w:val="22"/>
                <w:szCs w:val="22"/>
              </w:rPr>
            </w:pPr>
            <w:r w:rsidRPr="007B243D">
              <w:rPr>
                <w:sz w:val="22"/>
                <w:szCs w:val="22"/>
              </w:rPr>
              <w:t>razrednik</w:t>
            </w:r>
          </w:p>
        </w:tc>
      </w:tr>
      <w:tr w:rsidR="00D26D72" w:rsidRPr="007B243D" w14:paraId="00FF8CF6" w14:textId="77777777" w:rsidTr="00053FDE">
        <w:tc>
          <w:tcPr>
            <w:tcW w:w="4673" w:type="dxa"/>
          </w:tcPr>
          <w:p w14:paraId="14779351" w14:textId="77777777" w:rsidR="00D26D72" w:rsidRPr="007B243D" w:rsidRDefault="00D26D72" w:rsidP="00053FDE">
            <w:pPr>
              <w:rPr>
                <w:b/>
                <w:sz w:val="22"/>
                <w:szCs w:val="22"/>
              </w:rPr>
            </w:pPr>
            <w:r w:rsidRPr="007B243D">
              <w:rPr>
                <w:b/>
                <w:sz w:val="22"/>
                <w:szCs w:val="22"/>
              </w:rPr>
              <w:t>Višedimenzionalni model zdravlja</w:t>
            </w:r>
          </w:p>
          <w:p w14:paraId="4A5B49D1" w14:textId="77777777" w:rsidR="00D26D72" w:rsidRPr="007B243D" w:rsidRDefault="00D26D72" w:rsidP="00053FDE">
            <w:pPr>
              <w:rPr>
                <w:sz w:val="22"/>
                <w:szCs w:val="22"/>
              </w:rPr>
            </w:pPr>
            <w:r w:rsidRPr="007B243D">
              <w:rPr>
                <w:sz w:val="22"/>
                <w:szCs w:val="22"/>
              </w:rPr>
              <w:t>cilj: primijeniti višedimenzionalni model zdravlja u području tjelesnoga, emocionalnoga, mentalnoga, socijalnoga, osobnoga i duhovnog zdravlja</w:t>
            </w:r>
          </w:p>
          <w:p w14:paraId="2B2BA407" w14:textId="77777777" w:rsidR="00D26D72" w:rsidRPr="007B243D" w:rsidRDefault="00D26D72" w:rsidP="00053FDE">
            <w:pPr>
              <w:rPr>
                <w:sz w:val="22"/>
                <w:szCs w:val="22"/>
              </w:rPr>
            </w:pPr>
          </w:p>
        </w:tc>
        <w:tc>
          <w:tcPr>
            <w:tcW w:w="2835" w:type="dxa"/>
          </w:tcPr>
          <w:p w14:paraId="444076DC" w14:textId="77777777" w:rsidR="00D26D72" w:rsidRPr="007B243D" w:rsidRDefault="00D26D72" w:rsidP="00053FDE">
            <w:pPr>
              <w:rPr>
                <w:sz w:val="22"/>
                <w:szCs w:val="22"/>
              </w:rPr>
            </w:pPr>
            <w:r w:rsidRPr="007B243D">
              <w:rPr>
                <w:sz w:val="22"/>
                <w:szCs w:val="22"/>
              </w:rPr>
              <w:t>evaluiran (MZO)</w:t>
            </w:r>
          </w:p>
        </w:tc>
        <w:tc>
          <w:tcPr>
            <w:tcW w:w="1554" w:type="dxa"/>
          </w:tcPr>
          <w:p w14:paraId="781CB959" w14:textId="77777777" w:rsidR="00D26D72" w:rsidRPr="007B243D" w:rsidRDefault="00D26D72" w:rsidP="00053FDE">
            <w:pPr>
              <w:rPr>
                <w:sz w:val="22"/>
                <w:szCs w:val="22"/>
              </w:rPr>
            </w:pPr>
            <w:r w:rsidRPr="007B243D">
              <w:rPr>
                <w:sz w:val="22"/>
                <w:szCs w:val="22"/>
              </w:rPr>
              <w:t>razrednik</w:t>
            </w:r>
          </w:p>
        </w:tc>
      </w:tr>
      <w:tr w:rsidR="00D26D72" w:rsidRPr="007B243D" w14:paraId="3C46B065" w14:textId="77777777" w:rsidTr="00053FDE">
        <w:tc>
          <w:tcPr>
            <w:tcW w:w="4673" w:type="dxa"/>
          </w:tcPr>
          <w:p w14:paraId="66CF7622" w14:textId="77777777" w:rsidR="00D26D72" w:rsidRPr="007B243D" w:rsidRDefault="00D26D72" w:rsidP="00053FDE">
            <w:pPr>
              <w:rPr>
                <w:b/>
                <w:sz w:val="22"/>
                <w:szCs w:val="22"/>
              </w:rPr>
            </w:pPr>
            <w:r w:rsidRPr="007B243D">
              <w:rPr>
                <w:b/>
                <w:sz w:val="22"/>
                <w:szCs w:val="22"/>
              </w:rPr>
              <w:t xml:space="preserve">Samopregled kod muškaraca i žena </w:t>
            </w:r>
          </w:p>
          <w:p w14:paraId="3FF3DC1B" w14:textId="77777777" w:rsidR="00D26D72" w:rsidRPr="007B243D" w:rsidRDefault="00D26D72" w:rsidP="00053FDE">
            <w:pPr>
              <w:rPr>
                <w:sz w:val="22"/>
                <w:szCs w:val="22"/>
              </w:rPr>
            </w:pPr>
            <w:r w:rsidRPr="007B243D">
              <w:rPr>
                <w:sz w:val="22"/>
                <w:szCs w:val="22"/>
              </w:rPr>
              <w:t xml:space="preserve">cilj: upoznati načine samopregleda kod muškaraca i žena te prepoznati važnost prevencije u očuvanju zdravlja </w:t>
            </w:r>
          </w:p>
          <w:p w14:paraId="094FD061" w14:textId="77777777" w:rsidR="00D26D72" w:rsidRPr="007B243D" w:rsidRDefault="00D26D72" w:rsidP="00053FDE">
            <w:pPr>
              <w:rPr>
                <w:sz w:val="22"/>
                <w:szCs w:val="22"/>
              </w:rPr>
            </w:pPr>
          </w:p>
        </w:tc>
        <w:tc>
          <w:tcPr>
            <w:tcW w:w="2835" w:type="dxa"/>
          </w:tcPr>
          <w:p w14:paraId="55F9C12D" w14:textId="77777777" w:rsidR="00D26D72" w:rsidRPr="007B243D" w:rsidRDefault="00D26D72" w:rsidP="00053FDE">
            <w:pPr>
              <w:rPr>
                <w:sz w:val="22"/>
                <w:szCs w:val="22"/>
              </w:rPr>
            </w:pPr>
            <w:r w:rsidRPr="007B243D">
              <w:rPr>
                <w:sz w:val="22"/>
                <w:szCs w:val="22"/>
              </w:rPr>
              <w:t>ništa od navedenog</w:t>
            </w:r>
          </w:p>
        </w:tc>
        <w:tc>
          <w:tcPr>
            <w:tcW w:w="1554" w:type="dxa"/>
          </w:tcPr>
          <w:p w14:paraId="6974AE11" w14:textId="77777777" w:rsidR="00D26D72" w:rsidRPr="007B243D" w:rsidRDefault="00D26D72" w:rsidP="00053FDE">
            <w:pPr>
              <w:rPr>
                <w:sz w:val="22"/>
                <w:szCs w:val="22"/>
              </w:rPr>
            </w:pPr>
            <w:r w:rsidRPr="007B243D">
              <w:rPr>
                <w:sz w:val="22"/>
                <w:szCs w:val="22"/>
              </w:rPr>
              <w:t xml:space="preserve">liječnica školske medicine </w:t>
            </w:r>
          </w:p>
        </w:tc>
      </w:tr>
      <w:tr w:rsidR="00D26D72" w:rsidRPr="007B243D" w14:paraId="6331489C" w14:textId="77777777" w:rsidTr="00053FDE">
        <w:tc>
          <w:tcPr>
            <w:tcW w:w="4673" w:type="dxa"/>
          </w:tcPr>
          <w:p w14:paraId="7EE9F3F2" w14:textId="77777777" w:rsidR="00D26D72" w:rsidRPr="007B243D" w:rsidRDefault="00D26D72" w:rsidP="00053FDE">
            <w:pPr>
              <w:rPr>
                <w:b/>
                <w:sz w:val="22"/>
                <w:szCs w:val="22"/>
              </w:rPr>
            </w:pPr>
            <w:r w:rsidRPr="007B243D">
              <w:rPr>
                <w:b/>
                <w:sz w:val="22"/>
                <w:szCs w:val="22"/>
              </w:rPr>
              <w:t>Prevencija trgovanja ljudima</w:t>
            </w:r>
          </w:p>
          <w:p w14:paraId="70408246" w14:textId="77777777" w:rsidR="00D26D72" w:rsidRPr="007B243D" w:rsidRDefault="00D26D72" w:rsidP="00053FDE">
            <w:pPr>
              <w:rPr>
                <w:sz w:val="22"/>
                <w:szCs w:val="22"/>
              </w:rPr>
            </w:pPr>
            <w:r w:rsidRPr="007B243D">
              <w:rPr>
                <w:sz w:val="22"/>
                <w:szCs w:val="22"/>
              </w:rPr>
              <w:t xml:space="preserve">cilj: osvijestiti postojanje različitih rizičnih situacija vezano uz trafficking </w:t>
            </w:r>
          </w:p>
          <w:p w14:paraId="75D29EE7" w14:textId="77777777" w:rsidR="00D26D72" w:rsidRPr="007B243D" w:rsidRDefault="00D26D72" w:rsidP="00053FDE">
            <w:pPr>
              <w:rPr>
                <w:sz w:val="22"/>
                <w:szCs w:val="22"/>
              </w:rPr>
            </w:pPr>
          </w:p>
        </w:tc>
        <w:tc>
          <w:tcPr>
            <w:tcW w:w="2835" w:type="dxa"/>
          </w:tcPr>
          <w:p w14:paraId="2C26FE47" w14:textId="77777777" w:rsidR="00D26D72" w:rsidRPr="007B243D" w:rsidRDefault="00D26D72" w:rsidP="00053FDE">
            <w:pPr>
              <w:rPr>
                <w:sz w:val="22"/>
                <w:szCs w:val="22"/>
              </w:rPr>
            </w:pPr>
            <w:r w:rsidRPr="007B243D">
              <w:rPr>
                <w:sz w:val="22"/>
                <w:szCs w:val="22"/>
              </w:rPr>
              <w:t>ništa od navedenog</w:t>
            </w:r>
          </w:p>
        </w:tc>
        <w:tc>
          <w:tcPr>
            <w:tcW w:w="1554" w:type="dxa"/>
          </w:tcPr>
          <w:p w14:paraId="6EF5B518" w14:textId="77777777" w:rsidR="00D26D72" w:rsidRPr="007B243D" w:rsidRDefault="00D26D72" w:rsidP="00053FDE">
            <w:pPr>
              <w:rPr>
                <w:sz w:val="22"/>
                <w:szCs w:val="22"/>
              </w:rPr>
            </w:pPr>
            <w:r w:rsidRPr="007B243D">
              <w:rPr>
                <w:sz w:val="22"/>
                <w:szCs w:val="22"/>
              </w:rPr>
              <w:t>djelatnici PU Virovitičko-podravske</w:t>
            </w:r>
          </w:p>
        </w:tc>
      </w:tr>
      <w:tr w:rsidR="00D26D72" w:rsidRPr="007B243D" w14:paraId="332FCD05" w14:textId="77777777" w:rsidTr="00053FDE">
        <w:tc>
          <w:tcPr>
            <w:tcW w:w="4673" w:type="dxa"/>
          </w:tcPr>
          <w:p w14:paraId="74BB8247" w14:textId="77777777" w:rsidR="00D26D72" w:rsidRPr="007B243D" w:rsidRDefault="00D26D72" w:rsidP="00053FDE">
            <w:pPr>
              <w:rPr>
                <w:b/>
                <w:sz w:val="22"/>
                <w:szCs w:val="22"/>
              </w:rPr>
            </w:pPr>
            <w:r w:rsidRPr="007B243D">
              <w:rPr>
                <w:b/>
                <w:sz w:val="22"/>
                <w:szCs w:val="22"/>
              </w:rPr>
              <w:t>Profesionalno informiranje</w:t>
            </w:r>
          </w:p>
          <w:p w14:paraId="5881D66D" w14:textId="77777777" w:rsidR="00D26D72" w:rsidRPr="007B243D" w:rsidRDefault="00D26D72" w:rsidP="00053FDE">
            <w:pPr>
              <w:rPr>
                <w:sz w:val="22"/>
                <w:szCs w:val="22"/>
              </w:rPr>
            </w:pPr>
            <w:r w:rsidRPr="007B243D">
              <w:rPr>
                <w:sz w:val="22"/>
                <w:szCs w:val="22"/>
              </w:rPr>
              <w:t>cilj: upoznati učenike s postupcima vezanim uz prijavu na Zavod za zapošljavanje te s potrebama za zapošljavanje; kako se predstaviti poslodavcu</w:t>
            </w:r>
          </w:p>
          <w:p w14:paraId="080BFE86" w14:textId="77777777" w:rsidR="00D26D72" w:rsidRPr="007B243D" w:rsidRDefault="00D26D72" w:rsidP="00053FDE">
            <w:pPr>
              <w:rPr>
                <w:sz w:val="22"/>
                <w:szCs w:val="22"/>
              </w:rPr>
            </w:pPr>
          </w:p>
        </w:tc>
        <w:tc>
          <w:tcPr>
            <w:tcW w:w="2835" w:type="dxa"/>
          </w:tcPr>
          <w:p w14:paraId="4F3015DF" w14:textId="77777777" w:rsidR="00D26D72" w:rsidRPr="007B243D" w:rsidRDefault="00D26D72" w:rsidP="00053FDE">
            <w:pPr>
              <w:rPr>
                <w:sz w:val="22"/>
                <w:szCs w:val="22"/>
              </w:rPr>
            </w:pPr>
            <w:r w:rsidRPr="007B243D">
              <w:rPr>
                <w:sz w:val="22"/>
                <w:szCs w:val="22"/>
              </w:rPr>
              <w:t>ništa od navedenog</w:t>
            </w:r>
          </w:p>
        </w:tc>
        <w:tc>
          <w:tcPr>
            <w:tcW w:w="1554" w:type="dxa"/>
          </w:tcPr>
          <w:p w14:paraId="02C3F8E3" w14:textId="77777777" w:rsidR="00D26D72" w:rsidRPr="007B243D" w:rsidRDefault="00D26D72" w:rsidP="00053FDE">
            <w:pPr>
              <w:rPr>
                <w:sz w:val="22"/>
                <w:szCs w:val="22"/>
              </w:rPr>
            </w:pPr>
            <w:r w:rsidRPr="007B243D">
              <w:rPr>
                <w:sz w:val="22"/>
                <w:szCs w:val="22"/>
              </w:rPr>
              <w:t>stručna suradnica Zavoda za zapošljavanje</w:t>
            </w:r>
          </w:p>
        </w:tc>
      </w:tr>
      <w:tr w:rsidR="00D26D72" w:rsidRPr="007B243D" w14:paraId="6305D3B2" w14:textId="77777777" w:rsidTr="00053FDE">
        <w:tc>
          <w:tcPr>
            <w:tcW w:w="7508" w:type="dxa"/>
            <w:gridSpan w:val="2"/>
          </w:tcPr>
          <w:p w14:paraId="4BD90745" w14:textId="77777777" w:rsidR="00D26D72" w:rsidRPr="007B243D" w:rsidRDefault="00D26D72" w:rsidP="00053FDE">
            <w:pPr>
              <w:rPr>
                <w:b/>
                <w:sz w:val="22"/>
                <w:szCs w:val="22"/>
              </w:rPr>
            </w:pPr>
            <w:r w:rsidRPr="007B243D">
              <w:rPr>
                <w:b/>
                <w:sz w:val="22"/>
                <w:szCs w:val="22"/>
              </w:rPr>
              <w:t>Tematski roditeljski sastanak: Državna matura – obaveza ili izbor za učenike Tehničke škole?</w:t>
            </w:r>
          </w:p>
        </w:tc>
        <w:tc>
          <w:tcPr>
            <w:tcW w:w="1554" w:type="dxa"/>
          </w:tcPr>
          <w:p w14:paraId="5FF8B35D" w14:textId="77777777" w:rsidR="00D26D72" w:rsidRPr="007B243D" w:rsidRDefault="00D26D72" w:rsidP="00053FDE">
            <w:pPr>
              <w:rPr>
                <w:sz w:val="22"/>
                <w:szCs w:val="22"/>
              </w:rPr>
            </w:pPr>
            <w:r w:rsidRPr="007B243D">
              <w:rPr>
                <w:sz w:val="22"/>
                <w:szCs w:val="22"/>
              </w:rPr>
              <w:t>ispitni koordinator, razrednik, školska psihologinja</w:t>
            </w:r>
          </w:p>
        </w:tc>
      </w:tr>
    </w:tbl>
    <w:p w14:paraId="7197367E" w14:textId="77777777" w:rsidR="00D26D72" w:rsidRPr="007B243D" w:rsidRDefault="00D26D72" w:rsidP="00D26D72">
      <w:pPr>
        <w:rPr>
          <w:b/>
          <w:sz w:val="22"/>
          <w:szCs w:val="22"/>
        </w:rPr>
      </w:pPr>
    </w:p>
    <w:p w14:paraId="51127004" w14:textId="77777777" w:rsidR="00D26D72" w:rsidRPr="007B243D" w:rsidRDefault="00D26D72" w:rsidP="00D26D72">
      <w:pPr>
        <w:rPr>
          <w:b/>
          <w:sz w:val="22"/>
          <w:szCs w:val="22"/>
        </w:rPr>
      </w:pPr>
    </w:p>
    <w:p w14:paraId="4B602730" w14:textId="77777777" w:rsidR="00D26D72" w:rsidRPr="007B243D" w:rsidRDefault="00D26D72" w:rsidP="00D26D72">
      <w:pPr>
        <w:rPr>
          <w:b/>
          <w:sz w:val="22"/>
          <w:szCs w:val="22"/>
        </w:rPr>
      </w:pPr>
    </w:p>
    <w:p w14:paraId="42CC3F31" w14:textId="77777777" w:rsidR="00D26D72" w:rsidRPr="007B243D" w:rsidRDefault="00D26D72" w:rsidP="00D26D72">
      <w:pPr>
        <w:rPr>
          <w:b/>
          <w:sz w:val="22"/>
          <w:szCs w:val="22"/>
        </w:rPr>
      </w:pPr>
    </w:p>
    <w:p w14:paraId="30A12414" w14:textId="77777777" w:rsidR="00D26D72" w:rsidRPr="007B243D" w:rsidRDefault="00D26D72" w:rsidP="00D26D72">
      <w:pPr>
        <w:rPr>
          <w:b/>
          <w:sz w:val="22"/>
          <w:szCs w:val="22"/>
        </w:rPr>
      </w:pPr>
    </w:p>
    <w:p w14:paraId="30F1CE9C" w14:textId="77777777" w:rsidR="00D26D72" w:rsidRPr="007B243D" w:rsidRDefault="00D26D72" w:rsidP="00D26D72">
      <w:pPr>
        <w:rPr>
          <w:b/>
          <w:sz w:val="22"/>
          <w:szCs w:val="22"/>
        </w:rPr>
      </w:pPr>
    </w:p>
    <w:p w14:paraId="47900B1E" w14:textId="77777777" w:rsidR="00D26D72" w:rsidRPr="007B243D" w:rsidRDefault="00D26D72" w:rsidP="00D26D72">
      <w:pPr>
        <w:rPr>
          <w:b/>
          <w:sz w:val="22"/>
          <w:szCs w:val="22"/>
        </w:rPr>
      </w:pPr>
    </w:p>
    <w:p w14:paraId="7C074C92" w14:textId="77777777" w:rsidR="00D26D72" w:rsidRDefault="00D26D72" w:rsidP="00D26D72">
      <w:pPr>
        <w:rPr>
          <w:b/>
        </w:rPr>
      </w:pPr>
    </w:p>
    <w:p w14:paraId="3F11729A" w14:textId="77777777" w:rsidR="00D26D72" w:rsidRDefault="00D26D72" w:rsidP="00D26D72">
      <w:pPr>
        <w:rPr>
          <w:b/>
        </w:rPr>
      </w:pPr>
    </w:p>
    <w:p w14:paraId="1B6657A3" w14:textId="77777777" w:rsidR="00D26D72" w:rsidRDefault="00D26D72" w:rsidP="00D26D72">
      <w:pPr>
        <w:rPr>
          <w:b/>
        </w:rPr>
      </w:pPr>
    </w:p>
    <w:p w14:paraId="403CCBF3" w14:textId="77777777" w:rsidR="00D26D72" w:rsidRDefault="00D26D72" w:rsidP="00D26D72">
      <w:pPr>
        <w:rPr>
          <w:b/>
        </w:rPr>
      </w:pPr>
    </w:p>
    <w:p w14:paraId="77690AE8" w14:textId="77777777" w:rsidR="00D26D72" w:rsidRDefault="00D26D72" w:rsidP="00D26D72">
      <w:pPr>
        <w:rPr>
          <w:b/>
        </w:rPr>
      </w:pPr>
    </w:p>
    <w:p w14:paraId="13D45A20" w14:textId="77777777" w:rsidR="00D26D72" w:rsidRDefault="00D26D72" w:rsidP="00D26D72">
      <w:pPr>
        <w:rPr>
          <w:b/>
        </w:rPr>
      </w:pPr>
    </w:p>
    <w:p w14:paraId="54922A35" w14:textId="77777777" w:rsidR="00D26D72" w:rsidRDefault="00D26D72" w:rsidP="00D26D72">
      <w:pPr>
        <w:rPr>
          <w:b/>
        </w:rPr>
      </w:pPr>
    </w:p>
    <w:p w14:paraId="066A1005" w14:textId="77777777" w:rsidR="00D26D72" w:rsidRDefault="00D26D72" w:rsidP="00D26D72">
      <w:pPr>
        <w:rPr>
          <w:b/>
        </w:rPr>
      </w:pPr>
    </w:p>
    <w:p w14:paraId="2DF53E59" w14:textId="77777777" w:rsidR="00D26D72" w:rsidRPr="007B243D" w:rsidRDefault="00D26D72" w:rsidP="00D26D72">
      <w:pPr>
        <w:rPr>
          <w:b/>
          <w:sz w:val="22"/>
          <w:szCs w:val="22"/>
        </w:rPr>
      </w:pPr>
    </w:p>
    <w:p w14:paraId="3465AE74" w14:textId="77777777" w:rsidR="00D26D72" w:rsidRPr="007B243D" w:rsidRDefault="00D26D72" w:rsidP="00E86D58">
      <w:pPr>
        <w:pStyle w:val="Odlomakpopisa"/>
        <w:numPr>
          <w:ilvl w:val="0"/>
          <w:numId w:val="19"/>
        </w:numPr>
        <w:spacing w:after="160" w:line="259" w:lineRule="auto"/>
        <w:rPr>
          <w:b/>
          <w:sz w:val="22"/>
          <w:szCs w:val="22"/>
        </w:rPr>
      </w:pPr>
      <w:r w:rsidRPr="007B243D">
        <w:rPr>
          <w:b/>
          <w:sz w:val="22"/>
          <w:szCs w:val="22"/>
        </w:rPr>
        <w:t>RAZRED</w:t>
      </w:r>
    </w:p>
    <w:tbl>
      <w:tblPr>
        <w:tblStyle w:val="Reetkatablice"/>
        <w:tblW w:w="0" w:type="auto"/>
        <w:tblLook w:val="04A0" w:firstRow="1" w:lastRow="0" w:firstColumn="1" w:lastColumn="0" w:noHBand="0" w:noVBand="1"/>
      </w:tblPr>
      <w:tblGrid>
        <w:gridCol w:w="4673"/>
        <w:gridCol w:w="2835"/>
        <w:gridCol w:w="1554"/>
      </w:tblGrid>
      <w:tr w:rsidR="00D26D72" w:rsidRPr="007B243D" w14:paraId="79AE76AE" w14:textId="77777777" w:rsidTr="00053FDE">
        <w:tc>
          <w:tcPr>
            <w:tcW w:w="9062" w:type="dxa"/>
            <w:gridSpan w:val="3"/>
          </w:tcPr>
          <w:p w14:paraId="3BE274FA" w14:textId="77777777" w:rsidR="00D26D72" w:rsidRPr="007B243D" w:rsidRDefault="00D26D72" w:rsidP="00053FDE">
            <w:pPr>
              <w:jc w:val="center"/>
              <w:rPr>
                <w:b/>
                <w:sz w:val="22"/>
                <w:szCs w:val="22"/>
              </w:rPr>
            </w:pPr>
            <w:r w:rsidRPr="007B243D">
              <w:rPr>
                <w:b/>
                <w:sz w:val="22"/>
                <w:szCs w:val="22"/>
              </w:rPr>
              <w:t>PROGRAM</w:t>
            </w:r>
          </w:p>
        </w:tc>
      </w:tr>
      <w:tr w:rsidR="00D26D72" w:rsidRPr="007B243D" w14:paraId="3213D024" w14:textId="77777777" w:rsidTr="00053FDE">
        <w:tc>
          <w:tcPr>
            <w:tcW w:w="4673" w:type="dxa"/>
          </w:tcPr>
          <w:p w14:paraId="350BE593" w14:textId="77777777" w:rsidR="00D26D72" w:rsidRPr="007B243D" w:rsidRDefault="00D26D72" w:rsidP="00053FDE">
            <w:pPr>
              <w:rPr>
                <w:b/>
                <w:sz w:val="22"/>
                <w:szCs w:val="22"/>
              </w:rPr>
            </w:pPr>
            <w:r w:rsidRPr="007B243D">
              <w:rPr>
                <w:b/>
                <w:sz w:val="22"/>
                <w:szCs w:val="22"/>
              </w:rPr>
              <w:t>Naziv programa/aktivnosti</w:t>
            </w:r>
          </w:p>
          <w:p w14:paraId="247315B1" w14:textId="77777777" w:rsidR="00D26D72" w:rsidRPr="007B243D" w:rsidRDefault="00D26D72" w:rsidP="00053FDE">
            <w:pPr>
              <w:rPr>
                <w:sz w:val="22"/>
                <w:szCs w:val="22"/>
              </w:rPr>
            </w:pPr>
            <w:r w:rsidRPr="007B243D">
              <w:rPr>
                <w:b/>
                <w:sz w:val="22"/>
                <w:szCs w:val="22"/>
              </w:rPr>
              <w:t>-kratki opis, ciljevi</w:t>
            </w:r>
          </w:p>
        </w:tc>
        <w:tc>
          <w:tcPr>
            <w:tcW w:w="2835" w:type="dxa"/>
          </w:tcPr>
          <w:p w14:paraId="6E13E03E" w14:textId="77777777" w:rsidR="00D26D72" w:rsidRPr="007B243D" w:rsidRDefault="00D26D72" w:rsidP="00053FDE">
            <w:pPr>
              <w:rPr>
                <w:b/>
                <w:sz w:val="22"/>
                <w:szCs w:val="22"/>
              </w:rPr>
            </w:pPr>
            <w:r w:rsidRPr="007B243D">
              <w:rPr>
                <w:b/>
                <w:sz w:val="22"/>
                <w:szCs w:val="22"/>
              </w:rPr>
              <w:t>a) evaluiran</w:t>
            </w:r>
          </w:p>
          <w:p w14:paraId="0B8EAC87" w14:textId="77777777" w:rsidR="00D26D72" w:rsidRPr="007B243D" w:rsidRDefault="00D26D72" w:rsidP="00053FDE">
            <w:pPr>
              <w:rPr>
                <w:b/>
                <w:sz w:val="22"/>
                <w:szCs w:val="22"/>
              </w:rPr>
            </w:pPr>
            <w:r w:rsidRPr="007B243D">
              <w:rPr>
                <w:b/>
                <w:sz w:val="22"/>
                <w:szCs w:val="22"/>
              </w:rPr>
              <w:t>b) ima stručno mišljenje</w:t>
            </w:r>
          </w:p>
          <w:p w14:paraId="7B7D7036" w14:textId="77777777" w:rsidR="00D26D72" w:rsidRPr="007B243D" w:rsidRDefault="00D26D72" w:rsidP="00053FDE">
            <w:pPr>
              <w:rPr>
                <w:b/>
                <w:sz w:val="22"/>
                <w:szCs w:val="22"/>
              </w:rPr>
            </w:pPr>
            <w:r w:rsidRPr="007B243D">
              <w:rPr>
                <w:b/>
                <w:sz w:val="22"/>
                <w:szCs w:val="22"/>
              </w:rPr>
              <w:t>c) ništa od navedenog</w:t>
            </w:r>
          </w:p>
        </w:tc>
        <w:tc>
          <w:tcPr>
            <w:tcW w:w="1554" w:type="dxa"/>
          </w:tcPr>
          <w:p w14:paraId="1646B82A" w14:textId="77777777" w:rsidR="00D26D72" w:rsidRPr="007B243D" w:rsidRDefault="00D26D72" w:rsidP="00053FDE">
            <w:pPr>
              <w:rPr>
                <w:b/>
                <w:sz w:val="22"/>
                <w:szCs w:val="22"/>
              </w:rPr>
            </w:pPr>
            <w:r w:rsidRPr="007B243D">
              <w:rPr>
                <w:b/>
                <w:sz w:val="22"/>
                <w:szCs w:val="22"/>
              </w:rPr>
              <w:t>Nositelj aktivnosti</w:t>
            </w:r>
          </w:p>
        </w:tc>
      </w:tr>
      <w:tr w:rsidR="00D26D72" w:rsidRPr="007B243D" w14:paraId="3EC892E2" w14:textId="77777777" w:rsidTr="00053FDE">
        <w:tc>
          <w:tcPr>
            <w:tcW w:w="4673" w:type="dxa"/>
          </w:tcPr>
          <w:p w14:paraId="3D24C75A" w14:textId="77777777" w:rsidR="00D26D72" w:rsidRPr="007B243D" w:rsidRDefault="00D26D72" w:rsidP="00053FDE">
            <w:pPr>
              <w:rPr>
                <w:b/>
                <w:sz w:val="22"/>
                <w:szCs w:val="22"/>
              </w:rPr>
            </w:pPr>
            <w:r w:rsidRPr="007B243D">
              <w:rPr>
                <w:sz w:val="22"/>
                <w:szCs w:val="22"/>
              </w:rPr>
              <w:t xml:space="preserve"> </w:t>
            </w:r>
            <w:r w:rsidRPr="007B243D">
              <w:rPr>
                <w:b/>
                <w:sz w:val="22"/>
                <w:szCs w:val="22"/>
              </w:rPr>
              <w:t>Volontiranje i humanitarni rad</w:t>
            </w:r>
          </w:p>
          <w:p w14:paraId="47008C1B" w14:textId="77777777" w:rsidR="00D26D72" w:rsidRPr="007B243D" w:rsidRDefault="00D26D72" w:rsidP="00053FDE">
            <w:pPr>
              <w:rPr>
                <w:sz w:val="22"/>
                <w:szCs w:val="22"/>
              </w:rPr>
            </w:pPr>
            <w:r w:rsidRPr="007B243D">
              <w:rPr>
                <w:sz w:val="22"/>
                <w:szCs w:val="22"/>
              </w:rPr>
              <w:t>cilj: prepoznati važnost uključivanja u život u zajednici putem volontiranja i humanitarnog rada</w:t>
            </w:r>
          </w:p>
          <w:p w14:paraId="7B0BBB6D" w14:textId="77777777" w:rsidR="00D26D72" w:rsidRPr="007B243D" w:rsidRDefault="00D26D72" w:rsidP="00053FDE">
            <w:pPr>
              <w:rPr>
                <w:sz w:val="22"/>
                <w:szCs w:val="22"/>
              </w:rPr>
            </w:pPr>
          </w:p>
        </w:tc>
        <w:tc>
          <w:tcPr>
            <w:tcW w:w="2835" w:type="dxa"/>
          </w:tcPr>
          <w:p w14:paraId="0C2239B7" w14:textId="77777777" w:rsidR="00D26D72" w:rsidRPr="007B243D" w:rsidRDefault="00D26D72" w:rsidP="00053FDE">
            <w:pPr>
              <w:rPr>
                <w:sz w:val="22"/>
                <w:szCs w:val="22"/>
              </w:rPr>
            </w:pPr>
            <w:r w:rsidRPr="007B243D">
              <w:rPr>
                <w:sz w:val="22"/>
                <w:szCs w:val="22"/>
              </w:rPr>
              <w:t>ništa od navedenog</w:t>
            </w:r>
          </w:p>
        </w:tc>
        <w:tc>
          <w:tcPr>
            <w:tcW w:w="1554" w:type="dxa"/>
          </w:tcPr>
          <w:p w14:paraId="180CD15D" w14:textId="77777777" w:rsidR="00D26D72" w:rsidRPr="007B243D" w:rsidRDefault="00D26D72" w:rsidP="00053FDE">
            <w:pPr>
              <w:rPr>
                <w:sz w:val="22"/>
                <w:szCs w:val="22"/>
              </w:rPr>
            </w:pPr>
            <w:r w:rsidRPr="007B243D">
              <w:rPr>
                <w:sz w:val="22"/>
                <w:szCs w:val="22"/>
              </w:rPr>
              <w:t>razrednik</w:t>
            </w:r>
          </w:p>
        </w:tc>
      </w:tr>
      <w:tr w:rsidR="00D26D72" w:rsidRPr="007B243D" w14:paraId="04903416" w14:textId="77777777" w:rsidTr="00053FDE">
        <w:tc>
          <w:tcPr>
            <w:tcW w:w="4673" w:type="dxa"/>
          </w:tcPr>
          <w:p w14:paraId="2FB7C77D" w14:textId="77777777" w:rsidR="00D26D72" w:rsidRPr="007B243D" w:rsidRDefault="00D26D72" w:rsidP="00053FDE">
            <w:pPr>
              <w:rPr>
                <w:b/>
                <w:sz w:val="22"/>
                <w:szCs w:val="22"/>
              </w:rPr>
            </w:pPr>
            <w:r w:rsidRPr="007B243D">
              <w:rPr>
                <w:b/>
                <w:sz w:val="22"/>
                <w:szCs w:val="22"/>
              </w:rPr>
              <w:t>Višedimenzionalni model zdravlja</w:t>
            </w:r>
          </w:p>
          <w:p w14:paraId="386CC2A7" w14:textId="77777777" w:rsidR="00441969" w:rsidRPr="007B243D" w:rsidRDefault="00D26D72" w:rsidP="00441969">
            <w:pPr>
              <w:rPr>
                <w:sz w:val="22"/>
                <w:szCs w:val="22"/>
              </w:rPr>
            </w:pPr>
            <w:r w:rsidRPr="007B243D">
              <w:rPr>
                <w:sz w:val="22"/>
                <w:szCs w:val="22"/>
              </w:rPr>
              <w:t>cilj: primijeniti višedimenzionalni model zdravlja u području tjelesnoga, emocionalnoga, mentalnoga, socijalnoga, osobnoga i duhovnog zdravlja</w:t>
            </w:r>
            <w:r w:rsidR="00441969">
              <w:rPr>
                <w:sz w:val="22"/>
                <w:szCs w:val="22"/>
              </w:rPr>
              <w:t>, analizirati utjecaj sredstava ovisnosti na društveni i profesionalni život i karijeru</w:t>
            </w:r>
          </w:p>
          <w:p w14:paraId="3F745C02" w14:textId="77777777" w:rsidR="00D26D72" w:rsidRPr="007B243D" w:rsidRDefault="00D26D72" w:rsidP="00053FDE">
            <w:pPr>
              <w:rPr>
                <w:sz w:val="22"/>
                <w:szCs w:val="22"/>
              </w:rPr>
            </w:pPr>
          </w:p>
          <w:p w14:paraId="6DFA7C4F" w14:textId="77777777" w:rsidR="00D26D72" w:rsidRPr="007B243D" w:rsidRDefault="00D26D72" w:rsidP="00053FDE">
            <w:pPr>
              <w:rPr>
                <w:sz w:val="22"/>
                <w:szCs w:val="22"/>
              </w:rPr>
            </w:pPr>
          </w:p>
        </w:tc>
        <w:tc>
          <w:tcPr>
            <w:tcW w:w="2835" w:type="dxa"/>
          </w:tcPr>
          <w:p w14:paraId="3D7FDCC2" w14:textId="77777777" w:rsidR="00D26D72" w:rsidRPr="007B243D" w:rsidRDefault="00D26D72" w:rsidP="00053FDE">
            <w:pPr>
              <w:rPr>
                <w:sz w:val="22"/>
                <w:szCs w:val="22"/>
              </w:rPr>
            </w:pPr>
            <w:r w:rsidRPr="007B243D">
              <w:rPr>
                <w:sz w:val="22"/>
                <w:szCs w:val="22"/>
              </w:rPr>
              <w:t>evaluiran (MZO)</w:t>
            </w:r>
          </w:p>
        </w:tc>
        <w:tc>
          <w:tcPr>
            <w:tcW w:w="1554" w:type="dxa"/>
          </w:tcPr>
          <w:p w14:paraId="6D44D444" w14:textId="77777777" w:rsidR="00D26D72" w:rsidRPr="007B243D" w:rsidRDefault="00D26D72" w:rsidP="00053FDE">
            <w:pPr>
              <w:rPr>
                <w:sz w:val="22"/>
                <w:szCs w:val="22"/>
              </w:rPr>
            </w:pPr>
            <w:r w:rsidRPr="007B243D">
              <w:rPr>
                <w:sz w:val="22"/>
                <w:szCs w:val="22"/>
              </w:rPr>
              <w:t>razrednik</w:t>
            </w:r>
          </w:p>
        </w:tc>
      </w:tr>
      <w:tr w:rsidR="00441969" w:rsidRPr="007B243D" w14:paraId="5B887134" w14:textId="77777777" w:rsidTr="00053FDE">
        <w:tc>
          <w:tcPr>
            <w:tcW w:w="4673" w:type="dxa"/>
          </w:tcPr>
          <w:p w14:paraId="2B2ADB61" w14:textId="77777777" w:rsidR="00441969" w:rsidRDefault="00441969" w:rsidP="00441969">
            <w:pPr>
              <w:rPr>
                <w:b/>
                <w:sz w:val="22"/>
                <w:szCs w:val="22"/>
              </w:rPr>
            </w:pPr>
            <w:r w:rsidRPr="00441969">
              <w:rPr>
                <w:b/>
                <w:sz w:val="22"/>
                <w:szCs w:val="22"/>
              </w:rPr>
              <w:t>Tolerancija u svakodnevnom životu</w:t>
            </w:r>
          </w:p>
          <w:p w14:paraId="262ED23C" w14:textId="77777777" w:rsidR="00441969" w:rsidRDefault="00441969" w:rsidP="00441969">
            <w:pPr>
              <w:rPr>
                <w:sz w:val="22"/>
                <w:szCs w:val="22"/>
              </w:rPr>
            </w:pPr>
            <w:r>
              <w:rPr>
                <w:sz w:val="22"/>
                <w:szCs w:val="22"/>
              </w:rPr>
              <w:t>cilj: poboljšati komunikaciju na razini učenik-učenik, učenik-nastavnik, učenik – roditelj</w:t>
            </w:r>
          </w:p>
          <w:p w14:paraId="6D4411E6" w14:textId="77777777" w:rsidR="00441969" w:rsidRPr="00441969" w:rsidRDefault="00441969" w:rsidP="00441969">
            <w:pPr>
              <w:rPr>
                <w:sz w:val="22"/>
                <w:szCs w:val="22"/>
              </w:rPr>
            </w:pPr>
          </w:p>
        </w:tc>
        <w:tc>
          <w:tcPr>
            <w:tcW w:w="2835" w:type="dxa"/>
          </w:tcPr>
          <w:p w14:paraId="676F970B" w14:textId="77777777" w:rsidR="00441969" w:rsidRPr="007B243D" w:rsidRDefault="00441969" w:rsidP="00441969">
            <w:pPr>
              <w:rPr>
                <w:sz w:val="22"/>
                <w:szCs w:val="22"/>
              </w:rPr>
            </w:pPr>
            <w:r>
              <w:rPr>
                <w:sz w:val="22"/>
                <w:szCs w:val="22"/>
              </w:rPr>
              <w:t>evaluiran (MZO)</w:t>
            </w:r>
          </w:p>
        </w:tc>
        <w:tc>
          <w:tcPr>
            <w:tcW w:w="1554" w:type="dxa"/>
          </w:tcPr>
          <w:p w14:paraId="3F026FD1" w14:textId="77777777" w:rsidR="00441969" w:rsidRPr="007B243D" w:rsidRDefault="00441969" w:rsidP="00441969">
            <w:pPr>
              <w:rPr>
                <w:sz w:val="22"/>
                <w:szCs w:val="22"/>
              </w:rPr>
            </w:pPr>
            <w:r>
              <w:rPr>
                <w:sz w:val="22"/>
                <w:szCs w:val="22"/>
              </w:rPr>
              <w:t>razrednik</w:t>
            </w:r>
          </w:p>
        </w:tc>
      </w:tr>
      <w:tr w:rsidR="00441969" w:rsidRPr="007B243D" w14:paraId="094ECD6F" w14:textId="77777777" w:rsidTr="00053FDE">
        <w:tc>
          <w:tcPr>
            <w:tcW w:w="4673" w:type="dxa"/>
          </w:tcPr>
          <w:p w14:paraId="1C6BAE49" w14:textId="77777777" w:rsidR="00441969" w:rsidRPr="007B243D" w:rsidRDefault="00441969" w:rsidP="00441969">
            <w:pPr>
              <w:rPr>
                <w:b/>
                <w:sz w:val="22"/>
                <w:szCs w:val="22"/>
              </w:rPr>
            </w:pPr>
            <w:r w:rsidRPr="007B243D">
              <w:rPr>
                <w:b/>
                <w:sz w:val="22"/>
                <w:szCs w:val="22"/>
              </w:rPr>
              <w:t xml:space="preserve">Samopregled kod muškaraca i žena </w:t>
            </w:r>
          </w:p>
          <w:p w14:paraId="6A09EA8D" w14:textId="77777777" w:rsidR="00441969" w:rsidRPr="007B243D" w:rsidRDefault="00441969" w:rsidP="00441969">
            <w:pPr>
              <w:rPr>
                <w:sz w:val="22"/>
                <w:szCs w:val="22"/>
              </w:rPr>
            </w:pPr>
            <w:r w:rsidRPr="007B243D">
              <w:rPr>
                <w:sz w:val="22"/>
                <w:szCs w:val="22"/>
              </w:rPr>
              <w:t xml:space="preserve">cilj: upoznati načine samopregleda kod muškaraca i žena te prepoznati važnost prevencije u očuvanju zdravlja </w:t>
            </w:r>
          </w:p>
          <w:p w14:paraId="197820BB" w14:textId="77777777" w:rsidR="00441969" w:rsidRPr="007B243D" w:rsidRDefault="00441969" w:rsidP="00441969">
            <w:pPr>
              <w:rPr>
                <w:sz w:val="22"/>
                <w:szCs w:val="22"/>
              </w:rPr>
            </w:pPr>
          </w:p>
        </w:tc>
        <w:tc>
          <w:tcPr>
            <w:tcW w:w="2835" w:type="dxa"/>
          </w:tcPr>
          <w:p w14:paraId="308C62ED" w14:textId="77777777" w:rsidR="00441969" w:rsidRPr="007B243D" w:rsidRDefault="00441969" w:rsidP="00441969">
            <w:pPr>
              <w:rPr>
                <w:sz w:val="22"/>
                <w:szCs w:val="22"/>
              </w:rPr>
            </w:pPr>
            <w:r w:rsidRPr="007B243D">
              <w:rPr>
                <w:sz w:val="22"/>
                <w:szCs w:val="22"/>
              </w:rPr>
              <w:t>ništa od navedenog</w:t>
            </w:r>
          </w:p>
        </w:tc>
        <w:tc>
          <w:tcPr>
            <w:tcW w:w="1554" w:type="dxa"/>
          </w:tcPr>
          <w:p w14:paraId="14BBF265" w14:textId="77777777" w:rsidR="00441969" w:rsidRPr="007B243D" w:rsidRDefault="00441969" w:rsidP="00441969">
            <w:pPr>
              <w:rPr>
                <w:sz w:val="22"/>
                <w:szCs w:val="22"/>
              </w:rPr>
            </w:pPr>
            <w:r w:rsidRPr="007B243D">
              <w:rPr>
                <w:sz w:val="22"/>
                <w:szCs w:val="22"/>
              </w:rPr>
              <w:t xml:space="preserve">liječnica školske medicine </w:t>
            </w:r>
          </w:p>
        </w:tc>
      </w:tr>
      <w:tr w:rsidR="00441969" w:rsidRPr="007B243D" w14:paraId="445697C9" w14:textId="77777777" w:rsidTr="00053FDE">
        <w:tc>
          <w:tcPr>
            <w:tcW w:w="4673" w:type="dxa"/>
          </w:tcPr>
          <w:p w14:paraId="2F2BCC67" w14:textId="77777777" w:rsidR="00441969" w:rsidRPr="007B243D" w:rsidRDefault="00441969" w:rsidP="00441969">
            <w:pPr>
              <w:rPr>
                <w:b/>
                <w:sz w:val="22"/>
                <w:szCs w:val="22"/>
              </w:rPr>
            </w:pPr>
            <w:r w:rsidRPr="007B243D">
              <w:rPr>
                <w:b/>
                <w:sz w:val="22"/>
                <w:szCs w:val="22"/>
              </w:rPr>
              <w:t>Prevencija trgovanja ljudima</w:t>
            </w:r>
          </w:p>
          <w:p w14:paraId="3E4D6449" w14:textId="77777777" w:rsidR="00441969" w:rsidRPr="007B243D" w:rsidRDefault="00441969" w:rsidP="00441969">
            <w:pPr>
              <w:rPr>
                <w:sz w:val="22"/>
                <w:szCs w:val="22"/>
              </w:rPr>
            </w:pPr>
            <w:r w:rsidRPr="007B243D">
              <w:rPr>
                <w:sz w:val="22"/>
                <w:szCs w:val="22"/>
              </w:rPr>
              <w:t xml:space="preserve">cilj: osvijestiti postojanje različitih rizičnih situacija vezano uz trafficking </w:t>
            </w:r>
          </w:p>
          <w:p w14:paraId="3A0D0855" w14:textId="77777777" w:rsidR="00441969" w:rsidRPr="007B243D" w:rsidRDefault="00441969" w:rsidP="00441969">
            <w:pPr>
              <w:rPr>
                <w:sz w:val="22"/>
                <w:szCs w:val="22"/>
              </w:rPr>
            </w:pPr>
          </w:p>
        </w:tc>
        <w:tc>
          <w:tcPr>
            <w:tcW w:w="2835" w:type="dxa"/>
          </w:tcPr>
          <w:p w14:paraId="2105671E" w14:textId="77777777" w:rsidR="00441969" w:rsidRPr="007B243D" w:rsidRDefault="00441969" w:rsidP="00441969">
            <w:pPr>
              <w:rPr>
                <w:sz w:val="22"/>
                <w:szCs w:val="22"/>
              </w:rPr>
            </w:pPr>
            <w:r w:rsidRPr="007B243D">
              <w:rPr>
                <w:sz w:val="22"/>
                <w:szCs w:val="22"/>
              </w:rPr>
              <w:t>ništa od navedenog</w:t>
            </w:r>
          </w:p>
        </w:tc>
        <w:tc>
          <w:tcPr>
            <w:tcW w:w="1554" w:type="dxa"/>
          </w:tcPr>
          <w:p w14:paraId="6751B340" w14:textId="77777777" w:rsidR="00441969" w:rsidRPr="007B243D" w:rsidRDefault="00441969" w:rsidP="00441969">
            <w:pPr>
              <w:rPr>
                <w:sz w:val="22"/>
                <w:szCs w:val="22"/>
              </w:rPr>
            </w:pPr>
            <w:r w:rsidRPr="007B243D">
              <w:rPr>
                <w:sz w:val="22"/>
                <w:szCs w:val="22"/>
              </w:rPr>
              <w:t>djelatnici PU Virovitičko-podravske</w:t>
            </w:r>
          </w:p>
        </w:tc>
      </w:tr>
      <w:tr w:rsidR="00441969" w:rsidRPr="007B243D" w14:paraId="3113F3D4" w14:textId="77777777" w:rsidTr="00053FDE">
        <w:tc>
          <w:tcPr>
            <w:tcW w:w="4673" w:type="dxa"/>
          </w:tcPr>
          <w:p w14:paraId="4909C552" w14:textId="77777777" w:rsidR="00441969" w:rsidRPr="007B243D" w:rsidRDefault="00441969" w:rsidP="00441969">
            <w:pPr>
              <w:rPr>
                <w:b/>
                <w:sz w:val="22"/>
                <w:szCs w:val="22"/>
              </w:rPr>
            </w:pPr>
            <w:r w:rsidRPr="007B243D">
              <w:rPr>
                <w:b/>
                <w:sz w:val="22"/>
                <w:szCs w:val="22"/>
              </w:rPr>
              <w:t>Profesionalno informiranje</w:t>
            </w:r>
          </w:p>
          <w:p w14:paraId="16E3C9B0" w14:textId="77777777" w:rsidR="00441969" w:rsidRPr="007B243D" w:rsidRDefault="00441969" w:rsidP="00441969">
            <w:pPr>
              <w:rPr>
                <w:sz w:val="22"/>
                <w:szCs w:val="22"/>
              </w:rPr>
            </w:pPr>
            <w:r w:rsidRPr="007B243D">
              <w:rPr>
                <w:sz w:val="22"/>
                <w:szCs w:val="22"/>
              </w:rPr>
              <w:t>cilj: upoznati učenike s postupcima vezanim uz prijavu na Zavod za zapošljavanje te s potrebama za zapošljavanje; kako se predstaviti poslodavcu</w:t>
            </w:r>
          </w:p>
          <w:p w14:paraId="3BBD11D2" w14:textId="77777777" w:rsidR="00441969" w:rsidRPr="007B243D" w:rsidRDefault="00441969" w:rsidP="00441969">
            <w:pPr>
              <w:rPr>
                <w:sz w:val="22"/>
                <w:szCs w:val="22"/>
              </w:rPr>
            </w:pPr>
          </w:p>
        </w:tc>
        <w:tc>
          <w:tcPr>
            <w:tcW w:w="2835" w:type="dxa"/>
          </w:tcPr>
          <w:p w14:paraId="5F61778F" w14:textId="77777777" w:rsidR="00441969" w:rsidRPr="007B243D" w:rsidRDefault="00441969" w:rsidP="00441969">
            <w:pPr>
              <w:rPr>
                <w:sz w:val="22"/>
                <w:szCs w:val="22"/>
              </w:rPr>
            </w:pPr>
            <w:r w:rsidRPr="007B243D">
              <w:rPr>
                <w:sz w:val="22"/>
                <w:szCs w:val="22"/>
              </w:rPr>
              <w:t>ništa od navedenog</w:t>
            </w:r>
          </w:p>
        </w:tc>
        <w:tc>
          <w:tcPr>
            <w:tcW w:w="1554" w:type="dxa"/>
          </w:tcPr>
          <w:p w14:paraId="393493B9" w14:textId="77777777" w:rsidR="00441969" w:rsidRPr="007B243D" w:rsidRDefault="00441969" w:rsidP="00441969">
            <w:pPr>
              <w:rPr>
                <w:sz w:val="22"/>
                <w:szCs w:val="22"/>
              </w:rPr>
            </w:pPr>
            <w:r w:rsidRPr="007B243D">
              <w:rPr>
                <w:sz w:val="22"/>
                <w:szCs w:val="22"/>
              </w:rPr>
              <w:t>stručna suradnica Zavoda za zapošljavanje</w:t>
            </w:r>
          </w:p>
        </w:tc>
      </w:tr>
      <w:tr w:rsidR="00441969" w:rsidRPr="007B243D" w14:paraId="7D107D00" w14:textId="77777777" w:rsidTr="00053FDE">
        <w:tc>
          <w:tcPr>
            <w:tcW w:w="7508" w:type="dxa"/>
            <w:gridSpan w:val="2"/>
          </w:tcPr>
          <w:p w14:paraId="657DDAC3" w14:textId="77777777" w:rsidR="00441969" w:rsidRPr="007B243D" w:rsidRDefault="00441969" w:rsidP="00441969">
            <w:pPr>
              <w:rPr>
                <w:b/>
                <w:sz w:val="22"/>
                <w:szCs w:val="22"/>
              </w:rPr>
            </w:pPr>
            <w:r w:rsidRPr="007B243D">
              <w:rPr>
                <w:b/>
                <w:sz w:val="22"/>
                <w:szCs w:val="22"/>
              </w:rPr>
              <w:t>Tematski roditeljski sastanak: Državna matura – obaveza ili izbor za učenike Tehničke škole?</w:t>
            </w:r>
          </w:p>
        </w:tc>
        <w:tc>
          <w:tcPr>
            <w:tcW w:w="1554" w:type="dxa"/>
          </w:tcPr>
          <w:p w14:paraId="283E675F" w14:textId="77777777" w:rsidR="00441969" w:rsidRPr="007B243D" w:rsidRDefault="00441969" w:rsidP="00441969">
            <w:pPr>
              <w:rPr>
                <w:sz w:val="22"/>
                <w:szCs w:val="22"/>
              </w:rPr>
            </w:pPr>
            <w:r w:rsidRPr="007B243D">
              <w:rPr>
                <w:sz w:val="22"/>
                <w:szCs w:val="22"/>
              </w:rPr>
              <w:t>ispitni koordinator, razrednik, školska psihologinja</w:t>
            </w:r>
          </w:p>
        </w:tc>
      </w:tr>
    </w:tbl>
    <w:p w14:paraId="7F7B90E0" w14:textId="7C4D72B6" w:rsidR="00EC6840" w:rsidRDefault="00EC6840" w:rsidP="000339E5">
      <w:pPr>
        <w:spacing w:after="200" w:line="276" w:lineRule="auto"/>
      </w:pPr>
    </w:p>
    <w:p w14:paraId="423698DE" w14:textId="43935417" w:rsidR="000339E5" w:rsidRDefault="000339E5" w:rsidP="000339E5">
      <w:pPr>
        <w:spacing w:after="200" w:line="276" w:lineRule="auto"/>
      </w:pPr>
    </w:p>
    <w:p w14:paraId="060DCF39" w14:textId="197475CC" w:rsidR="000339E5" w:rsidRDefault="000339E5" w:rsidP="000339E5">
      <w:pPr>
        <w:spacing w:after="200" w:line="276" w:lineRule="auto"/>
      </w:pPr>
    </w:p>
    <w:p w14:paraId="23D7E562" w14:textId="065D8DE5" w:rsidR="000339E5" w:rsidRDefault="000339E5" w:rsidP="000339E5">
      <w:pPr>
        <w:spacing w:after="200" w:line="276" w:lineRule="auto"/>
      </w:pPr>
    </w:p>
    <w:p w14:paraId="4E19404A" w14:textId="059CE639" w:rsidR="000339E5" w:rsidRDefault="000339E5" w:rsidP="000339E5">
      <w:pPr>
        <w:spacing w:after="200" w:line="276" w:lineRule="auto"/>
      </w:pPr>
    </w:p>
    <w:p w14:paraId="6F38C609" w14:textId="77777777" w:rsidR="000339E5" w:rsidRPr="000339E5" w:rsidRDefault="000339E5" w:rsidP="000339E5">
      <w:pPr>
        <w:spacing w:after="200" w:line="276" w:lineRule="auto"/>
      </w:pPr>
    </w:p>
    <w:p w14:paraId="371987AA" w14:textId="77777777" w:rsidR="000339E5" w:rsidRDefault="000339E5" w:rsidP="00B338C1">
      <w:pPr>
        <w:pStyle w:val="Naslov1"/>
        <w:jc w:val="center"/>
        <w:rPr>
          <w:color w:val="auto"/>
        </w:rPr>
        <w:sectPr w:rsidR="000339E5">
          <w:type w:val="oddPage"/>
          <w:pgSz w:w="11907" w:h="16840" w:code="9"/>
          <w:pgMar w:top="1418" w:right="907" w:bottom="1418" w:left="1418" w:header="720" w:footer="720" w:gutter="0"/>
          <w:cols w:space="720"/>
        </w:sectPr>
      </w:pPr>
      <w:bookmarkStart w:id="214" w:name="_Toc212346343"/>
    </w:p>
    <w:p w14:paraId="17DE3172" w14:textId="77777777" w:rsidR="000339E5" w:rsidRDefault="000339E5" w:rsidP="000339E5">
      <w:pPr>
        <w:pStyle w:val="Naslov1"/>
        <w:jc w:val="center"/>
        <w:rPr>
          <w:color w:val="auto"/>
        </w:rPr>
      </w:pPr>
    </w:p>
    <w:p w14:paraId="3896EEE3" w14:textId="77777777" w:rsidR="000339E5" w:rsidRDefault="000339E5" w:rsidP="000339E5">
      <w:pPr>
        <w:pStyle w:val="Naslov1"/>
        <w:jc w:val="center"/>
        <w:rPr>
          <w:color w:val="auto"/>
        </w:rPr>
      </w:pPr>
    </w:p>
    <w:p w14:paraId="5D6CAFF7" w14:textId="77777777" w:rsidR="000339E5" w:rsidRDefault="000339E5" w:rsidP="000339E5">
      <w:pPr>
        <w:pStyle w:val="Naslov1"/>
        <w:jc w:val="center"/>
        <w:rPr>
          <w:color w:val="auto"/>
        </w:rPr>
      </w:pPr>
    </w:p>
    <w:p w14:paraId="66DE01C7" w14:textId="11574E8A" w:rsidR="002625CC" w:rsidRPr="000339E5" w:rsidRDefault="00C3766A" w:rsidP="000339E5">
      <w:pPr>
        <w:pStyle w:val="Naslov1"/>
        <w:jc w:val="center"/>
        <w:rPr>
          <w:color w:val="auto"/>
        </w:rPr>
      </w:pPr>
      <w:bookmarkStart w:id="215" w:name="_Toc53583192"/>
      <w:r>
        <w:rPr>
          <w:color w:val="auto"/>
        </w:rPr>
        <w:t xml:space="preserve">8.5. </w:t>
      </w:r>
      <w:r w:rsidR="00D1795B" w:rsidRPr="00B338C1">
        <w:rPr>
          <w:color w:val="auto"/>
        </w:rPr>
        <w:t>TJEDNA ZADUŽENJA NASTAVNIKA U ŠK. G</w:t>
      </w:r>
      <w:r w:rsidR="003731E2">
        <w:rPr>
          <w:color w:val="auto"/>
        </w:rPr>
        <w:t>. 2020</w:t>
      </w:r>
      <w:r w:rsidR="00441969">
        <w:rPr>
          <w:color w:val="auto"/>
        </w:rPr>
        <w:t>./2</w:t>
      </w:r>
      <w:r w:rsidR="003731E2">
        <w:rPr>
          <w:color w:val="auto"/>
        </w:rPr>
        <w:t>021</w:t>
      </w:r>
      <w:r w:rsidR="00D1795B" w:rsidRPr="00B338C1">
        <w:rPr>
          <w:color w:val="auto"/>
        </w:rPr>
        <w:t>.</w:t>
      </w:r>
      <w:bookmarkEnd w:id="214"/>
      <w:bookmarkEnd w:id="215"/>
    </w:p>
    <w:tbl>
      <w:tblPr>
        <w:tblStyle w:val="TableGrid1"/>
        <w:tblpPr w:leftFromText="180" w:rightFromText="180" w:horzAnchor="margin" w:tblpY="519"/>
        <w:tblW w:w="5000" w:type="pct"/>
        <w:tblLook w:val="04A0" w:firstRow="1" w:lastRow="0" w:firstColumn="1" w:lastColumn="0" w:noHBand="0" w:noVBand="1"/>
      </w:tblPr>
      <w:tblGrid>
        <w:gridCol w:w="960"/>
        <w:gridCol w:w="1262"/>
        <w:gridCol w:w="588"/>
        <w:gridCol w:w="588"/>
        <w:gridCol w:w="588"/>
        <w:gridCol w:w="589"/>
        <w:gridCol w:w="589"/>
        <w:gridCol w:w="423"/>
        <w:gridCol w:w="759"/>
        <w:gridCol w:w="589"/>
        <w:gridCol w:w="589"/>
        <w:gridCol w:w="589"/>
        <w:gridCol w:w="589"/>
        <w:gridCol w:w="589"/>
        <w:gridCol w:w="589"/>
        <w:gridCol w:w="589"/>
        <w:gridCol w:w="589"/>
        <w:gridCol w:w="589"/>
        <w:gridCol w:w="589"/>
        <w:gridCol w:w="589"/>
        <w:gridCol w:w="589"/>
        <w:gridCol w:w="580"/>
      </w:tblGrid>
      <w:tr w:rsidR="00B2474F" w:rsidRPr="00B2474F" w14:paraId="7E511F90" w14:textId="77777777" w:rsidTr="000339E5">
        <w:trPr>
          <w:cantSplit/>
          <w:trHeight w:val="1975"/>
        </w:trPr>
        <w:tc>
          <w:tcPr>
            <w:tcW w:w="338" w:type="pct"/>
            <w:textDirection w:val="btLr"/>
          </w:tcPr>
          <w:p w14:paraId="0496DB30" w14:textId="77777777" w:rsidR="00B2474F" w:rsidRPr="00B2474F" w:rsidRDefault="00B2474F" w:rsidP="00B2474F">
            <w:pPr>
              <w:ind w:right="113"/>
              <w:rPr>
                <w:rFonts w:ascii="Calibri" w:eastAsia="Calibri" w:hAnsi="Calibri" w:cs="Arial"/>
                <w:b/>
                <w:sz w:val="16"/>
                <w:szCs w:val="16"/>
              </w:rPr>
            </w:pPr>
            <w:bookmarkStart w:id="216" w:name="_Hlk53578177"/>
            <w:r w:rsidRPr="00B2474F">
              <w:rPr>
                <w:rFonts w:ascii="Calibri" w:eastAsia="Calibri" w:hAnsi="Calibri" w:cs="Arial"/>
                <w:b/>
                <w:sz w:val="16"/>
                <w:szCs w:val="16"/>
              </w:rPr>
              <w:lastRenderedPageBreak/>
              <w:t>Ime i prezime nastavnika</w:t>
            </w:r>
          </w:p>
        </w:tc>
        <w:tc>
          <w:tcPr>
            <w:tcW w:w="444" w:type="pct"/>
            <w:textDirection w:val="btLr"/>
          </w:tcPr>
          <w:p w14:paraId="2A637198"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Nastavni predmet</w:t>
            </w:r>
          </w:p>
        </w:tc>
        <w:tc>
          <w:tcPr>
            <w:tcW w:w="211" w:type="pct"/>
            <w:textDirection w:val="btLr"/>
          </w:tcPr>
          <w:p w14:paraId="44098DB0"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Tjedna norma</w:t>
            </w:r>
          </w:p>
        </w:tc>
        <w:tc>
          <w:tcPr>
            <w:tcW w:w="211" w:type="pct"/>
            <w:textDirection w:val="btLr"/>
          </w:tcPr>
          <w:p w14:paraId="3D8D7EF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Nastava</w:t>
            </w:r>
          </w:p>
        </w:tc>
        <w:tc>
          <w:tcPr>
            <w:tcW w:w="211" w:type="pct"/>
            <w:textDirection w:val="btLr"/>
          </w:tcPr>
          <w:p w14:paraId="784D98E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Razredništvo</w:t>
            </w:r>
          </w:p>
        </w:tc>
        <w:tc>
          <w:tcPr>
            <w:tcW w:w="211" w:type="pct"/>
            <w:textDirection w:val="btLr"/>
          </w:tcPr>
          <w:p w14:paraId="53EF024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Izvannastavna aktivnost</w:t>
            </w:r>
          </w:p>
        </w:tc>
        <w:tc>
          <w:tcPr>
            <w:tcW w:w="211" w:type="pct"/>
            <w:textDirection w:val="btLr"/>
          </w:tcPr>
          <w:p w14:paraId="1338028A"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Dodatna nastava</w:t>
            </w:r>
          </w:p>
        </w:tc>
        <w:tc>
          <w:tcPr>
            <w:tcW w:w="149" w:type="pct"/>
            <w:textDirection w:val="btLr"/>
          </w:tcPr>
          <w:p w14:paraId="66C6354F"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Dopunska nastava</w:t>
            </w:r>
          </w:p>
        </w:tc>
        <w:tc>
          <w:tcPr>
            <w:tcW w:w="272" w:type="pct"/>
            <w:textDirection w:val="btLr"/>
          </w:tcPr>
          <w:p w14:paraId="5CF7F4F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međužupanijsogkog stručnog vijeća</w:t>
            </w:r>
          </w:p>
        </w:tc>
        <w:tc>
          <w:tcPr>
            <w:tcW w:w="211" w:type="pct"/>
            <w:textDirection w:val="btLr"/>
          </w:tcPr>
          <w:p w14:paraId="2F7E46DB"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3 i više predmeta</w:t>
            </w:r>
          </w:p>
        </w:tc>
        <w:tc>
          <w:tcPr>
            <w:tcW w:w="211" w:type="pct"/>
            <w:textDirection w:val="btLr"/>
          </w:tcPr>
          <w:p w14:paraId="1A711B33"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Pripravnik</w:t>
            </w:r>
          </w:p>
        </w:tc>
        <w:tc>
          <w:tcPr>
            <w:tcW w:w="211" w:type="pct"/>
            <w:textDirection w:val="btLr"/>
          </w:tcPr>
          <w:p w14:paraId="002D2CA0"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Ispitni koordinator</w:t>
            </w:r>
          </w:p>
        </w:tc>
        <w:tc>
          <w:tcPr>
            <w:tcW w:w="211" w:type="pct"/>
            <w:textDirection w:val="btLr"/>
          </w:tcPr>
          <w:p w14:paraId="6015B95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Satničar</w:t>
            </w:r>
          </w:p>
        </w:tc>
        <w:tc>
          <w:tcPr>
            <w:tcW w:w="211" w:type="pct"/>
            <w:textDirection w:val="btLr"/>
          </w:tcPr>
          <w:p w14:paraId="3C73EF7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praktične nastave</w:t>
            </w:r>
          </w:p>
        </w:tc>
        <w:tc>
          <w:tcPr>
            <w:tcW w:w="211" w:type="pct"/>
            <w:textDirection w:val="btLr"/>
          </w:tcPr>
          <w:p w14:paraId="46B65437"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laboratorija, kabineta i praktikuma</w:t>
            </w:r>
          </w:p>
        </w:tc>
        <w:tc>
          <w:tcPr>
            <w:tcW w:w="211" w:type="pct"/>
            <w:textDirection w:val="btLr"/>
          </w:tcPr>
          <w:p w14:paraId="5BC98D5B"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centra novih tehnologija</w:t>
            </w:r>
          </w:p>
        </w:tc>
        <w:tc>
          <w:tcPr>
            <w:tcW w:w="211" w:type="pct"/>
            <w:textDirection w:val="btLr"/>
          </w:tcPr>
          <w:p w14:paraId="5E40D1EB" w14:textId="2EAFB792"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 xml:space="preserve">Povjerenik zaštite na </w:t>
            </w:r>
          </w:p>
        </w:tc>
        <w:tc>
          <w:tcPr>
            <w:tcW w:w="211" w:type="pct"/>
            <w:textDirection w:val="btLr"/>
          </w:tcPr>
          <w:p w14:paraId="77C219DB"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Sindikalni povjerenik</w:t>
            </w:r>
          </w:p>
        </w:tc>
        <w:tc>
          <w:tcPr>
            <w:tcW w:w="211" w:type="pct"/>
            <w:textDirection w:val="btLr"/>
          </w:tcPr>
          <w:p w14:paraId="6C66DF9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Ukupno tjedno zaduženje</w:t>
            </w:r>
          </w:p>
        </w:tc>
        <w:tc>
          <w:tcPr>
            <w:tcW w:w="211" w:type="pct"/>
            <w:textDirection w:val="btLr"/>
          </w:tcPr>
          <w:p w14:paraId="419BA50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Ostali poslovi</w:t>
            </w:r>
          </w:p>
        </w:tc>
        <w:tc>
          <w:tcPr>
            <w:tcW w:w="211" w:type="pct"/>
            <w:textDirection w:val="btLr"/>
          </w:tcPr>
          <w:p w14:paraId="0B15DD6D"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Ugovor o radu</w:t>
            </w:r>
          </w:p>
        </w:tc>
        <w:tc>
          <w:tcPr>
            <w:tcW w:w="208" w:type="pct"/>
            <w:textDirection w:val="btLr"/>
          </w:tcPr>
          <w:p w14:paraId="60DC4BB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Rad iznad norme</w:t>
            </w:r>
          </w:p>
        </w:tc>
      </w:tr>
      <w:tr w:rsidR="00B2474F" w:rsidRPr="00B2474F" w14:paraId="112702E3" w14:textId="77777777" w:rsidTr="000339E5">
        <w:tc>
          <w:tcPr>
            <w:tcW w:w="338" w:type="pct"/>
          </w:tcPr>
          <w:p w14:paraId="0934DC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Izabela Babić</w:t>
            </w:r>
          </w:p>
        </w:tc>
        <w:tc>
          <w:tcPr>
            <w:tcW w:w="444" w:type="pct"/>
          </w:tcPr>
          <w:p w14:paraId="4BEC0CBC"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Hrvatski jezik</w:t>
            </w:r>
          </w:p>
        </w:tc>
        <w:tc>
          <w:tcPr>
            <w:tcW w:w="211" w:type="pct"/>
          </w:tcPr>
          <w:p w14:paraId="39B172D8"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20</w:t>
            </w:r>
          </w:p>
        </w:tc>
        <w:tc>
          <w:tcPr>
            <w:tcW w:w="211" w:type="pct"/>
          </w:tcPr>
          <w:p w14:paraId="678FAD8C"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12</w:t>
            </w:r>
          </w:p>
        </w:tc>
        <w:tc>
          <w:tcPr>
            <w:tcW w:w="211" w:type="pct"/>
          </w:tcPr>
          <w:p w14:paraId="0E01AEFA"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2</w:t>
            </w:r>
          </w:p>
        </w:tc>
        <w:tc>
          <w:tcPr>
            <w:tcW w:w="211" w:type="pct"/>
          </w:tcPr>
          <w:p w14:paraId="71A25B7F" w14:textId="67630726" w:rsidR="00B2474F" w:rsidRPr="00B2474F" w:rsidRDefault="00FA7FEA" w:rsidP="00B2474F">
            <w:pPr>
              <w:rPr>
                <w:rFonts w:ascii="Calibri" w:eastAsia="Calibri" w:hAnsi="Calibri" w:cs="Arial"/>
                <w:sz w:val="16"/>
                <w:szCs w:val="16"/>
              </w:rPr>
            </w:pPr>
            <w:r>
              <w:rPr>
                <w:rFonts w:ascii="Calibri" w:eastAsia="Calibri" w:hAnsi="Calibri" w:cs="Arial"/>
                <w:sz w:val="16"/>
                <w:szCs w:val="16"/>
              </w:rPr>
              <w:t>-</w:t>
            </w:r>
          </w:p>
        </w:tc>
        <w:tc>
          <w:tcPr>
            <w:tcW w:w="211" w:type="pct"/>
          </w:tcPr>
          <w:p w14:paraId="7C9D1D8E"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149" w:type="pct"/>
          </w:tcPr>
          <w:p w14:paraId="3283CBB2"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72" w:type="pct"/>
          </w:tcPr>
          <w:p w14:paraId="052A2FED"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3E7D5CC8"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6A5D3BA5"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15C624BA"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6D7BA9BE"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3C2BC460"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76197582"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49BDE5E0"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1528A0B6"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52AA33E4"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c>
          <w:tcPr>
            <w:tcW w:w="211" w:type="pct"/>
          </w:tcPr>
          <w:p w14:paraId="6695A07F"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14</w:t>
            </w:r>
          </w:p>
        </w:tc>
        <w:tc>
          <w:tcPr>
            <w:tcW w:w="211" w:type="pct"/>
          </w:tcPr>
          <w:p w14:paraId="153B0CD8"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14</w:t>
            </w:r>
          </w:p>
        </w:tc>
        <w:tc>
          <w:tcPr>
            <w:tcW w:w="211" w:type="pct"/>
          </w:tcPr>
          <w:p w14:paraId="156872BE"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28</w:t>
            </w:r>
          </w:p>
        </w:tc>
        <w:tc>
          <w:tcPr>
            <w:tcW w:w="208" w:type="pct"/>
          </w:tcPr>
          <w:p w14:paraId="6306A64F" w14:textId="77777777" w:rsidR="00B2474F" w:rsidRPr="00B2474F" w:rsidRDefault="00B2474F" w:rsidP="00B2474F">
            <w:pPr>
              <w:rPr>
                <w:rFonts w:ascii="Calibri" w:eastAsia="Calibri" w:hAnsi="Calibri" w:cs="Arial"/>
                <w:sz w:val="16"/>
                <w:szCs w:val="16"/>
              </w:rPr>
            </w:pPr>
            <w:r w:rsidRPr="00B2474F">
              <w:rPr>
                <w:rFonts w:ascii="Calibri" w:eastAsia="Calibri" w:hAnsi="Calibri" w:cs="Arial"/>
                <w:sz w:val="16"/>
                <w:szCs w:val="16"/>
              </w:rPr>
              <w:t>-</w:t>
            </w:r>
          </w:p>
        </w:tc>
      </w:tr>
      <w:tr w:rsidR="00B2474F" w:rsidRPr="00B2474F" w14:paraId="28847D30" w14:textId="77777777" w:rsidTr="000339E5">
        <w:tc>
          <w:tcPr>
            <w:tcW w:w="338" w:type="pct"/>
          </w:tcPr>
          <w:p w14:paraId="20A67E4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Igor Balaž</w:t>
            </w:r>
          </w:p>
        </w:tc>
        <w:tc>
          <w:tcPr>
            <w:tcW w:w="444" w:type="pct"/>
          </w:tcPr>
          <w:p w14:paraId="2E4846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Radioničke vježbe</w:t>
            </w:r>
          </w:p>
        </w:tc>
        <w:tc>
          <w:tcPr>
            <w:tcW w:w="211" w:type="pct"/>
          </w:tcPr>
          <w:p w14:paraId="25D4300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211" w:type="pct"/>
          </w:tcPr>
          <w:p w14:paraId="58446E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545A1B5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FD78C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B3CD24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75B597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6684E1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2D0D9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14027B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53FC78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211" w:type="pct"/>
          </w:tcPr>
          <w:p w14:paraId="3AD68D9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5</w:t>
            </w:r>
          </w:p>
        </w:tc>
        <w:tc>
          <w:tcPr>
            <w:tcW w:w="211" w:type="pct"/>
          </w:tcPr>
          <w:p w14:paraId="5402A3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45600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262C6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26DB3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5841E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888C36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211" w:type="pct"/>
          </w:tcPr>
          <w:p w14:paraId="41BD3D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211" w:type="pct"/>
          </w:tcPr>
          <w:p w14:paraId="13FDA2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044D676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47CF9D01" w14:textId="77777777" w:rsidTr="000339E5">
        <w:tc>
          <w:tcPr>
            <w:tcW w:w="338" w:type="pct"/>
          </w:tcPr>
          <w:p w14:paraId="7DC358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Margareta Bandić</w:t>
            </w:r>
          </w:p>
        </w:tc>
        <w:tc>
          <w:tcPr>
            <w:tcW w:w="444" w:type="pct"/>
          </w:tcPr>
          <w:p w14:paraId="4A2EC90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šumarska struka</w:t>
            </w:r>
          </w:p>
        </w:tc>
        <w:tc>
          <w:tcPr>
            <w:tcW w:w="211" w:type="pct"/>
          </w:tcPr>
          <w:p w14:paraId="7FE40C0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6AAD6E1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1A6609C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5792F1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B405CD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2F3732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73A2A6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1DB340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11" w:type="pct"/>
          </w:tcPr>
          <w:p w14:paraId="1168BA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9D1446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C39BF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E63CA0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54BAE6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6DFF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DECF5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68A883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B98CD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211" w:type="pct"/>
          </w:tcPr>
          <w:p w14:paraId="402286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077E5EB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16048E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B2474F" w:rsidRPr="00B2474F" w14:paraId="0AC38E5C" w14:textId="77777777" w:rsidTr="000339E5">
        <w:tc>
          <w:tcPr>
            <w:tcW w:w="338" w:type="pct"/>
          </w:tcPr>
          <w:p w14:paraId="02C719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Mile Bićanić</w:t>
            </w:r>
          </w:p>
        </w:tc>
        <w:tc>
          <w:tcPr>
            <w:tcW w:w="444" w:type="pct"/>
          </w:tcPr>
          <w:p w14:paraId="2B3704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strojarska struka</w:t>
            </w:r>
          </w:p>
        </w:tc>
        <w:tc>
          <w:tcPr>
            <w:tcW w:w="211" w:type="pct"/>
          </w:tcPr>
          <w:p w14:paraId="78C1FE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454AAD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w:t>
            </w:r>
          </w:p>
        </w:tc>
        <w:tc>
          <w:tcPr>
            <w:tcW w:w="211" w:type="pct"/>
          </w:tcPr>
          <w:p w14:paraId="5CF3FA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6DB8B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F8A68C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7BE1861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15E1C90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1EA76C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11" w:type="pct"/>
          </w:tcPr>
          <w:p w14:paraId="6ADA6F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8FD137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FE01DB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E191E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FA75E9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2E514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948F6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F305F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DDCD7F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211" w:type="pct"/>
          </w:tcPr>
          <w:p w14:paraId="2C55386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5C60B6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054387F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r>
      <w:tr w:rsidR="00B2474F" w:rsidRPr="00B2474F" w14:paraId="3F4A1BBB" w14:textId="77777777" w:rsidTr="000339E5">
        <w:tc>
          <w:tcPr>
            <w:tcW w:w="338" w:type="pct"/>
          </w:tcPr>
          <w:p w14:paraId="0B39166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Anita Bobanac</w:t>
            </w:r>
          </w:p>
        </w:tc>
        <w:tc>
          <w:tcPr>
            <w:tcW w:w="444" w:type="pct"/>
          </w:tcPr>
          <w:p w14:paraId="281DED2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Geografija</w:t>
            </w:r>
          </w:p>
        </w:tc>
        <w:tc>
          <w:tcPr>
            <w:tcW w:w="211" w:type="pct"/>
          </w:tcPr>
          <w:p w14:paraId="1F1FA2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1BA303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211" w:type="pct"/>
          </w:tcPr>
          <w:p w14:paraId="57CED0D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42DA48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60E07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735473A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09E5E79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F1A9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8FF74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B19C24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63F4AC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525840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B47979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48ECC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550CBD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7A7FF5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2FCAF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211" w:type="pct"/>
          </w:tcPr>
          <w:p w14:paraId="22DE54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10</w:t>
            </w:r>
          </w:p>
        </w:tc>
        <w:tc>
          <w:tcPr>
            <w:tcW w:w="211" w:type="pct"/>
          </w:tcPr>
          <w:p w14:paraId="4664193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08" w:type="pct"/>
          </w:tcPr>
          <w:p w14:paraId="09272F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774D8231" w14:textId="77777777" w:rsidTr="000339E5">
        <w:tc>
          <w:tcPr>
            <w:tcW w:w="338" w:type="pct"/>
          </w:tcPr>
          <w:p w14:paraId="19169FD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Aleksandar Bogatić</w:t>
            </w:r>
          </w:p>
        </w:tc>
        <w:tc>
          <w:tcPr>
            <w:tcW w:w="444" w:type="pct"/>
          </w:tcPr>
          <w:p w14:paraId="13FFAD5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strojarska struka</w:t>
            </w:r>
          </w:p>
        </w:tc>
        <w:tc>
          <w:tcPr>
            <w:tcW w:w="211" w:type="pct"/>
          </w:tcPr>
          <w:p w14:paraId="52A9A4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5108FD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15</w:t>
            </w:r>
          </w:p>
        </w:tc>
        <w:tc>
          <w:tcPr>
            <w:tcW w:w="211" w:type="pct"/>
          </w:tcPr>
          <w:p w14:paraId="60E33D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8CB27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4C79A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288C31F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25651D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320289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3C325B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08AC2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642A41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59EEC5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CDE80F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F06E4D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684F2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54F6B3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2D17D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15</w:t>
            </w:r>
          </w:p>
        </w:tc>
        <w:tc>
          <w:tcPr>
            <w:tcW w:w="211" w:type="pct"/>
          </w:tcPr>
          <w:p w14:paraId="39C15F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211" w:type="pct"/>
          </w:tcPr>
          <w:p w14:paraId="4A8B9B3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208" w:type="pct"/>
          </w:tcPr>
          <w:p w14:paraId="68CF64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2DFA7A6F" w14:textId="77777777" w:rsidTr="000339E5">
        <w:tc>
          <w:tcPr>
            <w:tcW w:w="338" w:type="pct"/>
          </w:tcPr>
          <w:p w14:paraId="738879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Dean Bonifačić</w:t>
            </w:r>
          </w:p>
        </w:tc>
        <w:tc>
          <w:tcPr>
            <w:tcW w:w="444" w:type="pct"/>
          </w:tcPr>
          <w:p w14:paraId="55AFCC3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elektrotehnička struka</w:t>
            </w:r>
          </w:p>
        </w:tc>
        <w:tc>
          <w:tcPr>
            <w:tcW w:w="211" w:type="pct"/>
          </w:tcPr>
          <w:p w14:paraId="543A3E0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5969BF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24.5</w:t>
            </w:r>
          </w:p>
        </w:tc>
        <w:tc>
          <w:tcPr>
            <w:tcW w:w="211" w:type="pct"/>
          </w:tcPr>
          <w:p w14:paraId="48DF87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26CEA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76485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65BB1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56BCCCC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408192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11" w:type="pct"/>
          </w:tcPr>
          <w:p w14:paraId="65BA9FF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398F2D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DAA2AC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438F9D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8D5F1F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2AF8A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370D6E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AF10F9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CF106F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25.5</w:t>
            </w:r>
          </w:p>
        </w:tc>
        <w:tc>
          <w:tcPr>
            <w:tcW w:w="211" w:type="pct"/>
          </w:tcPr>
          <w:p w14:paraId="15A571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0710410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159C732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3.5</w:t>
            </w:r>
          </w:p>
        </w:tc>
      </w:tr>
      <w:tr w:rsidR="00B2474F" w:rsidRPr="00B2474F" w14:paraId="09284EC3" w14:textId="77777777" w:rsidTr="000339E5">
        <w:tc>
          <w:tcPr>
            <w:tcW w:w="338" w:type="pct"/>
          </w:tcPr>
          <w:p w14:paraId="7D37B0F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Snježana Božičko Fidušek</w:t>
            </w:r>
          </w:p>
        </w:tc>
        <w:tc>
          <w:tcPr>
            <w:tcW w:w="444" w:type="pct"/>
          </w:tcPr>
          <w:p w14:paraId="5C8BE55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Kemija</w:t>
            </w:r>
          </w:p>
          <w:p w14:paraId="7DEB1C7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Biokemija</w:t>
            </w:r>
          </w:p>
        </w:tc>
        <w:tc>
          <w:tcPr>
            <w:tcW w:w="211" w:type="pct"/>
          </w:tcPr>
          <w:p w14:paraId="3FB0E3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000E6B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211" w:type="pct"/>
          </w:tcPr>
          <w:p w14:paraId="44347C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2C8A61E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DA4A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78779E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20173BB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659A4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81732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D0079C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64DB4F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E236A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FCBC21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6E22B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DB14E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62624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0435D3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211" w:type="pct"/>
          </w:tcPr>
          <w:p w14:paraId="435B350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211" w:type="pct"/>
          </w:tcPr>
          <w:p w14:paraId="1D0D728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208" w:type="pct"/>
          </w:tcPr>
          <w:p w14:paraId="27EEA4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4A6F5080" w14:textId="77777777" w:rsidTr="000339E5">
        <w:tc>
          <w:tcPr>
            <w:tcW w:w="338" w:type="pct"/>
          </w:tcPr>
          <w:p w14:paraId="6A6247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 xml:space="preserve">Dino Davidović </w:t>
            </w:r>
          </w:p>
        </w:tc>
        <w:tc>
          <w:tcPr>
            <w:tcW w:w="444" w:type="pct"/>
          </w:tcPr>
          <w:p w14:paraId="574C06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šumarska struka</w:t>
            </w:r>
          </w:p>
        </w:tc>
        <w:tc>
          <w:tcPr>
            <w:tcW w:w="211" w:type="pct"/>
          </w:tcPr>
          <w:p w14:paraId="1AB37A9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72728BF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2F700A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783F4D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F835B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D5EFF2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206EBEC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99A2B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11" w:type="pct"/>
          </w:tcPr>
          <w:p w14:paraId="48036E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6B94E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DF5BC7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74D1C7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448FFC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F886D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FE722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111917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A05F5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211" w:type="pct"/>
          </w:tcPr>
          <w:p w14:paraId="11A201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0F2108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015F91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B2474F" w:rsidRPr="00B2474F" w14:paraId="6EE207C1" w14:textId="77777777" w:rsidTr="000339E5">
        <w:tc>
          <w:tcPr>
            <w:tcW w:w="338" w:type="pct"/>
          </w:tcPr>
          <w:p w14:paraId="2B7018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Rozalija Davidović</w:t>
            </w:r>
          </w:p>
        </w:tc>
        <w:tc>
          <w:tcPr>
            <w:tcW w:w="444" w:type="pct"/>
          </w:tcPr>
          <w:p w14:paraId="06799D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šumarska struka</w:t>
            </w:r>
          </w:p>
        </w:tc>
        <w:tc>
          <w:tcPr>
            <w:tcW w:w="211" w:type="pct"/>
          </w:tcPr>
          <w:p w14:paraId="02A3FF8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688E78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3CA5D8B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417747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7F58EF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427A40F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671C310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F90E0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11" w:type="pct"/>
          </w:tcPr>
          <w:p w14:paraId="33FA149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BF488D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F31C1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2D2494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850C34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D60B9B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2C165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04F10E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44710C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211" w:type="pct"/>
          </w:tcPr>
          <w:p w14:paraId="655C87D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29D4965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5B97F01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256C96" w:rsidRPr="00B2474F" w14:paraId="34BAC6B9" w14:textId="77777777" w:rsidTr="000339E5">
        <w:tc>
          <w:tcPr>
            <w:tcW w:w="338" w:type="pct"/>
          </w:tcPr>
          <w:p w14:paraId="0C808F1F" w14:textId="561C2718"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Dragana Dublec</w:t>
            </w:r>
          </w:p>
        </w:tc>
        <w:tc>
          <w:tcPr>
            <w:tcW w:w="444" w:type="pct"/>
          </w:tcPr>
          <w:p w14:paraId="3AFF51BB" w14:textId="6D1EA73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Matematika</w:t>
            </w:r>
          </w:p>
        </w:tc>
        <w:tc>
          <w:tcPr>
            <w:tcW w:w="211" w:type="pct"/>
          </w:tcPr>
          <w:p w14:paraId="6FEF58FC" w14:textId="1C5C7F49"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20</w:t>
            </w:r>
          </w:p>
        </w:tc>
        <w:tc>
          <w:tcPr>
            <w:tcW w:w="211" w:type="pct"/>
          </w:tcPr>
          <w:p w14:paraId="4C35A485" w14:textId="238BD0F6"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2</w:t>
            </w:r>
          </w:p>
        </w:tc>
        <w:tc>
          <w:tcPr>
            <w:tcW w:w="211" w:type="pct"/>
          </w:tcPr>
          <w:p w14:paraId="40F56E97" w14:textId="45DC451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22A05C64" w14:textId="2E54118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7D053161" w14:textId="6A32018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149" w:type="pct"/>
          </w:tcPr>
          <w:p w14:paraId="4B445A43" w14:textId="1B7241F6"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72" w:type="pct"/>
          </w:tcPr>
          <w:p w14:paraId="18479848" w14:textId="095935A4"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0DA9B0C4" w14:textId="3E6B7BB1"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41EF01EE" w14:textId="3C750819"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0929E02E" w14:textId="70C475E7"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2689FA96" w14:textId="3BEC226B"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165F16F9" w14:textId="6CF13451"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59011710" w14:textId="7C70F245"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19DE9B07" w14:textId="140B422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0BEE29B2" w14:textId="0EF64444"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4AC25673" w14:textId="18A5939C"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p>
        </w:tc>
        <w:tc>
          <w:tcPr>
            <w:tcW w:w="211" w:type="pct"/>
          </w:tcPr>
          <w:p w14:paraId="1C7B49E1" w14:textId="231C9646"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2</w:t>
            </w:r>
          </w:p>
        </w:tc>
        <w:tc>
          <w:tcPr>
            <w:tcW w:w="211" w:type="pct"/>
          </w:tcPr>
          <w:p w14:paraId="40CDF6E2" w14:textId="1ABDC3AA"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1</w:t>
            </w:r>
          </w:p>
        </w:tc>
        <w:tc>
          <w:tcPr>
            <w:tcW w:w="211" w:type="pct"/>
          </w:tcPr>
          <w:p w14:paraId="38851425" w14:textId="7D080820"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3</w:t>
            </w:r>
          </w:p>
        </w:tc>
        <w:tc>
          <w:tcPr>
            <w:tcW w:w="208" w:type="pct"/>
          </w:tcPr>
          <w:p w14:paraId="64629353" w14:textId="382CBCBF" w:rsidR="00256C96" w:rsidRPr="00B2474F" w:rsidRDefault="00256C96" w:rsidP="00B2474F">
            <w:pPr>
              <w:rPr>
                <w:rFonts w:ascii="Calibri" w:eastAsia="Calibri" w:hAnsi="Calibri" w:cs="Arial"/>
                <w:b/>
                <w:sz w:val="16"/>
                <w:szCs w:val="16"/>
              </w:rPr>
            </w:pPr>
            <w:r>
              <w:rPr>
                <w:rFonts w:ascii="Calibri" w:eastAsia="Calibri" w:hAnsi="Calibri" w:cs="Arial"/>
                <w:b/>
                <w:sz w:val="16"/>
                <w:szCs w:val="16"/>
              </w:rPr>
              <w:t>-</w:t>
            </w:r>
            <w:bookmarkStart w:id="217" w:name="_GoBack"/>
            <w:bookmarkEnd w:id="217"/>
          </w:p>
        </w:tc>
      </w:tr>
      <w:tr w:rsidR="00B2474F" w:rsidRPr="00B2474F" w14:paraId="1903B797" w14:textId="77777777" w:rsidTr="000339E5">
        <w:tc>
          <w:tcPr>
            <w:tcW w:w="338" w:type="pct"/>
          </w:tcPr>
          <w:p w14:paraId="705064C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Jasna Dvoržak</w:t>
            </w:r>
          </w:p>
        </w:tc>
        <w:tc>
          <w:tcPr>
            <w:tcW w:w="444" w:type="pct"/>
          </w:tcPr>
          <w:p w14:paraId="5738300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Engleski jezik</w:t>
            </w:r>
          </w:p>
        </w:tc>
        <w:tc>
          <w:tcPr>
            <w:tcW w:w="211" w:type="pct"/>
          </w:tcPr>
          <w:p w14:paraId="2197DD8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211" w:type="pct"/>
          </w:tcPr>
          <w:p w14:paraId="5A1B55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19</w:t>
            </w:r>
          </w:p>
        </w:tc>
        <w:tc>
          <w:tcPr>
            <w:tcW w:w="211" w:type="pct"/>
          </w:tcPr>
          <w:p w14:paraId="65BDEC9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4229A94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50F0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32260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38EE2E7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47912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D0235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2E89C2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0BBF61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5DD7DF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D35645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458072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016FB9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CBED84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07CD2E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211" w:type="pct"/>
          </w:tcPr>
          <w:p w14:paraId="1FB3894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19</w:t>
            </w:r>
          </w:p>
        </w:tc>
        <w:tc>
          <w:tcPr>
            <w:tcW w:w="211" w:type="pct"/>
          </w:tcPr>
          <w:p w14:paraId="45A65A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19EFA1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1F7CCCA5" w14:textId="77777777" w:rsidTr="000339E5">
        <w:tc>
          <w:tcPr>
            <w:tcW w:w="338" w:type="pct"/>
          </w:tcPr>
          <w:p w14:paraId="3EA6D33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Darko Farkaš</w:t>
            </w:r>
          </w:p>
        </w:tc>
        <w:tc>
          <w:tcPr>
            <w:tcW w:w="444" w:type="pct"/>
          </w:tcPr>
          <w:p w14:paraId="21023AD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drvodjeljska struka</w:t>
            </w:r>
          </w:p>
        </w:tc>
        <w:tc>
          <w:tcPr>
            <w:tcW w:w="211" w:type="pct"/>
          </w:tcPr>
          <w:p w14:paraId="6D9799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11" w:type="pct"/>
          </w:tcPr>
          <w:p w14:paraId="6BF8FAC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211" w:type="pct"/>
          </w:tcPr>
          <w:p w14:paraId="49BA854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397E9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5F53F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C8FF44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699ADE9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559694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2285A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1350E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B77BE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BD2118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4F63F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05F00A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4D6EA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3E7D9E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09E45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211" w:type="pct"/>
          </w:tcPr>
          <w:p w14:paraId="22ECC5D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211" w:type="pct"/>
          </w:tcPr>
          <w:p w14:paraId="706E02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08" w:type="pct"/>
          </w:tcPr>
          <w:p w14:paraId="476C44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1B12C4B" w14:textId="77777777" w:rsidTr="000339E5">
        <w:tc>
          <w:tcPr>
            <w:tcW w:w="338" w:type="pct"/>
          </w:tcPr>
          <w:p w14:paraId="11C3A8D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Jasmina Fijala</w:t>
            </w:r>
          </w:p>
        </w:tc>
        <w:tc>
          <w:tcPr>
            <w:tcW w:w="444" w:type="pct"/>
          </w:tcPr>
          <w:p w14:paraId="1A3009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drvodjeljska struka</w:t>
            </w:r>
          </w:p>
        </w:tc>
        <w:tc>
          <w:tcPr>
            <w:tcW w:w="211" w:type="pct"/>
          </w:tcPr>
          <w:p w14:paraId="3FE3C1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1F72C7A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211" w:type="pct"/>
          </w:tcPr>
          <w:p w14:paraId="11620B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96642D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31FE46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98A7EF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3135960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FC8A1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ED9E6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864C8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D76512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F152C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4A6B2F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D07B38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B7E313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33293D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65DC9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211" w:type="pct"/>
          </w:tcPr>
          <w:p w14:paraId="4717DB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8</w:t>
            </w:r>
          </w:p>
        </w:tc>
        <w:tc>
          <w:tcPr>
            <w:tcW w:w="211" w:type="pct"/>
          </w:tcPr>
          <w:p w14:paraId="7953EC4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08" w:type="pct"/>
          </w:tcPr>
          <w:p w14:paraId="239CCEA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176A3104" w14:textId="77777777" w:rsidTr="000339E5">
        <w:tc>
          <w:tcPr>
            <w:tcW w:w="338" w:type="pct"/>
          </w:tcPr>
          <w:p w14:paraId="14FD1F9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Terezija Galović-Čubrić</w:t>
            </w:r>
          </w:p>
        </w:tc>
        <w:tc>
          <w:tcPr>
            <w:tcW w:w="444" w:type="pct"/>
          </w:tcPr>
          <w:p w14:paraId="4DB20F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Fizika</w:t>
            </w:r>
          </w:p>
        </w:tc>
        <w:tc>
          <w:tcPr>
            <w:tcW w:w="211" w:type="pct"/>
          </w:tcPr>
          <w:p w14:paraId="42F8DA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5FF21CE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664B3C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6F546D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5031F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33D056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5A8E3D7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DDA19D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31D10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D1DA38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516CA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6686DD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F4B75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CF7D93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B55F8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C3257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25846E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11" w:type="pct"/>
          </w:tcPr>
          <w:p w14:paraId="1FA3F09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211" w:type="pct"/>
          </w:tcPr>
          <w:p w14:paraId="6F51BC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2DB1C1F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32C964C0" w14:textId="77777777" w:rsidTr="000339E5">
        <w:tc>
          <w:tcPr>
            <w:tcW w:w="338" w:type="pct"/>
          </w:tcPr>
          <w:p w14:paraId="5FE7209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Danijel Golinac</w:t>
            </w:r>
          </w:p>
        </w:tc>
        <w:tc>
          <w:tcPr>
            <w:tcW w:w="444" w:type="pct"/>
          </w:tcPr>
          <w:p w14:paraId="40DA65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Matematika</w:t>
            </w:r>
          </w:p>
        </w:tc>
        <w:tc>
          <w:tcPr>
            <w:tcW w:w="211" w:type="pct"/>
          </w:tcPr>
          <w:p w14:paraId="15796F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6EA48F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24</w:t>
            </w:r>
          </w:p>
        </w:tc>
        <w:tc>
          <w:tcPr>
            <w:tcW w:w="211" w:type="pct"/>
          </w:tcPr>
          <w:p w14:paraId="3A1A1B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11" w:type="pct"/>
          </w:tcPr>
          <w:p w14:paraId="16AB010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952BE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3658DE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2" w:type="pct"/>
          </w:tcPr>
          <w:p w14:paraId="0A4CC71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E7F64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833C90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35B2E1F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2A946A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AC09E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6A7DB6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73C812B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5D8320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0A7401B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11" w:type="pct"/>
          </w:tcPr>
          <w:p w14:paraId="1F732CD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211" w:type="pct"/>
          </w:tcPr>
          <w:p w14:paraId="208B052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11" w:type="pct"/>
          </w:tcPr>
          <w:p w14:paraId="105157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208" w:type="pct"/>
          </w:tcPr>
          <w:p w14:paraId="1B9B604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r>
    </w:tbl>
    <w:tbl>
      <w:tblPr>
        <w:tblStyle w:val="TableGrid1"/>
        <w:tblW w:w="5000" w:type="pct"/>
        <w:tblLook w:val="04A0" w:firstRow="1" w:lastRow="0" w:firstColumn="1" w:lastColumn="0" w:noHBand="0" w:noVBand="1"/>
      </w:tblPr>
      <w:tblGrid>
        <w:gridCol w:w="960"/>
        <w:gridCol w:w="1300"/>
        <w:gridCol w:w="691"/>
        <w:gridCol w:w="549"/>
        <w:gridCol w:w="549"/>
        <w:gridCol w:w="689"/>
        <w:gridCol w:w="552"/>
        <w:gridCol w:w="423"/>
        <w:gridCol w:w="689"/>
        <w:gridCol w:w="552"/>
        <w:gridCol w:w="689"/>
        <w:gridCol w:w="549"/>
        <w:gridCol w:w="555"/>
        <w:gridCol w:w="692"/>
        <w:gridCol w:w="552"/>
        <w:gridCol w:w="555"/>
        <w:gridCol w:w="555"/>
        <w:gridCol w:w="695"/>
        <w:gridCol w:w="558"/>
        <w:gridCol w:w="555"/>
        <w:gridCol w:w="555"/>
        <w:gridCol w:w="530"/>
      </w:tblGrid>
      <w:tr w:rsidR="00B2474F" w:rsidRPr="00B2474F" w14:paraId="5427909E" w14:textId="77777777" w:rsidTr="000339E5">
        <w:trPr>
          <w:cantSplit/>
          <w:trHeight w:val="1975"/>
        </w:trPr>
        <w:tc>
          <w:tcPr>
            <w:tcW w:w="338" w:type="pct"/>
            <w:textDirection w:val="btLr"/>
          </w:tcPr>
          <w:p w14:paraId="732AF53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lastRenderedPageBreak/>
              <w:t>Ime i prezime nastavnika</w:t>
            </w:r>
          </w:p>
        </w:tc>
        <w:tc>
          <w:tcPr>
            <w:tcW w:w="457" w:type="pct"/>
            <w:textDirection w:val="btLr"/>
          </w:tcPr>
          <w:p w14:paraId="520EF6A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Nastavni predmet</w:t>
            </w:r>
          </w:p>
        </w:tc>
        <w:tc>
          <w:tcPr>
            <w:tcW w:w="248" w:type="pct"/>
            <w:textDirection w:val="btLr"/>
          </w:tcPr>
          <w:p w14:paraId="231A6307"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Tjedna norma</w:t>
            </w:r>
          </w:p>
        </w:tc>
        <w:tc>
          <w:tcPr>
            <w:tcW w:w="197" w:type="pct"/>
            <w:textDirection w:val="btLr"/>
          </w:tcPr>
          <w:p w14:paraId="4655DA03"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Nastava</w:t>
            </w:r>
          </w:p>
        </w:tc>
        <w:tc>
          <w:tcPr>
            <w:tcW w:w="197" w:type="pct"/>
            <w:textDirection w:val="btLr"/>
          </w:tcPr>
          <w:p w14:paraId="66997017"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Razredništvo</w:t>
            </w:r>
          </w:p>
        </w:tc>
        <w:tc>
          <w:tcPr>
            <w:tcW w:w="247" w:type="pct"/>
            <w:textDirection w:val="btLr"/>
          </w:tcPr>
          <w:p w14:paraId="276E1BB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Izvannastavna aktivnost</w:t>
            </w:r>
          </w:p>
        </w:tc>
        <w:tc>
          <w:tcPr>
            <w:tcW w:w="198" w:type="pct"/>
            <w:textDirection w:val="btLr"/>
          </w:tcPr>
          <w:p w14:paraId="462B056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Dodatna nastava</w:t>
            </w:r>
          </w:p>
        </w:tc>
        <w:tc>
          <w:tcPr>
            <w:tcW w:w="149" w:type="pct"/>
            <w:textDirection w:val="btLr"/>
          </w:tcPr>
          <w:p w14:paraId="7B7A9E19"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Dopunska nastava</w:t>
            </w:r>
          </w:p>
        </w:tc>
        <w:tc>
          <w:tcPr>
            <w:tcW w:w="247" w:type="pct"/>
            <w:textDirection w:val="btLr"/>
          </w:tcPr>
          <w:p w14:paraId="2A101DF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međužupanijsogkog stručnog vijeća</w:t>
            </w:r>
          </w:p>
        </w:tc>
        <w:tc>
          <w:tcPr>
            <w:tcW w:w="198" w:type="pct"/>
            <w:textDirection w:val="btLr"/>
          </w:tcPr>
          <w:p w14:paraId="47597FF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3 i više predmeta</w:t>
            </w:r>
          </w:p>
        </w:tc>
        <w:tc>
          <w:tcPr>
            <w:tcW w:w="247" w:type="pct"/>
            <w:textDirection w:val="btLr"/>
          </w:tcPr>
          <w:p w14:paraId="4F8E0EC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Pripravnik</w:t>
            </w:r>
          </w:p>
        </w:tc>
        <w:tc>
          <w:tcPr>
            <w:tcW w:w="197" w:type="pct"/>
            <w:textDirection w:val="btLr"/>
          </w:tcPr>
          <w:p w14:paraId="17D9B40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Ispitni koordinator</w:t>
            </w:r>
          </w:p>
        </w:tc>
        <w:tc>
          <w:tcPr>
            <w:tcW w:w="199" w:type="pct"/>
            <w:textDirection w:val="btLr"/>
          </w:tcPr>
          <w:p w14:paraId="15DCFC57"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Satničar</w:t>
            </w:r>
          </w:p>
        </w:tc>
        <w:tc>
          <w:tcPr>
            <w:tcW w:w="248" w:type="pct"/>
            <w:textDirection w:val="btLr"/>
          </w:tcPr>
          <w:p w14:paraId="59C95020"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praktične nastave</w:t>
            </w:r>
          </w:p>
        </w:tc>
        <w:tc>
          <w:tcPr>
            <w:tcW w:w="198" w:type="pct"/>
            <w:textDirection w:val="btLr"/>
          </w:tcPr>
          <w:p w14:paraId="1B13B02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laboratorija, kabineta i praktikuma</w:t>
            </w:r>
          </w:p>
        </w:tc>
        <w:tc>
          <w:tcPr>
            <w:tcW w:w="199" w:type="pct"/>
            <w:textDirection w:val="btLr"/>
          </w:tcPr>
          <w:p w14:paraId="5D595115"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centra novih tehnologija</w:t>
            </w:r>
          </w:p>
        </w:tc>
        <w:tc>
          <w:tcPr>
            <w:tcW w:w="199" w:type="pct"/>
            <w:textDirection w:val="btLr"/>
          </w:tcPr>
          <w:p w14:paraId="4688841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Povjerenik zaštite na radu</w:t>
            </w:r>
          </w:p>
        </w:tc>
        <w:tc>
          <w:tcPr>
            <w:tcW w:w="249" w:type="pct"/>
            <w:textDirection w:val="btLr"/>
          </w:tcPr>
          <w:p w14:paraId="7E3F808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Sindikalni povjerenik</w:t>
            </w:r>
          </w:p>
        </w:tc>
        <w:tc>
          <w:tcPr>
            <w:tcW w:w="200" w:type="pct"/>
            <w:textDirection w:val="btLr"/>
          </w:tcPr>
          <w:p w14:paraId="65329AA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Ukupno tjedno zaduženje</w:t>
            </w:r>
          </w:p>
        </w:tc>
        <w:tc>
          <w:tcPr>
            <w:tcW w:w="199" w:type="pct"/>
            <w:textDirection w:val="btLr"/>
          </w:tcPr>
          <w:p w14:paraId="6163C9D0"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Ostali poslovi</w:t>
            </w:r>
          </w:p>
        </w:tc>
        <w:tc>
          <w:tcPr>
            <w:tcW w:w="199" w:type="pct"/>
            <w:textDirection w:val="btLr"/>
          </w:tcPr>
          <w:p w14:paraId="4C4225E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Ugovor o radu</w:t>
            </w:r>
          </w:p>
        </w:tc>
        <w:tc>
          <w:tcPr>
            <w:tcW w:w="190" w:type="pct"/>
            <w:textDirection w:val="btLr"/>
          </w:tcPr>
          <w:p w14:paraId="20B4D3A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Rad iznad norme</w:t>
            </w:r>
          </w:p>
        </w:tc>
      </w:tr>
      <w:bookmarkEnd w:id="216"/>
      <w:tr w:rsidR="00B2474F" w:rsidRPr="00B2474F" w14:paraId="34A4B62E" w14:textId="77777777" w:rsidTr="000339E5">
        <w:tc>
          <w:tcPr>
            <w:tcW w:w="338" w:type="pct"/>
          </w:tcPr>
          <w:p w14:paraId="0CE3E2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Vlatka Hižman-Tržić</w:t>
            </w:r>
          </w:p>
        </w:tc>
        <w:tc>
          <w:tcPr>
            <w:tcW w:w="457" w:type="pct"/>
          </w:tcPr>
          <w:p w14:paraId="1D62FE3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Matematika</w:t>
            </w:r>
          </w:p>
        </w:tc>
        <w:tc>
          <w:tcPr>
            <w:tcW w:w="248" w:type="pct"/>
          </w:tcPr>
          <w:p w14:paraId="79BF250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34FC34F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197" w:type="pct"/>
          </w:tcPr>
          <w:p w14:paraId="4A89B7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2056A70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3751B37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45DED5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266DC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2F2CA9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F7F8A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AFA63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2D591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4634923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9DA0D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D53A9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D951D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1CA69E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3F2880D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199" w:type="pct"/>
          </w:tcPr>
          <w:p w14:paraId="0FE461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9" w:type="pct"/>
          </w:tcPr>
          <w:p w14:paraId="47719CD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6C9BEB7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6AA9A393" w14:textId="77777777" w:rsidTr="000339E5">
        <w:tc>
          <w:tcPr>
            <w:tcW w:w="338" w:type="pct"/>
          </w:tcPr>
          <w:p w14:paraId="2DEDD2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Kristina Horvat</w:t>
            </w:r>
          </w:p>
        </w:tc>
        <w:tc>
          <w:tcPr>
            <w:tcW w:w="457" w:type="pct"/>
          </w:tcPr>
          <w:p w14:paraId="17A0710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011BE7E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269BD5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32</w:t>
            </w:r>
          </w:p>
        </w:tc>
        <w:tc>
          <w:tcPr>
            <w:tcW w:w="197" w:type="pct"/>
          </w:tcPr>
          <w:p w14:paraId="436C512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2D72242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EE1488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73A7450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30FA79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3A9CE62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0365D1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09DAC3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BE4C60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028D9A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D65C98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14F0168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99E3B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26589A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3019FB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32</w:t>
            </w:r>
          </w:p>
        </w:tc>
        <w:tc>
          <w:tcPr>
            <w:tcW w:w="199" w:type="pct"/>
          </w:tcPr>
          <w:p w14:paraId="6FD8DC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199" w:type="pct"/>
          </w:tcPr>
          <w:p w14:paraId="6D8A9E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79E8950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5</w:t>
            </w:r>
          </w:p>
        </w:tc>
      </w:tr>
      <w:tr w:rsidR="00B2474F" w:rsidRPr="00B2474F" w14:paraId="14EE3922" w14:textId="77777777" w:rsidTr="000339E5">
        <w:tc>
          <w:tcPr>
            <w:tcW w:w="338" w:type="pct"/>
          </w:tcPr>
          <w:p w14:paraId="08F5389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Aleksandra Keserin</w:t>
            </w:r>
          </w:p>
        </w:tc>
        <w:tc>
          <w:tcPr>
            <w:tcW w:w="457" w:type="pct"/>
          </w:tcPr>
          <w:p w14:paraId="42899C5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Latinski jezik</w:t>
            </w:r>
          </w:p>
        </w:tc>
        <w:tc>
          <w:tcPr>
            <w:tcW w:w="248" w:type="pct"/>
          </w:tcPr>
          <w:p w14:paraId="343F0C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71C87C6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7" w:type="pct"/>
          </w:tcPr>
          <w:p w14:paraId="33597AB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0AC5D6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2B1E8E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E4085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C416C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24E3DF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5098BE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6A48E76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09E1FC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3DA6B99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402B63D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BA15A6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8174A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109CE18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6D84D01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9" w:type="pct"/>
          </w:tcPr>
          <w:p w14:paraId="1B2F9FE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99" w:type="pct"/>
          </w:tcPr>
          <w:p w14:paraId="0D15441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0" w:type="pct"/>
          </w:tcPr>
          <w:p w14:paraId="03E21FE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034F5E1A" w14:textId="77777777" w:rsidTr="000339E5">
        <w:tc>
          <w:tcPr>
            <w:tcW w:w="338" w:type="pct"/>
          </w:tcPr>
          <w:p w14:paraId="121295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Jasmina Kolundžić Tutić</w:t>
            </w:r>
          </w:p>
        </w:tc>
        <w:tc>
          <w:tcPr>
            <w:tcW w:w="457" w:type="pct"/>
          </w:tcPr>
          <w:p w14:paraId="6E0CD2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Biologija</w:t>
            </w:r>
          </w:p>
          <w:p w14:paraId="7CEE729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Genetika</w:t>
            </w:r>
          </w:p>
        </w:tc>
        <w:tc>
          <w:tcPr>
            <w:tcW w:w="248" w:type="pct"/>
          </w:tcPr>
          <w:p w14:paraId="62AF68D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7E56EE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197" w:type="pct"/>
          </w:tcPr>
          <w:p w14:paraId="68000D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517D2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DFEB8D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00717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B2CF16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635D9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ADC6E8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5589EC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736ECE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012ABF8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00313B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7118DDC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200EF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58EB952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60C504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199" w:type="pct"/>
          </w:tcPr>
          <w:p w14:paraId="015349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10</w:t>
            </w:r>
          </w:p>
        </w:tc>
        <w:tc>
          <w:tcPr>
            <w:tcW w:w="199" w:type="pct"/>
          </w:tcPr>
          <w:p w14:paraId="7334F67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0" w:type="pct"/>
          </w:tcPr>
          <w:p w14:paraId="51DF6C6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5157F69" w14:textId="77777777" w:rsidTr="000339E5">
        <w:tc>
          <w:tcPr>
            <w:tcW w:w="338" w:type="pct"/>
          </w:tcPr>
          <w:p w14:paraId="16D9D06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Matija Kovačić</w:t>
            </w:r>
          </w:p>
        </w:tc>
        <w:tc>
          <w:tcPr>
            <w:tcW w:w="457" w:type="pct"/>
          </w:tcPr>
          <w:p w14:paraId="3D1BF7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Geografija</w:t>
            </w:r>
          </w:p>
        </w:tc>
        <w:tc>
          <w:tcPr>
            <w:tcW w:w="248" w:type="pct"/>
          </w:tcPr>
          <w:p w14:paraId="74EA27B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5601CDC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7" w:type="pct"/>
          </w:tcPr>
          <w:p w14:paraId="1E3F22C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72618F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B97979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19E4A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0916D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261091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4BC84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F287FB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FB7FAC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101D5F3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1DAAB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CF33F1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AC9636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0AF62E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2172CD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9" w:type="pct"/>
          </w:tcPr>
          <w:p w14:paraId="4C3FC98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99" w:type="pct"/>
          </w:tcPr>
          <w:p w14:paraId="4624293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0" w:type="pct"/>
          </w:tcPr>
          <w:p w14:paraId="744D50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3F2209E1" w14:textId="77777777" w:rsidTr="000339E5">
        <w:tc>
          <w:tcPr>
            <w:tcW w:w="338" w:type="pct"/>
          </w:tcPr>
          <w:p w14:paraId="34C5BB6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Igor Kućan</w:t>
            </w:r>
          </w:p>
        </w:tc>
        <w:tc>
          <w:tcPr>
            <w:tcW w:w="457" w:type="pct"/>
          </w:tcPr>
          <w:p w14:paraId="20B2691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elektrotehnička struka</w:t>
            </w:r>
          </w:p>
        </w:tc>
        <w:tc>
          <w:tcPr>
            <w:tcW w:w="248" w:type="pct"/>
          </w:tcPr>
          <w:p w14:paraId="7776133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07CCBF0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197" w:type="pct"/>
          </w:tcPr>
          <w:p w14:paraId="54C8A43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051A3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46F2DD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E33BB9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1B174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FCCD7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10615E4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026A17D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B2080D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8FBC9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E5E7A6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9" w:type="pct"/>
          </w:tcPr>
          <w:p w14:paraId="298AB5B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969B6F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779E311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0ACE6B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w:t>
            </w:r>
          </w:p>
        </w:tc>
        <w:tc>
          <w:tcPr>
            <w:tcW w:w="199" w:type="pct"/>
          </w:tcPr>
          <w:p w14:paraId="2BFD96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9" w:type="pct"/>
          </w:tcPr>
          <w:p w14:paraId="3A934A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3FAF321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28E516F5" w14:textId="77777777" w:rsidTr="000339E5">
        <w:tc>
          <w:tcPr>
            <w:tcW w:w="338" w:type="pct"/>
          </w:tcPr>
          <w:p w14:paraId="17E1CEF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Boris Kugler</w:t>
            </w:r>
          </w:p>
        </w:tc>
        <w:tc>
          <w:tcPr>
            <w:tcW w:w="457" w:type="pct"/>
          </w:tcPr>
          <w:p w14:paraId="4CCC8A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Politika i gospodarstvo</w:t>
            </w:r>
          </w:p>
        </w:tc>
        <w:tc>
          <w:tcPr>
            <w:tcW w:w="248" w:type="pct"/>
          </w:tcPr>
          <w:p w14:paraId="5DEF1A3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38CE17C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97" w:type="pct"/>
          </w:tcPr>
          <w:p w14:paraId="557439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6DDA39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FD8AC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66F8D6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090082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409482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C5D52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4342AC6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FDBE91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28B029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9EFE4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32E32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E4735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7CDB2FF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7FCCA5E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99" w:type="pct"/>
          </w:tcPr>
          <w:p w14:paraId="690529D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5</w:t>
            </w:r>
          </w:p>
        </w:tc>
        <w:tc>
          <w:tcPr>
            <w:tcW w:w="199" w:type="pct"/>
          </w:tcPr>
          <w:p w14:paraId="062218D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11</w:t>
            </w:r>
          </w:p>
        </w:tc>
        <w:tc>
          <w:tcPr>
            <w:tcW w:w="190" w:type="pct"/>
          </w:tcPr>
          <w:p w14:paraId="652072E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1314BB8B" w14:textId="77777777" w:rsidTr="000339E5">
        <w:tc>
          <w:tcPr>
            <w:tcW w:w="338" w:type="pct"/>
          </w:tcPr>
          <w:p w14:paraId="77AE85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Domagoj Lisjak</w:t>
            </w:r>
          </w:p>
        </w:tc>
        <w:tc>
          <w:tcPr>
            <w:tcW w:w="457" w:type="pct"/>
          </w:tcPr>
          <w:p w14:paraId="7D3DB69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Računalstvo</w:t>
            </w:r>
          </w:p>
        </w:tc>
        <w:tc>
          <w:tcPr>
            <w:tcW w:w="248" w:type="pct"/>
          </w:tcPr>
          <w:p w14:paraId="4391A4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455DDC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24</w:t>
            </w:r>
          </w:p>
        </w:tc>
        <w:tc>
          <w:tcPr>
            <w:tcW w:w="197" w:type="pct"/>
          </w:tcPr>
          <w:p w14:paraId="3CCE46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0845B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0C84F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F96DE2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9D5DD0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8" w:type="pct"/>
          </w:tcPr>
          <w:p w14:paraId="1C8C5C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FBF90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031C699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740AF44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34969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2570AE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9" w:type="pct"/>
          </w:tcPr>
          <w:p w14:paraId="3048F2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7984D71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783C094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323DFD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199" w:type="pct"/>
          </w:tcPr>
          <w:p w14:paraId="0F20F3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9" w:type="pct"/>
          </w:tcPr>
          <w:p w14:paraId="7E3B75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4A0A957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r>
      <w:tr w:rsidR="00B2474F" w:rsidRPr="00B2474F" w14:paraId="5DBD4048" w14:textId="77777777" w:rsidTr="000339E5">
        <w:tc>
          <w:tcPr>
            <w:tcW w:w="338" w:type="pct"/>
          </w:tcPr>
          <w:p w14:paraId="1D6B77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Ivana Marek Đurđević</w:t>
            </w:r>
          </w:p>
        </w:tc>
        <w:tc>
          <w:tcPr>
            <w:tcW w:w="457" w:type="pct"/>
          </w:tcPr>
          <w:p w14:paraId="3ED9DE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474B846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3722E84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5136314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270E4F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B13B7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E84DB2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9D7C34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56B54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194DC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6E9A6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C983C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74C366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8" w:type="pct"/>
          </w:tcPr>
          <w:p w14:paraId="31D098B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9" w:type="pct"/>
          </w:tcPr>
          <w:p w14:paraId="2A7E6E6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F5E56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7134300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7A23D3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30</w:t>
            </w:r>
          </w:p>
        </w:tc>
        <w:tc>
          <w:tcPr>
            <w:tcW w:w="199" w:type="pct"/>
          </w:tcPr>
          <w:p w14:paraId="4B7067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199" w:type="pct"/>
          </w:tcPr>
          <w:p w14:paraId="32448B6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0AA4577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3DD15D89" w14:textId="77777777" w:rsidTr="000339E5">
        <w:tc>
          <w:tcPr>
            <w:tcW w:w="338" w:type="pct"/>
          </w:tcPr>
          <w:p w14:paraId="4057FD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Ivana Meter</w:t>
            </w:r>
          </w:p>
        </w:tc>
        <w:tc>
          <w:tcPr>
            <w:tcW w:w="457" w:type="pct"/>
          </w:tcPr>
          <w:p w14:paraId="0A9B33B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7F1C383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78A67B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197" w:type="pct"/>
          </w:tcPr>
          <w:p w14:paraId="25EC8E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F1C3F7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79BCB9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5836EF8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E8EF9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DFF368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22DC73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7E45CD6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6E5E5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4C9B73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29F416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29C9F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3DA67D7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372882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282AA42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9" w:type="pct"/>
          </w:tcPr>
          <w:p w14:paraId="06E9576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15</w:t>
            </w:r>
          </w:p>
        </w:tc>
        <w:tc>
          <w:tcPr>
            <w:tcW w:w="199" w:type="pct"/>
          </w:tcPr>
          <w:p w14:paraId="40CB947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5D0C59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r>
      <w:tr w:rsidR="00B2474F" w:rsidRPr="00B2474F" w14:paraId="1D9C3A02" w14:textId="77777777" w:rsidTr="000339E5">
        <w:tc>
          <w:tcPr>
            <w:tcW w:w="338" w:type="pct"/>
          </w:tcPr>
          <w:p w14:paraId="23FE1D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 xml:space="preserve">Luka Mlinarić </w:t>
            </w:r>
          </w:p>
        </w:tc>
        <w:tc>
          <w:tcPr>
            <w:tcW w:w="457" w:type="pct"/>
          </w:tcPr>
          <w:p w14:paraId="66C9EA7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šumarska struka</w:t>
            </w:r>
          </w:p>
        </w:tc>
        <w:tc>
          <w:tcPr>
            <w:tcW w:w="248" w:type="pct"/>
          </w:tcPr>
          <w:p w14:paraId="6B34720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w:t>
            </w:r>
          </w:p>
        </w:tc>
        <w:tc>
          <w:tcPr>
            <w:tcW w:w="197" w:type="pct"/>
          </w:tcPr>
          <w:p w14:paraId="56085D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97" w:type="pct"/>
          </w:tcPr>
          <w:p w14:paraId="1A0A00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0CB026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CBA00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6C39E8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9A688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4CE707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EBD24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93E6B9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AB1810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76AEC9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2A6F27D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055801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1C4807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125E4B4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4679FC2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99" w:type="pct"/>
          </w:tcPr>
          <w:p w14:paraId="50CAD0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10</w:t>
            </w:r>
          </w:p>
        </w:tc>
        <w:tc>
          <w:tcPr>
            <w:tcW w:w="199" w:type="pct"/>
          </w:tcPr>
          <w:p w14:paraId="0FB7A0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190" w:type="pct"/>
          </w:tcPr>
          <w:p w14:paraId="12A6A1D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4AFC7C2B" w14:textId="77777777" w:rsidTr="000339E5">
        <w:tc>
          <w:tcPr>
            <w:tcW w:w="338" w:type="pct"/>
          </w:tcPr>
          <w:p w14:paraId="0D6A245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Duška Mžik</w:t>
            </w:r>
          </w:p>
        </w:tc>
        <w:tc>
          <w:tcPr>
            <w:tcW w:w="457" w:type="pct"/>
          </w:tcPr>
          <w:p w14:paraId="3C00C74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04E955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067807B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197" w:type="pct"/>
          </w:tcPr>
          <w:p w14:paraId="45CBAE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1F03E8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89AB4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2132F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0501523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EBB63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5D641A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57A16FA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744EDD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5A648C2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E6249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7BAF709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147E44A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4B1D0D7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3499802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199" w:type="pct"/>
          </w:tcPr>
          <w:p w14:paraId="7FD6BC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199" w:type="pct"/>
          </w:tcPr>
          <w:p w14:paraId="6C09596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3DB7B08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r>
      <w:tr w:rsidR="00B2474F" w:rsidRPr="00B2474F" w14:paraId="3F4CFEEB" w14:textId="77777777" w:rsidTr="000339E5">
        <w:tc>
          <w:tcPr>
            <w:tcW w:w="338" w:type="pct"/>
          </w:tcPr>
          <w:p w14:paraId="533455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Franjo Nađ</w:t>
            </w:r>
          </w:p>
        </w:tc>
        <w:tc>
          <w:tcPr>
            <w:tcW w:w="457" w:type="pct"/>
          </w:tcPr>
          <w:p w14:paraId="19CFBE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drvodjeljska struka</w:t>
            </w:r>
          </w:p>
        </w:tc>
        <w:tc>
          <w:tcPr>
            <w:tcW w:w="248" w:type="pct"/>
          </w:tcPr>
          <w:p w14:paraId="51C2A6D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33868C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4BCE854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CDC183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3299AF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4CEF94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E287B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8" w:type="pct"/>
          </w:tcPr>
          <w:p w14:paraId="122553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3CF9DF1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58F0EDB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DDD712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34BE5C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31BAC4A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5163D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13B04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7021AA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56A86BC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9" w:type="pct"/>
          </w:tcPr>
          <w:p w14:paraId="163C2F1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9" w:type="pct"/>
          </w:tcPr>
          <w:p w14:paraId="1DE6CE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3A7BED5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DFAB91E" w14:textId="77777777" w:rsidTr="000339E5">
        <w:tc>
          <w:tcPr>
            <w:tcW w:w="338" w:type="pct"/>
          </w:tcPr>
          <w:p w14:paraId="07DC4ED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Valentina Polić</w:t>
            </w:r>
          </w:p>
        </w:tc>
        <w:tc>
          <w:tcPr>
            <w:tcW w:w="457" w:type="pct"/>
          </w:tcPr>
          <w:p w14:paraId="29C892C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0EB390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27</w:t>
            </w:r>
          </w:p>
        </w:tc>
        <w:tc>
          <w:tcPr>
            <w:tcW w:w="197" w:type="pct"/>
          </w:tcPr>
          <w:p w14:paraId="19BC08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197" w:type="pct"/>
          </w:tcPr>
          <w:p w14:paraId="5DB0027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45B147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752D5B3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6811577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C54A40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562584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864617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DFB3C5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A478F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565DF72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6DDF103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9" w:type="pct"/>
          </w:tcPr>
          <w:p w14:paraId="217F178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23B588C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064E119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7C06988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30</w:t>
            </w:r>
          </w:p>
        </w:tc>
        <w:tc>
          <w:tcPr>
            <w:tcW w:w="199" w:type="pct"/>
          </w:tcPr>
          <w:p w14:paraId="2415C9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199" w:type="pct"/>
          </w:tcPr>
          <w:p w14:paraId="72E70E3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25197DC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50C013C0" w14:textId="77777777" w:rsidTr="000339E5">
        <w:tc>
          <w:tcPr>
            <w:tcW w:w="338" w:type="pct"/>
          </w:tcPr>
          <w:p w14:paraId="769CA9D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Antun Radić</w:t>
            </w:r>
          </w:p>
        </w:tc>
        <w:tc>
          <w:tcPr>
            <w:tcW w:w="457" w:type="pct"/>
          </w:tcPr>
          <w:p w14:paraId="732C4CD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Vjeronauk/Etika</w:t>
            </w:r>
          </w:p>
        </w:tc>
        <w:tc>
          <w:tcPr>
            <w:tcW w:w="248" w:type="pct"/>
          </w:tcPr>
          <w:p w14:paraId="058C7C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197" w:type="pct"/>
          </w:tcPr>
          <w:p w14:paraId="798B044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652FD62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7736B4F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8CA11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4B02898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B61C1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3040891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36D868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738C5A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80381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4984DE9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095CECE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CF81D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65A0CAB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648CA79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03071E8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9" w:type="pct"/>
          </w:tcPr>
          <w:p w14:paraId="432B21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19</w:t>
            </w:r>
          </w:p>
        </w:tc>
        <w:tc>
          <w:tcPr>
            <w:tcW w:w="199" w:type="pct"/>
          </w:tcPr>
          <w:p w14:paraId="68BE3E8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6571907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B2474F" w:rsidRPr="00B2474F" w14:paraId="181A5414" w14:textId="77777777" w:rsidTr="000339E5">
        <w:tc>
          <w:tcPr>
            <w:tcW w:w="338" w:type="pct"/>
          </w:tcPr>
          <w:p w14:paraId="73C2838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Mirela Rakijašić</w:t>
            </w:r>
          </w:p>
        </w:tc>
        <w:tc>
          <w:tcPr>
            <w:tcW w:w="457" w:type="pct"/>
          </w:tcPr>
          <w:p w14:paraId="083C45D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248" w:type="pct"/>
          </w:tcPr>
          <w:p w14:paraId="0B4FBEF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197" w:type="pct"/>
          </w:tcPr>
          <w:p w14:paraId="0D5EDC1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197" w:type="pct"/>
          </w:tcPr>
          <w:p w14:paraId="0B2EDCB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1FD70B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7EDEE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49" w:type="pct"/>
          </w:tcPr>
          <w:p w14:paraId="1DD161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04A3C3D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8" w:type="pct"/>
          </w:tcPr>
          <w:p w14:paraId="199CA1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28F978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058992A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09CB87E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02979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8" w:type="pct"/>
          </w:tcPr>
          <w:p w14:paraId="32174ED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4338154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9" w:type="pct"/>
          </w:tcPr>
          <w:p w14:paraId="5995EF3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9" w:type="pct"/>
          </w:tcPr>
          <w:p w14:paraId="6807967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00" w:type="pct"/>
          </w:tcPr>
          <w:p w14:paraId="0624C3A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30</w:t>
            </w:r>
          </w:p>
        </w:tc>
        <w:tc>
          <w:tcPr>
            <w:tcW w:w="199" w:type="pct"/>
          </w:tcPr>
          <w:p w14:paraId="4B73994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199" w:type="pct"/>
          </w:tcPr>
          <w:p w14:paraId="2CCBA23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90" w:type="pct"/>
          </w:tcPr>
          <w:p w14:paraId="1B1BE48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r>
    </w:tbl>
    <w:tbl>
      <w:tblPr>
        <w:tblStyle w:val="TableGrid1"/>
        <w:tblpPr w:leftFromText="180" w:rightFromText="180" w:vertAnchor="text" w:horzAnchor="margin" w:tblpY="437"/>
        <w:tblW w:w="4881" w:type="pct"/>
        <w:tblLook w:val="04A0" w:firstRow="1" w:lastRow="0" w:firstColumn="1" w:lastColumn="0" w:noHBand="0" w:noVBand="1"/>
      </w:tblPr>
      <w:tblGrid>
        <w:gridCol w:w="1233"/>
        <w:gridCol w:w="1279"/>
        <w:gridCol w:w="536"/>
        <w:gridCol w:w="673"/>
        <w:gridCol w:w="536"/>
        <w:gridCol w:w="674"/>
        <w:gridCol w:w="535"/>
        <w:gridCol w:w="423"/>
        <w:gridCol w:w="655"/>
        <w:gridCol w:w="535"/>
        <w:gridCol w:w="674"/>
        <w:gridCol w:w="535"/>
        <w:gridCol w:w="535"/>
        <w:gridCol w:w="677"/>
        <w:gridCol w:w="737"/>
        <w:gridCol w:w="537"/>
        <w:gridCol w:w="423"/>
        <w:gridCol w:w="423"/>
        <w:gridCol w:w="504"/>
        <w:gridCol w:w="537"/>
        <w:gridCol w:w="537"/>
        <w:gridCol w:w="463"/>
      </w:tblGrid>
      <w:tr w:rsidR="00B2474F" w:rsidRPr="00B2474F" w14:paraId="05B34C8A" w14:textId="77777777" w:rsidTr="000339E5">
        <w:trPr>
          <w:cantSplit/>
          <w:trHeight w:val="1975"/>
        </w:trPr>
        <w:tc>
          <w:tcPr>
            <w:tcW w:w="452" w:type="pct"/>
            <w:textDirection w:val="btLr"/>
          </w:tcPr>
          <w:p w14:paraId="4518389D" w14:textId="77777777" w:rsidR="00B2474F" w:rsidRPr="00B2474F" w:rsidRDefault="00B2474F" w:rsidP="00B2474F">
            <w:pPr>
              <w:ind w:right="113"/>
              <w:rPr>
                <w:rFonts w:ascii="Calibri" w:eastAsia="Calibri" w:hAnsi="Calibri" w:cs="Arial"/>
                <w:b/>
                <w:sz w:val="16"/>
                <w:szCs w:val="16"/>
              </w:rPr>
            </w:pPr>
            <w:bookmarkStart w:id="218" w:name="_Hlk53399921"/>
            <w:r w:rsidRPr="00B2474F">
              <w:rPr>
                <w:rFonts w:ascii="Calibri" w:eastAsia="Calibri" w:hAnsi="Calibri" w:cs="Arial"/>
                <w:b/>
                <w:sz w:val="16"/>
                <w:szCs w:val="16"/>
              </w:rPr>
              <w:lastRenderedPageBreak/>
              <w:t xml:space="preserve">Ime i prezime nastavnika </w:t>
            </w:r>
          </w:p>
        </w:tc>
        <w:tc>
          <w:tcPr>
            <w:tcW w:w="469" w:type="pct"/>
            <w:textDirection w:val="btLr"/>
          </w:tcPr>
          <w:p w14:paraId="4D40C57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Nastavni predmet</w:t>
            </w:r>
          </w:p>
        </w:tc>
        <w:tc>
          <w:tcPr>
            <w:tcW w:w="197" w:type="pct"/>
            <w:textDirection w:val="btLr"/>
          </w:tcPr>
          <w:p w14:paraId="48E4255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Tjedna norma</w:t>
            </w:r>
          </w:p>
        </w:tc>
        <w:tc>
          <w:tcPr>
            <w:tcW w:w="247" w:type="pct"/>
            <w:textDirection w:val="btLr"/>
          </w:tcPr>
          <w:p w14:paraId="7378926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Nastava</w:t>
            </w:r>
          </w:p>
        </w:tc>
        <w:tc>
          <w:tcPr>
            <w:tcW w:w="197" w:type="pct"/>
            <w:textDirection w:val="btLr"/>
          </w:tcPr>
          <w:p w14:paraId="73947A09"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Razredništvo</w:t>
            </w:r>
          </w:p>
        </w:tc>
        <w:tc>
          <w:tcPr>
            <w:tcW w:w="247" w:type="pct"/>
            <w:textDirection w:val="btLr"/>
          </w:tcPr>
          <w:p w14:paraId="221AB39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Izvannastavna aktivnost</w:t>
            </w:r>
          </w:p>
        </w:tc>
        <w:tc>
          <w:tcPr>
            <w:tcW w:w="196" w:type="pct"/>
            <w:textDirection w:val="btLr"/>
          </w:tcPr>
          <w:p w14:paraId="756784B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Dodatna nastava</w:t>
            </w:r>
          </w:p>
        </w:tc>
        <w:tc>
          <w:tcPr>
            <w:tcW w:w="152" w:type="pct"/>
            <w:textDirection w:val="btLr"/>
          </w:tcPr>
          <w:p w14:paraId="1F5C0FF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Dopunska nastava</w:t>
            </w:r>
          </w:p>
        </w:tc>
        <w:tc>
          <w:tcPr>
            <w:tcW w:w="240" w:type="pct"/>
            <w:textDirection w:val="btLr"/>
          </w:tcPr>
          <w:p w14:paraId="29DC5CE8"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međužupanijsogkog stručnog vijeća</w:t>
            </w:r>
          </w:p>
        </w:tc>
        <w:tc>
          <w:tcPr>
            <w:tcW w:w="196" w:type="pct"/>
            <w:textDirection w:val="btLr"/>
          </w:tcPr>
          <w:p w14:paraId="05E4E748"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3 i više predmeta</w:t>
            </w:r>
          </w:p>
        </w:tc>
        <w:tc>
          <w:tcPr>
            <w:tcW w:w="247" w:type="pct"/>
            <w:textDirection w:val="btLr"/>
          </w:tcPr>
          <w:p w14:paraId="3989751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Pripravnik</w:t>
            </w:r>
          </w:p>
        </w:tc>
        <w:tc>
          <w:tcPr>
            <w:tcW w:w="196" w:type="pct"/>
            <w:textDirection w:val="btLr"/>
          </w:tcPr>
          <w:p w14:paraId="695D0B0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Ispitni koordinator</w:t>
            </w:r>
          </w:p>
        </w:tc>
        <w:tc>
          <w:tcPr>
            <w:tcW w:w="196" w:type="pct"/>
            <w:textDirection w:val="btLr"/>
          </w:tcPr>
          <w:p w14:paraId="317DF7E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Satničar</w:t>
            </w:r>
          </w:p>
        </w:tc>
        <w:tc>
          <w:tcPr>
            <w:tcW w:w="248" w:type="pct"/>
            <w:textDirection w:val="btLr"/>
          </w:tcPr>
          <w:p w14:paraId="489CD86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praktične nastave</w:t>
            </w:r>
          </w:p>
        </w:tc>
        <w:tc>
          <w:tcPr>
            <w:tcW w:w="270" w:type="pct"/>
            <w:textDirection w:val="btLr"/>
          </w:tcPr>
          <w:p w14:paraId="44279035"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laboratorija, kabineta i praktikuma</w:t>
            </w:r>
          </w:p>
        </w:tc>
        <w:tc>
          <w:tcPr>
            <w:tcW w:w="197" w:type="pct"/>
            <w:textDirection w:val="btLr"/>
          </w:tcPr>
          <w:p w14:paraId="3CD42D73"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centra novih tehnologija</w:t>
            </w:r>
          </w:p>
        </w:tc>
        <w:tc>
          <w:tcPr>
            <w:tcW w:w="152" w:type="pct"/>
            <w:textDirection w:val="btLr"/>
          </w:tcPr>
          <w:p w14:paraId="32E079B5"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Povjerenik zaštite na radu</w:t>
            </w:r>
          </w:p>
        </w:tc>
        <w:tc>
          <w:tcPr>
            <w:tcW w:w="152" w:type="pct"/>
            <w:textDirection w:val="btLr"/>
          </w:tcPr>
          <w:p w14:paraId="68A9E1E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Sindikalni povjerenik</w:t>
            </w:r>
          </w:p>
        </w:tc>
        <w:tc>
          <w:tcPr>
            <w:tcW w:w="185" w:type="pct"/>
            <w:textDirection w:val="btLr"/>
          </w:tcPr>
          <w:p w14:paraId="584D44BF"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Ukupno tjedno zaduženje</w:t>
            </w:r>
          </w:p>
        </w:tc>
        <w:tc>
          <w:tcPr>
            <w:tcW w:w="197" w:type="pct"/>
            <w:textDirection w:val="btLr"/>
          </w:tcPr>
          <w:p w14:paraId="275332B3"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Ostali poslovi</w:t>
            </w:r>
          </w:p>
        </w:tc>
        <w:tc>
          <w:tcPr>
            <w:tcW w:w="197" w:type="pct"/>
            <w:textDirection w:val="btLr"/>
          </w:tcPr>
          <w:p w14:paraId="3DCCB24D"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Ugovor o radu</w:t>
            </w:r>
          </w:p>
        </w:tc>
        <w:tc>
          <w:tcPr>
            <w:tcW w:w="170" w:type="pct"/>
            <w:textDirection w:val="btLr"/>
          </w:tcPr>
          <w:p w14:paraId="70E1136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Rad iznad norme</w:t>
            </w:r>
          </w:p>
        </w:tc>
      </w:tr>
      <w:tr w:rsidR="00B2474F" w:rsidRPr="00B2474F" w14:paraId="708483CA" w14:textId="77777777" w:rsidTr="000339E5">
        <w:tc>
          <w:tcPr>
            <w:tcW w:w="452" w:type="pct"/>
          </w:tcPr>
          <w:p w14:paraId="4A8BFB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Zdravko Samac</w:t>
            </w:r>
          </w:p>
        </w:tc>
        <w:tc>
          <w:tcPr>
            <w:tcW w:w="469" w:type="pct"/>
          </w:tcPr>
          <w:p w14:paraId="772B5F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Povijest, Građanski odgoj, Sociologija</w:t>
            </w:r>
          </w:p>
        </w:tc>
        <w:tc>
          <w:tcPr>
            <w:tcW w:w="197" w:type="pct"/>
          </w:tcPr>
          <w:p w14:paraId="5604C8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107C68D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197" w:type="pct"/>
          </w:tcPr>
          <w:p w14:paraId="0FCE646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7BEDD57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E2457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33AFF3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095CA16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1A841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EEDBF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1D5546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0138F8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975993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5F8399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56AFA6C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2B9F378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622183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350734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w:t>
            </w:r>
          </w:p>
        </w:tc>
        <w:tc>
          <w:tcPr>
            <w:tcW w:w="197" w:type="pct"/>
          </w:tcPr>
          <w:p w14:paraId="7072C92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7" w:type="pct"/>
          </w:tcPr>
          <w:p w14:paraId="7E9CE1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6384963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11081A68" w14:textId="77777777" w:rsidTr="000339E5">
        <w:tc>
          <w:tcPr>
            <w:tcW w:w="452" w:type="pct"/>
          </w:tcPr>
          <w:p w14:paraId="26C0D03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Leonilda Siladić</w:t>
            </w:r>
          </w:p>
        </w:tc>
        <w:tc>
          <w:tcPr>
            <w:tcW w:w="469" w:type="pct"/>
          </w:tcPr>
          <w:p w14:paraId="4E00EDA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struka</w:t>
            </w:r>
          </w:p>
        </w:tc>
        <w:tc>
          <w:tcPr>
            <w:tcW w:w="197" w:type="pct"/>
          </w:tcPr>
          <w:p w14:paraId="14A9FC6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5845DC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197" w:type="pct"/>
          </w:tcPr>
          <w:p w14:paraId="0B368F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732E30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63D1F3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1E39BB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43D94B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2441B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09CF61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3D47FB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A33AD6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B8FA8D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014E61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6F215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041AE2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2C2D20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37012C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430D0C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7" w:type="pct"/>
          </w:tcPr>
          <w:p w14:paraId="66B64F4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7B0BDC1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ABF9DB4" w14:textId="77777777" w:rsidTr="000339E5">
        <w:tc>
          <w:tcPr>
            <w:tcW w:w="452" w:type="pct"/>
          </w:tcPr>
          <w:p w14:paraId="7EE9C18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Matej Smiljanec</w:t>
            </w:r>
          </w:p>
        </w:tc>
        <w:tc>
          <w:tcPr>
            <w:tcW w:w="469" w:type="pct"/>
          </w:tcPr>
          <w:p w14:paraId="68B319C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TZK</w:t>
            </w:r>
          </w:p>
        </w:tc>
        <w:tc>
          <w:tcPr>
            <w:tcW w:w="197" w:type="pct"/>
          </w:tcPr>
          <w:p w14:paraId="39F10C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6F7F84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197" w:type="pct"/>
          </w:tcPr>
          <w:p w14:paraId="0A113C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52455D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6" w:type="pct"/>
          </w:tcPr>
          <w:p w14:paraId="4A298D4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71D95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04EC707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DA33D0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A6A01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FD8B1A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723EA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47FA18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6093F3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6DF7B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681B4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8E9797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4FE490C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97" w:type="pct"/>
          </w:tcPr>
          <w:p w14:paraId="0E93335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13</w:t>
            </w:r>
          </w:p>
        </w:tc>
        <w:tc>
          <w:tcPr>
            <w:tcW w:w="197" w:type="pct"/>
          </w:tcPr>
          <w:p w14:paraId="4025F6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29</w:t>
            </w:r>
          </w:p>
        </w:tc>
        <w:tc>
          <w:tcPr>
            <w:tcW w:w="170" w:type="pct"/>
          </w:tcPr>
          <w:p w14:paraId="0B7676F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bookmarkEnd w:id="218"/>
      <w:tr w:rsidR="00B2474F" w:rsidRPr="00B2474F" w14:paraId="1F863C7B" w14:textId="77777777" w:rsidTr="000339E5">
        <w:tc>
          <w:tcPr>
            <w:tcW w:w="452" w:type="pct"/>
          </w:tcPr>
          <w:p w14:paraId="0411DB6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Mirna Smiljanec</w:t>
            </w:r>
          </w:p>
        </w:tc>
        <w:tc>
          <w:tcPr>
            <w:tcW w:w="469" w:type="pct"/>
          </w:tcPr>
          <w:p w14:paraId="3C1AF6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TZK</w:t>
            </w:r>
          </w:p>
        </w:tc>
        <w:tc>
          <w:tcPr>
            <w:tcW w:w="197" w:type="pct"/>
          </w:tcPr>
          <w:p w14:paraId="7170796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02EE2E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067B96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4E582B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78AB93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FEF719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6FE5205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4179B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8BC1A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350CA5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D6EFD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75EF35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74D1AB0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A9A03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173104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643C9A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519D156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197" w:type="pct"/>
          </w:tcPr>
          <w:p w14:paraId="124B715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7" w:type="pct"/>
          </w:tcPr>
          <w:p w14:paraId="73486E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3CC2FD8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76716C46" w14:textId="77777777" w:rsidTr="000339E5">
        <w:tc>
          <w:tcPr>
            <w:tcW w:w="452" w:type="pct"/>
          </w:tcPr>
          <w:p w14:paraId="7BCAF2E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Darko Stojevski</w:t>
            </w:r>
          </w:p>
        </w:tc>
        <w:tc>
          <w:tcPr>
            <w:tcW w:w="469" w:type="pct"/>
          </w:tcPr>
          <w:p w14:paraId="33D484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šumarska struka</w:t>
            </w:r>
          </w:p>
        </w:tc>
        <w:tc>
          <w:tcPr>
            <w:tcW w:w="197" w:type="pct"/>
          </w:tcPr>
          <w:p w14:paraId="7AE8DF4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247" w:type="pct"/>
          </w:tcPr>
          <w:p w14:paraId="52C9870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197" w:type="pct"/>
          </w:tcPr>
          <w:p w14:paraId="184EA7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C75544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C2EBB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7D62ED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3ECF71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746F59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3847B1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17E49B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4DFC02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6DCB3D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7BEB7C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14251A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E839C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52" w:type="pct"/>
          </w:tcPr>
          <w:p w14:paraId="4A18822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29467C2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24</w:t>
            </w:r>
          </w:p>
        </w:tc>
        <w:tc>
          <w:tcPr>
            <w:tcW w:w="197" w:type="pct"/>
          </w:tcPr>
          <w:p w14:paraId="1016619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17</w:t>
            </w:r>
          </w:p>
        </w:tc>
        <w:tc>
          <w:tcPr>
            <w:tcW w:w="197" w:type="pct"/>
          </w:tcPr>
          <w:p w14:paraId="45AA2A1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2C1D2D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B2474F" w:rsidRPr="00B2474F" w14:paraId="70481D7E" w14:textId="77777777" w:rsidTr="000339E5">
        <w:tc>
          <w:tcPr>
            <w:tcW w:w="452" w:type="pct"/>
          </w:tcPr>
          <w:p w14:paraId="7853C2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Marko Stipandić</w:t>
            </w:r>
          </w:p>
        </w:tc>
        <w:tc>
          <w:tcPr>
            <w:tcW w:w="469" w:type="pct"/>
          </w:tcPr>
          <w:p w14:paraId="4066DDC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Fizika, Biofizika</w:t>
            </w:r>
          </w:p>
        </w:tc>
        <w:tc>
          <w:tcPr>
            <w:tcW w:w="197" w:type="pct"/>
          </w:tcPr>
          <w:p w14:paraId="455687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2396A85C" w14:textId="2922D0F0"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r w:rsidR="00C54609">
              <w:rPr>
                <w:rFonts w:ascii="Calibri" w:eastAsia="Calibri" w:hAnsi="Calibri" w:cs="Arial"/>
                <w:b/>
                <w:sz w:val="16"/>
                <w:szCs w:val="16"/>
              </w:rPr>
              <w:t>1</w:t>
            </w:r>
          </w:p>
        </w:tc>
        <w:tc>
          <w:tcPr>
            <w:tcW w:w="197" w:type="pct"/>
          </w:tcPr>
          <w:p w14:paraId="65C58EA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6FDEC6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66379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212F3E7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2C7BB67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112DFC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C1F76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E1CDE4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4881AF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747E5E8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2EFD25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409E26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E30DD0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39C02B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1321615B" w14:textId="651652A8"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r w:rsidR="00C54609">
              <w:rPr>
                <w:rFonts w:ascii="Calibri" w:eastAsia="Calibri" w:hAnsi="Calibri" w:cs="Arial"/>
                <w:b/>
                <w:sz w:val="16"/>
                <w:szCs w:val="16"/>
              </w:rPr>
              <w:t>1</w:t>
            </w:r>
          </w:p>
        </w:tc>
        <w:tc>
          <w:tcPr>
            <w:tcW w:w="197" w:type="pct"/>
          </w:tcPr>
          <w:p w14:paraId="02A093FD" w14:textId="4B8F6562" w:rsidR="00B2474F" w:rsidRPr="00B2474F" w:rsidRDefault="00C54609" w:rsidP="00B2474F">
            <w:pPr>
              <w:rPr>
                <w:rFonts w:ascii="Calibri" w:eastAsia="Calibri" w:hAnsi="Calibri" w:cs="Arial"/>
                <w:b/>
                <w:sz w:val="16"/>
                <w:szCs w:val="16"/>
              </w:rPr>
            </w:pPr>
            <w:r>
              <w:rPr>
                <w:rFonts w:ascii="Calibri" w:eastAsia="Calibri" w:hAnsi="Calibri" w:cs="Arial"/>
                <w:b/>
                <w:sz w:val="16"/>
                <w:szCs w:val="16"/>
              </w:rPr>
              <w:t>9</w:t>
            </w:r>
          </w:p>
        </w:tc>
        <w:tc>
          <w:tcPr>
            <w:tcW w:w="197" w:type="pct"/>
          </w:tcPr>
          <w:p w14:paraId="6559FFAA" w14:textId="670645A2"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r w:rsidR="00C54609">
              <w:rPr>
                <w:rFonts w:ascii="Calibri" w:eastAsia="Calibri" w:hAnsi="Calibri" w:cs="Arial"/>
                <w:b/>
                <w:sz w:val="16"/>
                <w:szCs w:val="16"/>
              </w:rPr>
              <w:t>0</w:t>
            </w:r>
          </w:p>
        </w:tc>
        <w:tc>
          <w:tcPr>
            <w:tcW w:w="170" w:type="pct"/>
          </w:tcPr>
          <w:p w14:paraId="48B203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149E5471" w14:textId="77777777" w:rsidTr="000339E5">
        <w:tc>
          <w:tcPr>
            <w:tcW w:w="452" w:type="pct"/>
          </w:tcPr>
          <w:p w14:paraId="19A0650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Irina Strija</w:t>
            </w:r>
          </w:p>
        </w:tc>
        <w:tc>
          <w:tcPr>
            <w:tcW w:w="469" w:type="pct"/>
          </w:tcPr>
          <w:p w14:paraId="3951B4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Njemački jezik, Hrvatski znakovni jezik, Načela poučavanja</w:t>
            </w:r>
          </w:p>
        </w:tc>
        <w:tc>
          <w:tcPr>
            <w:tcW w:w="197" w:type="pct"/>
          </w:tcPr>
          <w:p w14:paraId="0E8E6FCE" w14:textId="73538ACC" w:rsidR="00B2474F" w:rsidRPr="00B2474F" w:rsidRDefault="006F27F5" w:rsidP="00B2474F">
            <w:pPr>
              <w:rPr>
                <w:rFonts w:ascii="Calibri" w:eastAsia="Calibri" w:hAnsi="Calibri" w:cs="Arial"/>
                <w:b/>
                <w:sz w:val="16"/>
                <w:szCs w:val="16"/>
              </w:rPr>
            </w:pPr>
            <w:r>
              <w:rPr>
                <w:rFonts w:ascii="Calibri" w:eastAsia="Calibri" w:hAnsi="Calibri" w:cs="Arial"/>
                <w:b/>
                <w:sz w:val="16"/>
                <w:szCs w:val="16"/>
              </w:rPr>
              <w:t>21</w:t>
            </w:r>
          </w:p>
        </w:tc>
        <w:tc>
          <w:tcPr>
            <w:tcW w:w="247" w:type="pct"/>
          </w:tcPr>
          <w:p w14:paraId="0963E2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97" w:type="pct"/>
          </w:tcPr>
          <w:p w14:paraId="57F3C4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3DCBF0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3E34E7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245BCF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5870119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E60E73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69201E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A5F5F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7DC72A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0F2812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0F5755D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4859B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4A11D1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23E6FD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6F90B1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7" w:type="pct"/>
          </w:tcPr>
          <w:p w14:paraId="1CFF8B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97" w:type="pct"/>
          </w:tcPr>
          <w:p w14:paraId="128596F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34</w:t>
            </w:r>
          </w:p>
        </w:tc>
        <w:tc>
          <w:tcPr>
            <w:tcW w:w="170" w:type="pct"/>
          </w:tcPr>
          <w:p w14:paraId="29FE1C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735BA85" w14:textId="77777777" w:rsidTr="000339E5">
        <w:tc>
          <w:tcPr>
            <w:tcW w:w="452" w:type="pct"/>
          </w:tcPr>
          <w:p w14:paraId="191A2CC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Maja Štampar</w:t>
            </w:r>
          </w:p>
        </w:tc>
        <w:tc>
          <w:tcPr>
            <w:tcW w:w="469" w:type="pct"/>
          </w:tcPr>
          <w:p w14:paraId="1C336FF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Komunikacijske vještine</w:t>
            </w:r>
          </w:p>
          <w:p w14:paraId="7C5BCCC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Psihologija</w:t>
            </w:r>
          </w:p>
        </w:tc>
        <w:tc>
          <w:tcPr>
            <w:tcW w:w="197" w:type="pct"/>
          </w:tcPr>
          <w:p w14:paraId="68CC751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06B3E79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5</w:t>
            </w:r>
          </w:p>
        </w:tc>
        <w:tc>
          <w:tcPr>
            <w:tcW w:w="197" w:type="pct"/>
          </w:tcPr>
          <w:p w14:paraId="3EC955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CD2322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6DA60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2AD3F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7B79DA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CD1D90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97F83E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BF54F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D09EF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313E9E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4A522A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4D3AFF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B7A828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5EDEF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24040A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5</w:t>
            </w:r>
          </w:p>
        </w:tc>
        <w:tc>
          <w:tcPr>
            <w:tcW w:w="197" w:type="pct"/>
          </w:tcPr>
          <w:p w14:paraId="4A19F3B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7" w:type="pct"/>
          </w:tcPr>
          <w:p w14:paraId="60A7E37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9</w:t>
            </w:r>
          </w:p>
        </w:tc>
        <w:tc>
          <w:tcPr>
            <w:tcW w:w="170" w:type="pct"/>
          </w:tcPr>
          <w:p w14:paraId="23CEFF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27C609F4" w14:textId="77777777" w:rsidTr="000339E5">
        <w:tc>
          <w:tcPr>
            <w:tcW w:w="452" w:type="pct"/>
          </w:tcPr>
          <w:p w14:paraId="4341576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Gabriela Tomljanović</w:t>
            </w:r>
          </w:p>
        </w:tc>
        <w:tc>
          <w:tcPr>
            <w:tcW w:w="469" w:type="pct"/>
          </w:tcPr>
          <w:p w14:paraId="3CC226F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Engleski jezik</w:t>
            </w:r>
          </w:p>
          <w:p w14:paraId="7F5E90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Hrvatski znakovni jezik</w:t>
            </w:r>
          </w:p>
        </w:tc>
        <w:tc>
          <w:tcPr>
            <w:tcW w:w="197" w:type="pct"/>
          </w:tcPr>
          <w:p w14:paraId="69D3A6E0" w14:textId="2E832D8E" w:rsidR="00B2474F" w:rsidRPr="00B2474F" w:rsidRDefault="006F27F5" w:rsidP="00B2474F">
            <w:pPr>
              <w:rPr>
                <w:rFonts w:ascii="Calibri" w:eastAsia="Calibri" w:hAnsi="Calibri" w:cs="Arial"/>
                <w:b/>
                <w:sz w:val="16"/>
                <w:szCs w:val="16"/>
              </w:rPr>
            </w:pPr>
            <w:r>
              <w:rPr>
                <w:rFonts w:ascii="Calibri" w:eastAsia="Calibri" w:hAnsi="Calibri" w:cs="Arial"/>
                <w:b/>
                <w:sz w:val="16"/>
                <w:szCs w:val="16"/>
              </w:rPr>
              <w:t>21</w:t>
            </w:r>
          </w:p>
        </w:tc>
        <w:tc>
          <w:tcPr>
            <w:tcW w:w="247" w:type="pct"/>
          </w:tcPr>
          <w:p w14:paraId="77B5E0C6" w14:textId="6DB25807" w:rsidR="00B2474F" w:rsidRPr="00B2474F" w:rsidRDefault="006F27F5" w:rsidP="00B2474F">
            <w:pPr>
              <w:rPr>
                <w:rFonts w:ascii="Calibri" w:eastAsia="Calibri" w:hAnsi="Calibri" w:cs="Arial"/>
                <w:b/>
                <w:sz w:val="16"/>
                <w:szCs w:val="16"/>
              </w:rPr>
            </w:pPr>
            <w:r>
              <w:rPr>
                <w:rFonts w:ascii="Calibri" w:eastAsia="Calibri" w:hAnsi="Calibri" w:cs="Arial"/>
                <w:b/>
                <w:sz w:val="16"/>
                <w:szCs w:val="16"/>
              </w:rPr>
              <w:t>19</w:t>
            </w:r>
          </w:p>
        </w:tc>
        <w:tc>
          <w:tcPr>
            <w:tcW w:w="197" w:type="pct"/>
          </w:tcPr>
          <w:p w14:paraId="177D00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3183FA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F2CFC7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BDEAC3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58816F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8AFCEE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0BA1852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E7D1D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0EA412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5D1AA0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77742E2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3F1C3C3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93E783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2C96FA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371B7BC4" w14:textId="747EB995" w:rsidR="00B2474F" w:rsidRPr="00B2474F" w:rsidRDefault="006F27F5" w:rsidP="00B2474F">
            <w:pPr>
              <w:rPr>
                <w:rFonts w:ascii="Calibri" w:eastAsia="Calibri" w:hAnsi="Calibri" w:cs="Arial"/>
                <w:b/>
                <w:sz w:val="16"/>
                <w:szCs w:val="16"/>
              </w:rPr>
            </w:pPr>
            <w:r>
              <w:rPr>
                <w:rFonts w:ascii="Calibri" w:eastAsia="Calibri" w:hAnsi="Calibri" w:cs="Arial"/>
                <w:b/>
                <w:sz w:val="16"/>
                <w:szCs w:val="16"/>
              </w:rPr>
              <w:t>21</w:t>
            </w:r>
          </w:p>
        </w:tc>
        <w:tc>
          <w:tcPr>
            <w:tcW w:w="197" w:type="pct"/>
          </w:tcPr>
          <w:p w14:paraId="3467DB88" w14:textId="41AC5CF0" w:rsidR="00B2474F" w:rsidRPr="00B2474F" w:rsidRDefault="006F27F5" w:rsidP="00B2474F">
            <w:pPr>
              <w:rPr>
                <w:rFonts w:ascii="Calibri" w:eastAsia="Calibri" w:hAnsi="Calibri" w:cs="Arial"/>
                <w:b/>
                <w:sz w:val="16"/>
                <w:szCs w:val="16"/>
              </w:rPr>
            </w:pPr>
            <w:r>
              <w:rPr>
                <w:rFonts w:ascii="Calibri" w:eastAsia="Calibri" w:hAnsi="Calibri" w:cs="Arial"/>
                <w:b/>
                <w:sz w:val="16"/>
                <w:szCs w:val="16"/>
              </w:rPr>
              <w:t>19</w:t>
            </w:r>
          </w:p>
        </w:tc>
        <w:tc>
          <w:tcPr>
            <w:tcW w:w="197" w:type="pct"/>
          </w:tcPr>
          <w:p w14:paraId="0F5DB54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18FFC8C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1B6EA75E" w14:textId="77777777" w:rsidTr="000339E5">
        <w:tc>
          <w:tcPr>
            <w:tcW w:w="452" w:type="pct"/>
          </w:tcPr>
          <w:p w14:paraId="7378AE0E" w14:textId="77777777" w:rsidR="00B2474F" w:rsidRPr="00B2474F" w:rsidRDefault="00B2474F" w:rsidP="00B2474F">
            <w:pPr>
              <w:rPr>
                <w:rFonts w:ascii="Calibri" w:eastAsia="Calibri" w:hAnsi="Calibri" w:cs="Arial"/>
                <w:b/>
                <w:sz w:val="16"/>
                <w:szCs w:val="16"/>
              </w:rPr>
            </w:pPr>
            <w:bookmarkStart w:id="219" w:name="_Hlk53400126"/>
            <w:r w:rsidRPr="00B2474F">
              <w:rPr>
                <w:rFonts w:ascii="Calibri" w:eastAsia="Calibri" w:hAnsi="Calibri" w:cs="Arial"/>
                <w:b/>
                <w:sz w:val="16"/>
                <w:szCs w:val="16"/>
              </w:rPr>
              <w:t>Marinka Troha</w:t>
            </w:r>
          </w:p>
        </w:tc>
        <w:tc>
          <w:tcPr>
            <w:tcW w:w="469" w:type="pct"/>
          </w:tcPr>
          <w:p w14:paraId="77BA35C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Hrvatski jezik</w:t>
            </w:r>
          </w:p>
        </w:tc>
        <w:tc>
          <w:tcPr>
            <w:tcW w:w="197" w:type="pct"/>
          </w:tcPr>
          <w:p w14:paraId="3DAF479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47" w:type="pct"/>
          </w:tcPr>
          <w:p w14:paraId="085AAD1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197" w:type="pct"/>
          </w:tcPr>
          <w:p w14:paraId="19AF5CD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778A80B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1779FFE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E5ACC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3C59DDA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E9A4BC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059FCE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7478A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E944C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6A4DA3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3F8515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6F9C60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D1F239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EA4BA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609B98B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23</w:t>
            </w:r>
          </w:p>
        </w:tc>
        <w:tc>
          <w:tcPr>
            <w:tcW w:w="197" w:type="pct"/>
          </w:tcPr>
          <w:p w14:paraId="4C3E21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068EC2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2DB8890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r>
      <w:tr w:rsidR="00B2474F" w:rsidRPr="00B2474F" w14:paraId="177374DA" w14:textId="77777777" w:rsidTr="000339E5">
        <w:tc>
          <w:tcPr>
            <w:tcW w:w="452" w:type="pct"/>
          </w:tcPr>
          <w:p w14:paraId="7F178D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Ivana Vlaisavljević</w:t>
            </w:r>
          </w:p>
        </w:tc>
        <w:tc>
          <w:tcPr>
            <w:tcW w:w="469" w:type="pct"/>
          </w:tcPr>
          <w:p w14:paraId="4596851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Hrvatski jezik</w:t>
            </w:r>
          </w:p>
        </w:tc>
        <w:tc>
          <w:tcPr>
            <w:tcW w:w="197" w:type="pct"/>
          </w:tcPr>
          <w:p w14:paraId="3A7DBE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247" w:type="pct"/>
          </w:tcPr>
          <w:p w14:paraId="04FEE5A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19</w:t>
            </w:r>
          </w:p>
        </w:tc>
        <w:tc>
          <w:tcPr>
            <w:tcW w:w="197" w:type="pct"/>
          </w:tcPr>
          <w:p w14:paraId="41BC85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784AAC4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3BF1ED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60F073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7995363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C4D459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B730C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7BD987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F8FD2C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4B96985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6B5F900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4C256CD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2CDE16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F4D101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0A6E72B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21</w:t>
            </w:r>
          </w:p>
        </w:tc>
        <w:tc>
          <w:tcPr>
            <w:tcW w:w="197" w:type="pct"/>
          </w:tcPr>
          <w:p w14:paraId="4A3360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97" w:type="pct"/>
          </w:tcPr>
          <w:p w14:paraId="3004F57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49492DE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r>
      <w:tr w:rsidR="00B2474F" w:rsidRPr="00B2474F" w14:paraId="7F95B6C3" w14:textId="77777777" w:rsidTr="000339E5">
        <w:tc>
          <w:tcPr>
            <w:tcW w:w="452" w:type="pct"/>
          </w:tcPr>
          <w:p w14:paraId="435698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Grga Živković</w:t>
            </w:r>
          </w:p>
        </w:tc>
        <w:tc>
          <w:tcPr>
            <w:tcW w:w="469" w:type="pct"/>
          </w:tcPr>
          <w:p w14:paraId="6C358BB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elektrotehnička struka</w:t>
            </w:r>
          </w:p>
        </w:tc>
        <w:tc>
          <w:tcPr>
            <w:tcW w:w="197" w:type="pct"/>
          </w:tcPr>
          <w:p w14:paraId="5D3EFB7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5441355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22.5</w:t>
            </w:r>
          </w:p>
        </w:tc>
        <w:tc>
          <w:tcPr>
            <w:tcW w:w="197" w:type="pct"/>
          </w:tcPr>
          <w:p w14:paraId="64A7CD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247" w:type="pct"/>
          </w:tcPr>
          <w:p w14:paraId="1481B1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E7919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6CD46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5C13325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77FFC2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247" w:type="pct"/>
          </w:tcPr>
          <w:p w14:paraId="33F9C40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FE31D0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16DDB4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526F7C6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1A03CB7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1EA164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0988AC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710510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780057F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25.5</w:t>
            </w:r>
          </w:p>
        </w:tc>
        <w:tc>
          <w:tcPr>
            <w:tcW w:w="197" w:type="pct"/>
          </w:tcPr>
          <w:p w14:paraId="403CBA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18</w:t>
            </w:r>
          </w:p>
        </w:tc>
        <w:tc>
          <w:tcPr>
            <w:tcW w:w="197" w:type="pct"/>
          </w:tcPr>
          <w:p w14:paraId="74BE9FB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5002341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3.5</w:t>
            </w:r>
          </w:p>
        </w:tc>
      </w:tr>
      <w:tr w:rsidR="00B2474F" w:rsidRPr="00B2474F" w14:paraId="3A9D22C8" w14:textId="77777777" w:rsidTr="000339E5">
        <w:tc>
          <w:tcPr>
            <w:tcW w:w="452" w:type="pct"/>
          </w:tcPr>
          <w:p w14:paraId="2D91579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Tomislav Žužić</w:t>
            </w:r>
          </w:p>
        </w:tc>
        <w:tc>
          <w:tcPr>
            <w:tcW w:w="469" w:type="pct"/>
          </w:tcPr>
          <w:p w14:paraId="3BD931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elektrotehnička struka</w:t>
            </w:r>
          </w:p>
        </w:tc>
        <w:tc>
          <w:tcPr>
            <w:tcW w:w="197" w:type="pct"/>
          </w:tcPr>
          <w:p w14:paraId="165CA87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7BB88C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26</w:t>
            </w:r>
          </w:p>
        </w:tc>
        <w:tc>
          <w:tcPr>
            <w:tcW w:w="197" w:type="pct"/>
          </w:tcPr>
          <w:p w14:paraId="71E04F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55D214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0D23F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CD2D0F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7EA6D6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186102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F274EB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203771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9FC27E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0992FF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675A783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7" w:type="pct"/>
          </w:tcPr>
          <w:p w14:paraId="14C26D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1F5AF2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494D65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85" w:type="pct"/>
          </w:tcPr>
          <w:p w14:paraId="393417A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30</w:t>
            </w:r>
          </w:p>
        </w:tc>
        <w:tc>
          <w:tcPr>
            <w:tcW w:w="197" w:type="pct"/>
          </w:tcPr>
          <w:p w14:paraId="1E7C93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12</w:t>
            </w:r>
          </w:p>
        </w:tc>
        <w:tc>
          <w:tcPr>
            <w:tcW w:w="197" w:type="pct"/>
          </w:tcPr>
          <w:p w14:paraId="2C2CA45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40</w:t>
            </w:r>
          </w:p>
        </w:tc>
        <w:tc>
          <w:tcPr>
            <w:tcW w:w="170" w:type="pct"/>
          </w:tcPr>
          <w:p w14:paraId="47A907C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r>
      <w:bookmarkEnd w:id="219"/>
      <w:tr w:rsidR="00B2474F" w:rsidRPr="00B2474F" w14:paraId="1941A4B5" w14:textId="77777777" w:rsidTr="000339E5">
        <w:trPr>
          <w:cantSplit/>
          <w:trHeight w:val="1975"/>
        </w:trPr>
        <w:tc>
          <w:tcPr>
            <w:tcW w:w="452" w:type="pct"/>
            <w:textDirection w:val="btLr"/>
          </w:tcPr>
          <w:p w14:paraId="394C2E4B"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lastRenderedPageBreak/>
              <w:t>Vanjski suradnici</w:t>
            </w:r>
          </w:p>
        </w:tc>
        <w:tc>
          <w:tcPr>
            <w:tcW w:w="469" w:type="pct"/>
            <w:textDirection w:val="btLr"/>
          </w:tcPr>
          <w:p w14:paraId="3A98D2B5"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Nastavni predmet</w:t>
            </w:r>
          </w:p>
        </w:tc>
        <w:tc>
          <w:tcPr>
            <w:tcW w:w="197" w:type="pct"/>
            <w:textDirection w:val="btLr"/>
          </w:tcPr>
          <w:p w14:paraId="13D82CF8"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Tjedna norma</w:t>
            </w:r>
          </w:p>
        </w:tc>
        <w:tc>
          <w:tcPr>
            <w:tcW w:w="247" w:type="pct"/>
            <w:textDirection w:val="btLr"/>
          </w:tcPr>
          <w:p w14:paraId="6741D6F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Nastava</w:t>
            </w:r>
          </w:p>
        </w:tc>
        <w:tc>
          <w:tcPr>
            <w:tcW w:w="197" w:type="pct"/>
            <w:textDirection w:val="btLr"/>
          </w:tcPr>
          <w:p w14:paraId="63DFEC3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Razredništvo</w:t>
            </w:r>
          </w:p>
        </w:tc>
        <w:tc>
          <w:tcPr>
            <w:tcW w:w="247" w:type="pct"/>
            <w:textDirection w:val="btLr"/>
          </w:tcPr>
          <w:p w14:paraId="2076B056"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Izvannastavna aktivnost</w:t>
            </w:r>
          </w:p>
        </w:tc>
        <w:tc>
          <w:tcPr>
            <w:tcW w:w="196" w:type="pct"/>
            <w:textDirection w:val="btLr"/>
          </w:tcPr>
          <w:p w14:paraId="0457945C"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Dodatna nastava</w:t>
            </w:r>
          </w:p>
        </w:tc>
        <w:tc>
          <w:tcPr>
            <w:tcW w:w="152" w:type="pct"/>
            <w:textDirection w:val="btLr"/>
          </w:tcPr>
          <w:p w14:paraId="2EE33AFB"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Dopunska nastava</w:t>
            </w:r>
          </w:p>
        </w:tc>
        <w:tc>
          <w:tcPr>
            <w:tcW w:w="240" w:type="pct"/>
            <w:textDirection w:val="btLr"/>
          </w:tcPr>
          <w:p w14:paraId="5E5A737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međužupanijsogkog stručnog vijeća</w:t>
            </w:r>
          </w:p>
        </w:tc>
        <w:tc>
          <w:tcPr>
            <w:tcW w:w="196" w:type="pct"/>
            <w:textDirection w:val="btLr"/>
          </w:tcPr>
          <w:p w14:paraId="4F0BA219"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3 i više predmeta</w:t>
            </w:r>
          </w:p>
        </w:tc>
        <w:tc>
          <w:tcPr>
            <w:tcW w:w="247" w:type="pct"/>
            <w:textDirection w:val="btLr"/>
          </w:tcPr>
          <w:p w14:paraId="0C56701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Pripravnik</w:t>
            </w:r>
          </w:p>
        </w:tc>
        <w:tc>
          <w:tcPr>
            <w:tcW w:w="196" w:type="pct"/>
            <w:textDirection w:val="btLr"/>
          </w:tcPr>
          <w:p w14:paraId="6B165E5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Ispitni koordinator</w:t>
            </w:r>
          </w:p>
        </w:tc>
        <w:tc>
          <w:tcPr>
            <w:tcW w:w="196" w:type="pct"/>
            <w:textDirection w:val="btLr"/>
          </w:tcPr>
          <w:p w14:paraId="542D4C53"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Satničar</w:t>
            </w:r>
          </w:p>
        </w:tc>
        <w:tc>
          <w:tcPr>
            <w:tcW w:w="248" w:type="pct"/>
            <w:textDirection w:val="btLr"/>
          </w:tcPr>
          <w:p w14:paraId="68D5F29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praktične nastave</w:t>
            </w:r>
          </w:p>
        </w:tc>
        <w:tc>
          <w:tcPr>
            <w:tcW w:w="270" w:type="pct"/>
            <w:textDirection w:val="btLr"/>
          </w:tcPr>
          <w:p w14:paraId="72C7FD37"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laboratorija, kabineta i praktikuma</w:t>
            </w:r>
          </w:p>
        </w:tc>
        <w:tc>
          <w:tcPr>
            <w:tcW w:w="197" w:type="pct"/>
            <w:textDirection w:val="btLr"/>
          </w:tcPr>
          <w:p w14:paraId="7D4A24EE"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Voditelj centra novih tehnologija</w:t>
            </w:r>
          </w:p>
        </w:tc>
        <w:tc>
          <w:tcPr>
            <w:tcW w:w="152" w:type="pct"/>
            <w:textDirection w:val="btLr"/>
          </w:tcPr>
          <w:p w14:paraId="2077CBB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Povjerenik zaštite na radu</w:t>
            </w:r>
          </w:p>
        </w:tc>
        <w:tc>
          <w:tcPr>
            <w:tcW w:w="152" w:type="pct"/>
            <w:textDirection w:val="btLr"/>
          </w:tcPr>
          <w:p w14:paraId="2ECE7B01"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Sindikalni povjerenik</w:t>
            </w:r>
          </w:p>
        </w:tc>
        <w:tc>
          <w:tcPr>
            <w:tcW w:w="185" w:type="pct"/>
            <w:textDirection w:val="btLr"/>
          </w:tcPr>
          <w:p w14:paraId="42519B32"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Ukupno tjedno zaduženje</w:t>
            </w:r>
          </w:p>
        </w:tc>
        <w:tc>
          <w:tcPr>
            <w:tcW w:w="197" w:type="pct"/>
            <w:textDirection w:val="btLr"/>
          </w:tcPr>
          <w:p w14:paraId="4FBBB218"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Ostali poslovi</w:t>
            </w:r>
          </w:p>
        </w:tc>
        <w:tc>
          <w:tcPr>
            <w:tcW w:w="197" w:type="pct"/>
            <w:textDirection w:val="btLr"/>
          </w:tcPr>
          <w:p w14:paraId="6EAC0FE4"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Ugovor o radu</w:t>
            </w:r>
          </w:p>
        </w:tc>
        <w:tc>
          <w:tcPr>
            <w:tcW w:w="170" w:type="pct"/>
            <w:textDirection w:val="btLr"/>
          </w:tcPr>
          <w:p w14:paraId="59EAA17A" w14:textId="77777777" w:rsidR="00B2474F" w:rsidRPr="00B2474F" w:rsidRDefault="00B2474F" w:rsidP="00B2474F">
            <w:pPr>
              <w:ind w:right="113"/>
              <w:rPr>
                <w:rFonts w:ascii="Calibri" w:eastAsia="Calibri" w:hAnsi="Calibri" w:cs="Arial"/>
                <w:b/>
                <w:sz w:val="16"/>
                <w:szCs w:val="16"/>
              </w:rPr>
            </w:pPr>
            <w:r w:rsidRPr="00B2474F">
              <w:rPr>
                <w:rFonts w:ascii="Calibri" w:eastAsia="Calibri" w:hAnsi="Calibri" w:cs="Arial"/>
                <w:b/>
                <w:sz w:val="16"/>
                <w:szCs w:val="16"/>
              </w:rPr>
              <w:t>Rad iznad norme</w:t>
            </w:r>
          </w:p>
        </w:tc>
      </w:tr>
      <w:tr w:rsidR="00B2474F" w:rsidRPr="00B2474F" w14:paraId="0317C3F0" w14:textId="77777777" w:rsidTr="000339E5">
        <w:tc>
          <w:tcPr>
            <w:tcW w:w="452" w:type="pct"/>
          </w:tcPr>
          <w:p w14:paraId="0658700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Igor Koletić</w:t>
            </w:r>
          </w:p>
        </w:tc>
        <w:tc>
          <w:tcPr>
            <w:tcW w:w="469" w:type="pct"/>
          </w:tcPr>
          <w:p w14:paraId="09CD64F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strojarska struka</w:t>
            </w:r>
          </w:p>
        </w:tc>
        <w:tc>
          <w:tcPr>
            <w:tcW w:w="197" w:type="pct"/>
          </w:tcPr>
          <w:p w14:paraId="27A78E6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620EFF7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9</w:t>
            </w:r>
          </w:p>
        </w:tc>
        <w:tc>
          <w:tcPr>
            <w:tcW w:w="197" w:type="pct"/>
          </w:tcPr>
          <w:p w14:paraId="746BC10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4D96E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477DF2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5B8C22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1BFBE8C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A1D885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A03281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6271CE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58CBC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1327B08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74ACB9F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167CB3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25EAFE2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4323FDF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56D305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9</w:t>
            </w:r>
          </w:p>
        </w:tc>
        <w:tc>
          <w:tcPr>
            <w:tcW w:w="197" w:type="pct"/>
          </w:tcPr>
          <w:p w14:paraId="7898734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7" w:type="pct"/>
          </w:tcPr>
          <w:p w14:paraId="0B8C2F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16</w:t>
            </w:r>
          </w:p>
        </w:tc>
        <w:tc>
          <w:tcPr>
            <w:tcW w:w="170" w:type="pct"/>
          </w:tcPr>
          <w:p w14:paraId="1BF4381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562F16B0" w14:textId="77777777" w:rsidTr="000339E5">
        <w:tc>
          <w:tcPr>
            <w:tcW w:w="452" w:type="pct"/>
          </w:tcPr>
          <w:p w14:paraId="41C486E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Zoran Dunđer</w:t>
            </w:r>
          </w:p>
        </w:tc>
        <w:tc>
          <w:tcPr>
            <w:tcW w:w="469" w:type="pct"/>
          </w:tcPr>
          <w:p w14:paraId="2B785F6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strojarska struka</w:t>
            </w:r>
          </w:p>
        </w:tc>
        <w:tc>
          <w:tcPr>
            <w:tcW w:w="197" w:type="pct"/>
          </w:tcPr>
          <w:p w14:paraId="43EFE8B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22</w:t>
            </w:r>
          </w:p>
        </w:tc>
        <w:tc>
          <w:tcPr>
            <w:tcW w:w="247" w:type="pct"/>
          </w:tcPr>
          <w:p w14:paraId="65BEFA6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8</w:t>
            </w:r>
          </w:p>
        </w:tc>
        <w:tc>
          <w:tcPr>
            <w:tcW w:w="197" w:type="pct"/>
          </w:tcPr>
          <w:p w14:paraId="6A9970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B87511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13EA2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4AFDCB3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056B059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5C2DD5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FB2C1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17C6813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5588FF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199022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05F3735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679BE7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311F95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439716A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164D10A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8</w:t>
            </w:r>
          </w:p>
        </w:tc>
        <w:tc>
          <w:tcPr>
            <w:tcW w:w="197" w:type="pct"/>
          </w:tcPr>
          <w:p w14:paraId="2583FC6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7" w:type="pct"/>
          </w:tcPr>
          <w:p w14:paraId="5375F3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15</w:t>
            </w:r>
          </w:p>
        </w:tc>
        <w:tc>
          <w:tcPr>
            <w:tcW w:w="170" w:type="pct"/>
          </w:tcPr>
          <w:p w14:paraId="6F16BBC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3CCCB19A" w14:textId="77777777" w:rsidTr="000339E5">
        <w:tc>
          <w:tcPr>
            <w:tcW w:w="452" w:type="pct"/>
          </w:tcPr>
          <w:p w14:paraId="678643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Slaven Slanac</w:t>
            </w:r>
          </w:p>
        </w:tc>
        <w:tc>
          <w:tcPr>
            <w:tcW w:w="469" w:type="pct"/>
          </w:tcPr>
          <w:p w14:paraId="24E28A4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njega</w:t>
            </w:r>
          </w:p>
        </w:tc>
        <w:tc>
          <w:tcPr>
            <w:tcW w:w="197" w:type="pct"/>
          </w:tcPr>
          <w:p w14:paraId="21DF71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1416EAE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97" w:type="pct"/>
          </w:tcPr>
          <w:p w14:paraId="4E3F843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5BF8D4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09B436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F753D8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7FC5401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D38EEC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C2E01B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C04C2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D97BD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514653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11F73F8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554D67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580CA7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8E41AB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31E2808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97" w:type="pct"/>
          </w:tcPr>
          <w:p w14:paraId="596999E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97" w:type="pct"/>
          </w:tcPr>
          <w:p w14:paraId="43420B1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9</w:t>
            </w:r>
          </w:p>
        </w:tc>
        <w:tc>
          <w:tcPr>
            <w:tcW w:w="170" w:type="pct"/>
          </w:tcPr>
          <w:p w14:paraId="57B102F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221EF626" w14:textId="77777777" w:rsidTr="000339E5">
        <w:tc>
          <w:tcPr>
            <w:tcW w:w="452" w:type="pct"/>
          </w:tcPr>
          <w:p w14:paraId="13C626E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Vesna Balint</w:t>
            </w:r>
          </w:p>
        </w:tc>
        <w:tc>
          <w:tcPr>
            <w:tcW w:w="469" w:type="pct"/>
          </w:tcPr>
          <w:p w14:paraId="33D044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njega</w:t>
            </w:r>
          </w:p>
        </w:tc>
        <w:tc>
          <w:tcPr>
            <w:tcW w:w="197" w:type="pct"/>
          </w:tcPr>
          <w:p w14:paraId="57F27CA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0CA563C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7" w:type="pct"/>
          </w:tcPr>
          <w:p w14:paraId="3FF23B0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4ACEBAE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77E42CF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79D064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2E06747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8AF96B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335798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584908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9A96C6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03AF76D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7D6EF96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2562184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F4ABA1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30D274E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14DA91C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4</w:t>
            </w:r>
          </w:p>
        </w:tc>
        <w:tc>
          <w:tcPr>
            <w:tcW w:w="197" w:type="pct"/>
          </w:tcPr>
          <w:p w14:paraId="2016BE4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7" w:type="pct"/>
          </w:tcPr>
          <w:p w14:paraId="238DAA5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70" w:type="pct"/>
          </w:tcPr>
          <w:p w14:paraId="0CCCA69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67733FFE" w14:textId="77777777" w:rsidTr="000339E5">
        <w:tc>
          <w:tcPr>
            <w:tcW w:w="452" w:type="pct"/>
          </w:tcPr>
          <w:p w14:paraId="18D5D1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Dubravko Milanović</w:t>
            </w:r>
          </w:p>
        </w:tc>
        <w:tc>
          <w:tcPr>
            <w:tcW w:w="469" w:type="pct"/>
          </w:tcPr>
          <w:p w14:paraId="5DDC39D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elektrotehnička struka</w:t>
            </w:r>
          </w:p>
        </w:tc>
        <w:tc>
          <w:tcPr>
            <w:tcW w:w="197" w:type="pct"/>
          </w:tcPr>
          <w:p w14:paraId="64A4DD4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23CAC32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7" w:type="pct"/>
          </w:tcPr>
          <w:p w14:paraId="34AD12B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EB30F9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666A781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D8DC8A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6356536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1CB6A5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3BC75F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00621B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648D8B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53AF309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02E7BC3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0F2D508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876C86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5FF3BA5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2441678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w:t>
            </w:r>
          </w:p>
        </w:tc>
        <w:tc>
          <w:tcPr>
            <w:tcW w:w="197" w:type="pct"/>
          </w:tcPr>
          <w:p w14:paraId="7C2DE63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w:t>
            </w:r>
          </w:p>
        </w:tc>
        <w:tc>
          <w:tcPr>
            <w:tcW w:w="197" w:type="pct"/>
          </w:tcPr>
          <w:p w14:paraId="07E6621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70" w:type="pct"/>
          </w:tcPr>
          <w:p w14:paraId="2C4ED5F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3F41923E" w14:textId="77777777" w:rsidTr="000339E5">
        <w:tc>
          <w:tcPr>
            <w:tcW w:w="452" w:type="pct"/>
          </w:tcPr>
          <w:p w14:paraId="4B6AD64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Suzana Cindrić</w:t>
            </w:r>
          </w:p>
        </w:tc>
        <w:tc>
          <w:tcPr>
            <w:tcW w:w="469" w:type="pct"/>
          </w:tcPr>
          <w:p w14:paraId="5CAA536E"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njega</w:t>
            </w:r>
          </w:p>
        </w:tc>
        <w:tc>
          <w:tcPr>
            <w:tcW w:w="197" w:type="pct"/>
          </w:tcPr>
          <w:p w14:paraId="0D4F784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3CC71DE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7" w:type="pct"/>
          </w:tcPr>
          <w:p w14:paraId="3DD31164"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654F077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3DD32EC"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7F75C6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67A0BEF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1CCC25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5ED73D5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2597A2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3DAF85C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11AB0C5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6A0449A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418B724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1DABCE0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30AEFC0"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359C8E7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7</w:t>
            </w:r>
          </w:p>
        </w:tc>
        <w:tc>
          <w:tcPr>
            <w:tcW w:w="197" w:type="pct"/>
          </w:tcPr>
          <w:p w14:paraId="52122C6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3</w:t>
            </w:r>
          </w:p>
        </w:tc>
        <w:tc>
          <w:tcPr>
            <w:tcW w:w="197" w:type="pct"/>
          </w:tcPr>
          <w:p w14:paraId="1E3EDFC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10</w:t>
            </w:r>
          </w:p>
        </w:tc>
        <w:tc>
          <w:tcPr>
            <w:tcW w:w="170" w:type="pct"/>
          </w:tcPr>
          <w:p w14:paraId="6D1AFBF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r w:rsidR="00B2474F" w:rsidRPr="00B2474F" w14:paraId="4FEEA2E4" w14:textId="77777777" w:rsidTr="000339E5">
        <w:tc>
          <w:tcPr>
            <w:tcW w:w="452" w:type="pct"/>
          </w:tcPr>
          <w:p w14:paraId="519428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Emilija Jančevski</w:t>
            </w:r>
          </w:p>
        </w:tc>
        <w:tc>
          <w:tcPr>
            <w:tcW w:w="469" w:type="pct"/>
          </w:tcPr>
          <w:p w14:paraId="3BD20252"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Zdravstvena njega</w:t>
            </w:r>
          </w:p>
        </w:tc>
        <w:tc>
          <w:tcPr>
            <w:tcW w:w="197" w:type="pct"/>
          </w:tcPr>
          <w:p w14:paraId="02AFDE15"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28</w:t>
            </w:r>
          </w:p>
        </w:tc>
        <w:tc>
          <w:tcPr>
            <w:tcW w:w="247" w:type="pct"/>
          </w:tcPr>
          <w:p w14:paraId="2FE77A6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197" w:type="pct"/>
          </w:tcPr>
          <w:p w14:paraId="5E4EE8A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143F4F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5BEB8AA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7632ECED"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0" w:type="pct"/>
          </w:tcPr>
          <w:p w14:paraId="1AB82C2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26825E9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7" w:type="pct"/>
          </w:tcPr>
          <w:p w14:paraId="72735D7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4ED63257"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6" w:type="pct"/>
          </w:tcPr>
          <w:p w14:paraId="0A561AC9"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48" w:type="pct"/>
          </w:tcPr>
          <w:p w14:paraId="244E4911"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270" w:type="pct"/>
          </w:tcPr>
          <w:p w14:paraId="6A55E5EB"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97" w:type="pct"/>
          </w:tcPr>
          <w:p w14:paraId="7C6252EA"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6313E673"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52" w:type="pct"/>
          </w:tcPr>
          <w:p w14:paraId="0D7CA4F8"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c>
          <w:tcPr>
            <w:tcW w:w="185" w:type="pct"/>
          </w:tcPr>
          <w:p w14:paraId="01D173BF"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14</w:t>
            </w:r>
          </w:p>
        </w:tc>
        <w:tc>
          <w:tcPr>
            <w:tcW w:w="197" w:type="pct"/>
          </w:tcPr>
          <w:p w14:paraId="5B521BF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6</w:t>
            </w:r>
          </w:p>
        </w:tc>
        <w:tc>
          <w:tcPr>
            <w:tcW w:w="197" w:type="pct"/>
          </w:tcPr>
          <w:p w14:paraId="7807815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20</w:t>
            </w:r>
          </w:p>
        </w:tc>
        <w:tc>
          <w:tcPr>
            <w:tcW w:w="170" w:type="pct"/>
          </w:tcPr>
          <w:p w14:paraId="52F9B056" w14:textId="77777777" w:rsidR="00B2474F" w:rsidRPr="00B2474F" w:rsidRDefault="00B2474F" w:rsidP="00B2474F">
            <w:pPr>
              <w:rPr>
                <w:rFonts w:ascii="Calibri" w:eastAsia="Calibri" w:hAnsi="Calibri" w:cs="Arial"/>
                <w:b/>
                <w:sz w:val="16"/>
                <w:szCs w:val="16"/>
              </w:rPr>
            </w:pPr>
            <w:r w:rsidRPr="00B2474F">
              <w:rPr>
                <w:rFonts w:ascii="Calibri" w:eastAsia="Calibri" w:hAnsi="Calibri" w:cs="Arial"/>
                <w:b/>
                <w:sz w:val="16"/>
                <w:szCs w:val="16"/>
              </w:rPr>
              <w:t>-</w:t>
            </w:r>
          </w:p>
        </w:tc>
      </w:tr>
    </w:tbl>
    <w:p w14:paraId="10EBE1E4" w14:textId="77777777" w:rsidR="00B2474F" w:rsidRPr="00B2474F" w:rsidRDefault="00B2474F" w:rsidP="00B2474F">
      <w:pPr>
        <w:spacing w:after="160" w:line="259" w:lineRule="auto"/>
        <w:rPr>
          <w:rFonts w:ascii="Calibri" w:eastAsia="Calibri" w:hAnsi="Calibri" w:cs="Arial"/>
          <w:sz w:val="22"/>
          <w:szCs w:val="22"/>
        </w:rPr>
      </w:pPr>
    </w:p>
    <w:p w14:paraId="554D94D7" w14:textId="77777777" w:rsidR="002625CC" w:rsidRDefault="002625CC" w:rsidP="002625CC"/>
    <w:p w14:paraId="56FB99D1" w14:textId="77777777" w:rsidR="002625CC" w:rsidRDefault="002625CC" w:rsidP="002625CC"/>
    <w:p w14:paraId="3EF7A442" w14:textId="77777777" w:rsidR="002625CC" w:rsidRDefault="002625CC" w:rsidP="002625CC"/>
    <w:p w14:paraId="0D14B184" w14:textId="77777777" w:rsidR="000339E5" w:rsidRDefault="000339E5" w:rsidP="002625CC">
      <w:pPr>
        <w:pStyle w:val="Naslov1"/>
        <w:rPr>
          <w:color w:val="auto"/>
          <w:sz w:val="24"/>
          <w:szCs w:val="24"/>
        </w:rPr>
        <w:sectPr w:rsidR="000339E5" w:rsidSect="000339E5">
          <w:pgSz w:w="16840" w:h="11907" w:orient="landscape" w:code="9"/>
          <w:pgMar w:top="1418" w:right="1418" w:bottom="907" w:left="1418" w:header="720" w:footer="720" w:gutter="0"/>
          <w:cols w:space="720"/>
        </w:sectPr>
      </w:pPr>
    </w:p>
    <w:p w14:paraId="11FE178A" w14:textId="2DA77A89" w:rsidR="002625CC" w:rsidRPr="00F33805" w:rsidRDefault="002625CC" w:rsidP="002625CC">
      <w:pPr>
        <w:pStyle w:val="Naslov1"/>
        <w:rPr>
          <w:color w:val="auto"/>
          <w:sz w:val="24"/>
          <w:szCs w:val="24"/>
        </w:rPr>
      </w:pPr>
      <w:bookmarkStart w:id="220" w:name="_Toc53583193"/>
      <w:r w:rsidRPr="00F33805">
        <w:rPr>
          <w:color w:val="auto"/>
          <w:sz w:val="24"/>
          <w:szCs w:val="24"/>
        </w:rPr>
        <w:lastRenderedPageBreak/>
        <w:t>8.6.  UPUTE ZA UČENIKE, NASTAVNIKE I RODITELJE VEZANO UZ PREPORUKE MZO-a O RADU U UVJETIMA COVID-19</w:t>
      </w:r>
      <w:bookmarkEnd w:id="220"/>
    </w:p>
    <w:p w14:paraId="5BD9C9A5" w14:textId="77777777" w:rsidR="002625CC" w:rsidRPr="00F33805" w:rsidRDefault="002625CC" w:rsidP="002625CC">
      <w:pPr>
        <w:pStyle w:val="Naslov1"/>
        <w:rPr>
          <w:color w:val="auto"/>
          <w:sz w:val="24"/>
          <w:szCs w:val="24"/>
        </w:rPr>
      </w:pPr>
      <w:bookmarkStart w:id="221" w:name="_Toc53583194"/>
      <w:r w:rsidRPr="00F33805">
        <w:rPr>
          <w:color w:val="auto"/>
          <w:sz w:val="24"/>
          <w:szCs w:val="24"/>
        </w:rPr>
        <w:t>8.6.1. Upute za učenike u uvjetima COVID-19 epidemije</w:t>
      </w:r>
      <w:bookmarkEnd w:id="221"/>
    </w:p>
    <w:p w14:paraId="4D19A7D7" w14:textId="0ACB2AC1" w:rsidR="002625CC" w:rsidRPr="00D4524B" w:rsidRDefault="002625CC" w:rsidP="002625CC">
      <w:pPr>
        <w:numPr>
          <w:ilvl w:val="0"/>
          <w:numId w:val="30"/>
        </w:numPr>
        <w:rPr>
          <w:bCs/>
          <w:szCs w:val="24"/>
        </w:rPr>
      </w:pPr>
      <w:r w:rsidRPr="00D4524B">
        <w:rPr>
          <w:bCs/>
          <w:szCs w:val="24"/>
        </w:rPr>
        <w:t>prije polaska u školu svaki je učenik obvezan kod kuće izmjeriti tjelesnu temperaturu koju će nastavnici svakoga dana, prvi nastavni sat, upisiva</w:t>
      </w:r>
      <w:r w:rsidR="005A58E4">
        <w:rPr>
          <w:bCs/>
          <w:szCs w:val="24"/>
        </w:rPr>
        <w:t>ti u evidencijsku listu. Ako</w:t>
      </w:r>
      <w:r w:rsidRPr="00D4524B">
        <w:rPr>
          <w:bCs/>
          <w:szCs w:val="24"/>
        </w:rPr>
        <w:t xml:space="preserve"> je izmjerena temperatura veća od 37.2 stupnja, učenik ne dolazi u školu već se javlja svojemu obiteljskom liječniku.</w:t>
      </w:r>
    </w:p>
    <w:p w14:paraId="6C48C855" w14:textId="77777777" w:rsidR="002625CC" w:rsidRPr="00D4524B" w:rsidRDefault="002625CC" w:rsidP="002625CC">
      <w:pPr>
        <w:numPr>
          <w:ilvl w:val="0"/>
          <w:numId w:val="30"/>
        </w:numPr>
        <w:rPr>
          <w:bCs/>
          <w:szCs w:val="24"/>
        </w:rPr>
      </w:pPr>
      <w:r w:rsidRPr="00D4524B">
        <w:rPr>
          <w:bCs/>
          <w:szCs w:val="24"/>
        </w:rPr>
        <w:t>učenik ne dolazi u školu ako ima simptome zarazne bolesti (povišena tjelesna temperatura, kašalj, poteškoće u disanju, poremećaj osjeta okusa i njuha, grlobolju, bolove u trbuhu, proljev ili povraćanje), izrečenu mjeru samoizolacije ili saznanje da je zaražen s COVID-19</w:t>
      </w:r>
    </w:p>
    <w:p w14:paraId="3F3A4DEE" w14:textId="77777777" w:rsidR="002625CC" w:rsidRPr="00D4524B" w:rsidRDefault="002625CC" w:rsidP="002625CC">
      <w:pPr>
        <w:numPr>
          <w:ilvl w:val="0"/>
          <w:numId w:val="30"/>
        </w:numPr>
        <w:rPr>
          <w:bCs/>
          <w:szCs w:val="24"/>
        </w:rPr>
      </w:pPr>
      <w:r w:rsidRPr="00D4524B">
        <w:rPr>
          <w:bCs/>
          <w:szCs w:val="24"/>
        </w:rPr>
        <w:t xml:space="preserve">ulazak u školu moguć je na 4 ulaza, ovisno o učionici u kojoj će se za učenike pojedinoga razreda održavati nastava. Prije početka smjene, svaki će razred ispred ulaza kojemu pripada učionica, biti prozvan od strane dežurnoga nastavnika te upućen u svoju učionicu </w:t>
      </w:r>
    </w:p>
    <w:p w14:paraId="3ACC706A" w14:textId="77777777" w:rsidR="002625CC" w:rsidRPr="00D4524B" w:rsidRDefault="002625CC" w:rsidP="002625CC">
      <w:pPr>
        <w:numPr>
          <w:ilvl w:val="0"/>
          <w:numId w:val="30"/>
        </w:numPr>
        <w:rPr>
          <w:bCs/>
          <w:szCs w:val="24"/>
        </w:rPr>
      </w:pPr>
      <w:r w:rsidRPr="00D4524B">
        <w:rPr>
          <w:bCs/>
          <w:szCs w:val="24"/>
        </w:rPr>
        <w:t>prilikom ulaska u školu, i tijekom boravka u školi, odnosno kretanju po hodnicima škole, učenici su obvezni pravilno nositi maske na način da pokrivaju nos i usta. Svaki će učenik u školi dobiti po dvije perive maske. Ukoliko je u učionici moguće ostvariti fizički razmak od 2m, nošenje maski u učionici nije neophodno.</w:t>
      </w:r>
    </w:p>
    <w:p w14:paraId="50015AE3" w14:textId="77777777" w:rsidR="002625CC" w:rsidRPr="00D4524B" w:rsidRDefault="002625CC" w:rsidP="002625CC">
      <w:pPr>
        <w:numPr>
          <w:ilvl w:val="0"/>
          <w:numId w:val="30"/>
        </w:numPr>
        <w:rPr>
          <w:bCs/>
          <w:szCs w:val="24"/>
        </w:rPr>
      </w:pPr>
      <w:r w:rsidRPr="00D4524B">
        <w:rPr>
          <w:bCs/>
          <w:szCs w:val="24"/>
        </w:rPr>
        <w:t>prilikom ulaska u učionicu, svaki je učenik obvezan dezinficirati ruke dezinficijensom na ulazu u učionicu. Tijekom dana treba više puta oprati ruke tekućom vodom i sapunom, posebno prije jela, nakon korištenja toaleta, dolaska izvana, čišćenja nosa i kada ruke izgledaju prljavo.</w:t>
      </w:r>
    </w:p>
    <w:p w14:paraId="5F08A223" w14:textId="77777777" w:rsidR="002625CC" w:rsidRPr="00D4524B" w:rsidRDefault="002625CC" w:rsidP="002625CC">
      <w:pPr>
        <w:numPr>
          <w:ilvl w:val="0"/>
          <w:numId w:val="30"/>
        </w:numPr>
        <w:rPr>
          <w:bCs/>
          <w:szCs w:val="24"/>
        </w:rPr>
      </w:pPr>
      <w:r w:rsidRPr="00D4524B">
        <w:rPr>
          <w:bCs/>
          <w:szCs w:val="24"/>
        </w:rPr>
        <w:t>prilikom korištenja toaleta, potrebno je držati se upute da je dozvoljen ulazak onolikom broju učenika koliko je odjeljaka</w:t>
      </w:r>
    </w:p>
    <w:p w14:paraId="6940F33A" w14:textId="77777777" w:rsidR="002625CC" w:rsidRPr="00D4524B" w:rsidRDefault="002625CC" w:rsidP="002625CC">
      <w:pPr>
        <w:numPr>
          <w:ilvl w:val="0"/>
          <w:numId w:val="30"/>
        </w:numPr>
        <w:rPr>
          <w:bCs/>
          <w:szCs w:val="24"/>
        </w:rPr>
      </w:pPr>
      <w:r w:rsidRPr="00D4524B">
        <w:rPr>
          <w:bCs/>
          <w:szCs w:val="24"/>
        </w:rPr>
        <w:t>tijekom nastavnoga dana učenici ne mijenjaju učionice, predmetni nastavnici dolaze u njihove učionice prema rasporedu sati. Ukoliko je radi izvedbe nastave nužna promjena učionica, učionice iz koje učenici izlaze i one u koje ulaze bit će dezinficirane.</w:t>
      </w:r>
    </w:p>
    <w:p w14:paraId="7BBFE217" w14:textId="77777777" w:rsidR="002625CC" w:rsidRPr="00D4524B" w:rsidRDefault="002625CC" w:rsidP="002625CC">
      <w:pPr>
        <w:numPr>
          <w:ilvl w:val="0"/>
          <w:numId w:val="30"/>
        </w:numPr>
        <w:rPr>
          <w:bCs/>
          <w:szCs w:val="24"/>
        </w:rPr>
      </w:pPr>
      <w:r w:rsidRPr="00D4524B">
        <w:rPr>
          <w:bCs/>
          <w:szCs w:val="24"/>
        </w:rPr>
        <w:t>nastavni će sati u prijepodnevnoj smjeni biti u trajanju od 40 minuta, a u poslijepodnevnoj smjeni 45 minuta. Gdje god je to moguće, nastava će se izvoditi u blok satima ili trosatu. U vrijeme kratkih odmora između nastavnih sati učenicima se ne preporuča napuštati učionice, osim u slučaju potrebe odlaska u toalet. U vrijeme velikoga odmora, učenicima se preporuča izlazak iz učionice i boravak na svježem zraku gdje je također potrebno držati fizički razmak</w:t>
      </w:r>
    </w:p>
    <w:p w14:paraId="0B518D63" w14:textId="77777777" w:rsidR="002625CC" w:rsidRPr="00D4524B" w:rsidRDefault="002625CC" w:rsidP="002625CC">
      <w:pPr>
        <w:numPr>
          <w:ilvl w:val="0"/>
          <w:numId w:val="30"/>
        </w:numPr>
        <w:rPr>
          <w:bCs/>
          <w:szCs w:val="24"/>
        </w:rPr>
      </w:pPr>
      <w:r w:rsidRPr="00D4524B">
        <w:rPr>
          <w:bCs/>
          <w:szCs w:val="24"/>
        </w:rPr>
        <w:t>hranu treba ponijeti od kuće i moći će se konzumirati u učionici, uz obvezno pranje ruku prije konzumacije</w:t>
      </w:r>
    </w:p>
    <w:p w14:paraId="52A9BA59" w14:textId="77777777" w:rsidR="002625CC" w:rsidRPr="00D4524B" w:rsidRDefault="002625CC" w:rsidP="002625CC">
      <w:pPr>
        <w:numPr>
          <w:ilvl w:val="0"/>
          <w:numId w:val="30"/>
        </w:numPr>
        <w:rPr>
          <w:bCs/>
          <w:szCs w:val="24"/>
        </w:rPr>
      </w:pPr>
      <w:r w:rsidRPr="00D4524B">
        <w:rPr>
          <w:bCs/>
          <w:szCs w:val="24"/>
        </w:rPr>
        <w:t>ukoliko se kod učenika tijekom boravka u školi razviju neki od navedenih simptoma zarazne bolesti, do dolaska roditelja bit će smješten u zasebnu prostoriju</w:t>
      </w:r>
    </w:p>
    <w:p w14:paraId="545EC8B0" w14:textId="77777777" w:rsidR="002625CC" w:rsidRPr="00D4524B" w:rsidRDefault="002625CC" w:rsidP="002625CC">
      <w:pPr>
        <w:rPr>
          <w:bCs/>
          <w:szCs w:val="24"/>
        </w:rPr>
      </w:pPr>
    </w:p>
    <w:p w14:paraId="5345F867" w14:textId="77777777" w:rsidR="002625CC" w:rsidRPr="00F33805" w:rsidRDefault="002625CC" w:rsidP="002625CC">
      <w:pPr>
        <w:pStyle w:val="Naslov1"/>
        <w:rPr>
          <w:color w:val="auto"/>
          <w:sz w:val="24"/>
          <w:szCs w:val="24"/>
        </w:rPr>
      </w:pPr>
      <w:bookmarkStart w:id="222" w:name="_Toc53583195"/>
      <w:r w:rsidRPr="00F33805">
        <w:rPr>
          <w:color w:val="auto"/>
          <w:sz w:val="24"/>
          <w:szCs w:val="24"/>
        </w:rPr>
        <w:t>8.6.2. Upute za nastavnike u uvjetima COVID-19 epidemije</w:t>
      </w:r>
      <w:bookmarkEnd w:id="222"/>
    </w:p>
    <w:p w14:paraId="3E5779E9" w14:textId="77777777" w:rsidR="002625CC" w:rsidRPr="00D4524B" w:rsidRDefault="002625CC" w:rsidP="002625CC">
      <w:pPr>
        <w:pStyle w:val="Odlomakpopisa"/>
        <w:numPr>
          <w:ilvl w:val="0"/>
          <w:numId w:val="30"/>
        </w:numPr>
        <w:rPr>
          <w:bCs/>
          <w:szCs w:val="24"/>
        </w:rPr>
      </w:pPr>
      <w:r w:rsidRPr="00D4524B">
        <w:rPr>
          <w:bCs/>
          <w:szCs w:val="24"/>
        </w:rPr>
        <w:t xml:space="preserve">prije polaska u školu potrebno je izmjeriti tjelesnu temperaturu. </w:t>
      </w:r>
      <w:r>
        <w:rPr>
          <w:bCs/>
          <w:szCs w:val="24"/>
        </w:rPr>
        <w:t>Ako</w:t>
      </w:r>
      <w:r w:rsidRPr="00D4524B">
        <w:rPr>
          <w:bCs/>
          <w:szCs w:val="24"/>
        </w:rPr>
        <w:t xml:space="preserve"> je izmjerena temperatura veća od 37.2 stupnja, nastavnik se treba javiti telefonom ravnatelju te obiteljskom liječniku radi daljnjeg postupanja.</w:t>
      </w:r>
    </w:p>
    <w:p w14:paraId="15279FC8" w14:textId="77777777" w:rsidR="002625CC" w:rsidRDefault="002625CC" w:rsidP="002625CC"/>
    <w:p w14:paraId="4F763C0B" w14:textId="77777777" w:rsidR="002625CC" w:rsidRDefault="002625CC" w:rsidP="002625CC"/>
    <w:p w14:paraId="0BD8DAF9" w14:textId="77777777" w:rsidR="002625CC" w:rsidRDefault="002625CC" w:rsidP="002625CC"/>
    <w:p w14:paraId="764D749F" w14:textId="77777777" w:rsidR="002625CC" w:rsidRDefault="002625CC" w:rsidP="002625CC"/>
    <w:p w14:paraId="0A3F0897" w14:textId="77777777" w:rsidR="002625CC" w:rsidRDefault="002625CC" w:rsidP="002625CC"/>
    <w:p w14:paraId="2EADA375" w14:textId="77777777" w:rsidR="002625CC" w:rsidRPr="00D4524B" w:rsidRDefault="002625CC" w:rsidP="002625CC">
      <w:pPr>
        <w:numPr>
          <w:ilvl w:val="0"/>
          <w:numId w:val="30"/>
        </w:numPr>
        <w:rPr>
          <w:bCs/>
          <w:szCs w:val="24"/>
        </w:rPr>
      </w:pPr>
      <w:r w:rsidRPr="00D4524B">
        <w:rPr>
          <w:bCs/>
          <w:szCs w:val="24"/>
        </w:rPr>
        <w:t>nastavnik ne dolazi u školu ako ima simptome zarazne bolesti (povišena tjelesna temperatura, kašalj, poteškoće u disanju, poremećaj osjeta okusa i njuha, grlobolju, bolove u trbuhu, proljev ili povraćanje), izrečenu mjeru samoizolacije ili saznanje da je zaražen s COVID-19</w:t>
      </w:r>
    </w:p>
    <w:p w14:paraId="56647F1E" w14:textId="77777777" w:rsidR="002625CC" w:rsidRPr="00D4524B" w:rsidRDefault="002625CC" w:rsidP="002625CC">
      <w:pPr>
        <w:numPr>
          <w:ilvl w:val="0"/>
          <w:numId w:val="30"/>
        </w:numPr>
        <w:rPr>
          <w:bCs/>
          <w:szCs w:val="24"/>
        </w:rPr>
      </w:pPr>
      <w:r>
        <w:rPr>
          <w:bCs/>
          <w:szCs w:val="24"/>
        </w:rPr>
        <w:t>ako</w:t>
      </w:r>
      <w:r w:rsidRPr="00D4524B">
        <w:rPr>
          <w:bCs/>
          <w:szCs w:val="24"/>
        </w:rPr>
        <w:t xml:space="preserve"> nastavnik u školi razvije neke od gore navedenih simptoma, javlja se u stručnu službu radi daljnjeg postupanja</w:t>
      </w:r>
    </w:p>
    <w:p w14:paraId="686D83E7" w14:textId="77777777" w:rsidR="002625CC" w:rsidRPr="00D4524B" w:rsidRDefault="002625CC" w:rsidP="002625CC">
      <w:pPr>
        <w:pStyle w:val="Odlomakpopisa"/>
        <w:numPr>
          <w:ilvl w:val="0"/>
          <w:numId w:val="30"/>
        </w:numPr>
        <w:rPr>
          <w:bCs/>
          <w:szCs w:val="24"/>
        </w:rPr>
      </w:pPr>
      <w:r w:rsidRPr="00D4524B">
        <w:rPr>
          <w:bCs/>
          <w:szCs w:val="24"/>
        </w:rPr>
        <w:t>za ulazak u školu nastavnici koriste ulaz br. 1 gdje će im dežurna spremačica izmjeriti tjelesnu temperaturu beskontaktnim toplomjerom i upisati u evidencijsku listu</w:t>
      </w:r>
    </w:p>
    <w:p w14:paraId="4C6A253C" w14:textId="77777777" w:rsidR="002625CC" w:rsidRPr="00D4524B" w:rsidRDefault="002625CC" w:rsidP="002625CC">
      <w:pPr>
        <w:numPr>
          <w:ilvl w:val="0"/>
          <w:numId w:val="30"/>
        </w:numPr>
        <w:rPr>
          <w:bCs/>
          <w:szCs w:val="24"/>
        </w:rPr>
      </w:pPr>
      <w:r w:rsidRPr="00D4524B">
        <w:rPr>
          <w:bCs/>
          <w:szCs w:val="24"/>
        </w:rPr>
        <w:t xml:space="preserve">prilikom ulaska u školu nastavnici su obvezni dezinficirati ruke i pravilno nositi maske na način da pokrivaju nos i usta u svim prostorima škole. </w:t>
      </w:r>
      <w:r>
        <w:rPr>
          <w:bCs/>
          <w:szCs w:val="24"/>
        </w:rPr>
        <w:t>Ako</w:t>
      </w:r>
      <w:r w:rsidRPr="00D4524B">
        <w:rPr>
          <w:bCs/>
          <w:szCs w:val="24"/>
        </w:rPr>
        <w:t xml:space="preserve"> je u učionici moguće ostvariti fizički razmak od 2</w:t>
      </w:r>
      <w:r>
        <w:rPr>
          <w:bCs/>
          <w:szCs w:val="24"/>
        </w:rPr>
        <w:t xml:space="preserve"> </w:t>
      </w:r>
      <w:r w:rsidRPr="00D4524B">
        <w:rPr>
          <w:bCs/>
          <w:szCs w:val="24"/>
        </w:rPr>
        <w:t>m, nošenje maski u učionici nije neophodno.</w:t>
      </w:r>
    </w:p>
    <w:p w14:paraId="1F23535A" w14:textId="77777777" w:rsidR="002625CC" w:rsidRPr="00D4524B" w:rsidRDefault="002625CC" w:rsidP="002625CC">
      <w:pPr>
        <w:numPr>
          <w:ilvl w:val="0"/>
          <w:numId w:val="30"/>
        </w:numPr>
        <w:rPr>
          <w:bCs/>
          <w:szCs w:val="24"/>
        </w:rPr>
      </w:pPr>
      <w:r w:rsidRPr="00D4524B">
        <w:rPr>
          <w:bCs/>
          <w:szCs w:val="24"/>
        </w:rPr>
        <w:t>dežurni nastavnik, pet minuta prije početka smjene nastave, na ulazu na kojemu je dežuran, proziva razrede prema popisu i upućuje razred po razred u njihove učionice i pri tome pazi na fizički razmak između učenika/razreda</w:t>
      </w:r>
    </w:p>
    <w:p w14:paraId="29417465" w14:textId="77777777" w:rsidR="002625CC" w:rsidRPr="00D4524B" w:rsidRDefault="002625CC" w:rsidP="002625CC">
      <w:pPr>
        <w:numPr>
          <w:ilvl w:val="0"/>
          <w:numId w:val="30"/>
        </w:numPr>
        <w:rPr>
          <w:bCs/>
          <w:szCs w:val="24"/>
        </w:rPr>
      </w:pPr>
      <w:r w:rsidRPr="00D4524B">
        <w:rPr>
          <w:bCs/>
          <w:szCs w:val="24"/>
        </w:rPr>
        <w:t>nastavnici zbornicu koriste u najmanjoj mogućoj mjeri</w:t>
      </w:r>
    </w:p>
    <w:p w14:paraId="4F1B1238" w14:textId="77777777" w:rsidR="002625CC" w:rsidRPr="00D4524B" w:rsidRDefault="002625CC" w:rsidP="002625CC">
      <w:pPr>
        <w:numPr>
          <w:ilvl w:val="0"/>
          <w:numId w:val="30"/>
        </w:numPr>
        <w:rPr>
          <w:bCs/>
          <w:szCs w:val="24"/>
        </w:rPr>
      </w:pPr>
      <w:r w:rsidRPr="00D4524B">
        <w:rPr>
          <w:bCs/>
          <w:szCs w:val="24"/>
        </w:rPr>
        <w:t>nastavnici učionice često provjetravaju i po mogućnosti prozor u učionici tijekom nastave drže otvorenim ili na kipu</w:t>
      </w:r>
    </w:p>
    <w:p w14:paraId="5C96CBC7" w14:textId="77777777" w:rsidR="002625CC" w:rsidRPr="00D4524B" w:rsidRDefault="002625CC" w:rsidP="002625CC">
      <w:pPr>
        <w:numPr>
          <w:ilvl w:val="0"/>
          <w:numId w:val="30"/>
        </w:numPr>
        <w:rPr>
          <w:bCs/>
          <w:szCs w:val="24"/>
        </w:rPr>
      </w:pPr>
      <w:r w:rsidRPr="00D4524B">
        <w:rPr>
          <w:bCs/>
          <w:szCs w:val="24"/>
        </w:rPr>
        <w:t>tijekom nastave, klupe u učionici trebaju biti raspoređene na način da je što veći razmak između učenika</w:t>
      </w:r>
    </w:p>
    <w:p w14:paraId="20147E8A" w14:textId="77777777" w:rsidR="002625CC" w:rsidRPr="00D4524B" w:rsidRDefault="002625CC" w:rsidP="002625CC">
      <w:pPr>
        <w:numPr>
          <w:ilvl w:val="0"/>
          <w:numId w:val="30"/>
        </w:numPr>
        <w:rPr>
          <w:bCs/>
          <w:szCs w:val="24"/>
        </w:rPr>
      </w:pPr>
      <w:r w:rsidRPr="00D4524B">
        <w:rPr>
          <w:bCs/>
          <w:szCs w:val="24"/>
        </w:rPr>
        <w:t>kontakti s roditeljima  odvijaju se na daljinu</w:t>
      </w:r>
    </w:p>
    <w:p w14:paraId="4D474787" w14:textId="0E011427" w:rsidR="002625CC" w:rsidRPr="00D4524B" w:rsidRDefault="002625CC" w:rsidP="002625CC">
      <w:pPr>
        <w:numPr>
          <w:ilvl w:val="0"/>
          <w:numId w:val="30"/>
        </w:numPr>
        <w:rPr>
          <w:bCs/>
          <w:szCs w:val="24"/>
        </w:rPr>
      </w:pPr>
      <w:r w:rsidRPr="00D4524B">
        <w:rPr>
          <w:bCs/>
          <w:szCs w:val="24"/>
        </w:rPr>
        <w:t>sjednice razrednih vijeća i Nastav</w:t>
      </w:r>
      <w:r w:rsidR="00FA7FEA">
        <w:rPr>
          <w:bCs/>
          <w:szCs w:val="24"/>
        </w:rPr>
        <w:t>ničkog vijeća odvijaju se na daljinu</w:t>
      </w:r>
    </w:p>
    <w:p w14:paraId="428FE640" w14:textId="77777777" w:rsidR="002625CC" w:rsidRPr="00D4524B" w:rsidRDefault="002625CC" w:rsidP="002625CC">
      <w:pPr>
        <w:numPr>
          <w:ilvl w:val="0"/>
          <w:numId w:val="30"/>
        </w:numPr>
        <w:rPr>
          <w:bCs/>
          <w:szCs w:val="24"/>
        </w:rPr>
      </w:pPr>
      <w:r w:rsidRPr="00D4524B">
        <w:rPr>
          <w:bCs/>
          <w:szCs w:val="24"/>
        </w:rPr>
        <w:t>nastava se odvija na način da su razredi podijeljeni u A grupu i B grupu koje se tjedno izmjenjuju (dok je A grupa na nastavi u školi, B grupa je online)</w:t>
      </w:r>
    </w:p>
    <w:p w14:paraId="258107C8" w14:textId="77777777" w:rsidR="002625CC" w:rsidRPr="00D4524B" w:rsidRDefault="002625CC" w:rsidP="002625CC">
      <w:pPr>
        <w:numPr>
          <w:ilvl w:val="0"/>
          <w:numId w:val="30"/>
        </w:numPr>
        <w:rPr>
          <w:bCs/>
          <w:szCs w:val="24"/>
        </w:rPr>
      </w:pPr>
      <w:r w:rsidRPr="00D4524B">
        <w:rPr>
          <w:bCs/>
          <w:szCs w:val="24"/>
        </w:rPr>
        <w:t>sve izvannastavne aktivnosti, dopunska i dodatna nastava mogu se odvijati jedino ako grupe čine učenici istog razrednog odjela</w:t>
      </w:r>
    </w:p>
    <w:p w14:paraId="62145806" w14:textId="77777777" w:rsidR="002625CC" w:rsidRPr="00D4524B" w:rsidRDefault="002625CC" w:rsidP="002625CC">
      <w:pPr>
        <w:numPr>
          <w:ilvl w:val="0"/>
          <w:numId w:val="30"/>
        </w:numPr>
        <w:rPr>
          <w:bCs/>
          <w:szCs w:val="24"/>
        </w:rPr>
      </w:pPr>
      <w:r w:rsidRPr="00D4524B">
        <w:rPr>
          <w:bCs/>
          <w:szCs w:val="24"/>
        </w:rPr>
        <w:t xml:space="preserve">nastava predmeta Etike i Njemačkog jezika odvijaju se isključivo online jer su to grupe sastavljane od učenika različitih razrednih odjela </w:t>
      </w:r>
    </w:p>
    <w:p w14:paraId="4181CC40" w14:textId="77777777" w:rsidR="002625CC" w:rsidRPr="00D4524B" w:rsidRDefault="002625CC" w:rsidP="002625CC">
      <w:pPr>
        <w:rPr>
          <w:szCs w:val="24"/>
        </w:rPr>
      </w:pPr>
    </w:p>
    <w:p w14:paraId="2B858692" w14:textId="77777777" w:rsidR="002625CC" w:rsidRPr="00F33805" w:rsidRDefault="002625CC" w:rsidP="002625CC">
      <w:pPr>
        <w:pStyle w:val="Naslov1"/>
        <w:rPr>
          <w:color w:val="auto"/>
          <w:sz w:val="24"/>
          <w:szCs w:val="24"/>
        </w:rPr>
      </w:pPr>
      <w:bookmarkStart w:id="223" w:name="_Toc53583196"/>
      <w:r w:rsidRPr="00F33805">
        <w:rPr>
          <w:color w:val="auto"/>
          <w:sz w:val="24"/>
          <w:szCs w:val="24"/>
        </w:rPr>
        <w:t>8.6.3. Upute za roditelje/skrbnike u uvjetima COVID-19 epidemije</w:t>
      </w:r>
      <w:bookmarkEnd w:id="223"/>
    </w:p>
    <w:p w14:paraId="3C886847" w14:textId="77777777" w:rsidR="002625CC" w:rsidRPr="00D4524B" w:rsidRDefault="002625CC" w:rsidP="002625CC">
      <w:pPr>
        <w:numPr>
          <w:ilvl w:val="0"/>
          <w:numId w:val="30"/>
        </w:numPr>
        <w:rPr>
          <w:bCs/>
          <w:szCs w:val="24"/>
        </w:rPr>
      </w:pPr>
      <w:r w:rsidRPr="00D4524B">
        <w:rPr>
          <w:bCs/>
          <w:szCs w:val="24"/>
        </w:rPr>
        <w:t>učenik ne dolazi u školu ako ima simptome zarazne bolesti (povišena tjelesna temperatura, kašalj, poteškoće u disanju, poremećaj osjeta okusa i njuha, grlobolju, bolove u trbuhu, proljev ili povraćanje), izrečenu mjeru samoizolacije ili saznanje da je zaražen s COVID-19</w:t>
      </w:r>
    </w:p>
    <w:p w14:paraId="58155272" w14:textId="77777777" w:rsidR="002625CC" w:rsidRPr="00D4524B" w:rsidRDefault="002625CC" w:rsidP="002625CC">
      <w:pPr>
        <w:numPr>
          <w:ilvl w:val="0"/>
          <w:numId w:val="30"/>
        </w:numPr>
        <w:rPr>
          <w:bCs/>
          <w:szCs w:val="24"/>
        </w:rPr>
      </w:pPr>
      <w:r w:rsidRPr="00D4524B">
        <w:rPr>
          <w:bCs/>
          <w:szCs w:val="24"/>
        </w:rPr>
        <w:t>u slučaju gore navedenih simptoma, izrečene mjere samoizolacije ili zaraze s COVID-19 roditelj/skrbnik je o tome dužan obavijestiti razrednika</w:t>
      </w:r>
    </w:p>
    <w:p w14:paraId="4508B369" w14:textId="77777777" w:rsidR="002625CC" w:rsidRPr="00D4524B" w:rsidRDefault="002625CC" w:rsidP="002625CC">
      <w:pPr>
        <w:numPr>
          <w:ilvl w:val="0"/>
          <w:numId w:val="30"/>
        </w:numPr>
        <w:rPr>
          <w:bCs/>
          <w:szCs w:val="24"/>
        </w:rPr>
      </w:pPr>
      <w:r w:rsidRPr="00D4524B">
        <w:rPr>
          <w:bCs/>
          <w:szCs w:val="24"/>
        </w:rPr>
        <w:t>roditeljski sastanci, sastanci Vijeća roditelja kao i individualni informativni razgovori odvijaju se na daljinu</w:t>
      </w:r>
    </w:p>
    <w:p w14:paraId="79D78E5F" w14:textId="77777777" w:rsidR="002625CC" w:rsidRPr="00D4524B" w:rsidRDefault="002625CC" w:rsidP="002625CC">
      <w:pPr>
        <w:numPr>
          <w:ilvl w:val="0"/>
          <w:numId w:val="30"/>
        </w:numPr>
        <w:rPr>
          <w:bCs/>
          <w:szCs w:val="24"/>
        </w:rPr>
      </w:pPr>
      <w:r w:rsidRPr="00D4524B">
        <w:rPr>
          <w:bCs/>
          <w:szCs w:val="24"/>
        </w:rPr>
        <w:t xml:space="preserve">za sve upite na raspolaganju je telefon 033-725-777 te e-mail adresa škole </w:t>
      </w:r>
      <w:hyperlink r:id="rId14" w:history="1">
        <w:r w:rsidRPr="00D4524B">
          <w:rPr>
            <w:rStyle w:val="Hiperveza"/>
            <w:bCs/>
            <w:szCs w:val="24"/>
          </w:rPr>
          <w:t>ured@ss-tehnicka-vt.skole.hr</w:t>
        </w:r>
      </w:hyperlink>
      <w:r w:rsidRPr="00D4524B">
        <w:rPr>
          <w:bCs/>
          <w:szCs w:val="24"/>
        </w:rPr>
        <w:t xml:space="preserve"> </w:t>
      </w:r>
    </w:p>
    <w:p w14:paraId="5D7DBA70" w14:textId="77777777" w:rsidR="002625CC" w:rsidRPr="00D4524B" w:rsidRDefault="002625CC" w:rsidP="002625CC">
      <w:pPr>
        <w:numPr>
          <w:ilvl w:val="0"/>
          <w:numId w:val="30"/>
        </w:numPr>
        <w:rPr>
          <w:bCs/>
          <w:szCs w:val="24"/>
        </w:rPr>
      </w:pPr>
      <w:r>
        <w:rPr>
          <w:bCs/>
          <w:szCs w:val="24"/>
        </w:rPr>
        <w:t>ako</w:t>
      </w:r>
      <w:r w:rsidRPr="00D4524B">
        <w:rPr>
          <w:bCs/>
          <w:szCs w:val="24"/>
        </w:rPr>
        <w:t xml:space="preserve"> je dolazak roditelja/skrbnika u školu nužan, potrebno ga je telefonom najaviti i dogovoriti termin</w:t>
      </w:r>
    </w:p>
    <w:p w14:paraId="3B663221" w14:textId="77777777" w:rsidR="002625CC" w:rsidRPr="00D4524B" w:rsidRDefault="002625CC" w:rsidP="002625CC">
      <w:pPr>
        <w:numPr>
          <w:ilvl w:val="0"/>
          <w:numId w:val="30"/>
        </w:numPr>
        <w:rPr>
          <w:bCs/>
          <w:szCs w:val="24"/>
        </w:rPr>
      </w:pPr>
      <w:r w:rsidRPr="00D4524B">
        <w:rPr>
          <w:bCs/>
          <w:szCs w:val="24"/>
        </w:rPr>
        <w:t>prilikom dolaska u školu potrebno je koristiti ulaz br. 1 na kojemu se treba javiti dežurnoj spremačici. Obvezno je nošenje zaštitne maske za lice te dezinfekcija ruku na ulasku.</w:t>
      </w:r>
    </w:p>
    <w:p w14:paraId="5A9DF4DA" w14:textId="77777777" w:rsidR="002625CC" w:rsidRPr="00D4524B" w:rsidRDefault="002625CC" w:rsidP="002625CC">
      <w:pPr>
        <w:rPr>
          <w:bCs/>
          <w:szCs w:val="24"/>
        </w:rPr>
      </w:pPr>
    </w:p>
    <w:p w14:paraId="78C7395E" w14:textId="77777777" w:rsidR="002625CC" w:rsidRPr="00F33805" w:rsidRDefault="002625CC" w:rsidP="002625CC">
      <w:pPr>
        <w:pStyle w:val="Naslov1"/>
        <w:rPr>
          <w:color w:val="auto"/>
          <w:sz w:val="24"/>
          <w:szCs w:val="24"/>
        </w:rPr>
      </w:pPr>
      <w:bookmarkStart w:id="224" w:name="_Toc53583197"/>
      <w:bookmarkStart w:id="225" w:name="_Hlk53516123"/>
      <w:r w:rsidRPr="00F33805">
        <w:rPr>
          <w:color w:val="auto"/>
          <w:sz w:val="24"/>
          <w:szCs w:val="24"/>
        </w:rPr>
        <w:lastRenderedPageBreak/>
        <w:t>8.6.4. Organizacija rada stručne suradnice – psihologinje u uvjetima povezanim s COVID-19</w:t>
      </w:r>
      <w:bookmarkEnd w:id="224"/>
    </w:p>
    <w:bookmarkEnd w:id="225"/>
    <w:p w14:paraId="0DF0B3C0" w14:textId="77777777" w:rsidR="002625CC" w:rsidRPr="00D4524B" w:rsidRDefault="002625CC" w:rsidP="002625CC">
      <w:pPr>
        <w:pStyle w:val="Odlomakpopisa"/>
        <w:numPr>
          <w:ilvl w:val="0"/>
          <w:numId w:val="30"/>
        </w:numPr>
        <w:rPr>
          <w:szCs w:val="24"/>
        </w:rPr>
      </w:pPr>
      <w:r w:rsidRPr="00D4524B">
        <w:rPr>
          <w:szCs w:val="24"/>
        </w:rPr>
        <w:t>kada god je to moguće, dolazak u ured psihologinje potrebno je najaviti (putem Teams-a, mobitela, telefona)</w:t>
      </w:r>
    </w:p>
    <w:p w14:paraId="662C961A" w14:textId="77777777" w:rsidR="002625CC" w:rsidRPr="00D4524B" w:rsidRDefault="002625CC" w:rsidP="002625CC">
      <w:pPr>
        <w:pStyle w:val="Odlomakpopisa"/>
        <w:numPr>
          <w:ilvl w:val="0"/>
          <w:numId w:val="30"/>
        </w:numPr>
        <w:rPr>
          <w:szCs w:val="24"/>
        </w:rPr>
      </w:pPr>
      <w:r w:rsidRPr="00D4524B">
        <w:rPr>
          <w:szCs w:val="24"/>
        </w:rPr>
        <w:t>prilikom ulaska u ured potrebno je dezinficirati ruke</w:t>
      </w:r>
    </w:p>
    <w:p w14:paraId="57875CFA" w14:textId="77777777" w:rsidR="002625CC" w:rsidRPr="00D4524B" w:rsidRDefault="002625CC" w:rsidP="002625CC">
      <w:pPr>
        <w:pStyle w:val="Odlomakpopisa"/>
        <w:numPr>
          <w:ilvl w:val="0"/>
          <w:numId w:val="30"/>
        </w:numPr>
        <w:rPr>
          <w:szCs w:val="24"/>
        </w:rPr>
      </w:pPr>
      <w:r w:rsidRPr="00D4524B">
        <w:rPr>
          <w:szCs w:val="24"/>
        </w:rPr>
        <w:t>u neposrednom razgovoru s jednim učenikom ili nastavnikom moguće je održati propisani fizički razmak te nošenje maske za lice tijekom razgovora nije nužno</w:t>
      </w:r>
    </w:p>
    <w:p w14:paraId="7F06D47C" w14:textId="77777777" w:rsidR="002625CC" w:rsidRPr="00D4524B" w:rsidRDefault="002625CC" w:rsidP="002625CC">
      <w:pPr>
        <w:pStyle w:val="Odlomakpopisa"/>
        <w:numPr>
          <w:ilvl w:val="0"/>
          <w:numId w:val="30"/>
        </w:numPr>
        <w:rPr>
          <w:szCs w:val="24"/>
        </w:rPr>
      </w:pPr>
      <w:r w:rsidRPr="00D4524B">
        <w:rPr>
          <w:szCs w:val="24"/>
        </w:rPr>
        <w:t>u isto vrijeme u uredu psihologinje može biti najviše dva učenika ili nastavnika i tada je nošenje maski za lice obvezno</w:t>
      </w:r>
    </w:p>
    <w:p w14:paraId="441287F1" w14:textId="77777777" w:rsidR="002625CC" w:rsidRDefault="002625CC" w:rsidP="002625CC">
      <w:pPr>
        <w:pStyle w:val="Odlomakpopisa"/>
        <w:numPr>
          <w:ilvl w:val="0"/>
          <w:numId w:val="30"/>
        </w:numPr>
        <w:rPr>
          <w:szCs w:val="24"/>
        </w:rPr>
      </w:pPr>
      <w:r>
        <w:rPr>
          <w:szCs w:val="24"/>
        </w:rPr>
        <w:t>ako</w:t>
      </w:r>
      <w:r w:rsidRPr="00D4524B">
        <w:rPr>
          <w:szCs w:val="24"/>
        </w:rPr>
        <w:t xml:space="preserve"> je dolazak roditelja u školu nužan, treba se prethodno najaviti telefonom, e-mailom ili putem Teams-a. Prije ulaska u ured potrebno je dezinficirati ruke te na propisani način nositi masku za lice.</w:t>
      </w:r>
    </w:p>
    <w:p w14:paraId="15F5FBCD" w14:textId="77777777" w:rsidR="002625CC" w:rsidRDefault="002625CC" w:rsidP="002625CC">
      <w:pPr>
        <w:pStyle w:val="Odlomakpopisa"/>
        <w:rPr>
          <w:szCs w:val="24"/>
        </w:rPr>
      </w:pPr>
    </w:p>
    <w:p w14:paraId="18C99362" w14:textId="77777777" w:rsidR="002625CC" w:rsidRDefault="002625CC" w:rsidP="002625CC">
      <w:pPr>
        <w:ind w:left="360"/>
        <w:rPr>
          <w:szCs w:val="24"/>
        </w:rPr>
      </w:pPr>
    </w:p>
    <w:p w14:paraId="0827DB04" w14:textId="77777777" w:rsidR="002625CC" w:rsidRPr="00F33805" w:rsidRDefault="002625CC" w:rsidP="002625CC">
      <w:pPr>
        <w:pStyle w:val="Naslov1"/>
        <w:rPr>
          <w:color w:val="auto"/>
          <w:sz w:val="24"/>
          <w:szCs w:val="24"/>
        </w:rPr>
      </w:pPr>
      <w:bookmarkStart w:id="226" w:name="_Toc53583198"/>
      <w:r w:rsidRPr="00F33805">
        <w:rPr>
          <w:color w:val="auto"/>
          <w:sz w:val="24"/>
          <w:szCs w:val="24"/>
        </w:rPr>
        <w:t>8.6.5. Smjernice za rad s korisnicima i građom u školskoj knjižnici Tehničke škole Virovitica u uvjetima COVID-19 epidemije</w:t>
      </w:r>
      <w:bookmarkEnd w:id="226"/>
    </w:p>
    <w:p w14:paraId="7C09D5B5" w14:textId="77777777" w:rsidR="002625CC" w:rsidRPr="00616A8F" w:rsidRDefault="002625CC" w:rsidP="002625CC">
      <w:pPr>
        <w:rPr>
          <w:szCs w:val="24"/>
        </w:rPr>
      </w:pPr>
    </w:p>
    <w:p w14:paraId="205875DE" w14:textId="77777777" w:rsidR="002625CC" w:rsidRPr="005E6284" w:rsidRDefault="002625CC" w:rsidP="002625CC">
      <w:pPr>
        <w:jc w:val="both"/>
        <w:rPr>
          <w:szCs w:val="24"/>
        </w:rPr>
      </w:pPr>
      <w:r w:rsidRPr="005E6284">
        <w:rPr>
          <w:szCs w:val="24"/>
        </w:rPr>
        <w:t>Smjernice su objavljene na mrežnoj stranici škole</w:t>
      </w:r>
      <w:r>
        <w:rPr>
          <w:szCs w:val="24"/>
        </w:rPr>
        <w:t xml:space="preserve"> i </w:t>
      </w:r>
      <w:r w:rsidRPr="005E6284">
        <w:rPr>
          <w:szCs w:val="24"/>
        </w:rPr>
        <w:t>na panou knjižnice.</w:t>
      </w:r>
    </w:p>
    <w:p w14:paraId="7CAE9BE3" w14:textId="77777777" w:rsidR="002625CC" w:rsidRPr="005E6284" w:rsidRDefault="002625CC" w:rsidP="002625CC">
      <w:pPr>
        <w:jc w:val="both"/>
        <w:rPr>
          <w:szCs w:val="24"/>
        </w:rPr>
      </w:pPr>
      <w:r w:rsidRPr="005E6284">
        <w:rPr>
          <w:b/>
          <w:bCs/>
          <w:szCs w:val="24"/>
        </w:rPr>
        <w:t>Prostor</w:t>
      </w:r>
    </w:p>
    <w:p w14:paraId="519F564A" w14:textId="77777777" w:rsidR="002625CC" w:rsidRPr="005E6284" w:rsidRDefault="002625CC" w:rsidP="002625CC">
      <w:pPr>
        <w:numPr>
          <w:ilvl w:val="0"/>
          <w:numId w:val="32"/>
        </w:numPr>
        <w:spacing w:after="160" w:line="259" w:lineRule="auto"/>
        <w:jc w:val="both"/>
        <w:rPr>
          <w:szCs w:val="24"/>
        </w:rPr>
      </w:pPr>
      <w:r w:rsidRPr="005E6284">
        <w:rPr>
          <w:szCs w:val="24"/>
        </w:rPr>
        <w:t>potrebno je osigurati pridržavanje najviših higijenskih standarda te držanja razmaka ograničenog broja korisnika i ograničenog broja djelatnika u radnim prostorima knjižnice kako bi se smanjio fizički kontakt i održao propisani razmak od 2 metra između korisnika, knjižničara i korisnika te knjižničara, a knjižničar mora imati zaštitne rukavice i zaštitnu masku</w:t>
      </w:r>
    </w:p>
    <w:p w14:paraId="68BE346A" w14:textId="77777777" w:rsidR="002625CC" w:rsidRPr="005E6284" w:rsidRDefault="002625CC" w:rsidP="002625CC">
      <w:pPr>
        <w:numPr>
          <w:ilvl w:val="0"/>
          <w:numId w:val="32"/>
        </w:numPr>
        <w:spacing w:after="160" w:line="259" w:lineRule="auto"/>
        <w:jc w:val="both"/>
        <w:rPr>
          <w:szCs w:val="24"/>
        </w:rPr>
      </w:pPr>
      <w:r w:rsidRPr="005E6284">
        <w:rPr>
          <w:szCs w:val="24"/>
        </w:rPr>
        <w:t>upute o mjerama socijalnog distanciranja vrijede i u prostoru knjižnice i u hodniku škole prilikom čekanja na posudbu ili povrat građe - korisnici jedni od drugih moraju biti udaljeni najmanje 2 metra</w:t>
      </w:r>
    </w:p>
    <w:p w14:paraId="63EDB70C" w14:textId="77777777" w:rsidR="002625CC" w:rsidRDefault="002625CC" w:rsidP="002625CC">
      <w:pPr>
        <w:numPr>
          <w:ilvl w:val="0"/>
          <w:numId w:val="32"/>
        </w:numPr>
        <w:spacing w:after="160" w:line="259" w:lineRule="auto"/>
        <w:jc w:val="both"/>
        <w:rPr>
          <w:szCs w:val="24"/>
        </w:rPr>
      </w:pPr>
      <w:r w:rsidRPr="005E6284">
        <w:rPr>
          <w:szCs w:val="24"/>
          <w:lang w:bidi="hr-HR"/>
        </w:rPr>
        <w:t>HZJZ preporuča ograničiti broj korisnika koji istovremeno borave u objektu na 15 korisnika na 100 m² neto. Dopušteni ukupan broj korisnika u prostoru može se izračunati tako da se bruto površina knjižnice podijeli s 15; npr. u knjižnici veličine 60 m² može istodobno boraviti 4 korisnika.</w:t>
      </w:r>
    </w:p>
    <w:p w14:paraId="319440D2" w14:textId="77777777" w:rsidR="002625CC" w:rsidRDefault="002625CC" w:rsidP="002625CC">
      <w:pPr>
        <w:pStyle w:val="Odlomakpopisa"/>
        <w:widowControl w:val="0"/>
        <w:numPr>
          <w:ilvl w:val="0"/>
          <w:numId w:val="32"/>
        </w:numPr>
        <w:tabs>
          <w:tab w:val="left" w:pos="964"/>
        </w:tabs>
        <w:autoSpaceDE w:val="0"/>
        <w:autoSpaceDN w:val="0"/>
        <w:spacing w:before="121"/>
        <w:contextualSpacing w:val="0"/>
        <w:jc w:val="both"/>
      </w:pPr>
      <w:r w:rsidRPr="00C44D90">
        <w:t>kada jedan korisnik izađe, sljedeći može</w:t>
      </w:r>
      <w:r w:rsidRPr="00C44D90">
        <w:rPr>
          <w:spacing w:val="-3"/>
        </w:rPr>
        <w:t xml:space="preserve"> </w:t>
      </w:r>
      <w:r w:rsidRPr="00C44D90">
        <w:t>ući</w:t>
      </w:r>
    </w:p>
    <w:p w14:paraId="1F877CA0" w14:textId="77777777" w:rsidR="002625CC" w:rsidRPr="00C44D90" w:rsidRDefault="002625CC" w:rsidP="002625CC">
      <w:pPr>
        <w:pStyle w:val="Odlomakpopisa"/>
        <w:tabs>
          <w:tab w:val="left" w:pos="964"/>
        </w:tabs>
        <w:spacing w:before="121" w:line="276" w:lineRule="auto"/>
        <w:jc w:val="both"/>
      </w:pPr>
    </w:p>
    <w:p w14:paraId="2BC4D2C7" w14:textId="77777777" w:rsidR="002625CC" w:rsidRDefault="002625CC" w:rsidP="002625CC">
      <w:pPr>
        <w:numPr>
          <w:ilvl w:val="0"/>
          <w:numId w:val="32"/>
        </w:numPr>
        <w:spacing w:after="160" w:line="276" w:lineRule="auto"/>
        <w:jc w:val="both"/>
        <w:rPr>
          <w:szCs w:val="24"/>
        </w:rPr>
      </w:pPr>
      <w:r>
        <w:rPr>
          <w:szCs w:val="24"/>
          <w:lang w:bidi="hr-HR"/>
        </w:rPr>
        <w:t>p</w:t>
      </w:r>
      <w:r w:rsidRPr="00CD2C95">
        <w:rPr>
          <w:szCs w:val="24"/>
          <w:lang w:bidi="hr-HR"/>
        </w:rPr>
        <w:t>otrebno je osigurati dezinfekcijska sredstva na ulazu/izlazu knjižnice kako bi sve osobe pri ulasku obavezno dezinficirale ruke</w:t>
      </w:r>
    </w:p>
    <w:p w14:paraId="38D6EF2A" w14:textId="77777777" w:rsidR="002625CC" w:rsidRPr="00616A8F" w:rsidRDefault="002625CC" w:rsidP="002625CC">
      <w:pPr>
        <w:pStyle w:val="Tijeloteksta"/>
        <w:widowControl w:val="0"/>
        <w:numPr>
          <w:ilvl w:val="0"/>
          <w:numId w:val="32"/>
        </w:numPr>
        <w:autoSpaceDE w:val="0"/>
        <w:autoSpaceDN w:val="0"/>
        <w:spacing w:before="120" w:line="276" w:lineRule="auto"/>
        <w:ind w:right="124"/>
        <w:rPr>
          <w:b w:val="0"/>
          <w:u w:val="none"/>
        </w:rPr>
      </w:pPr>
      <w:r w:rsidRPr="00616A8F">
        <w:rPr>
          <w:b w:val="0"/>
          <w:u w:val="none"/>
        </w:rPr>
        <w:t>prostor knjižnice potrebno je svakodnevno prozračiti po mogućnosti više puta dnevno, a sve površine i opremu očistiti i dezinficirati prije početka rada ili na kraju radnog dana</w:t>
      </w:r>
    </w:p>
    <w:p w14:paraId="28A1F40D" w14:textId="77777777" w:rsidR="002625CC" w:rsidRPr="00CD2C95" w:rsidRDefault="002625CC" w:rsidP="002625CC">
      <w:pPr>
        <w:pStyle w:val="Tijeloteksta"/>
        <w:widowControl w:val="0"/>
        <w:numPr>
          <w:ilvl w:val="0"/>
          <w:numId w:val="32"/>
        </w:numPr>
        <w:autoSpaceDE w:val="0"/>
        <w:autoSpaceDN w:val="0"/>
        <w:spacing w:before="121" w:line="276" w:lineRule="auto"/>
        <w:ind w:right="114"/>
      </w:pPr>
      <w:r w:rsidRPr="00616A8F">
        <w:rPr>
          <w:b w:val="0"/>
          <w:u w:val="none"/>
        </w:rPr>
        <w:t>potrebno je provoditi učestaliju dezinfekciju svih površina knjižnice koje korisnici često dodiruju (kvake i rukohvati na vratima, zasloni na dodir, pribor za pisanje i sl.). Nakon svakog korištenja opreme potrebno je prebrisati upotrijebljenu opremu (primjerice računala, tableti, dodirni zasloni, pribor za pisanje i sl.) dezinficijensom na bazi alkohola.</w:t>
      </w:r>
    </w:p>
    <w:p w14:paraId="681C6FBC" w14:textId="77777777" w:rsidR="002625CC" w:rsidRDefault="002625CC" w:rsidP="002625CC">
      <w:pPr>
        <w:pStyle w:val="Tijeloteksta"/>
        <w:ind w:left="720"/>
        <w:rPr>
          <w:sz w:val="20"/>
        </w:rPr>
      </w:pPr>
    </w:p>
    <w:p w14:paraId="25F77769" w14:textId="77777777" w:rsidR="002625CC" w:rsidRDefault="002625CC" w:rsidP="002625CC">
      <w:pPr>
        <w:pStyle w:val="Tijeloteksta"/>
        <w:ind w:left="720"/>
        <w:rPr>
          <w:sz w:val="20"/>
        </w:rPr>
      </w:pPr>
    </w:p>
    <w:p w14:paraId="21ACB124" w14:textId="77777777" w:rsidR="002625CC" w:rsidRDefault="002625CC" w:rsidP="002625CC">
      <w:pPr>
        <w:jc w:val="both"/>
        <w:rPr>
          <w:b/>
          <w:bCs/>
          <w:szCs w:val="24"/>
        </w:rPr>
      </w:pPr>
      <w:r w:rsidRPr="00CD2C95">
        <w:rPr>
          <w:szCs w:val="24"/>
          <w:lang w:bidi="hr-HR"/>
        </w:rPr>
        <w:lastRenderedPageBreak/>
        <w:t xml:space="preserve"> </w:t>
      </w:r>
      <w:r w:rsidRPr="00CD2C95">
        <w:rPr>
          <w:b/>
          <w:bCs/>
          <w:szCs w:val="24"/>
        </w:rPr>
        <w:t>Građa</w:t>
      </w:r>
    </w:p>
    <w:p w14:paraId="79147C2E" w14:textId="77777777" w:rsidR="002625CC" w:rsidRPr="00CD2C95" w:rsidRDefault="002625CC" w:rsidP="002625CC">
      <w:pPr>
        <w:jc w:val="both"/>
        <w:rPr>
          <w:szCs w:val="24"/>
        </w:rPr>
      </w:pPr>
    </w:p>
    <w:p w14:paraId="21ECE334" w14:textId="77777777" w:rsidR="002625CC" w:rsidRDefault="002625CC" w:rsidP="002625CC">
      <w:pPr>
        <w:pStyle w:val="Odlomakpopisa"/>
        <w:widowControl w:val="0"/>
        <w:numPr>
          <w:ilvl w:val="0"/>
          <w:numId w:val="35"/>
        </w:numPr>
        <w:tabs>
          <w:tab w:val="left" w:pos="1005"/>
        </w:tabs>
        <w:autoSpaceDE w:val="0"/>
        <w:autoSpaceDN w:val="0"/>
        <w:spacing w:before="43" w:line="276" w:lineRule="auto"/>
        <w:ind w:right="118"/>
        <w:contextualSpacing w:val="0"/>
        <w:jc w:val="both"/>
      </w:pPr>
      <w:r w:rsidRPr="00C44D90">
        <w:t>korisnik vraća građu na predviđeno mjesto u plastičnu košaricu ili kutiju, a nakon svakog vraćanja građe knjižničar dezinficira radnu</w:t>
      </w:r>
      <w:r w:rsidRPr="00C44D90">
        <w:rPr>
          <w:spacing w:val="-5"/>
        </w:rPr>
        <w:t xml:space="preserve"> </w:t>
      </w:r>
      <w:r w:rsidRPr="00C44D90">
        <w:t>površinu</w:t>
      </w:r>
    </w:p>
    <w:p w14:paraId="17D50A59" w14:textId="77777777" w:rsidR="002625CC" w:rsidRPr="00C44D90" w:rsidRDefault="002625CC" w:rsidP="002625CC">
      <w:pPr>
        <w:pStyle w:val="Odlomakpopisa"/>
        <w:tabs>
          <w:tab w:val="left" w:pos="1005"/>
        </w:tabs>
        <w:spacing w:before="43" w:line="276" w:lineRule="auto"/>
        <w:ind w:right="118"/>
        <w:jc w:val="both"/>
      </w:pPr>
    </w:p>
    <w:p w14:paraId="62FAC49B" w14:textId="77777777" w:rsidR="002625CC" w:rsidRDefault="002625CC" w:rsidP="002625CC">
      <w:pPr>
        <w:pStyle w:val="Odlomakpopisa"/>
        <w:widowControl w:val="0"/>
        <w:numPr>
          <w:ilvl w:val="0"/>
          <w:numId w:val="35"/>
        </w:numPr>
        <w:tabs>
          <w:tab w:val="left" w:pos="976"/>
        </w:tabs>
        <w:autoSpaceDE w:val="0"/>
        <w:autoSpaceDN w:val="0"/>
        <w:spacing w:line="276" w:lineRule="auto"/>
        <w:contextualSpacing w:val="0"/>
        <w:jc w:val="both"/>
      </w:pPr>
      <w:r w:rsidRPr="00C44D90">
        <w:t>vraćenu građu knjižničar treba najprije razdužiti</w:t>
      </w:r>
    </w:p>
    <w:p w14:paraId="49556B10" w14:textId="77777777" w:rsidR="002625CC" w:rsidRDefault="002625CC" w:rsidP="002625CC">
      <w:pPr>
        <w:pStyle w:val="Odlomakpopisa"/>
        <w:widowControl w:val="0"/>
        <w:numPr>
          <w:ilvl w:val="0"/>
          <w:numId w:val="35"/>
        </w:numPr>
        <w:tabs>
          <w:tab w:val="left" w:pos="976"/>
        </w:tabs>
        <w:autoSpaceDE w:val="0"/>
        <w:autoSpaceDN w:val="0"/>
        <w:spacing w:before="41" w:line="276" w:lineRule="auto"/>
        <w:contextualSpacing w:val="0"/>
        <w:jc w:val="both"/>
      </w:pPr>
      <w:r w:rsidRPr="00C44D90">
        <w:t>knjižničar izdaje</w:t>
      </w:r>
      <w:r w:rsidRPr="00C44D90">
        <w:rPr>
          <w:spacing w:val="-1"/>
        </w:rPr>
        <w:t xml:space="preserve"> </w:t>
      </w:r>
      <w:r w:rsidRPr="00C44D90">
        <w:t>građu</w:t>
      </w:r>
    </w:p>
    <w:p w14:paraId="6CF92F35" w14:textId="77777777" w:rsidR="002625CC" w:rsidRPr="00C44D90" w:rsidRDefault="002625CC" w:rsidP="002625CC">
      <w:pPr>
        <w:pStyle w:val="Odlomakpopisa"/>
        <w:tabs>
          <w:tab w:val="left" w:pos="976"/>
        </w:tabs>
        <w:spacing w:before="41" w:line="276" w:lineRule="auto"/>
        <w:jc w:val="both"/>
      </w:pPr>
    </w:p>
    <w:p w14:paraId="2E9501C3" w14:textId="77777777" w:rsidR="002625CC" w:rsidRPr="00C44D90" w:rsidRDefault="002625CC" w:rsidP="002625CC">
      <w:pPr>
        <w:numPr>
          <w:ilvl w:val="0"/>
          <w:numId w:val="33"/>
        </w:numPr>
        <w:spacing w:after="160" w:line="276" w:lineRule="auto"/>
        <w:jc w:val="both"/>
        <w:rPr>
          <w:szCs w:val="24"/>
        </w:rPr>
      </w:pPr>
      <w:r>
        <w:rPr>
          <w:szCs w:val="24"/>
        </w:rPr>
        <w:t>v</w:t>
      </w:r>
      <w:r w:rsidRPr="00C44D90">
        <w:rPr>
          <w:szCs w:val="24"/>
        </w:rPr>
        <w:t>raćena građa koju je korisnik odložio u plastičnu košaricu ili kutiju za povrat knjiga razdužuje se i sprema u izdvojeni prostor za dezinfekciju i karantenu te odlaže u kutiji/košarici označenoj datumom/satom početka karantene. Vraćena građa ostavlja se u karanteni 72 sata, a nakon toga vraća na police.</w:t>
      </w:r>
    </w:p>
    <w:p w14:paraId="257152E9" w14:textId="77777777" w:rsidR="002625CC" w:rsidRDefault="002625CC" w:rsidP="002625CC">
      <w:pPr>
        <w:numPr>
          <w:ilvl w:val="0"/>
          <w:numId w:val="33"/>
        </w:numPr>
        <w:spacing w:after="160" w:line="276" w:lineRule="auto"/>
        <w:jc w:val="both"/>
        <w:rPr>
          <w:szCs w:val="24"/>
        </w:rPr>
      </w:pPr>
      <w:r>
        <w:rPr>
          <w:szCs w:val="24"/>
        </w:rPr>
        <w:t>a</w:t>
      </w:r>
      <w:r w:rsidRPr="00C44D90">
        <w:rPr>
          <w:szCs w:val="24"/>
        </w:rPr>
        <w:t>ko je moguće, građa se dezinficira prebrisavanjem plastificiranih korica ili plastičnog ovitka dezinficijensom na bazi 70</w:t>
      </w:r>
      <w:r>
        <w:rPr>
          <w:szCs w:val="24"/>
        </w:rPr>
        <w:t xml:space="preserve"> </w:t>
      </w:r>
      <w:r w:rsidRPr="00C44D90">
        <w:rPr>
          <w:szCs w:val="24"/>
        </w:rPr>
        <w:t>% alkohola te nakon 24 satne karantene vraća na police.</w:t>
      </w:r>
    </w:p>
    <w:p w14:paraId="0786698C" w14:textId="77777777" w:rsidR="002625CC" w:rsidRPr="005E6284" w:rsidRDefault="002625CC" w:rsidP="002625CC">
      <w:pPr>
        <w:numPr>
          <w:ilvl w:val="0"/>
          <w:numId w:val="33"/>
        </w:numPr>
        <w:spacing w:after="160" w:line="276" w:lineRule="auto"/>
        <w:jc w:val="both"/>
        <w:rPr>
          <w:szCs w:val="24"/>
        </w:rPr>
      </w:pPr>
      <w:r w:rsidRPr="005E6284">
        <w:rPr>
          <w:szCs w:val="24"/>
        </w:rPr>
        <w:t xml:space="preserve">knjižnična građa se </w:t>
      </w:r>
      <w:r>
        <w:rPr>
          <w:szCs w:val="24"/>
        </w:rPr>
        <w:t xml:space="preserve">može </w:t>
      </w:r>
      <w:r w:rsidRPr="005E6284">
        <w:rPr>
          <w:szCs w:val="24"/>
        </w:rPr>
        <w:t>rezervira</w:t>
      </w:r>
      <w:r>
        <w:rPr>
          <w:szCs w:val="24"/>
        </w:rPr>
        <w:t>ti</w:t>
      </w:r>
      <w:r w:rsidRPr="005E6284">
        <w:rPr>
          <w:szCs w:val="24"/>
        </w:rPr>
        <w:t xml:space="preserve"> putem </w:t>
      </w:r>
      <w:r>
        <w:rPr>
          <w:szCs w:val="24"/>
        </w:rPr>
        <w:t>Teamsa ili pozivom</w:t>
      </w:r>
    </w:p>
    <w:p w14:paraId="4A8BDC7A" w14:textId="77777777" w:rsidR="002625CC" w:rsidRPr="005E6284" w:rsidRDefault="002625CC" w:rsidP="002625CC">
      <w:pPr>
        <w:numPr>
          <w:ilvl w:val="0"/>
          <w:numId w:val="33"/>
        </w:numPr>
        <w:spacing w:after="160" w:line="276" w:lineRule="auto"/>
        <w:jc w:val="both"/>
        <w:rPr>
          <w:szCs w:val="24"/>
        </w:rPr>
      </w:pPr>
      <w:r w:rsidRPr="005E6284">
        <w:rPr>
          <w:szCs w:val="24"/>
        </w:rPr>
        <w:t>moguće je posuditi do 5 jedinica građe (knjige, DVD, CD...) na rok od 3 tjedna</w:t>
      </w:r>
    </w:p>
    <w:p w14:paraId="72960C22" w14:textId="77777777" w:rsidR="002625CC" w:rsidRDefault="002625CC" w:rsidP="002625CC">
      <w:pPr>
        <w:numPr>
          <w:ilvl w:val="0"/>
          <w:numId w:val="33"/>
        </w:numPr>
        <w:spacing w:after="160" w:line="276" w:lineRule="auto"/>
        <w:jc w:val="both"/>
        <w:rPr>
          <w:szCs w:val="24"/>
        </w:rPr>
      </w:pPr>
      <w:r w:rsidRPr="005E6284">
        <w:rPr>
          <w:szCs w:val="24"/>
        </w:rPr>
        <w:t>prilikom vraćanja građe korisnik ostavlja građu na označeno mjesto ispred ulaza u školsku knjižnicu - građa se razdužuje naknadno</w:t>
      </w:r>
    </w:p>
    <w:p w14:paraId="015C7010" w14:textId="77777777" w:rsidR="002625CC" w:rsidRPr="005E6284" w:rsidRDefault="002625CC" w:rsidP="002625CC">
      <w:pPr>
        <w:jc w:val="both"/>
        <w:rPr>
          <w:szCs w:val="24"/>
        </w:rPr>
      </w:pPr>
    </w:p>
    <w:p w14:paraId="5243C517" w14:textId="77777777" w:rsidR="002625CC" w:rsidRPr="005E6284" w:rsidRDefault="002625CC" w:rsidP="002625CC">
      <w:pPr>
        <w:jc w:val="both"/>
        <w:rPr>
          <w:szCs w:val="24"/>
        </w:rPr>
      </w:pPr>
      <w:r w:rsidRPr="005E6284">
        <w:rPr>
          <w:b/>
          <w:bCs/>
          <w:szCs w:val="24"/>
        </w:rPr>
        <w:t>Napomene</w:t>
      </w:r>
    </w:p>
    <w:p w14:paraId="0CECF4CD" w14:textId="77777777" w:rsidR="002625CC" w:rsidRPr="005E6284" w:rsidRDefault="002625CC" w:rsidP="002625CC">
      <w:pPr>
        <w:numPr>
          <w:ilvl w:val="0"/>
          <w:numId w:val="34"/>
        </w:numPr>
        <w:spacing w:after="160" w:line="276" w:lineRule="auto"/>
        <w:jc w:val="both"/>
        <w:rPr>
          <w:szCs w:val="24"/>
        </w:rPr>
      </w:pPr>
      <w:r w:rsidRPr="005E6284">
        <w:rPr>
          <w:szCs w:val="24"/>
        </w:rPr>
        <w:t>zakasnina se NE NAPLAĆUJE ni za već posuđenu građu, ni za onu koju planirate posuditi</w:t>
      </w:r>
    </w:p>
    <w:p w14:paraId="79781B8F" w14:textId="77777777" w:rsidR="002625CC" w:rsidRPr="005E6284" w:rsidRDefault="002625CC" w:rsidP="002625CC">
      <w:pPr>
        <w:numPr>
          <w:ilvl w:val="0"/>
          <w:numId w:val="34"/>
        </w:numPr>
        <w:spacing w:after="160" w:line="276" w:lineRule="auto"/>
        <w:jc w:val="both"/>
        <w:rPr>
          <w:szCs w:val="24"/>
        </w:rPr>
      </w:pPr>
      <w:r w:rsidRPr="005E6284">
        <w:rPr>
          <w:szCs w:val="24"/>
        </w:rPr>
        <w:t>učenici mogu posudbu produljiti online</w:t>
      </w:r>
    </w:p>
    <w:p w14:paraId="0FC63AE8" w14:textId="77777777" w:rsidR="002625CC" w:rsidRPr="005E6284" w:rsidRDefault="002625CC" w:rsidP="002625CC">
      <w:pPr>
        <w:numPr>
          <w:ilvl w:val="0"/>
          <w:numId w:val="34"/>
        </w:numPr>
        <w:spacing w:after="160" w:line="276" w:lineRule="auto"/>
        <w:jc w:val="both"/>
        <w:rPr>
          <w:szCs w:val="24"/>
        </w:rPr>
      </w:pPr>
      <w:r w:rsidRPr="005E6284">
        <w:rPr>
          <w:szCs w:val="24"/>
        </w:rPr>
        <w:t>učenici mogu zatražiti svoje korisničke podatke pa sami provjeravati što su posudili ili koliko kasne</w:t>
      </w:r>
    </w:p>
    <w:p w14:paraId="42CE96CB" w14:textId="77777777" w:rsidR="002625CC" w:rsidRPr="005E6284" w:rsidRDefault="002625CC" w:rsidP="002625CC">
      <w:pPr>
        <w:numPr>
          <w:ilvl w:val="0"/>
          <w:numId w:val="34"/>
        </w:numPr>
        <w:spacing w:after="160" w:line="276" w:lineRule="auto"/>
        <w:jc w:val="both"/>
        <w:rPr>
          <w:szCs w:val="24"/>
        </w:rPr>
      </w:pPr>
      <w:r w:rsidRPr="005E6284">
        <w:rPr>
          <w:szCs w:val="24"/>
        </w:rPr>
        <w:t xml:space="preserve">sve informacije i upute možete pratiti </w:t>
      </w:r>
      <w:r>
        <w:rPr>
          <w:szCs w:val="24"/>
        </w:rPr>
        <w:t>na mrežnoj stranici škole ili Facebook profilu škole</w:t>
      </w:r>
    </w:p>
    <w:p w14:paraId="0A7BD2A6" w14:textId="77777777" w:rsidR="002625CC" w:rsidRPr="005E6284" w:rsidRDefault="002625CC" w:rsidP="002625CC">
      <w:pPr>
        <w:jc w:val="both"/>
        <w:rPr>
          <w:szCs w:val="24"/>
        </w:rPr>
      </w:pPr>
    </w:p>
    <w:p w14:paraId="4B4CE92B" w14:textId="77777777" w:rsidR="002625CC" w:rsidRPr="00D4524B" w:rsidRDefault="002625CC" w:rsidP="002625CC">
      <w:pPr>
        <w:rPr>
          <w:b/>
          <w:caps/>
          <w:szCs w:val="24"/>
        </w:rPr>
      </w:pPr>
    </w:p>
    <w:p w14:paraId="423C7582" w14:textId="77777777" w:rsidR="002625CC" w:rsidRDefault="002625CC" w:rsidP="002625CC"/>
    <w:p w14:paraId="301D092B" w14:textId="77777777" w:rsidR="002625CC" w:rsidRDefault="002625CC" w:rsidP="002625CC"/>
    <w:p w14:paraId="3C016D0C" w14:textId="77777777" w:rsidR="002625CC" w:rsidRDefault="002625CC" w:rsidP="002625CC"/>
    <w:p w14:paraId="6FC903ED" w14:textId="77777777" w:rsidR="003731E2" w:rsidRPr="00675308" w:rsidRDefault="003731E2" w:rsidP="00675308">
      <w:pPr>
        <w:rPr>
          <w:caps/>
          <w:szCs w:val="24"/>
        </w:rPr>
      </w:pPr>
    </w:p>
    <w:sectPr w:rsidR="003731E2" w:rsidRPr="00675308" w:rsidSect="00675308">
      <w:pgSz w:w="11907" w:h="16840" w:code="9"/>
      <w:pgMar w:top="1418" w:right="907" w:bottom="1418"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C9C9" w14:textId="77777777" w:rsidR="007C4A91" w:rsidRDefault="007C4A91" w:rsidP="0078577B">
      <w:r>
        <w:separator/>
      </w:r>
    </w:p>
  </w:endnote>
  <w:endnote w:type="continuationSeparator" w:id="0">
    <w:p w14:paraId="7BB0E432" w14:textId="77777777" w:rsidR="007C4A91" w:rsidRDefault="007C4A91" w:rsidP="0078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7560" w14:textId="77777777" w:rsidR="003510FD" w:rsidRDefault="003510FD">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w:t>
    </w:r>
    <w:r>
      <w:rPr>
        <w:rStyle w:val="Brojstranic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F8BE" w14:textId="77777777" w:rsidR="003510FD" w:rsidRDefault="003510FD">
    <w:pPr>
      <w:pStyle w:val="Podnoje"/>
      <w:jc w:val="right"/>
    </w:pPr>
    <w:r>
      <w:rPr>
        <w:rStyle w:val="Brojstranice"/>
      </w:rPr>
      <w:fldChar w:fldCharType="begin"/>
    </w:r>
    <w:r>
      <w:rPr>
        <w:rStyle w:val="Brojstranice"/>
      </w:rPr>
      <w:instrText xml:space="preserve"> PAGE </w:instrText>
    </w:r>
    <w:r>
      <w:rPr>
        <w:rStyle w:val="Brojstranice"/>
      </w:rPr>
      <w:fldChar w:fldCharType="separate"/>
    </w:r>
    <w:r>
      <w:rPr>
        <w:rStyle w:val="Brojstranice"/>
        <w:noProof/>
      </w:rPr>
      <w:t>99</w:t>
    </w:r>
    <w:r>
      <w:rPr>
        <w:rStyle w:val="Brojstranic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4C99" w14:textId="77777777" w:rsidR="003510FD" w:rsidRDefault="003510FD">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noProof/>
      </w:rPr>
      <w:t>108</w:t>
    </w:r>
    <w:r>
      <w:rPr>
        <w:rStyle w:val="Brojstranic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7026" w14:textId="77777777" w:rsidR="003510FD" w:rsidRDefault="003510FD">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573644">
      <w:rPr>
        <w:rStyle w:val="Brojstranice"/>
        <w:noProof/>
      </w:rPr>
      <w:t>1</w:t>
    </w:r>
    <w:r>
      <w:rPr>
        <w:rStyle w:val="Brojstrani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A17C" w14:textId="77777777" w:rsidR="007C4A91" w:rsidRDefault="007C4A91" w:rsidP="0078577B">
      <w:r>
        <w:separator/>
      </w:r>
    </w:p>
  </w:footnote>
  <w:footnote w:type="continuationSeparator" w:id="0">
    <w:p w14:paraId="5AA88E48" w14:textId="77777777" w:rsidR="007C4A91" w:rsidRDefault="007C4A91" w:rsidP="00785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9C6"/>
    <w:multiLevelType w:val="hybridMultilevel"/>
    <w:tmpl w:val="4134BF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6137D"/>
    <w:multiLevelType w:val="hybridMultilevel"/>
    <w:tmpl w:val="1CCC30F2"/>
    <w:lvl w:ilvl="0" w:tplc="83E0B652">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957AD"/>
    <w:multiLevelType w:val="hybridMultilevel"/>
    <w:tmpl w:val="96969756"/>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F7EBA"/>
    <w:multiLevelType w:val="hybridMultilevel"/>
    <w:tmpl w:val="A078CC7A"/>
    <w:lvl w:ilvl="0" w:tplc="499084E4">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15824CAF"/>
    <w:multiLevelType w:val="hybridMultilevel"/>
    <w:tmpl w:val="4A96B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07752A"/>
    <w:multiLevelType w:val="multilevel"/>
    <w:tmpl w:val="4932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F2DE3"/>
    <w:multiLevelType w:val="hybridMultilevel"/>
    <w:tmpl w:val="CC16F974"/>
    <w:lvl w:ilvl="0" w:tplc="5A10AB8A">
      <w:start w:val="1"/>
      <w:numFmt w:val="decimal"/>
      <w:lvlText w:val="%1."/>
      <w:lvlJc w:val="left"/>
      <w:pPr>
        <w:tabs>
          <w:tab w:val="num" w:pos="720"/>
        </w:tabs>
        <w:ind w:left="720" w:hanging="360"/>
      </w:pPr>
      <w:rPr>
        <w:rFonts w:hint="default"/>
      </w:rPr>
    </w:lvl>
    <w:lvl w:ilvl="1" w:tplc="536604A4">
      <w:numFmt w:val="none"/>
      <w:lvlText w:val=""/>
      <w:lvlJc w:val="left"/>
      <w:pPr>
        <w:tabs>
          <w:tab w:val="num" w:pos="360"/>
        </w:tabs>
      </w:pPr>
    </w:lvl>
    <w:lvl w:ilvl="2" w:tplc="5E3CB56C">
      <w:numFmt w:val="none"/>
      <w:lvlText w:val=""/>
      <w:lvlJc w:val="left"/>
      <w:pPr>
        <w:tabs>
          <w:tab w:val="num" w:pos="360"/>
        </w:tabs>
      </w:pPr>
    </w:lvl>
    <w:lvl w:ilvl="3" w:tplc="961085A2">
      <w:numFmt w:val="none"/>
      <w:lvlText w:val=""/>
      <w:lvlJc w:val="left"/>
      <w:pPr>
        <w:tabs>
          <w:tab w:val="num" w:pos="360"/>
        </w:tabs>
      </w:pPr>
    </w:lvl>
    <w:lvl w:ilvl="4" w:tplc="2C5C28D6">
      <w:numFmt w:val="none"/>
      <w:lvlText w:val=""/>
      <w:lvlJc w:val="left"/>
      <w:pPr>
        <w:tabs>
          <w:tab w:val="num" w:pos="360"/>
        </w:tabs>
      </w:pPr>
    </w:lvl>
    <w:lvl w:ilvl="5" w:tplc="16200A02">
      <w:numFmt w:val="none"/>
      <w:lvlText w:val=""/>
      <w:lvlJc w:val="left"/>
      <w:pPr>
        <w:tabs>
          <w:tab w:val="num" w:pos="360"/>
        </w:tabs>
      </w:pPr>
    </w:lvl>
    <w:lvl w:ilvl="6" w:tplc="3DF89D54">
      <w:numFmt w:val="none"/>
      <w:lvlText w:val=""/>
      <w:lvlJc w:val="left"/>
      <w:pPr>
        <w:tabs>
          <w:tab w:val="num" w:pos="360"/>
        </w:tabs>
      </w:pPr>
    </w:lvl>
    <w:lvl w:ilvl="7" w:tplc="08040186">
      <w:numFmt w:val="none"/>
      <w:lvlText w:val=""/>
      <w:lvlJc w:val="left"/>
      <w:pPr>
        <w:tabs>
          <w:tab w:val="num" w:pos="360"/>
        </w:tabs>
      </w:pPr>
    </w:lvl>
    <w:lvl w:ilvl="8" w:tplc="ABDA4712">
      <w:numFmt w:val="none"/>
      <w:lvlText w:val=""/>
      <w:lvlJc w:val="left"/>
      <w:pPr>
        <w:tabs>
          <w:tab w:val="num" w:pos="360"/>
        </w:tabs>
      </w:pPr>
    </w:lvl>
  </w:abstractNum>
  <w:abstractNum w:abstractNumId="8" w15:restartNumberingAfterBreak="0">
    <w:nsid w:val="1A2E18A2"/>
    <w:multiLevelType w:val="hybridMultilevel"/>
    <w:tmpl w:val="6E04EF1C"/>
    <w:lvl w:ilvl="0" w:tplc="D760065C">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1C7B19"/>
    <w:multiLevelType w:val="hybridMultilevel"/>
    <w:tmpl w:val="68585980"/>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A6DFB"/>
    <w:multiLevelType w:val="hybridMultilevel"/>
    <w:tmpl w:val="739EE496"/>
    <w:lvl w:ilvl="0" w:tplc="C864573E">
      <w:start w:val="3"/>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1" w15:restartNumberingAfterBreak="0">
    <w:nsid w:val="23512197"/>
    <w:multiLevelType w:val="hybridMultilevel"/>
    <w:tmpl w:val="95D81FF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43F3AC6"/>
    <w:multiLevelType w:val="multilevel"/>
    <w:tmpl w:val="EA02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623AD"/>
    <w:multiLevelType w:val="multilevel"/>
    <w:tmpl w:val="ACF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36431"/>
    <w:multiLevelType w:val="hybridMultilevel"/>
    <w:tmpl w:val="B15CB104"/>
    <w:lvl w:ilvl="0" w:tplc="41828A0E">
      <w:numFmt w:val="bullet"/>
      <w:lvlText w:val="-"/>
      <w:lvlJc w:val="left"/>
      <w:pPr>
        <w:ind w:left="720" w:hanging="360"/>
      </w:pPr>
      <w:rPr>
        <w:rFonts w:ascii="Tahoma" w:eastAsia="Times New Roman" w:hAnsi="Tahoma" w:cs="Tahoma" w:hint="default"/>
        <w:color w:val="1F4E7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1AB3"/>
    <w:multiLevelType w:val="multilevel"/>
    <w:tmpl w:val="8C287CA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31193C6D"/>
    <w:multiLevelType w:val="multilevel"/>
    <w:tmpl w:val="91D06C62"/>
    <w:lvl w:ilvl="0">
      <w:start w:val="8"/>
      <w:numFmt w:val="decimal"/>
      <w:lvlText w:val="%1."/>
      <w:lvlJc w:val="left"/>
      <w:pPr>
        <w:ind w:left="480" w:hanging="360"/>
      </w:pPr>
      <w:rPr>
        <w:rFonts w:hint="default"/>
      </w:rPr>
    </w:lvl>
    <w:lvl w:ilvl="1">
      <w:start w:val="3"/>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8" w15:restartNumberingAfterBreak="0">
    <w:nsid w:val="331E4699"/>
    <w:multiLevelType w:val="singleLevel"/>
    <w:tmpl w:val="E774E5AE"/>
    <w:lvl w:ilvl="0">
      <w:start w:val="1"/>
      <w:numFmt w:val="bullet"/>
      <w:lvlText w:val="-"/>
      <w:lvlJc w:val="left"/>
      <w:pPr>
        <w:tabs>
          <w:tab w:val="num" w:pos="1080"/>
        </w:tabs>
        <w:ind w:left="1080" w:hanging="360"/>
      </w:pPr>
      <w:rPr>
        <w:rFonts w:hint="default"/>
      </w:rPr>
    </w:lvl>
  </w:abstractNum>
  <w:abstractNum w:abstractNumId="19"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323D"/>
    <w:multiLevelType w:val="hybridMultilevel"/>
    <w:tmpl w:val="7018C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05D69"/>
    <w:multiLevelType w:val="hybridMultilevel"/>
    <w:tmpl w:val="425C47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EE3516D"/>
    <w:multiLevelType w:val="hybridMultilevel"/>
    <w:tmpl w:val="1D92B274"/>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C117C90"/>
    <w:multiLevelType w:val="hybridMultilevel"/>
    <w:tmpl w:val="C9880C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A7D23"/>
    <w:multiLevelType w:val="singleLevel"/>
    <w:tmpl w:val="E774E5AE"/>
    <w:lvl w:ilvl="0">
      <w:start w:val="1"/>
      <w:numFmt w:val="bullet"/>
      <w:lvlText w:val="-"/>
      <w:lvlJc w:val="left"/>
      <w:pPr>
        <w:tabs>
          <w:tab w:val="num" w:pos="928"/>
        </w:tabs>
        <w:ind w:left="928" w:hanging="360"/>
      </w:pPr>
      <w:rPr>
        <w:rFonts w:hint="default"/>
      </w:rPr>
    </w:lvl>
  </w:abstractNum>
  <w:abstractNum w:abstractNumId="26" w15:restartNumberingAfterBreak="0">
    <w:nsid w:val="52D57BEB"/>
    <w:multiLevelType w:val="hybridMultilevel"/>
    <w:tmpl w:val="59EAC860"/>
    <w:lvl w:ilvl="0" w:tplc="8BCECB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44896"/>
    <w:multiLevelType w:val="hybridMultilevel"/>
    <w:tmpl w:val="ACB05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40DFF"/>
    <w:multiLevelType w:val="hybridMultilevel"/>
    <w:tmpl w:val="B3684D52"/>
    <w:lvl w:ilvl="0" w:tplc="AFC49110">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0" w15:restartNumberingAfterBreak="0">
    <w:nsid w:val="6D99624D"/>
    <w:multiLevelType w:val="hybridMultilevel"/>
    <w:tmpl w:val="FC723AA0"/>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26142"/>
    <w:multiLevelType w:val="hybridMultilevel"/>
    <w:tmpl w:val="FE827FE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B3BA6"/>
    <w:multiLevelType w:val="multilevel"/>
    <w:tmpl w:val="65AAAEFE"/>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0"/>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6BB4683"/>
    <w:multiLevelType w:val="hybridMultilevel"/>
    <w:tmpl w:val="7F36D27E"/>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BB93BC3"/>
    <w:multiLevelType w:val="hybridMultilevel"/>
    <w:tmpl w:val="F57C4534"/>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8"/>
  </w:num>
  <w:num w:numId="4">
    <w:abstractNumId w:val="24"/>
  </w:num>
  <w:num w:numId="5">
    <w:abstractNumId w:val="8"/>
  </w:num>
  <w:num w:numId="6">
    <w:abstractNumId w:val="30"/>
  </w:num>
  <w:num w:numId="7">
    <w:abstractNumId w:val="3"/>
  </w:num>
  <w:num w:numId="8">
    <w:abstractNumId w:val="9"/>
  </w:num>
  <w:num w:numId="9">
    <w:abstractNumId w:val="2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29"/>
  </w:num>
  <w:num w:numId="22">
    <w:abstractNumId w:val="19"/>
  </w:num>
  <w:num w:numId="23">
    <w:abstractNumId w:val="14"/>
  </w:num>
  <w:num w:numId="24">
    <w:abstractNumId w:val="28"/>
  </w:num>
  <w:num w:numId="25">
    <w:abstractNumId w:val="21"/>
  </w:num>
  <w:num w:numId="26">
    <w:abstractNumId w:val="2"/>
  </w:num>
  <w:num w:numId="27">
    <w:abstractNumId w:val="22"/>
  </w:num>
  <w:num w:numId="28">
    <w:abstractNumId w:val="1"/>
  </w:num>
  <w:num w:numId="29">
    <w:abstractNumId w:val="4"/>
  </w:num>
  <w:num w:numId="30">
    <w:abstractNumId w:val="15"/>
  </w:num>
  <w:num w:numId="31">
    <w:abstractNumId w:val="10"/>
  </w:num>
  <w:num w:numId="32">
    <w:abstractNumId w:val="13"/>
  </w:num>
  <w:num w:numId="33">
    <w:abstractNumId w:val="6"/>
  </w:num>
  <w:num w:numId="34">
    <w:abstractNumId w:val="12"/>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7B"/>
    <w:rsid w:val="00004554"/>
    <w:rsid w:val="00007BE2"/>
    <w:rsid w:val="0001147F"/>
    <w:rsid w:val="00012F97"/>
    <w:rsid w:val="00013555"/>
    <w:rsid w:val="00014AD5"/>
    <w:rsid w:val="000261C9"/>
    <w:rsid w:val="000330C8"/>
    <w:rsid w:val="000339E5"/>
    <w:rsid w:val="000432D8"/>
    <w:rsid w:val="00044098"/>
    <w:rsid w:val="00044C98"/>
    <w:rsid w:val="00045984"/>
    <w:rsid w:val="00052EF5"/>
    <w:rsid w:val="00053FDE"/>
    <w:rsid w:val="000573A6"/>
    <w:rsid w:val="00065524"/>
    <w:rsid w:val="000679A9"/>
    <w:rsid w:val="00076739"/>
    <w:rsid w:val="000817B9"/>
    <w:rsid w:val="0008527B"/>
    <w:rsid w:val="00087890"/>
    <w:rsid w:val="0009088F"/>
    <w:rsid w:val="00093EB6"/>
    <w:rsid w:val="0009592B"/>
    <w:rsid w:val="000A5190"/>
    <w:rsid w:val="000A6692"/>
    <w:rsid w:val="000A72AA"/>
    <w:rsid w:val="000B5691"/>
    <w:rsid w:val="000C1E88"/>
    <w:rsid w:val="000C3237"/>
    <w:rsid w:val="000C433C"/>
    <w:rsid w:val="000D3636"/>
    <w:rsid w:val="000D641A"/>
    <w:rsid w:val="000D78BE"/>
    <w:rsid w:val="000E50B7"/>
    <w:rsid w:val="000E5A3F"/>
    <w:rsid w:val="000F07AF"/>
    <w:rsid w:val="000F0C93"/>
    <w:rsid w:val="000F199B"/>
    <w:rsid w:val="000F22FA"/>
    <w:rsid w:val="000F4F23"/>
    <w:rsid w:val="000F57B7"/>
    <w:rsid w:val="001026D5"/>
    <w:rsid w:val="00102E66"/>
    <w:rsid w:val="00106CFD"/>
    <w:rsid w:val="001214A7"/>
    <w:rsid w:val="00121AA8"/>
    <w:rsid w:val="00130372"/>
    <w:rsid w:val="00131525"/>
    <w:rsid w:val="00133F3A"/>
    <w:rsid w:val="001348E1"/>
    <w:rsid w:val="001458D0"/>
    <w:rsid w:val="00145B1D"/>
    <w:rsid w:val="0014793E"/>
    <w:rsid w:val="00153FA2"/>
    <w:rsid w:val="00156C03"/>
    <w:rsid w:val="00157116"/>
    <w:rsid w:val="001612A5"/>
    <w:rsid w:val="0016246A"/>
    <w:rsid w:val="001731D3"/>
    <w:rsid w:val="001736AA"/>
    <w:rsid w:val="0019281B"/>
    <w:rsid w:val="001942E0"/>
    <w:rsid w:val="001A3F5F"/>
    <w:rsid w:val="001A4580"/>
    <w:rsid w:val="001A4CE1"/>
    <w:rsid w:val="001A6DE3"/>
    <w:rsid w:val="001A71F6"/>
    <w:rsid w:val="001B4087"/>
    <w:rsid w:val="001C48A8"/>
    <w:rsid w:val="001D2E88"/>
    <w:rsid w:val="001D4AE7"/>
    <w:rsid w:val="001D5395"/>
    <w:rsid w:val="001E1449"/>
    <w:rsid w:val="001E20DC"/>
    <w:rsid w:val="001E28BE"/>
    <w:rsid w:val="001E54CC"/>
    <w:rsid w:val="001F1F51"/>
    <w:rsid w:val="001F6BDC"/>
    <w:rsid w:val="002019ED"/>
    <w:rsid w:val="00203001"/>
    <w:rsid w:val="00205B75"/>
    <w:rsid w:val="00207682"/>
    <w:rsid w:val="00214BA1"/>
    <w:rsid w:val="00217C1B"/>
    <w:rsid w:val="00220A63"/>
    <w:rsid w:val="002233D3"/>
    <w:rsid w:val="002407FD"/>
    <w:rsid w:val="00243726"/>
    <w:rsid w:val="0024418C"/>
    <w:rsid w:val="00251F50"/>
    <w:rsid w:val="00253202"/>
    <w:rsid w:val="00253A18"/>
    <w:rsid w:val="00256C96"/>
    <w:rsid w:val="002625CC"/>
    <w:rsid w:val="00271AB2"/>
    <w:rsid w:val="00271AFD"/>
    <w:rsid w:val="00272B51"/>
    <w:rsid w:val="0028129D"/>
    <w:rsid w:val="002814F0"/>
    <w:rsid w:val="00281788"/>
    <w:rsid w:val="002869AF"/>
    <w:rsid w:val="002870FC"/>
    <w:rsid w:val="00290335"/>
    <w:rsid w:val="00291147"/>
    <w:rsid w:val="002925A3"/>
    <w:rsid w:val="00293247"/>
    <w:rsid w:val="002959E6"/>
    <w:rsid w:val="002964BD"/>
    <w:rsid w:val="002A1ED7"/>
    <w:rsid w:val="002A393D"/>
    <w:rsid w:val="002A7225"/>
    <w:rsid w:val="002B31F9"/>
    <w:rsid w:val="002C0E23"/>
    <w:rsid w:val="002C6DD7"/>
    <w:rsid w:val="002C73C8"/>
    <w:rsid w:val="002C79C8"/>
    <w:rsid w:val="002D0E80"/>
    <w:rsid w:val="002D0F19"/>
    <w:rsid w:val="002D6E49"/>
    <w:rsid w:val="002F137C"/>
    <w:rsid w:val="002F5B95"/>
    <w:rsid w:val="003129A9"/>
    <w:rsid w:val="00316F67"/>
    <w:rsid w:val="00317A81"/>
    <w:rsid w:val="00324E6A"/>
    <w:rsid w:val="0033762F"/>
    <w:rsid w:val="00341E88"/>
    <w:rsid w:val="00342D78"/>
    <w:rsid w:val="00343DC3"/>
    <w:rsid w:val="0034659E"/>
    <w:rsid w:val="003510FD"/>
    <w:rsid w:val="00351878"/>
    <w:rsid w:val="00351C6C"/>
    <w:rsid w:val="0036734D"/>
    <w:rsid w:val="003731E2"/>
    <w:rsid w:val="003770DD"/>
    <w:rsid w:val="003818E7"/>
    <w:rsid w:val="00386353"/>
    <w:rsid w:val="00392CC0"/>
    <w:rsid w:val="0039490E"/>
    <w:rsid w:val="00397A6B"/>
    <w:rsid w:val="003A41CE"/>
    <w:rsid w:val="003B205D"/>
    <w:rsid w:val="003D23A8"/>
    <w:rsid w:val="003D5FED"/>
    <w:rsid w:val="003F3395"/>
    <w:rsid w:val="004061D1"/>
    <w:rsid w:val="00406951"/>
    <w:rsid w:val="004073E5"/>
    <w:rsid w:val="00413D6B"/>
    <w:rsid w:val="00414908"/>
    <w:rsid w:val="004178C0"/>
    <w:rsid w:val="0042069D"/>
    <w:rsid w:val="0043166C"/>
    <w:rsid w:val="00437561"/>
    <w:rsid w:val="00441969"/>
    <w:rsid w:val="00445093"/>
    <w:rsid w:val="0045171A"/>
    <w:rsid w:val="00457A60"/>
    <w:rsid w:val="00481083"/>
    <w:rsid w:val="0048564E"/>
    <w:rsid w:val="004908A0"/>
    <w:rsid w:val="00494BFD"/>
    <w:rsid w:val="004A27B1"/>
    <w:rsid w:val="004A623B"/>
    <w:rsid w:val="004A6CF1"/>
    <w:rsid w:val="004C211F"/>
    <w:rsid w:val="004D37B6"/>
    <w:rsid w:val="004D3C47"/>
    <w:rsid w:val="004E126B"/>
    <w:rsid w:val="004E444D"/>
    <w:rsid w:val="004E4700"/>
    <w:rsid w:val="004E75EB"/>
    <w:rsid w:val="004F02DF"/>
    <w:rsid w:val="004F35E3"/>
    <w:rsid w:val="0050045E"/>
    <w:rsid w:val="00515CF6"/>
    <w:rsid w:val="005243A7"/>
    <w:rsid w:val="00533203"/>
    <w:rsid w:val="00537B5C"/>
    <w:rsid w:val="005463E7"/>
    <w:rsid w:val="00552F72"/>
    <w:rsid w:val="00555502"/>
    <w:rsid w:val="00561992"/>
    <w:rsid w:val="00565FEE"/>
    <w:rsid w:val="00573644"/>
    <w:rsid w:val="0058094C"/>
    <w:rsid w:val="00583D5A"/>
    <w:rsid w:val="0058785D"/>
    <w:rsid w:val="00590B69"/>
    <w:rsid w:val="005A33FC"/>
    <w:rsid w:val="005A584E"/>
    <w:rsid w:val="005A58E4"/>
    <w:rsid w:val="005B252B"/>
    <w:rsid w:val="005B2FC4"/>
    <w:rsid w:val="005B3B1F"/>
    <w:rsid w:val="005C0476"/>
    <w:rsid w:val="005C0DAE"/>
    <w:rsid w:val="005C4767"/>
    <w:rsid w:val="005E6ADC"/>
    <w:rsid w:val="005F26ED"/>
    <w:rsid w:val="005F388B"/>
    <w:rsid w:val="005F389F"/>
    <w:rsid w:val="005F5277"/>
    <w:rsid w:val="005F557A"/>
    <w:rsid w:val="006055B4"/>
    <w:rsid w:val="006059D4"/>
    <w:rsid w:val="00616A8F"/>
    <w:rsid w:val="006170FE"/>
    <w:rsid w:val="00617AF1"/>
    <w:rsid w:val="006207E0"/>
    <w:rsid w:val="00624F67"/>
    <w:rsid w:val="00627994"/>
    <w:rsid w:val="0063113B"/>
    <w:rsid w:val="00650803"/>
    <w:rsid w:val="006518D2"/>
    <w:rsid w:val="00653940"/>
    <w:rsid w:val="006563CB"/>
    <w:rsid w:val="0066512C"/>
    <w:rsid w:val="00671487"/>
    <w:rsid w:val="006737A1"/>
    <w:rsid w:val="00675308"/>
    <w:rsid w:val="00692BA1"/>
    <w:rsid w:val="006938EB"/>
    <w:rsid w:val="00693DB0"/>
    <w:rsid w:val="006A278F"/>
    <w:rsid w:val="006A27DA"/>
    <w:rsid w:val="006A791F"/>
    <w:rsid w:val="006B3FE7"/>
    <w:rsid w:val="006C2008"/>
    <w:rsid w:val="006C5F3F"/>
    <w:rsid w:val="006D72D3"/>
    <w:rsid w:val="006D7E5B"/>
    <w:rsid w:val="006E43BC"/>
    <w:rsid w:val="006F27F5"/>
    <w:rsid w:val="006F47C5"/>
    <w:rsid w:val="006F6672"/>
    <w:rsid w:val="00702294"/>
    <w:rsid w:val="00702776"/>
    <w:rsid w:val="0070468A"/>
    <w:rsid w:val="0071471A"/>
    <w:rsid w:val="00717418"/>
    <w:rsid w:val="00717999"/>
    <w:rsid w:val="00726D4E"/>
    <w:rsid w:val="00726EE4"/>
    <w:rsid w:val="007274E4"/>
    <w:rsid w:val="00730256"/>
    <w:rsid w:val="00734368"/>
    <w:rsid w:val="00736407"/>
    <w:rsid w:val="007411F8"/>
    <w:rsid w:val="00742EC0"/>
    <w:rsid w:val="00746A22"/>
    <w:rsid w:val="00754EF5"/>
    <w:rsid w:val="00757C1A"/>
    <w:rsid w:val="0076261E"/>
    <w:rsid w:val="00770FAD"/>
    <w:rsid w:val="00771A4C"/>
    <w:rsid w:val="00781167"/>
    <w:rsid w:val="007812E6"/>
    <w:rsid w:val="0078577B"/>
    <w:rsid w:val="00787E8D"/>
    <w:rsid w:val="00791B87"/>
    <w:rsid w:val="007A105A"/>
    <w:rsid w:val="007A301F"/>
    <w:rsid w:val="007A3EED"/>
    <w:rsid w:val="007A41B8"/>
    <w:rsid w:val="007A4AA2"/>
    <w:rsid w:val="007A6433"/>
    <w:rsid w:val="007B4D01"/>
    <w:rsid w:val="007C4A91"/>
    <w:rsid w:val="007D054E"/>
    <w:rsid w:val="007D4E77"/>
    <w:rsid w:val="007F74E8"/>
    <w:rsid w:val="00821CE6"/>
    <w:rsid w:val="00835931"/>
    <w:rsid w:val="00845098"/>
    <w:rsid w:val="00851DB6"/>
    <w:rsid w:val="00855FDC"/>
    <w:rsid w:val="00863256"/>
    <w:rsid w:val="0087011F"/>
    <w:rsid w:val="00870E3B"/>
    <w:rsid w:val="008714A0"/>
    <w:rsid w:val="00873A50"/>
    <w:rsid w:val="00876C59"/>
    <w:rsid w:val="00880D5F"/>
    <w:rsid w:val="00887B2D"/>
    <w:rsid w:val="0089526E"/>
    <w:rsid w:val="008972B9"/>
    <w:rsid w:val="0089758E"/>
    <w:rsid w:val="008A0577"/>
    <w:rsid w:val="008A12AD"/>
    <w:rsid w:val="008A2F76"/>
    <w:rsid w:val="008A725D"/>
    <w:rsid w:val="008A7BB9"/>
    <w:rsid w:val="008B1221"/>
    <w:rsid w:val="008B3027"/>
    <w:rsid w:val="008B49EC"/>
    <w:rsid w:val="008B5C9D"/>
    <w:rsid w:val="008C1AFD"/>
    <w:rsid w:val="008C3D5A"/>
    <w:rsid w:val="008D56D4"/>
    <w:rsid w:val="008E05E2"/>
    <w:rsid w:val="008E6D71"/>
    <w:rsid w:val="008E77D8"/>
    <w:rsid w:val="008F009A"/>
    <w:rsid w:val="008F1010"/>
    <w:rsid w:val="008F4FEA"/>
    <w:rsid w:val="00900860"/>
    <w:rsid w:val="0090237B"/>
    <w:rsid w:val="0090306E"/>
    <w:rsid w:val="00903468"/>
    <w:rsid w:val="00915275"/>
    <w:rsid w:val="00922581"/>
    <w:rsid w:val="00924BF0"/>
    <w:rsid w:val="009265D4"/>
    <w:rsid w:val="0093608E"/>
    <w:rsid w:val="00936899"/>
    <w:rsid w:val="00936ECF"/>
    <w:rsid w:val="00941AE0"/>
    <w:rsid w:val="00945C52"/>
    <w:rsid w:val="00946083"/>
    <w:rsid w:val="00952CCB"/>
    <w:rsid w:val="0095476C"/>
    <w:rsid w:val="00960101"/>
    <w:rsid w:val="00963070"/>
    <w:rsid w:val="00965E2F"/>
    <w:rsid w:val="009761E1"/>
    <w:rsid w:val="00987EAA"/>
    <w:rsid w:val="009925F8"/>
    <w:rsid w:val="00993E29"/>
    <w:rsid w:val="009946D7"/>
    <w:rsid w:val="009964AC"/>
    <w:rsid w:val="009965F4"/>
    <w:rsid w:val="00997336"/>
    <w:rsid w:val="009A1677"/>
    <w:rsid w:val="009A27EE"/>
    <w:rsid w:val="009A2E3A"/>
    <w:rsid w:val="009A738B"/>
    <w:rsid w:val="009B1F45"/>
    <w:rsid w:val="009B54FB"/>
    <w:rsid w:val="009B70DE"/>
    <w:rsid w:val="009B74E7"/>
    <w:rsid w:val="009C02E3"/>
    <w:rsid w:val="009C5D90"/>
    <w:rsid w:val="009D0719"/>
    <w:rsid w:val="009D4308"/>
    <w:rsid w:val="009D7ECD"/>
    <w:rsid w:val="009E0185"/>
    <w:rsid w:val="009E2330"/>
    <w:rsid w:val="009E3BA9"/>
    <w:rsid w:val="009E4AD5"/>
    <w:rsid w:val="009E55DD"/>
    <w:rsid w:val="009E6F5E"/>
    <w:rsid w:val="009F6DDE"/>
    <w:rsid w:val="00A0263E"/>
    <w:rsid w:val="00A1443E"/>
    <w:rsid w:val="00A168AC"/>
    <w:rsid w:val="00A27B67"/>
    <w:rsid w:val="00A36625"/>
    <w:rsid w:val="00A37272"/>
    <w:rsid w:val="00A46599"/>
    <w:rsid w:val="00A5010A"/>
    <w:rsid w:val="00A53825"/>
    <w:rsid w:val="00A55C2B"/>
    <w:rsid w:val="00A55C94"/>
    <w:rsid w:val="00A63A39"/>
    <w:rsid w:val="00A64E8D"/>
    <w:rsid w:val="00A72FAB"/>
    <w:rsid w:val="00A75574"/>
    <w:rsid w:val="00A76034"/>
    <w:rsid w:val="00A81313"/>
    <w:rsid w:val="00A8186C"/>
    <w:rsid w:val="00A868F5"/>
    <w:rsid w:val="00A86E58"/>
    <w:rsid w:val="00A9192C"/>
    <w:rsid w:val="00A9330C"/>
    <w:rsid w:val="00AA0134"/>
    <w:rsid w:val="00AA0624"/>
    <w:rsid w:val="00AB087E"/>
    <w:rsid w:val="00AB6DDF"/>
    <w:rsid w:val="00AC1B98"/>
    <w:rsid w:val="00AC2660"/>
    <w:rsid w:val="00AC4B5C"/>
    <w:rsid w:val="00AD1F51"/>
    <w:rsid w:val="00AD5B4F"/>
    <w:rsid w:val="00AE1AB1"/>
    <w:rsid w:val="00AE3856"/>
    <w:rsid w:val="00AE6372"/>
    <w:rsid w:val="00AE7172"/>
    <w:rsid w:val="00AE73C0"/>
    <w:rsid w:val="00B0593A"/>
    <w:rsid w:val="00B0756F"/>
    <w:rsid w:val="00B16B1F"/>
    <w:rsid w:val="00B177AE"/>
    <w:rsid w:val="00B23254"/>
    <w:rsid w:val="00B24649"/>
    <w:rsid w:val="00B2474F"/>
    <w:rsid w:val="00B305DE"/>
    <w:rsid w:val="00B30EA7"/>
    <w:rsid w:val="00B338C1"/>
    <w:rsid w:val="00B4427E"/>
    <w:rsid w:val="00B4728C"/>
    <w:rsid w:val="00B63193"/>
    <w:rsid w:val="00B65C70"/>
    <w:rsid w:val="00B75724"/>
    <w:rsid w:val="00B76199"/>
    <w:rsid w:val="00B77D0F"/>
    <w:rsid w:val="00B8435D"/>
    <w:rsid w:val="00B849F2"/>
    <w:rsid w:val="00B873F7"/>
    <w:rsid w:val="00B9031F"/>
    <w:rsid w:val="00B93C53"/>
    <w:rsid w:val="00BA088C"/>
    <w:rsid w:val="00BA6A78"/>
    <w:rsid w:val="00BA6B2D"/>
    <w:rsid w:val="00BB2041"/>
    <w:rsid w:val="00BB4063"/>
    <w:rsid w:val="00BC6E1F"/>
    <w:rsid w:val="00BD540B"/>
    <w:rsid w:val="00BD656C"/>
    <w:rsid w:val="00BE085E"/>
    <w:rsid w:val="00BE3763"/>
    <w:rsid w:val="00BE79B1"/>
    <w:rsid w:val="00BF0519"/>
    <w:rsid w:val="00BF1623"/>
    <w:rsid w:val="00BF568F"/>
    <w:rsid w:val="00C04343"/>
    <w:rsid w:val="00C05EA7"/>
    <w:rsid w:val="00C10C4A"/>
    <w:rsid w:val="00C121D7"/>
    <w:rsid w:val="00C13435"/>
    <w:rsid w:val="00C13DE0"/>
    <w:rsid w:val="00C168BB"/>
    <w:rsid w:val="00C22D4F"/>
    <w:rsid w:val="00C3766A"/>
    <w:rsid w:val="00C510E4"/>
    <w:rsid w:val="00C54609"/>
    <w:rsid w:val="00C61081"/>
    <w:rsid w:val="00C628E1"/>
    <w:rsid w:val="00C6410C"/>
    <w:rsid w:val="00C66EFD"/>
    <w:rsid w:val="00C7066F"/>
    <w:rsid w:val="00C71D98"/>
    <w:rsid w:val="00C7377D"/>
    <w:rsid w:val="00C776D2"/>
    <w:rsid w:val="00C77E27"/>
    <w:rsid w:val="00C804B8"/>
    <w:rsid w:val="00C8266B"/>
    <w:rsid w:val="00C919EE"/>
    <w:rsid w:val="00C93E22"/>
    <w:rsid w:val="00C96A08"/>
    <w:rsid w:val="00CA10B7"/>
    <w:rsid w:val="00CA22F4"/>
    <w:rsid w:val="00CA2BDD"/>
    <w:rsid w:val="00CB272E"/>
    <w:rsid w:val="00CB53E2"/>
    <w:rsid w:val="00CB69CE"/>
    <w:rsid w:val="00CC625C"/>
    <w:rsid w:val="00CD0BB8"/>
    <w:rsid w:val="00CD324E"/>
    <w:rsid w:val="00CD33BF"/>
    <w:rsid w:val="00CE11EE"/>
    <w:rsid w:val="00CF1892"/>
    <w:rsid w:val="00D01B36"/>
    <w:rsid w:val="00D05D03"/>
    <w:rsid w:val="00D0732F"/>
    <w:rsid w:val="00D12252"/>
    <w:rsid w:val="00D158E3"/>
    <w:rsid w:val="00D1795B"/>
    <w:rsid w:val="00D17BAC"/>
    <w:rsid w:val="00D20A8A"/>
    <w:rsid w:val="00D2278A"/>
    <w:rsid w:val="00D22EB5"/>
    <w:rsid w:val="00D26D72"/>
    <w:rsid w:val="00D3241C"/>
    <w:rsid w:val="00D35E24"/>
    <w:rsid w:val="00D3603C"/>
    <w:rsid w:val="00D36BC2"/>
    <w:rsid w:val="00D4353F"/>
    <w:rsid w:val="00D4524B"/>
    <w:rsid w:val="00D515D2"/>
    <w:rsid w:val="00D53376"/>
    <w:rsid w:val="00D61F89"/>
    <w:rsid w:val="00D64EF8"/>
    <w:rsid w:val="00D65970"/>
    <w:rsid w:val="00D72341"/>
    <w:rsid w:val="00D73315"/>
    <w:rsid w:val="00D75C45"/>
    <w:rsid w:val="00D772EB"/>
    <w:rsid w:val="00D8006F"/>
    <w:rsid w:val="00D8692A"/>
    <w:rsid w:val="00DA7734"/>
    <w:rsid w:val="00DB4893"/>
    <w:rsid w:val="00DB4AA5"/>
    <w:rsid w:val="00DC2E3C"/>
    <w:rsid w:val="00DC3AE7"/>
    <w:rsid w:val="00DC6C55"/>
    <w:rsid w:val="00DD49F4"/>
    <w:rsid w:val="00DE1B37"/>
    <w:rsid w:val="00DE48C5"/>
    <w:rsid w:val="00DF1A0B"/>
    <w:rsid w:val="00DF7191"/>
    <w:rsid w:val="00DF739F"/>
    <w:rsid w:val="00E013F5"/>
    <w:rsid w:val="00E1190A"/>
    <w:rsid w:val="00E259A9"/>
    <w:rsid w:val="00E3172D"/>
    <w:rsid w:val="00E3363E"/>
    <w:rsid w:val="00E36BFD"/>
    <w:rsid w:val="00E3705A"/>
    <w:rsid w:val="00E401C7"/>
    <w:rsid w:val="00E51285"/>
    <w:rsid w:val="00E54109"/>
    <w:rsid w:val="00E71C88"/>
    <w:rsid w:val="00E71FB3"/>
    <w:rsid w:val="00E75D44"/>
    <w:rsid w:val="00E7659B"/>
    <w:rsid w:val="00E80A07"/>
    <w:rsid w:val="00E82537"/>
    <w:rsid w:val="00E836F7"/>
    <w:rsid w:val="00E86D58"/>
    <w:rsid w:val="00E91700"/>
    <w:rsid w:val="00E9394E"/>
    <w:rsid w:val="00EA1844"/>
    <w:rsid w:val="00EA3BEE"/>
    <w:rsid w:val="00EB1DDF"/>
    <w:rsid w:val="00EB33DF"/>
    <w:rsid w:val="00EC5B42"/>
    <w:rsid w:val="00EC6840"/>
    <w:rsid w:val="00ED01EE"/>
    <w:rsid w:val="00ED4EDB"/>
    <w:rsid w:val="00ED62CD"/>
    <w:rsid w:val="00ED7CC6"/>
    <w:rsid w:val="00EF104E"/>
    <w:rsid w:val="00EF6C31"/>
    <w:rsid w:val="00EF6F43"/>
    <w:rsid w:val="00F079AB"/>
    <w:rsid w:val="00F07D48"/>
    <w:rsid w:val="00F213DF"/>
    <w:rsid w:val="00F277AE"/>
    <w:rsid w:val="00F31BA3"/>
    <w:rsid w:val="00F33805"/>
    <w:rsid w:val="00F33C97"/>
    <w:rsid w:val="00F34FBE"/>
    <w:rsid w:val="00F35A04"/>
    <w:rsid w:val="00F421F3"/>
    <w:rsid w:val="00F46270"/>
    <w:rsid w:val="00F47F7F"/>
    <w:rsid w:val="00F557B1"/>
    <w:rsid w:val="00F6692F"/>
    <w:rsid w:val="00F724A1"/>
    <w:rsid w:val="00F76A1C"/>
    <w:rsid w:val="00F846BA"/>
    <w:rsid w:val="00F8641D"/>
    <w:rsid w:val="00F903AD"/>
    <w:rsid w:val="00F91CDE"/>
    <w:rsid w:val="00FA0863"/>
    <w:rsid w:val="00FA3728"/>
    <w:rsid w:val="00FA3F53"/>
    <w:rsid w:val="00FA7FEA"/>
    <w:rsid w:val="00FB478A"/>
    <w:rsid w:val="00FB48EF"/>
    <w:rsid w:val="00FC149D"/>
    <w:rsid w:val="00FC4A58"/>
    <w:rsid w:val="00FC4C01"/>
    <w:rsid w:val="00FC5222"/>
    <w:rsid w:val="00FD3177"/>
    <w:rsid w:val="00FD4484"/>
    <w:rsid w:val="00FD7BE0"/>
    <w:rsid w:val="00FE45C2"/>
    <w:rsid w:val="00FF29CE"/>
    <w:rsid w:val="00FF4C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FE61"/>
  <w15:docId w15:val="{9E532733-F60C-49CE-8552-B488744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844"/>
    <w:pPr>
      <w:spacing w:after="0" w:line="240" w:lineRule="auto"/>
    </w:pPr>
    <w:rPr>
      <w:rFonts w:ascii="Times New Roman" w:eastAsia="Times New Roman" w:hAnsi="Times New Roman" w:cs="Times New Roman"/>
      <w:sz w:val="24"/>
      <w:szCs w:val="20"/>
    </w:rPr>
  </w:style>
  <w:style w:type="paragraph" w:styleId="Naslov1">
    <w:name w:val="heading 1"/>
    <w:basedOn w:val="Normal"/>
    <w:next w:val="Normal"/>
    <w:link w:val="Naslov1Char"/>
    <w:qFormat/>
    <w:rsid w:val="00785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785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C7377D"/>
    <w:pPr>
      <w:keepNext/>
      <w:outlineLvl w:val="2"/>
    </w:pPr>
    <w:rPr>
      <w:u w:val="single"/>
    </w:rPr>
  </w:style>
  <w:style w:type="paragraph" w:styleId="Naslov4">
    <w:name w:val="heading 4"/>
    <w:basedOn w:val="Normal"/>
    <w:next w:val="Normal"/>
    <w:link w:val="Naslov4Char"/>
    <w:unhideWhenUsed/>
    <w:qFormat/>
    <w:rsid w:val="00C7377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qFormat/>
    <w:rsid w:val="00C7377D"/>
    <w:pPr>
      <w:keepNext/>
      <w:pBdr>
        <w:bottom w:val="single" w:sz="12" w:space="1" w:color="auto"/>
      </w:pBdr>
      <w:jc w:val="both"/>
      <w:outlineLvl w:val="4"/>
    </w:pPr>
    <w:rPr>
      <w:b/>
      <w:lang w:val="en-GB"/>
    </w:rPr>
  </w:style>
  <w:style w:type="paragraph" w:styleId="Naslov6">
    <w:name w:val="heading 6"/>
    <w:basedOn w:val="Normal"/>
    <w:next w:val="Normal"/>
    <w:link w:val="Naslov6Char"/>
    <w:unhideWhenUsed/>
    <w:qFormat/>
    <w:rsid w:val="00C7377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C7377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qFormat/>
    <w:rsid w:val="00C7377D"/>
    <w:pPr>
      <w:keepNext/>
      <w:jc w:val="both"/>
      <w:outlineLvl w:val="7"/>
    </w:pPr>
    <w:rPr>
      <w:u w:val="single"/>
      <w:lang w:val="de-DE"/>
    </w:rPr>
  </w:style>
  <w:style w:type="paragraph" w:styleId="Naslov9">
    <w:name w:val="heading 9"/>
    <w:basedOn w:val="Normal"/>
    <w:next w:val="Normal"/>
    <w:link w:val="Naslov9Char"/>
    <w:qFormat/>
    <w:rsid w:val="00C7377D"/>
    <w:pPr>
      <w:keepNext/>
      <w:jc w:val="center"/>
      <w:outlineLvl w:val="8"/>
    </w:pPr>
    <w:rPr>
      <w:b/>
      <w:sz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8577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8577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rsid w:val="00C7377D"/>
    <w:rPr>
      <w:rFonts w:ascii="Times New Roman" w:eastAsia="Times New Roman" w:hAnsi="Times New Roman" w:cs="Times New Roman"/>
      <w:sz w:val="24"/>
      <w:szCs w:val="20"/>
      <w:u w:val="single"/>
    </w:rPr>
  </w:style>
  <w:style w:type="character" w:customStyle="1" w:styleId="Naslov4Char">
    <w:name w:val="Naslov 4 Char"/>
    <w:basedOn w:val="Zadanifontodlomka"/>
    <w:link w:val="Naslov4"/>
    <w:uiPriority w:val="9"/>
    <w:semiHidden/>
    <w:rsid w:val="00C7377D"/>
    <w:rPr>
      <w:rFonts w:asciiTheme="majorHAnsi" w:eastAsiaTheme="majorEastAsia" w:hAnsiTheme="majorHAnsi" w:cstheme="majorBidi"/>
      <w:b/>
      <w:bCs/>
      <w:i/>
      <w:iCs/>
      <w:color w:val="4F81BD" w:themeColor="accent1"/>
      <w:sz w:val="24"/>
      <w:szCs w:val="20"/>
    </w:rPr>
  </w:style>
  <w:style w:type="character" w:customStyle="1" w:styleId="Naslov5Char">
    <w:name w:val="Naslov 5 Char"/>
    <w:basedOn w:val="Zadanifontodlomka"/>
    <w:link w:val="Naslov5"/>
    <w:rsid w:val="00C7377D"/>
    <w:rPr>
      <w:rFonts w:ascii="Times New Roman" w:eastAsia="Times New Roman" w:hAnsi="Times New Roman" w:cs="Times New Roman"/>
      <w:b/>
      <w:sz w:val="24"/>
      <w:szCs w:val="20"/>
      <w:lang w:val="en-GB"/>
    </w:rPr>
  </w:style>
  <w:style w:type="character" w:customStyle="1" w:styleId="Naslov6Char">
    <w:name w:val="Naslov 6 Char"/>
    <w:basedOn w:val="Zadanifontodlomka"/>
    <w:link w:val="Naslov6"/>
    <w:uiPriority w:val="9"/>
    <w:semiHidden/>
    <w:rsid w:val="00C7377D"/>
    <w:rPr>
      <w:rFonts w:asciiTheme="majorHAnsi" w:eastAsiaTheme="majorEastAsia" w:hAnsiTheme="majorHAnsi" w:cstheme="majorBidi"/>
      <w:i/>
      <w:iCs/>
      <w:color w:val="243F60" w:themeColor="accent1" w:themeShade="7F"/>
      <w:sz w:val="24"/>
      <w:szCs w:val="20"/>
    </w:rPr>
  </w:style>
  <w:style w:type="character" w:customStyle="1" w:styleId="Naslov7Char">
    <w:name w:val="Naslov 7 Char"/>
    <w:basedOn w:val="Zadanifontodlomka"/>
    <w:link w:val="Naslov7"/>
    <w:uiPriority w:val="9"/>
    <w:semiHidden/>
    <w:rsid w:val="00C7377D"/>
    <w:rPr>
      <w:rFonts w:asciiTheme="majorHAnsi" w:eastAsiaTheme="majorEastAsia" w:hAnsiTheme="majorHAnsi" w:cstheme="majorBidi"/>
      <w:i/>
      <w:iCs/>
      <w:color w:val="404040" w:themeColor="text1" w:themeTint="BF"/>
      <w:sz w:val="24"/>
      <w:szCs w:val="20"/>
    </w:rPr>
  </w:style>
  <w:style w:type="character" w:customStyle="1" w:styleId="Naslov8Char">
    <w:name w:val="Naslov 8 Char"/>
    <w:basedOn w:val="Zadanifontodlomka"/>
    <w:link w:val="Naslov8"/>
    <w:rsid w:val="00C7377D"/>
    <w:rPr>
      <w:rFonts w:ascii="Times New Roman" w:eastAsia="Times New Roman" w:hAnsi="Times New Roman" w:cs="Times New Roman"/>
      <w:sz w:val="24"/>
      <w:szCs w:val="20"/>
      <w:u w:val="single"/>
      <w:lang w:val="de-DE"/>
    </w:rPr>
  </w:style>
  <w:style w:type="character" w:customStyle="1" w:styleId="Naslov9Char">
    <w:name w:val="Naslov 9 Char"/>
    <w:basedOn w:val="Zadanifontodlomka"/>
    <w:link w:val="Naslov9"/>
    <w:rsid w:val="00C7377D"/>
    <w:rPr>
      <w:rFonts w:ascii="Times New Roman" w:eastAsia="Times New Roman" w:hAnsi="Times New Roman" w:cs="Times New Roman"/>
      <w:b/>
      <w:sz w:val="20"/>
      <w:szCs w:val="20"/>
      <w:lang w:val="de-DE"/>
    </w:rPr>
  </w:style>
  <w:style w:type="paragraph" w:styleId="Podnoje">
    <w:name w:val="footer"/>
    <w:basedOn w:val="Normal"/>
    <w:link w:val="PodnojeChar"/>
    <w:rsid w:val="0078577B"/>
    <w:pPr>
      <w:tabs>
        <w:tab w:val="center" w:pos="4320"/>
        <w:tab w:val="right" w:pos="8640"/>
      </w:tabs>
    </w:pPr>
  </w:style>
  <w:style w:type="character" w:customStyle="1" w:styleId="PodnojeChar">
    <w:name w:val="Podnožje Char"/>
    <w:basedOn w:val="Zadanifontodlomka"/>
    <w:link w:val="Podnoje"/>
    <w:rsid w:val="0078577B"/>
    <w:rPr>
      <w:rFonts w:ascii="Times New Roman" w:eastAsia="Times New Roman" w:hAnsi="Times New Roman" w:cs="Times New Roman"/>
      <w:sz w:val="24"/>
      <w:szCs w:val="20"/>
    </w:rPr>
  </w:style>
  <w:style w:type="character" w:styleId="Brojstranice">
    <w:name w:val="page number"/>
    <w:basedOn w:val="Zadanifontodlomka"/>
    <w:rsid w:val="0078577B"/>
  </w:style>
  <w:style w:type="paragraph" w:customStyle="1" w:styleId="Kaonaslov11">
    <w:name w:val="Kao naslov 1.1"/>
    <w:basedOn w:val="Normal"/>
    <w:rsid w:val="0078577B"/>
    <w:pPr>
      <w:tabs>
        <w:tab w:val="left" w:pos="426"/>
      </w:tabs>
    </w:pPr>
    <w:rPr>
      <w:b/>
      <w:sz w:val="26"/>
      <w:szCs w:val="24"/>
    </w:rPr>
  </w:style>
  <w:style w:type="paragraph" w:styleId="Tekstbalonia">
    <w:name w:val="Balloon Text"/>
    <w:basedOn w:val="Normal"/>
    <w:link w:val="TekstbaloniaChar"/>
    <w:uiPriority w:val="99"/>
    <w:semiHidden/>
    <w:unhideWhenUsed/>
    <w:rsid w:val="0078577B"/>
    <w:rPr>
      <w:rFonts w:ascii="Tahoma" w:hAnsi="Tahoma" w:cs="Tahoma"/>
      <w:sz w:val="16"/>
      <w:szCs w:val="16"/>
    </w:rPr>
  </w:style>
  <w:style w:type="character" w:customStyle="1" w:styleId="TekstbaloniaChar">
    <w:name w:val="Tekst balončića Char"/>
    <w:basedOn w:val="Zadanifontodlomka"/>
    <w:link w:val="Tekstbalonia"/>
    <w:uiPriority w:val="99"/>
    <w:semiHidden/>
    <w:rsid w:val="0078577B"/>
    <w:rPr>
      <w:rFonts w:ascii="Tahoma" w:eastAsia="Times New Roman" w:hAnsi="Tahoma" w:cs="Tahoma"/>
      <w:sz w:val="16"/>
      <w:szCs w:val="16"/>
    </w:rPr>
  </w:style>
  <w:style w:type="paragraph" w:styleId="Odlomakpopisa">
    <w:name w:val="List Paragraph"/>
    <w:basedOn w:val="Normal"/>
    <w:uiPriority w:val="1"/>
    <w:qFormat/>
    <w:rsid w:val="0078577B"/>
    <w:pPr>
      <w:ind w:left="720"/>
      <w:contextualSpacing/>
    </w:pPr>
  </w:style>
  <w:style w:type="paragraph" w:styleId="Sadraj1">
    <w:name w:val="toc 1"/>
    <w:basedOn w:val="Normal"/>
    <w:next w:val="Normal"/>
    <w:autoRedefine/>
    <w:uiPriority w:val="39"/>
    <w:unhideWhenUsed/>
    <w:rsid w:val="0078577B"/>
    <w:pPr>
      <w:spacing w:after="100"/>
    </w:pPr>
  </w:style>
  <w:style w:type="paragraph" w:styleId="Sadraj2">
    <w:name w:val="toc 2"/>
    <w:basedOn w:val="Normal"/>
    <w:next w:val="Normal"/>
    <w:autoRedefine/>
    <w:uiPriority w:val="39"/>
    <w:unhideWhenUsed/>
    <w:rsid w:val="0078577B"/>
    <w:pPr>
      <w:spacing w:after="100"/>
      <w:ind w:left="240"/>
    </w:pPr>
  </w:style>
  <w:style w:type="character" w:styleId="Hiperveza">
    <w:name w:val="Hyperlink"/>
    <w:basedOn w:val="Zadanifontodlomka"/>
    <w:uiPriority w:val="99"/>
    <w:unhideWhenUsed/>
    <w:rsid w:val="0078577B"/>
    <w:rPr>
      <w:color w:val="0000FF" w:themeColor="hyperlink"/>
      <w:u w:val="single"/>
    </w:rPr>
  </w:style>
  <w:style w:type="paragraph" w:customStyle="1" w:styleId="Tekst-normalno">
    <w:name w:val="Tekst - normalno"/>
    <w:basedOn w:val="Normal"/>
    <w:rsid w:val="0078577B"/>
    <w:rPr>
      <w:lang w:val="de-DE"/>
    </w:rPr>
  </w:style>
  <w:style w:type="paragraph" w:styleId="Zaglavlje">
    <w:name w:val="header"/>
    <w:basedOn w:val="Normal"/>
    <w:link w:val="ZaglavljeChar"/>
    <w:unhideWhenUsed/>
    <w:rsid w:val="0078577B"/>
    <w:pPr>
      <w:tabs>
        <w:tab w:val="center" w:pos="4536"/>
        <w:tab w:val="right" w:pos="9072"/>
      </w:tabs>
    </w:pPr>
  </w:style>
  <w:style w:type="character" w:customStyle="1" w:styleId="ZaglavljeChar">
    <w:name w:val="Zaglavlje Char"/>
    <w:basedOn w:val="Zadanifontodlomka"/>
    <w:link w:val="Zaglavlje"/>
    <w:uiPriority w:val="99"/>
    <w:rsid w:val="0078577B"/>
    <w:rPr>
      <w:rFonts w:ascii="Times New Roman" w:eastAsia="Times New Roman" w:hAnsi="Times New Roman" w:cs="Times New Roman"/>
      <w:sz w:val="24"/>
      <w:szCs w:val="20"/>
    </w:rPr>
  </w:style>
  <w:style w:type="paragraph" w:customStyle="1" w:styleId="Tekst-obostrano">
    <w:name w:val="Tekst - obostrano"/>
    <w:basedOn w:val="Normal"/>
    <w:rsid w:val="00C7377D"/>
    <w:pPr>
      <w:tabs>
        <w:tab w:val="left" w:pos="1276"/>
      </w:tabs>
    </w:pPr>
    <w:rPr>
      <w:bCs/>
      <w:lang w:val="de-DE"/>
    </w:rPr>
  </w:style>
  <w:style w:type="paragraph" w:styleId="Tijeloteksta">
    <w:name w:val="Body Text"/>
    <w:basedOn w:val="Normal"/>
    <w:link w:val="TijelotekstaChar"/>
    <w:rsid w:val="00C7377D"/>
    <w:pPr>
      <w:jc w:val="both"/>
    </w:pPr>
    <w:rPr>
      <w:b/>
      <w:u w:val="single"/>
    </w:rPr>
  </w:style>
  <w:style w:type="character" w:customStyle="1" w:styleId="TijelotekstaChar">
    <w:name w:val="Tijelo teksta Char"/>
    <w:basedOn w:val="Zadanifontodlomka"/>
    <w:link w:val="Tijeloteksta"/>
    <w:rsid w:val="00C7377D"/>
    <w:rPr>
      <w:rFonts w:ascii="Times New Roman" w:eastAsia="Times New Roman" w:hAnsi="Times New Roman" w:cs="Times New Roman"/>
      <w:b/>
      <w:sz w:val="24"/>
      <w:szCs w:val="20"/>
      <w:u w:val="single"/>
    </w:rPr>
  </w:style>
  <w:style w:type="paragraph" w:styleId="Naslov">
    <w:name w:val="Title"/>
    <w:basedOn w:val="Normal"/>
    <w:link w:val="NaslovChar"/>
    <w:qFormat/>
    <w:rsid w:val="00C7377D"/>
    <w:pPr>
      <w:autoSpaceDE w:val="0"/>
      <w:autoSpaceDN w:val="0"/>
      <w:jc w:val="center"/>
    </w:pPr>
    <w:rPr>
      <w:b/>
      <w:bCs/>
      <w:sz w:val="20"/>
      <w:szCs w:val="24"/>
    </w:rPr>
  </w:style>
  <w:style w:type="character" w:customStyle="1" w:styleId="NaslovChar">
    <w:name w:val="Naslov Char"/>
    <w:basedOn w:val="Zadanifontodlomka"/>
    <w:link w:val="Naslov"/>
    <w:rsid w:val="00C7377D"/>
    <w:rPr>
      <w:rFonts w:ascii="Times New Roman" w:eastAsia="Times New Roman" w:hAnsi="Times New Roman" w:cs="Times New Roman"/>
      <w:b/>
      <w:bCs/>
      <w:sz w:val="20"/>
      <w:szCs w:val="24"/>
    </w:rPr>
  </w:style>
  <w:style w:type="paragraph" w:styleId="Tijeloteksta2">
    <w:name w:val="Body Text 2"/>
    <w:basedOn w:val="Normal"/>
    <w:link w:val="Tijeloteksta2Char"/>
    <w:rsid w:val="00C7377D"/>
    <w:pPr>
      <w:jc w:val="both"/>
    </w:pPr>
    <w:rPr>
      <w:lang w:val="de-DE"/>
    </w:rPr>
  </w:style>
  <w:style w:type="character" w:customStyle="1" w:styleId="Tijeloteksta2Char">
    <w:name w:val="Tijelo teksta 2 Char"/>
    <w:basedOn w:val="Zadanifontodlomka"/>
    <w:link w:val="Tijeloteksta2"/>
    <w:rsid w:val="00C7377D"/>
    <w:rPr>
      <w:rFonts w:ascii="Times New Roman" w:eastAsia="Times New Roman" w:hAnsi="Times New Roman" w:cs="Times New Roman"/>
      <w:sz w:val="24"/>
      <w:szCs w:val="20"/>
      <w:lang w:val="de-DE"/>
    </w:rPr>
  </w:style>
  <w:style w:type="paragraph" w:styleId="Tijeloteksta3">
    <w:name w:val="Body Text 3"/>
    <w:basedOn w:val="Normal"/>
    <w:link w:val="Tijeloteksta3Char"/>
    <w:rsid w:val="00C7377D"/>
    <w:rPr>
      <w:bCs/>
      <w:lang w:val="de-DE"/>
    </w:rPr>
  </w:style>
  <w:style w:type="character" w:customStyle="1" w:styleId="Tijeloteksta3Char">
    <w:name w:val="Tijelo teksta 3 Char"/>
    <w:basedOn w:val="Zadanifontodlomka"/>
    <w:link w:val="Tijeloteksta3"/>
    <w:rsid w:val="00C7377D"/>
    <w:rPr>
      <w:rFonts w:ascii="Times New Roman" w:eastAsia="Times New Roman" w:hAnsi="Times New Roman" w:cs="Times New Roman"/>
      <w:bCs/>
      <w:sz w:val="24"/>
      <w:szCs w:val="20"/>
      <w:lang w:val="de-DE"/>
    </w:rPr>
  </w:style>
  <w:style w:type="paragraph" w:styleId="Opisslike">
    <w:name w:val="caption"/>
    <w:basedOn w:val="Normal"/>
    <w:next w:val="Normal"/>
    <w:qFormat/>
    <w:rsid w:val="00C7377D"/>
    <w:pPr>
      <w:ind w:left="-567" w:right="-880"/>
    </w:pPr>
    <w:rPr>
      <w:b/>
      <w:bCs/>
    </w:rPr>
  </w:style>
  <w:style w:type="paragraph" w:styleId="Uvuenotijeloteksta">
    <w:name w:val="Body Text Indent"/>
    <w:basedOn w:val="Normal"/>
    <w:link w:val="UvuenotijelotekstaChar"/>
    <w:rsid w:val="00C7377D"/>
    <w:pPr>
      <w:ind w:left="3735"/>
    </w:pPr>
  </w:style>
  <w:style w:type="character" w:customStyle="1" w:styleId="UvuenotijelotekstaChar">
    <w:name w:val="Uvučeno tijelo teksta Char"/>
    <w:basedOn w:val="Zadanifontodlomka"/>
    <w:link w:val="Uvuenotijeloteksta"/>
    <w:rsid w:val="00C7377D"/>
    <w:rPr>
      <w:rFonts w:ascii="Times New Roman" w:eastAsia="Times New Roman" w:hAnsi="Times New Roman" w:cs="Times New Roman"/>
      <w:sz w:val="24"/>
      <w:szCs w:val="20"/>
    </w:rPr>
  </w:style>
  <w:style w:type="paragraph" w:customStyle="1" w:styleId="1Naslov-poglavlje">
    <w:name w:val="1. Naslov - poglavlje"/>
    <w:rsid w:val="00C7377D"/>
    <w:pPr>
      <w:spacing w:after="0" w:line="240" w:lineRule="auto"/>
    </w:pPr>
    <w:rPr>
      <w:rFonts w:ascii="Times New Roman" w:eastAsia="Times New Roman" w:hAnsi="Times New Roman" w:cs="Times New Roman"/>
      <w:b/>
      <w:caps/>
      <w:sz w:val="26"/>
      <w:szCs w:val="26"/>
    </w:rPr>
  </w:style>
  <w:style w:type="paragraph" w:customStyle="1" w:styleId="11Naslov">
    <w:name w:val="1.1. Naslov"/>
    <w:basedOn w:val="1Naslov-poglavlje"/>
    <w:rsid w:val="00C7377D"/>
    <w:pPr>
      <w:tabs>
        <w:tab w:val="left" w:pos="426"/>
      </w:tabs>
    </w:pPr>
    <w:rPr>
      <w:caps w:val="0"/>
      <w:szCs w:val="24"/>
    </w:rPr>
  </w:style>
  <w:style w:type="paragraph" w:customStyle="1" w:styleId="111Naslov">
    <w:name w:val="1.1.1. Naslov"/>
    <w:basedOn w:val="11Naslov"/>
    <w:rsid w:val="00C7377D"/>
    <w:rPr>
      <w:sz w:val="24"/>
    </w:rPr>
  </w:style>
  <w:style w:type="paragraph" w:styleId="Sadraj3">
    <w:name w:val="toc 3"/>
    <w:basedOn w:val="Normal"/>
    <w:next w:val="Normal"/>
    <w:autoRedefine/>
    <w:uiPriority w:val="39"/>
    <w:rsid w:val="00C7377D"/>
    <w:pPr>
      <w:ind w:left="520"/>
    </w:pPr>
    <w:rPr>
      <w:i/>
      <w:iCs/>
      <w:sz w:val="20"/>
    </w:rPr>
  </w:style>
  <w:style w:type="paragraph" w:styleId="Kartadokumenta">
    <w:name w:val="Document Map"/>
    <w:basedOn w:val="Normal"/>
    <w:link w:val="KartadokumentaChar"/>
    <w:semiHidden/>
    <w:rsid w:val="00C7377D"/>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377D"/>
    <w:rPr>
      <w:rFonts w:ascii="Tahoma" w:eastAsia="Times New Roman" w:hAnsi="Tahoma" w:cs="Tahoma"/>
      <w:sz w:val="24"/>
      <w:szCs w:val="20"/>
      <w:shd w:val="clear" w:color="auto" w:fill="000080"/>
    </w:rPr>
  </w:style>
  <w:style w:type="paragraph" w:customStyle="1" w:styleId="Kaonaslov111">
    <w:name w:val="Kao naslov 1.1.1."/>
    <w:basedOn w:val="Kaonaslov11"/>
    <w:rsid w:val="00C7377D"/>
    <w:pPr>
      <w:tabs>
        <w:tab w:val="clear" w:pos="426"/>
        <w:tab w:val="left" w:pos="482"/>
      </w:tabs>
    </w:pPr>
    <w:rPr>
      <w:sz w:val="24"/>
      <w:lang w:val="de-DE"/>
    </w:rPr>
  </w:style>
  <w:style w:type="paragraph" w:styleId="Sadraj4">
    <w:name w:val="toc 4"/>
    <w:basedOn w:val="Normal"/>
    <w:next w:val="Normal"/>
    <w:autoRedefine/>
    <w:uiPriority w:val="39"/>
    <w:rsid w:val="00C7377D"/>
    <w:pPr>
      <w:tabs>
        <w:tab w:val="right" w:leader="dot" w:pos="9572"/>
      </w:tabs>
      <w:ind w:left="1372" w:hanging="592"/>
    </w:pPr>
    <w:rPr>
      <w:sz w:val="18"/>
      <w:szCs w:val="18"/>
    </w:rPr>
  </w:style>
  <w:style w:type="paragraph" w:styleId="Sadraj5">
    <w:name w:val="toc 5"/>
    <w:basedOn w:val="Normal"/>
    <w:next w:val="Normal"/>
    <w:autoRedefine/>
    <w:uiPriority w:val="39"/>
    <w:rsid w:val="00C7377D"/>
    <w:pPr>
      <w:ind w:left="1040"/>
    </w:pPr>
    <w:rPr>
      <w:sz w:val="18"/>
      <w:szCs w:val="18"/>
    </w:rPr>
  </w:style>
  <w:style w:type="paragraph" w:styleId="Sadraj6">
    <w:name w:val="toc 6"/>
    <w:basedOn w:val="Normal"/>
    <w:next w:val="Normal"/>
    <w:autoRedefine/>
    <w:uiPriority w:val="39"/>
    <w:rsid w:val="00C7377D"/>
    <w:pPr>
      <w:ind w:left="1300"/>
    </w:pPr>
    <w:rPr>
      <w:sz w:val="18"/>
      <w:szCs w:val="18"/>
    </w:rPr>
  </w:style>
  <w:style w:type="paragraph" w:styleId="Sadraj7">
    <w:name w:val="toc 7"/>
    <w:basedOn w:val="Normal"/>
    <w:next w:val="Normal"/>
    <w:autoRedefine/>
    <w:uiPriority w:val="39"/>
    <w:rsid w:val="00C7377D"/>
    <w:pPr>
      <w:ind w:left="1560"/>
    </w:pPr>
    <w:rPr>
      <w:sz w:val="18"/>
      <w:szCs w:val="18"/>
    </w:rPr>
  </w:style>
  <w:style w:type="paragraph" w:styleId="Sadraj8">
    <w:name w:val="toc 8"/>
    <w:basedOn w:val="Normal"/>
    <w:next w:val="Normal"/>
    <w:autoRedefine/>
    <w:uiPriority w:val="39"/>
    <w:rsid w:val="00C7377D"/>
    <w:pPr>
      <w:ind w:left="1820"/>
    </w:pPr>
    <w:rPr>
      <w:sz w:val="18"/>
      <w:szCs w:val="18"/>
    </w:rPr>
  </w:style>
  <w:style w:type="paragraph" w:styleId="Sadraj9">
    <w:name w:val="toc 9"/>
    <w:basedOn w:val="Normal"/>
    <w:next w:val="Normal"/>
    <w:autoRedefine/>
    <w:uiPriority w:val="39"/>
    <w:rsid w:val="00C7377D"/>
    <w:pPr>
      <w:ind w:left="2080"/>
    </w:pPr>
    <w:rPr>
      <w:sz w:val="18"/>
      <w:szCs w:val="18"/>
    </w:rPr>
  </w:style>
  <w:style w:type="paragraph" w:customStyle="1" w:styleId="1111Naslov">
    <w:name w:val="1.1.1.1 Naslov"/>
    <w:rsid w:val="00C7377D"/>
    <w:pPr>
      <w:spacing w:after="0" w:line="240" w:lineRule="auto"/>
    </w:pPr>
    <w:rPr>
      <w:rFonts w:ascii="Times New Roman" w:eastAsia="Times New Roman" w:hAnsi="Times New Roman" w:cs="Times New Roman"/>
      <w:b/>
      <w:sz w:val="24"/>
      <w:szCs w:val="24"/>
    </w:rPr>
  </w:style>
  <w:style w:type="character" w:styleId="SlijeenaHiperveza">
    <w:name w:val="FollowedHyperlink"/>
    <w:rsid w:val="00C7377D"/>
    <w:rPr>
      <w:color w:val="800080"/>
      <w:u w:val="single"/>
    </w:rPr>
  </w:style>
  <w:style w:type="paragraph" w:customStyle="1" w:styleId="Tekstbalonia1">
    <w:name w:val="Tekst balončića1"/>
    <w:basedOn w:val="Normal"/>
    <w:semiHidden/>
    <w:rsid w:val="00C7377D"/>
    <w:rPr>
      <w:rFonts w:ascii="Tahoma" w:hAnsi="Tahoma" w:cs="Tahoma"/>
      <w:sz w:val="16"/>
      <w:szCs w:val="16"/>
    </w:rPr>
  </w:style>
  <w:style w:type="paragraph" w:customStyle="1" w:styleId="Default">
    <w:name w:val="Default"/>
    <w:rsid w:val="00C7377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C7377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7377D"/>
    <w:pPr>
      <w:spacing w:before="100" w:beforeAutospacing="1" w:after="100" w:afterAutospacing="1"/>
    </w:pPr>
    <w:rPr>
      <w:szCs w:val="24"/>
      <w:lang w:val="en-GB" w:eastAsia="en-GB"/>
    </w:rPr>
  </w:style>
  <w:style w:type="paragraph" w:styleId="Bezproreda">
    <w:name w:val="No Spacing"/>
    <w:uiPriority w:val="1"/>
    <w:qFormat/>
    <w:rsid w:val="00F6692F"/>
    <w:pPr>
      <w:spacing w:after="0" w:line="240" w:lineRule="auto"/>
    </w:pPr>
  </w:style>
  <w:style w:type="table" w:customStyle="1" w:styleId="Svijetlatablicareetke11">
    <w:name w:val="Svijetla tablica rešetke 11"/>
    <w:basedOn w:val="Obinatablica"/>
    <w:uiPriority w:val="99"/>
    <w:rsid w:val="006651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Zadanifontodlomka"/>
    <w:uiPriority w:val="99"/>
    <w:semiHidden/>
    <w:unhideWhenUsed/>
    <w:rsid w:val="00781167"/>
    <w:rPr>
      <w:color w:val="605E5C"/>
      <w:shd w:val="clear" w:color="auto" w:fill="E1DFDD"/>
    </w:rPr>
  </w:style>
  <w:style w:type="numbering" w:customStyle="1" w:styleId="NoList1">
    <w:name w:val="No List1"/>
    <w:next w:val="Bezpopisa"/>
    <w:uiPriority w:val="99"/>
    <w:semiHidden/>
    <w:unhideWhenUsed/>
    <w:rsid w:val="00B2474F"/>
  </w:style>
  <w:style w:type="table" w:customStyle="1" w:styleId="TableGrid1">
    <w:name w:val="Table Grid1"/>
    <w:basedOn w:val="Obinatablica"/>
    <w:next w:val="Reetkatablice"/>
    <w:uiPriority w:val="39"/>
    <w:rsid w:val="00B2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ss-tehnicka-vt.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ed@ss-tehnicka-vt.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BAF4-502D-4365-AD7E-1ECEAAF4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122</Pages>
  <Words>38910</Words>
  <Characters>221790</Characters>
  <Application>Microsoft Office Word</Application>
  <DocSecurity>0</DocSecurity>
  <Lines>1848</Lines>
  <Paragraphs>520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Melita Majurec</cp:lastModifiedBy>
  <cp:revision>5</cp:revision>
  <cp:lastPrinted>2020-10-14T18:02:00Z</cp:lastPrinted>
  <dcterms:created xsi:type="dcterms:W3CDTF">2020-10-14T18:49:00Z</dcterms:created>
  <dcterms:modified xsi:type="dcterms:W3CDTF">2020-11-04T10:41:00Z</dcterms:modified>
</cp:coreProperties>
</file>