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EC" w:rsidRPr="008E6797" w:rsidRDefault="00CB1EEC" w:rsidP="00CB1EEC">
      <w:pPr>
        <w:spacing w:after="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8E6797">
        <w:rPr>
          <w:rFonts w:ascii="Calibri" w:eastAsia="Calibri" w:hAnsi="Calibri" w:cs="Times New Roman"/>
          <w:b/>
          <w:sz w:val="28"/>
          <w:szCs w:val="28"/>
        </w:rPr>
        <w:t>TEHNIČKA ŠKOLA VIROVITICA</w:t>
      </w:r>
    </w:p>
    <w:p w:rsidR="00CB1EEC" w:rsidRPr="00F42F4A" w:rsidRDefault="00CB1EEC" w:rsidP="00CB1EE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42F4A">
        <w:rPr>
          <w:rFonts w:ascii="Calibri" w:eastAsia="Calibri" w:hAnsi="Calibri" w:cs="Times New Roman"/>
          <w:b/>
          <w:sz w:val="24"/>
          <w:szCs w:val="24"/>
        </w:rPr>
        <w:t>Zbora narodne garde 29</w:t>
      </w:r>
    </w:p>
    <w:p w:rsidR="00CB1EEC" w:rsidRPr="00F42F4A" w:rsidRDefault="008E6797" w:rsidP="00CB1EEC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33000 Virovitica</w:t>
      </w:r>
    </w:p>
    <w:p w:rsidR="00CB1EEC" w:rsidRPr="008E6797" w:rsidRDefault="00CB1EEC" w:rsidP="00CB1EE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E6797">
        <w:rPr>
          <w:rFonts w:ascii="Calibri" w:eastAsia="Calibri" w:hAnsi="Calibri" w:cs="Times New Roman"/>
          <w:sz w:val="24"/>
          <w:szCs w:val="24"/>
        </w:rPr>
        <w:t>KLASA: 000-01/1</w:t>
      </w:r>
      <w:r w:rsidR="009F591D" w:rsidRPr="008E6797">
        <w:rPr>
          <w:rFonts w:ascii="Calibri" w:eastAsia="Calibri" w:hAnsi="Calibri" w:cs="Times New Roman"/>
          <w:sz w:val="24"/>
          <w:szCs w:val="24"/>
        </w:rPr>
        <w:t>8</w:t>
      </w:r>
      <w:r w:rsidRPr="008E6797">
        <w:rPr>
          <w:rFonts w:ascii="Calibri" w:eastAsia="Calibri" w:hAnsi="Calibri" w:cs="Times New Roman"/>
          <w:sz w:val="24"/>
          <w:szCs w:val="24"/>
        </w:rPr>
        <w:t>-01/01</w:t>
      </w:r>
    </w:p>
    <w:p w:rsidR="00CB1EEC" w:rsidRPr="008E6797" w:rsidRDefault="00CB1EEC" w:rsidP="00CB1EE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E6797">
        <w:rPr>
          <w:rFonts w:ascii="Calibri" w:eastAsia="Calibri" w:hAnsi="Calibri" w:cs="Times New Roman"/>
          <w:sz w:val="24"/>
          <w:szCs w:val="24"/>
        </w:rPr>
        <w:t>UR.BROJ: 2189-36-01/1-1</w:t>
      </w:r>
      <w:r w:rsidR="009F591D" w:rsidRPr="008E6797">
        <w:rPr>
          <w:rFonts w:ascii="Calibri" w:eastAsia="Calibri" w:hAnsi="Calibri" w:cs="Times New Roman"/>
          <w:sz w:val="24"/>
          <w:szCs w:val="24"/>
        </w:rPr>
        <w:t>9</w:t>
      </w:r>
      <w:r w:rsidRPr="008E6797">
        <w:rPr>
          <w:rFonts w:ascii="Calibri" w:eastAsia="Calibri" w:hAnsi="Calibri" w:cs="Times New Roman"/>
          <w:sz w:val="24"/>
          <w:szCs w:val="24"/>
        </w:rPr>
        <w:t>-2</w:t>
      </w:r>
    </w:p>
    <w:p w:rsidR="00CB1EEC" w:rsidRPr="008E6797" w:rsidRDefault="009F591D" w:rsidP="00CB1EE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8E6797">
        <w:rPr>
          <w:rFonts w:ascii="Calibri" w:eastAsia="Calibri" w:hAnsi="Calibri" w:cs="Times New Roman"/>
          <w:sz w:val="24"/>
          <w:szCs w:val="24"/>
        </w:rPr>
        <w:t>Virovitica, 20</w:t>
      </w:r>
      <w:r w:rsidR="00CB1EEC" w:rsidRPr="008E6797">
        <w:rPr>
          <w:rFonts w:ascii="Calibri" w:eastAsia="Calibri" w:hAnsi="Calibri" w:cs="Times New Roman"/>
          <w:sz w:val="24"/>
          <w:szCs w:val="24"/>
        </w:rPr>
        <w:t>. rujna 201</w:t>
      </w:r>
      <w:r w:rsidRPr="008E6797">
        <w:rPr>
          <w:rFonts w:ascii="Calibri" w:eastAsia="Calibri" w:hAnsi="Calibri" w:cs="Times New Roman"/>
          <w:sz w:val="24"/>
          <w:szCs w:val="24"/>
        </w:rPr>
        <w:t>9</w:t>
      </w:r>
      <w:r w:rsidR="00CB1EEC" w:rsidRPr="008E6797">
        <w:rPr>
          <w:rFonts w:ascii="Calibri" w:eastAsia="Calibri" w:hAnsi="Calibri" w:cs="Times New Roman"/>
          <w:sz w:val="24"/>
          <w:szCs w:val="24"/>
        </w:rPr>
        <w:t>.</w:t>
      </w:r>
    </w:p>
    <w:p w:rsidR="00CB1EEC" w:rsidRPr="00F42F4A" w:rsidRDefault="00CB1EEC" w:rsidP="00CB1EEC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8E6797" w:rsidRPr="008E6797" w:rsidRDefault="00CB1EEC" w:rsidP="00CB1EEC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r w:rsidRPr="008E6797">
        <w:rPr>
          <w:rFonts w:ascii="Calibri" w:eastAsia="Calibri" w:hAnsi="Calibri" w:cs="Times New Roman"/>
          <w:b/>
          <w:sz w:val="28"/>
          <w:szCs w:val="28"/>
        </w:rPr>
        <w:t>IZVJEŠĆE</w:t>
      </w:r>
    </w:p>
    <w:p w:rsidR="00CB1EEC" w:rsidRPr="008E6797" w:rsidRDefault="00CB1EEC" w:rsidP="008E679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F591D">
        <w:rPr>
          <w:rFonts w:ascii="Calibri" w:eastAsia="Calibri" w:hAnsi="Calibri" w:cs="Times New Roman"/>
          <w:b/>
          <w:sz w:val="24"/>
          <w:szCs w:val="24"/>
        </w:rPr>
        <w:t xml:space="preserve"> O REALIZACIJI GODIŠNJEG PLANA I PROGRAMA RADA ŠKOLE</w:t>
      </w:r>
      <w:r w:rsidR="00C22FAB" w:rsidRPr="009F591D">
        <w:rPr>
          <w:rFonts w:ascii="Calibri" w:eastAsia="Calibri" w:hAnsi="Calibri" w:cs="Times New Roman"/>
          <w:b/>
          <w:sz w:val="24"/>
          <w:szCs w:val="24"/>
        </w:rPr>
        <w:t xml:space="preserve"> ZA ŠKOLSKU GODINU </w:t>
      </w:r>
      <w:bookmarkEnd w:id="0"/>
      <w:r w:rsidR="00C22FAB" w:rsidRPr="009F591D">
        <w:rPr>
          <w:rFonts w:ascii="Calibri" w:eastAsia="Calibri" w:hAnsi="Calibri" w:cs="Times New Roman"/>
          <w:b/>
          <w:sz w:val="24"/>
          <w:szCs w:val="24"/>
        </w:rPr>
        <w:t>2018./2019</w:t>
      </w:r>
      <w:r w:rsidR="008E6797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CB1EEC" w:rsidRPr="009F591D" w:rsidRDefault="007E0FA0" w:rsidP="00CB1EEC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9F591D">
        <w:rPr>
          <w:b/>
          <w:sz w:val="24"/>
          <w:szCs w:val="24"/>
        </w:rPr>
        <w:t>OPĆENITO</w:t>
      </w:r>
    </w:p>
    <w:p w:rsidR="007E0FA0" w:rsidRPr="009F591D" w:rsidRDefault="008E6797" w:rsidP="008E67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0FA0" w:rsidRPr="009F591D">
        <w:rPr>
          <w:sz w:val="24"/>
          <w:szCs w:val="24"/>
        </w:rPr>
        <w:t>Tehnička škola Virovitica u školskoj godini 2018./2019.  obrazuje učenike u četiri sektora odnosno šest obrazovnih programa – u programu strojarstva za zanimanje strojarski</w:t>
      </w:r>
    </w:p>
    <w:p w:rsidR="007E0FA0" w:rsidRPr="009F591D" w:rsidRDefault="007E0FA0" w:rsidP="008E6797">
      <w:pPr>
        <w:spacing w:after="0"/>
        <w:jc w:val="both"/>
        <w:rPr>
          <w:sz w:val="24"/>
          <w:szCs w:val="24"/>
        </w:rPr>
      </w:pPr>
      <w:r w:rsidRPr="009F591D">
        <w:rPr>
          <w:sz w:val="24"/>
          <w:szCs w:val="24"/>
        </w:rPr>
        <w:t xml:space="preserve">računalni tehničar  i računalni tehničar za strojarstvo,  programu elektrotehnike za zanimanje elektrotehničar i tehničar za </w:t>
      </w:r>
      <w:proofErr w:type="spellStart"/>
      <w:r w:rsidRPr="009F591D">
        <w:rPr>
          <w:sz w:val="24"/>
          <w:szCs w:val="24"/>
        </w:rPr>
        <w:t>mehatroniku</w:t>
      </w:r>
      <w:proofErr w:type="spellEnd"/>
      <w:r w:rsidRPr="009F591D">
        <w:rPr>
          <w:sz w:val="24"/>
          <w:szCs w:val="24"/>
        </w:rPr>
        <w:t xml:space="preserve">, programu šumarstva za zanimanje šumarski tehničar, programu obrade drva za zanimanje drvodjeljski tehničar dizajner  i  programu zdravstva za zanimanje medicinska sestra/tehničar opće njege. Učenici su iskazali interes za upis  u novi obrazovni program tehničar za </w:t>
      </w:r>
      <w:proofErr w:type="spellStart"/>
      <w:r w:rsidRPr="009F591D">
        <w:rPr>
          <w:sz w:val="24"/>
          <w:szCs w:val="24"/>
        </w:rPr>
        <w:t>mehatroniku</w:t>
      </w:r>
      <w:proofErr w:type="spellEnd"/>
      <w:r w:rsidRPr="009F591D">
        <w:rPr>
          <w:sz w:val="24"/>
          <w:szCs w:val="24"/>
        </w:rPr>
        <w:t xml:space="preserve"> te je već u ljetnom upisnom roku bio dovoljan broj kandidata za ustroj razrednog odjeljenja.</w:t>
      </w:r>
    </w:p>
    <w:p w:rsidR="007E0FA0" w:rsidRPr="009F591D" w:rsidRDefault="007E0FA0" w:rsidP="008E6797">
      <w:pPr>
        <w:spacing w:after="0"/>
        <w:jc w:val="both"/>
        <w:rPr>
          <w:sz w:val="24"/>
          <w:szCs w:val="24"/>
        </w:rPr>
      </w:pPr>
      <w:r w:rsidRPr="009F591D">
        <w:rPr>
          <w:sz w:val="24"/>
          <w:szCs w:val="24"/>
        </w:rPr>
        <w:t xml:space="preserve">Međutim, u prvi razred </w:t>
      </w:r>
      <w:proofErr w:type="spellStart"/>
      <w:r w:rsidRPr="009F591D">
        <w:rPr>
          <w:sz w:val="24"/>
          <w:szCs w:val="24"/>
        </w:rPr>
        <w:t>šk.g</w:t>
      </w:r>
      <w:proofErr w:type="spellEnd"/>
      <w:r w:rsidRPr="009F591D">
        <w:rPr>
          <w:sz w:val="24"/>
          <w:szCs w:val="24"/>
        </w:rPr>
        <w:t>. 2018./2019. škola nije uspjela upisati učenike u program obrazovanja za zanimanje drvodjeljski tehničar dizajner jer u ljetnom upisnom roku nije bio dovoljan broj kandidata za ustroj razrednog odjela. Uzrok  tomu sigurno je i u činjenici što je ukupno  bio manji broj djece polaznika osmih razreda– kandidata na području Virovitičko-podravske županije.</w:t>
      </w:r>
    </w:p>
    <w:p w:rsidR="007E0FA0" w:rsidRPr="009F591D" w:rsidRDefault="007E0FA0" w:rsidP="008E6797">
      <w:pPr>
        <w:spacing w:after="0"/>
        <w:jc w:val="both"/>
        <w:rPr>
          <w:sz w:val="24"/>
          <w:szCs w:val="24"/>
        </w:rPr>
      </w:pPr>
      <w:r w:rsidRPr="009F591D">
        <w:rPr>
          <w:sz w:val="24"/>
          <w:szCs w:val="24"/>
        </w:rPr>
        <w:t xml:space="preserve">Ukupno su u školi na početku nastavne godine 359 učenika,  13 učenika manje nego prošle školske godine. Uzrok je tomu što nije upisan jedan prvi razred, kao što je već  navedeno, ali i manji broj kandidata za upis u I. razred srednje škole na području Virovitičko-podravske županije.  U </w:t>
      </w:r>
      <w:proofErr w:type="spellStart"/>
      <w:r w:rsidRPr="009F591D">
        <w:rPr>
          <w:sz w:val="24"/>
          <w:szCs w:val="24"/>
        </w:rPr>
        <w:t>šk.g</w:t>
      </w:r>
      <w:proofErr w:type="spellEnd"/>
      <w:r w:rsidRPr="009F591D">
        <w:rPr>
          <w:sz w:val="24"/>
          <w:szCs w:val="24"/>
        </w:rPr>
        <w:t xml:space="preserve">. 2018./2019. škola ima 17 razrednih odjela. Učionički se prostor nije mijenjao, osim u dijelu koji se odnosi na prenamjenu pojedinih učionica za određena predmetna područja te njihovo opremanje pametnim pločama. Škola je i dalje, dijelom svojih sredstava od najma sportske dvorane, a dijelom iz proračunskih sredstava osnivača Virovitičko-podravske županije, kontinuirano ulagala u opremu: 12 računala za praktikum </w:t>
      </w:r>
      <w:proofErr w:type="spellStart"/>
      <w:r w:rsidRPr="009F591D">
        <w:rPr>
          <w:sz w:val="24"/>
          <w:szCs w:val="24"/>
        </w:rPr>
        <w:t>mehatronike</w:t>
      </w:r>
      <w:proofErr w:type="spellEnd"/>
      <w:r w:rsidRPr="009F591D">
        <w:rPr>
          <w:sz w:val="24"/>
          <w:szCs w:val="24"/>
        </w:rPr>
        <w:t xml:space="preserve"> i elektrotehnike, 8 računala za praktikum robotike, hidraulike i pneumatike, 11 računala za praktikum CNC tehnologija u programu obrade drva te tri pametne ploče s popratnom opremom za učionice Matematike i Informatike te didaktička učila za nastavne predmete Fiziku, Kemiju i Biologiju. Uloženo je i oko 9,000.00 kn u povećanje knjižnične građe. Također su kupljena i tri prijenosna računala za nastavnike. Za potrebe izvođenja vježbi u programu zdravstva kupljena je oprema u vrijednosti 30,000.00 (dva bolnička kreveta).</w:t>
      </w:r>
    </w:p>
    <w:p w:rsidR="007E0FA0" w:rsidRPr="009F591D" w:rsidRDefault="007E0FA0" w:rsidP="008E6797">
      <w:pPr>
        <w:spacing w:after="0"/>
        <w:jc w:val="both"/>
        <w:rPr>
          <w:sz w:val="24"/>
          <w:szCs w:val="24"/>
        </w:rPr>
      </w:pPr>
      <w:r w:rsidRPr="009F591D">
        <w:rPr>
          <w:sz w:val="24"/>
          <w:szCs w:val="24"/>
        </w:rPr>
        <w:t xml:space="preserve">Škola i dalje dijeli prostor s Industrijsko-obrtničkom školom te je manjak učioničkog prostora, rad u smjenama i nedostatak radnog prostora (osim zbornice) za nastavnike glavna teškoća s </w:t>
      </w:r>
      <w:r w:rsidRPr="009F591D">
        <w:rPr>
          <w:sz w:val="24"/>
          <w:szCs w:val="24"/>
        </w:rPr>
        <w:lastRenderedPageBreak/>
        <w:t>kojom se susrećemo i ono što nas koči u realizaciji mnogih ideja. No, ono čime se svakako možemo pohvaliti je da je i ove je godine nastava u potpunosti stručno zastupljena – nastavu je izvodilo 48 nastavnika (profesori, diplomirani inženjeri, prvostupnice i magistre sestrinstva te stručni učitelji) uz svega 6 vanjskih suradnika, u programa strojarstva i zdravstva. Činjenica da svake godine škola ima sve manju potrebu za vanjskim suradnicima uvelike olakšava organizaciju nastave koja maksimalno može biti prilagođena učenicima i nastavnicima. Stručno-razvojnu službu čine dvije stručne suradnice – psihologinja i knjižničarka, u administrativno-tehničkoj su službi tajnica, administrativna radnica te</w:t>
      </w:r>
    </w:p>
    <w:p w:rsidR="007E0FA0" w:rsidRPr="009F591D" w:rsidRDefault="007E0FA0" w:rsidP="008E6797">
      <w:pPr>
        <w:spacing w:after="0"/>
        <w:jc w:val="both"/>
        <w:rPr>
          <w:sz w:val="24"/>
          <w:szCs w:val="24"/>
        </w:rPr>
      </w:pPr>
      <w:r w:rsidRPr="009F591D">
        <w:rPr>
          <w:sz w:val="24"/>
          <w:szCs w:val="24"/>
        </w:rPr>
        <w:t>računovotkinja, a pomoćno osoblje čine dva kotlovničara – domara i četiri spremačice.</w:t>
      </w:r>
    </w:p>
    <w:p w:rsidR="007E0FA0" w:rsidRPr="009F591D" w:rsidRDefault="007E0FA0" w:rsidP="008E6797">
      <w:pPr>
        <w:spacing w:after="0"/>
        <w:jc w:val="both"/>
        <w:rPr>
          <w:sz w:val="24"/>
          <w:szCs w:val="24"/>
        </w:rPr>
      </w:pPr>
      <w:r w:rsidRPr="009F591D">
        <w:rPr>
          <w:sz w:val="24"/>
          <w:szCs w:val="24"/>
        </w:rPr>
        <w:t>U zvanje mentora ove je godine napredovalo  dvoje nastavnika te Škola  ukupno broji devet nastavnika mentora i  jednog nastavnika savjetnika. Da se nastavnici žele usavršavati i napredovati u svojemu radu, potvrđuje i činjenica da se u virtualne učionice uključilo oko 90 % nastavnika, a veliki dio  je sve teme s uspjehom i  odradio.</w:t>
      </w:r>
    </w:p>
    <w:p w:rsidR="007E0FA0" w:rsidRPr="009F591D" w:rsidRDefault="007E0FA0" w:rsidP="008E6797">
      <w:pPr>
        <w:spacing w:after="0"/>
        <w:jc w:val="both"/>
        <w:rPr>
          <w:sz w:val="24"/>
          <w:szCs w:val="24"/>
        </w:rPr>
      </w:pPr>
      <w:r w:rsidRPr="009F591D">
        <w:rPr>
          <w:sz w:val="24"/>
          <w:szCs w:val="24"/>
        </w:rPr>
        <w:t xml:space="preserve">Iako smo strukovna škola i natjecanja iz općeobrazovnih predmeta sadržajem su više prilagođena gimnazijskim programima, i ove je školske godine velik broj učenika sudjelovao na natjecanjima,  ne samo u organizaciji AZOO- a već i natjecanjima poput  Best </w:t>
      </w:r>
      <w:proofErr w:type="spellStart"/>
      <w:r w:rsidRPr="009F591D">
        <w:rPr>
          <w:sz w:val="24"/>
          <w:szCs w:val="24"/>
        </w:rPr>
        <w:t>in</w:t>
      </w:r>
      <w:proofErr w:type="spellEnd"/>
      <w:r w:rsidRPr="009F591D">
        <w:rPr>
          <w:sz w:val="24"/>
          <w:szCs w:val="24"/>
        </w:rPr>
        <w:t xml:space="preserve"> English iz Engleskog jezika, iz Matematike Rokovi matematičari i Klokan bez granica,te natjecanju Čitanjem do zvijezda. Ukupno je na školskoj razini natjecanja u općeobrazovnim predmetima sudjelovalo čak 190 učenika, na županijskoj razini 32 učenika, međužupanijskoj 10 učenika te 2 učenika na državnoj razini. Na državnom natjecanju u području rada šumarstva školu su predstavljala dva učenika. Škola je bila organizator i domaćin </w:t>
      </w:r>
      <w:proofErr w:type="spellStart"/>
      <w:r w:rsidRPr="009F591D">
        <w:rPr>
          <w:sz w:val="24"/>
          <w:szCs w:val="24"/>
        </w:rPr>
        <w:t>futsal</w:t>
      </w:r>
      <w:proofErr w:type="spellEnd"/>
      <w:r w:rsidRPr="009F591D">
        <w:rPr>
          <w:sz w:val="24"/>
          <w:szCs w:val="24"/>
        </w:rPr>
        <w:t xml:space="preserve"> natjecanja učenika virovitičkih srednjih škola, a izvrsne rezultate postizali su i učenici u školskom sportskom klubu: od odlaska </w:t>
      </w:r>
      <w:proofErr w:type="spellStart"/>
      <w:r w:rsidRPr="009F591D">
        <w:rPr>
          <w:sz w:val="24"/>
          <w:szCs w:val="24"/>
        </w:rPr>
        <w:t>futsal</w:t>
      </w:r>
      <w:proofErr w:type="spellEnd"/>
      <w:r w:rsidRPr="009F591D">
        <w:rPr>
          <w:sz w:val="24"/>
          <w:szCs w:val="24"/>
        </w:rPr>
        <w:t xml:space="preserve"> ekipe na državno prvenstvo, pa do pojedinačnih sjajnih rezultata :  5 prvih mjesta, 2 druga mjesta i 1 treće mjesto iz različitih disciplina atletike.</w:t>
      </w:r>
    </w:p>
    <w:p w:rsidR="007E0FA0" w:rsidRPr="009F591D" w:rsidRDefault="007E0FA0" w:rsidP="008E6797">
      <w:pPr>
        <w:spacing w:after="0"/>
        <w:jc w:val="both"/>
        <w:rPr>
          <w:sz w:val="24"/>
          <w:szCs w:val="24"/>
        </w:rPr>
      </w:pPr>
      <w:r w:rsidRPr="009F591D">
        <w:rPr>
          <w:sz w:val="24"/>
          <w:szCs w:val="24"/>
        </w:rPr>
        <w:t>U provedbi projekta iz digitalne i financijske pismenosti „Naučimo upravljati novcem kako bismo lakše upravljali budućnošću“ bili smo škola partner Strukovnoj školi Virovitica . Tijekom trajanja projekta 20 učenika drugih razreda i dva nastavnika sudjelovali su u četiri radionice i bili na stručnom putovanju u Zagrebu gdje su  posjetili HNB.  U  radionicama Centra izvrsnosti pri Gimnaziji Petra Preradovića iz  Matematike, Fizike, Kemije i Informatike sudjelovalo je 9 učenika iz programa elektrotehnike, zdravstva i šumarstva.</w:t>
      </w:r>
    </w:p>
    <w:p w:rsidR="007E0FA0" w:rsidRPr="009F591D" w:rsidRDefault="007E0FA0" w:rsidP="008E6797">
      <w:pPr>
        <w:jc w:val="both"/>
        <w:rPr>
          <w:sz w:val="24"/>
          <w:szCs w:val="24"/>
        </w:rPr>
      </w:pPr>
      <w:r w:rsidRPr="009F591D">
        <w:rPr>
          <w:sz w:val="24"/>
          <w:szCs w:val="24"/>
        </w:rPr>
        <w:t>Od ukupno 94 učenika završnih razreda,  državnu  je maturu prijavilo 68 učenika te s uspjehom položilo obvezni dio državne mature na ljetnom i jesenskom roku njih 30 - što čini  prolaznost od  44 %, što je najniži postotak od kada je državna matura uvedena.   Učenici u zdravstvenom programu polagali su Nacionalni ispit iz Zdravstvene njege i postigli prosječni ukupni rezultat vrlo sličan prosječnom ukupnom rezultatu na nacionalnoj razini (srednja vrijednost rezultata učenika na nacionalnoj razini je 45.3 od 70, a srednja vrijednost rezultata učenika Tehničke škole 43.13). Učenici 3. razreda sudjelovali su na probnom Nacionalnom ispitu iz Hrvatskog jezika i postigli su također prosječan rezultat (postotna riješenost bila je  39%) što znači da je njihov rezultat podjednak rezultatima svih učenika koji su polagali ispit.</w:t>
      </w:r>
    </w:p>
    <w:p w:rsidR="007E0FA0" w:rsidRPr="009F591D" w:rsidRDefault="007E0FA0" w:rsidP="008E6797">
      <w:pPr>
        <w:spacing w:after="0"/>
        <w:jc w:val="both"/>
        <w:rPr>
          <w:sz w:val="24"/>
          <w:szCs w:val="24"/>
        </w:rPr>
      </w:pPr>
      <w:r w:rsidRPr="009F591D">
        <w:rPr>
          <w:sz w:val="24"/>
          <w:szCs w:val="24"/>
        </w:rPr>
        <w:t>I u izvannastavne aktivnosti učenici se uključuju u sve većem broju unatoč činjenici da je i dalje preko 63 % učenika vezano dolaskom i odlaskom u školu uz prijevoz. S radom je</w:t>
      </w:r>
    </w:p>
    <w:p w:rsidR="007E0FA0" w:rsidRPr="009F591D" w:rsidRDefault="007E0FA0" w:rsidP="008E6797">
      <w:pPr>
        <w:spacing w:after="0"/>
        <w:jc w:val="both"/>
        <w:rPr>
          <w:sz w:val="24"/>
          <w:szCs w:val="24"/>
        </w:rPr>
      </w:pPr>
      <w:r w:rsidRPr="009F591D">
        <w:rPr>
          <w:sz w:val="24"/>
          <w:szCs w:val="24"/>
        </w:rPr>
        <w:t xml:space="preserve">nastavio školski zbor koji je sudjelovao na svim školskim priredbama te na priredbi povodom Dana sestrinstva u Općoj bolnici Virovitica; ekološka družina i dalje vodi brigu o okolišu škole; </w:t>
      </w:r>
      <w:r w:rsidRPr="009F591D">
        <w:rPr>
          <w:sz w:val="24"/>
          <w:szCs w:val="24"/>
        </w:rPr>
        <w:lastRenderedPageBreak/>
        <w:t xml:space="preserve">škola je i dalje nastavila provoditi projekt vršnjačke medijacije te je educirana nova skupina od dvadesetak učenika  vršnjačkih medijatora. Ovu je skupinu učenika škola predložila i za nagradu „Luka </w:t>
      </w:r>
      <w:proofErr w:type="spellStart"/>
      <w:r w:rsidRPr="009F591D">
        <w:rPr>
          <w:sz w:val="24"/>
          <w:szCs w:val="24"/>
        </w:rPr>
        <w:t>Ritz</w:t>
      </w:r>
      <w:proofErr w:type="spellEnd"/>
      <w:r w:rsidRPr="009F591D">
        <w:rPr>
          <w:sz w:val="24"/>
          <w:szCs w:val="24"/>
        </w:rPr>
        <w:t xml:space="preserve">“ te je za daljnju provedbu projekta vršnjačke medijacije škola dobila od MZO-a iznos od 10,000.00 kn. </w:t>
      </w:r>
    </w:p>
    <w:p w:rsidR="007E0FA0" w:rsidRPr="009F591D" w:rsidRDefault="007E0FA0" w:rsidP="008E6797">
      <w:pPr>
        <w:spacing w:after="0"/>
        <w:jc w:val="both"/>
        <w:rPr>
          <w:sz w:val="24"/>
          <w:szCs w:val="24"/>
        </w:rPr>
      </w:pPr>
      <w:r w:rsidRPr="009F591D">
        <w:rPr>
          <w:sz w:val="24"/>
          <w:szCs w:val="24"/>
        </w:rPr>
        <w:t>Nadalje, učenici i nastavnici sudjeluju u brojnim humanitarnim akcijama - već tradicionalno u akciji Caritasa „Za 1000 radosti“ zatim prigodnim darivanjem djece s teškoćama u</w:t>
      </w:r>
    </w:p>
    <w:p w:rsidR="007E0FA0" w:rsidRPr="009F591D" w:rsidRDefault="007E0FA0" w:rsidP="008E6797">
      <w:pPr>
        <w:spacing w:after="0"/>
        <w:jc w:val="both"/>
        <w:rPr>
          <w:sz w:val="24"/>
          <w:szCs w:val="24"/>
        </w:rPr>
      </w:pPr>
      <w:r w:rsidRPr="009F591D">
        <w:rPr>
          <w:sz w:val="24"/>
          <w:szCs w:val="24"/>
        </w:rPr>
        <w:t>virovitičkom COOR-u te prikupljanjem artikala za socijalnu samoposlugu, kao i u akcijama dobrovoljnog darivanja krvi. U školskoj godini 2018./2019. nastavio se rad učenika</w:t>
      </w:r>
    </w:p>
    <w:p w:rsidR="007E0FA0" w:rsidRPr="009F591D" w:rsidRDefault="007E0FA0" w:rsidP="008E6797">
      <w:pPr>
        <w:spacing w:after="0"/>
        <w:jc w:val="both"/>
        <w:rPr>
          <w:sz w:val="24"/>
          <w:szCs w:val="24"/>
        </w:rPr>
      </w:pPr>
      <w:r w:rsidRPr="009F591D">
        <w:rPr>
          <w:sz w:val="24"/>
          <w:szCs w:val="24"/>
        </w:rPr>
        <w:t>volontera u virovitičkom COOR-u.</w:t>
      </w:r>
    </w:p>
    <w:p w:rsidR="007E0FA0" w:rsidRPr="009F591D" w:rsidRDefault="007E0FA0" w:rsidP="008E6797">
      <w:pPr>
        <w:spacing w:after="0"/>
        <w:jc w:val="both"/>
        <w:rPr>
          <w:sz w:val="24"/>
          <w:szCs w:val="24"/>
        </w:rPr>
      </w:pPr>
      <w:r w:rsidRPr="009F591D">
        <w:rPr>
          <w:sz w:val="24"/>
          <w:szCs w:val="24"/>
        </w:rPr>
        <w:t xml:space="preserve">Javnim nastupima na danima otvorenih vrata koje organiziraju osnovne škole u gradu i županiji prezentiraju se svi programi škole, kao i na Međunarodnom sajmu </w:t>
      </w:r>
      <w:proofErr w:type="spellStart"/>
      <w:r w:rsidRPr="009F591D">
        <w:rPr>
          <w:sz w:val="24"/>
          <w:szCs w:val="24"/>
        </w:rPr>
        <w:t>Viroexpo</w:t>
      </w:r>
      <w:proofErr w:type="spellEnd"/>
      <w:r w:rsidRPr="009F591D">
        <w:rPr>
          <w:sz w:val="24"/>
          <w:szCs w:val="24"/>
        </w:rPr>
        <w:t xml:space="preserve"> 2019. gdje su praktičnim uradcima učenici predstavili  svoje struke.</w:t>
      </w:r>
    </w:p>
    <w:p w:rsidR="007E0FA0" w:rsidRPr="009F591D" w:rsidRDefault="007E0FA0" w:rsidP="008E6797">
      <w:pPr>
        <w:spacing w:after="0"/>
        <w:jc w:val="both"/>
        <w:rPr>
          <w:sz w:val="24"/>
          <w:szCs w:val="24"/>
        </w:rPr>
      </w:pPr>
      <w:r w:rsidRPr="009F591D">
        <w:rPr>
          <w:sz w:val="24"/>
          <w:szCs w:val="24"/>
        </w:rPr>
        <w:t xml:space="preserve">Kao i prošle godine, mogućnosti napretka škola kontinuirano vidi u radu na podizanju kvalitete odgojno-obrazovnog procesa (implementaciji suvremenijih oblika i metoda poučavanja te edukaciji nastavnika za rad s učenicima budući da je većina nastavničkog kadra inženjerskog profila), radu na ujednačavanju kriterija i mjerila ocjenjivanja, većoj uključenosti svih učenika u odlukama važnim za život i rad škole te promociji škole i tehničkih zanimanja putem suvremenih oblika komunikacije (web stranica škole i Facebook). Da je škola na dobrom putu realizacije svojih ciljeva potvrđuje i činjenica da su u školskoj godini 2019./2020. upisani učenici u sva planirana razredna odjeljenja. </w:t>
      </w:r>
    </w:p>
    <w:p w:rsidR="007E0FA0" w:rsidRPr="009F591D" w:rsidRDefault="007E0FA0" w:rsidP="007E0FA0">
      <w:pPr>
        <w:spacing w:after="0"/>
        <w:rPr>
          <w:sz w:val="24"/>
          <w:szCs w:val="24"/>
        </w:rPr>
      </w:pPr>
    </w:p>
    <w:p w:rsidR="00CB1EEC" w:rsidRPr="009F591D" w:rsidRDefault="00CB1EEC" w:rsidP="00CB1EEC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9F591D">
        <w:rPr>
          <w:b/>
          <w:sz w:val="24"/>
          <w:szCs w:val="24"/>
        </w:rPr>
        <w:t>KADROVSKI UVJETI</w:t>
      </w:r>
    </w:p>
    <w:p w:rsidR="00CB1EEC" w:rsidRPr="008E6797" w:rsidRDefault="00CB1EEC" w:rsidP="00CB1EE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E6797">
        <w:rPr>
          <w:rFonts w:cs="Arial"/>
          <w:sz w:val="24"/>
          <w:szCs w:val="24"/>
        </w:rPr>
        <w:t>Škola, otkako postoji, dijeli prostor s Industrijsko-obrtničkom školom.</w:t>
      </w:r>
    </w:p>
    <w:p w:rsidR="00CB1EEC" w:rsidRPr="008E6797" w:rsidRDefault="00CB1EEC" w:rsidP="00CB1EE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E6797">
        <w:rPr>
          <w:rFonts w:cs="Arial"/>
          <w:sz w:val="24"/>
          <w:szCs w:val="24"/>
        </w:rPr>
        <w:t xml:space="preserve"> </w:t>
      </w:r>
    </w:p>
    <w:p w:rsidR="00CB1EEC" w:rsidRPr="008E6797" w:rsidRDefault="00CB1EEC" w:rsidP="00CB1EE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E6797">
        <w:rPr>
          <w:rFonts w:cs="Arial"/>
          <w:sz w:val="24"/>
          <w:szCs w:val="24"/>
        </w:rPr>
        <w:t xml:space="preserve">I ove je godine nastava u potpunosti stručno zastupljena – nastavu je izvodilo </w:t>
      </w:r>
      <w:r w:rsidR="00011571" w:rsidRPr="008E6797">
        <w:rPr>
          <w:rFonts w:cs="Arial"/>
          <w:sz w:val="24"/>
          <w:szCs w:val="24"/>
        </w:rPr>
        <w:t>48</w:t>
      </w:r>
      <w:r w:rsidRPr="008E6797">
        <w:rPr>
          <w:rFonts w:cs="Arial"/>
          <w:sz w:val="24"/>
          <w:szCs w:val="24"/>
        </w:rPr>
        <w:t xml:space="preserve"> nastavnika (profesori, diplomirani inženjeri, prvostupnice i magistre sestri</w:t>
      </w:r>
      <w:r w:rsidR="00011571" w:rsidRPr="008E6797">
        <w:rPr>
          <w:rFonts w:cs="Arial"/>
          <w:sz w:val="24"/>
          <w:szCs w:val="24"/>
        </w:rPr>
        <w:t>nstva te stručni učitelji) uz 6 vanjskih suradnika</w:t>
      </w:r>
      <w:r w:rsidRPr="008E6797">
        <w:rPr>
          <w:rFonts w:cs="Arial"/>
          <w:sz w:val="24"/>
          <w:szCs w:val="24"/>
        </w:rPr>
        <w:t xml:space="preserve">. </w:t>
      </w:r>
    </w:p>
    <w:p w:rsidR="00CB1EEC" w:rsidRPr="008E6797" w:rsidRDefault="00CB1EEC" w:rsidP="00CB1EE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B1EEC" w:rsidRPr="008E6797" w:rsidRDefault="00CB1EEC" w:rsidP="00CB1EE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E6797">
        <w:rPr>
          <w:rFonts w:cs="Arial"/>
          <w:sz w:val="24"/>
          <w:szCs w:val="24"/>
        </w:rPr>
        <w:t>Stručno-razvojnu službu čine dvije stručne suradnice – psihologinja i knjižničarka, u administrativno-tehničkoj su službi tajnica, administrativna radnica te računovotkinja, a pomoćno osoblje čine dva kotlovničara – domara i četiri spremačice.</w:t>
      </w:r>
    </w:p>
    <w:p w:rsidR="00CB1EEC" w:rsidRPr="008E6797" w:rsidRDefault="00CB1EEC" w:rsidP="00CB1EE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20041" w:rsidRDefault="00CB1EEC" w:rsidP="008E679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8E6797">
        <w:rPr>
          <w:rFonts w:ascii="Calibri" w:eastAsia="Calibri" w:hAnsi="Calibri" w:cs="Arial"/>
          <w:sz w:val="24"/>
          <w:szCs w:val="24"/>
        </w:rPr>
        <w:t>Napredovanje u zvanje mentora ove je godine ostvarilo dvoje nastavnika</w:t>
      </w:r>
      <w:r w:rsidR="00011571" w:rsidRPr="008E6797">
        <w:rPr>
          <w:rFonts w:ascii="Calibri" w:eastAsia="Calibri" w:hAnsi="Calibri" w:cs="Arial"/>
          <w:sz w:val="24"/>
          <w:szCs w:val="24"/>
        </w:rPr>
        <w:t>.</w:t>
      </w:r>
      <w:r w:rsidRPr="008E6797">
        <w:rPr>
          <w:rFonts w:ascii="Calibri" w:eastAsia="Calibri" w:hAnsi="Calibri" w:cs="Arial"/>
          <w:sz w:val="24"/>
          <w:szCs w:val="24"/>
        </w:rPr>
        <w:t xml:space="preserve"> Škola time ukupno broji </w:t>
      </w:r>
      <w:r w:rsidR="00220041" w:rsidRPr="008E6797">
        <w:rPr>
          <w:rFonts w:ascii="Calibri" w:eastAsia="Calibri" w:hAnsi="Calibri" w:cs="Arial"/>
          <w:sz w:val="24"/>
          <w:szCs w:val="24"/>
        </w:rPr>
        <w:t>devet</w:t>
      </w:r>
      <w:r w:rsidRPr="008E6797">
        <w:rPr>
          <w:rFonts w:ascii="Calibri" w:eastAsia="Calibri" w:hAnsi="Calibri" w:cs="Arial"/>
          <w:sz w:val="24"/>
          <w:szCs w:val="24"/>
        </w:rPr>
        <w:t xml:space="preserve"> nastavnika mentora t</w:t>
      </w:r>
      <w:r w:rsidR="008E6797">
        <w:rPr>
          <w:rFonts w:ascii="Calibri" w:eastAsia="Calibri" w:hAnsi="Calibri" w:cs="Arial"/>
          <w:sz w:val="24"/>
          <w:szCs w:val="24"/>
        </w:rPr>
        <w:t>e jednog nastavnika savjetnika.</w:t>
      </w:r>
    </w:p>
    <w:p w:rsidR="008E6797" w:rsidRPr="008E6797" w:rsidRDefault="008E6797" w:rsidP="008E679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F06C61" w:rsidRPr="008E6797" w:rsidRDefault="00CB1EEC" w:rsidP="00F06C61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9F591D">
        <w:rPr>
          <w:b/>
          <w:sz w:val="24"/>
          <w:szCs w:val="24"/>
        </w:rPr>
        <w:t>UČENICI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1"/>
        <w:gridCol w:w="1337"/>
        <w:gridCol w:w="1212"/>
        <w:gridCol w:w="1289"/>
        <w:gridCol w:w="1383"/>
      </w:tblGrid>
      <w:tr w:rsidR="00F06C61" w:rsidRPr="009F591D" w:rsidTr="00F06C61">
        <w:trPr>
          <w:cantSplit/>
          <w:trHeight w:val="73"/>
          <w:tblHeader/>
          <w:jc w:val="center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C61" w:rsidRPr="009F591D" w:rsidRDefault="00F06C61" w:rsidP="00F06C61">
            <w:pPr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Obrazovni sektor / program- zanimanje/razred/razrednik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C61" w:rsidRPr="009F591D" w:rsidRDefault="00F06C61" w:rsidP="00F06C61">
            <w:pPr>
              <w:jc w:val="center"/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Broj razrednih odjela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6C61" w:rsidRPr="009F591D" w:rsidRDefault="00F06C61" w:rsidP="00F06C61">
            <w:pPr>
              <w:jc w:val="center"/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Broj učenika u razrednom odjelu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6C61" w:rsidRPr="009F591D" w:rsidRDefault="00F06C61" w:rsidP="00F06C61">
            <w:pPr>
              <w:jc w:val="center"/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Sveukupno učenika u razrednom odjelu</w:t>
            </w:r>
          </w:p>
        </w:tc>
      </w:tr>
      <w:tr w:rsidR="00F06C61" w:rsidRPr="009F591D" w:rsidTr="00F06C61">
        <w:trPr>
          <w:cantSplit/>
          <w:trHeight w:val="285"/>
          <w:tblHeader/>
          <w:jc w:val="center"/>
        </w:trPr>
        <w:tc>
          <w:tcPr>
            <w:tcW w:w="4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6C61" w:rsidRPr="009F591D" w:rsidRDefault="00F06C61" w:rsidP="00F06C61">
            <w:pPr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6C61" w:rsidRPr="009F591D" w:rsidRDefault="00F06C61" w:rsidP="00F06C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6C61" w:rsidRPr="009F591D" w:rsidRDefault="00F06C61" w:rsidP="00F06C61">
            <w:pPr>
              <w:jc w:val="center"/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Djevojke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6C61" w:rsidRPr="009F591D" w:rsidRDefault="00F06C61" w:rsidP="00F06C61">
            <w:pPr>
              <w:jc w:val="center"/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Mladići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6C61" w:rsidRPr="009F591D" w:rsidRDefault="00F06C61" w:rsidP="00F06C6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F06C61" w:rsidRPr="009F591D" w:rsidTr="00F06C61">
        <w:trPr>
          <w:jc w:val="center"/>
        </w:trPr>
        <w:tc>
          <w:tcPr>
            <w:tcW w:w="9726" w:type="dxa"/>
            <w:gridSpan w:val="5"/>
            <w:shd w:val="clear" w:color="auto" w:fill="D9D9D9"/>
            <w:vAlign w:val="center"/>
          </w:tcPr>
          <w:p w:rsidR="00F06C61" w:rsidRPr="009F591D" w:rsidRDefault="00F06C61" w:rsidP="00F06C61">
            <w:pPr>
              <w:rPr>
                <w:b/>
                <w:szCs w:val="24"/>
              </w:rPr>
            </w:pPr>
            <w:r w:rsidRPr="009F591D">
              <w:rPr>
                <w:b/>
                <w:szCs w:val="24"/>
              </w:rPr>
              <w:t>Strojarstvo, brodogradnja i metalurgija – računalni tehničar za strojarstvo</w:t>
            </w:r>
          </w:p>
        </w:tc>
      </w:tr>
      <w:tr w:rsidR="00F06C61" w:rsidRPr="009F591D" w:rsidTr="00F06C61">
        <w:trPr>
          <w:jc w:val="center"/>
        </w:trPr>
        <w:tc>
          <w:tcPr>
            <w:tcW w:w="4183" w:type="dxa"/>
            <w:vAlign w:val="center"/>
          </w:tcPr>
          <w:p w:rsidR="00F06C61" w:rsidRPr="009F591D" w:rsidRDefault="00F06C61" w:rsidP="00F06C61">
            <w:pPr>
              <w:tabs>
                <w:tab w:val="right" w:pos="2724"/>
              </w:tabs>
              <w:rPr>
                <w:szCs w:val="24"/>
              </w:rPr>
            </w:pPr>
            <w:r w:rsidRPr="009F591D">
              <w:rPr>
                <w:szCs w:val="24"/>
              </w:rPr>
              <w:t>II. razred –  Antun Radić</w:t>
            </w:r>
            <w:r w:rsidRPr="009F591D">
              <w:rPr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15</w:t>
            </w:r>
          </w:p>
        </w:tc>
        <w:tc>
          <w:tcPr>
            <w:tcW w:w="1432" w:type="dxa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15</w:t>
            </w:r>
          </w:p>
        </w:tc>
      </w:tr>
      <w:tr w:rsidR="00F06C61" w:rsidRPr="009F591D" w:rsidTr="00F06C61">
        <w:trPr>
          <w:jc w:val="center"/>
        </w:trPr>
        <w:tc>
          <w:tcPr>
            <w:tcW w:w="9726" w:type="dxa"/>
            <w:gridSpan w:val="5"/>
            <w:shd w:val="clear" w:color="auto" w:fill="D9D9D9"/>
            <w:vAlign w:val="center"/>
          </w:tcPr>
          <w:p w:rsidR="00F06C61" w:rsidRPr="009F591D" w:rsidRDefault="00F06C61" w:rsidP="00F06C61">
            <w:pPr>
              <w:rPr>
                <w:b/>
                <w:szCs w:val="24"/>
              </w:rPr>
            </w:pPr>
            <w:r w:rsidRPr="009F591D">
              <w:rPr>
                <w:b/>
                <w:szCs w:val="24"/>
              </w:rPr>
              <w:lastRenderedPageBreak/>
              <w:t>Strojarstvo, brodogradnja i metalurgija – strojarski računalni tehničar (eksperimentalni kurikulum)</w:t>
            </w:r>
          </w:p>
        </w:tc>
      </w:tr>
      <w:tr w:rsidR="00F06C61" w:rsidRPr="009F591D" w:rsidTr="00F06C61">
        <w:trPr>
          <w:jc w:val="center"/>
        </w:trPr>
        <w:tc>
          <w:tcPr>
            <w:tcW w:w="4183" w:type="dxa"/>
            <w:vAlign w:val="center"/>
          </w:tcPr>
          <w:p w:rsidR="00F06C61" w:rsidRPr="009F591D" w:rsidRDefault="00F06C61" w:rsidP="00F06C61">
            <w:pPr>
              <w:rPr>
                <w:szCs w:val="24"/>
              </w:rPr>
            </w:pPr>
            <w:r w:rsidRPr="009F591D">
              <w:rPr>
                <w:szCs w:val="24"/>
              </w:rPr>
              <w:t xml:space="preserve">IV. razred - Gabriela Tomljanović 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21</w:t>
            </w:r>
          </w:p>
        </w:tc>
        <w:tc>
          <w:tcPr>
            <w:tcW w:w="1432" w:type="dxa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22</w:t>
            </w:r>
          </w:p>
        </w:tc>
      </w:tr>
      <w:tr w:rsidR="00F06C61" w:rsidRPr="009F591D" w:rsidTr="00F06C61">
        <w:trPr>
          <w:jc w:val="center"/>
        </w:trPr>
        <w:tc>
          <w:tcPr>
            <w:tcW w:w="4183" w:type="dxa"/>
            <w:vAlign w:val="center"/>
          </w:tcPr>
          <w:p w:rsidR="00F06C61" w:rsidRPr="009F591D" w:rsidRDefault="00F06C61" w:rsidP="00F06C61">
            <w:pPr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UKUPNO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06C61" w:rsidRPr="009F591D" w:rsidRDefault="00F06C61" w:rsidP="00F06C61">
            <w:pPr>
              <w:jc w:val="center"/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36</w:t>
            </w:r>
          </w:p>
        </w:tc>
        <w:tc>
          <w:tcPr>
            <w:tcW w:w="1432" w:type="dxa"/>
          </w:tcPr>
          <w:p w:rsidR="00F06C61" w:rsidRPr="009F591D" w:rsidRDefault="00F06C61" w:rsidP="00F06C61">
            <w:pPr>
              <w:jc w:val="center"/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37</w:t>
            </w:r>
          </w:p>
        </w:tc>
      </w:tr>
      <w:tr w:rsidR="00F06C61" w:rsidRPr="009F591D" w:rsidTr="00F06C61">
        <w:trPr>
          <w:jc w:val="center"/>
        </w:trPr>
        <w:tc>
          <w:tcPr>
            <w:tcW w:w="8294" w:type="dxa"/>
            <w:gridSpan w:val="4"/>
            <w:shd w:val="clear" w:color="auto" w:fill="D9D9D9"/>
            <w:vAlign w:val="center"/>
          </w:tcPr>
          <w:p w:rsidR="00F06C61" w:rsidRPr="009F591D" w:rsidRDefault="00F06C61" w:rsidP="00F06C61">
            <w:pPr>
              <w:keepNext/>
              <w:outlineLvl w:val="5"/>
              <w:rPr>
                <w:b/>
                <w:szCs w:val="24"/>
              </w:rPr>
            </w:pPr>
            <w:r w:rsidRPr="009F591D">
              <w:rPr>
                <w:b/>
                <w:szCs w:val="24"/>
              </w:rPr>
              <w:t xml:space="preserve">Elektrotehnika i računalstvo – tehničar za </w:t>
            </w:r>
            <w:proofErr w:type="spellStart"/>
            <w:r w:rsidRPr="009F591D">
              <w:rPr>
                <w:b/>
                <w:szCs w:val="24"/>
              </w:rPr>
              <w:t>mehatroniku</w:t>
            </w:r>
            <w:proofErr w:type="spellEnd"/>
          </w:p>
        </w:tc>
        <w:tc>
          <w:tcPr>
            <w:tcW w:w="1432" w:type="dxa"/>
            <w:shd w:val="clear" w:color="auto" w:fill="D9D9D9"/>
          </w:tcPr>
          <w:p w:rsidR="00F06C61" w:rsidRPr="009F591D" w:rsidRDefault="00F06C61" w:rsidP="00F06C61">
            <w:pPr>
              <w:keepNext/>
              <w:jc w:val="center"/>
              <w:outlineLvl w:val="5"/>
              <w:rPr>
                <w:b/>
                <w:szCs w:val="24"/>
              </w:rPr>
            </w:pPr>
          </w:p>
        </w:tc>
      </w:tr>
      <w:tr w:rsidR="00F06C61" w:rsidRPr="009F591D" w:rsidTr="00F06C61">
        <w:trPr>
          <w:jc w:val="center"/>
        </w:trPr>
        <w:tc>
          <w:tcPr>
            <w:tcW w:w="4183" w:type="dxa"/>
            <w:vAlign w:val="center"/>
          </w:tcPr>
          <w:p w:rsidR="00F06C61" w:rsidRPr="009F591D" w:rsidRDefault="00F06C61" w:rsidP="00F06C61">
            <w:pPr>
              <w:keepNext/>
              <w:outlineLvl w:val="6"/>
              <w:rPr>
                <w:bCs/>
                <w:szCs w:val="24"/>
              </w:rPr>
            </w:pPr>
            <w:r w:rsidRPr="009F591D">
              <w:rPr>
                <w:bCs/>
                <w:szCs w:val="24"/>
              </w:rPr>
              <w:t>I. razred – Domagoj Lisjak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20</w:t>
            </w:r>
          </w:p>
        </w:tc>
        <w:tc>
          <w:tcPr>
            <w:tcW w:w="1432" w:type="dxa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20</w:t>
            </w:r>
          </w:p>
        </w:tc>
      </w:tr>
      <w:tr w:rsidR="00F06C61" w:rsidRPr="009F591D" w:rsidTr="00F06C61">
        <w:trPr>
          <w:jc w:val="center"/>
        </w:trPr>
        <w:tc>
          <w:tcPr>
            <w:tcW w:w="9726" w:type="dxa"/>
            <w:gridSpan w:val="5"/>
            <w:shd w:val="clear" w:color="auto" w:fill="D9D9D9" w:themeFill="background1" w:themeFillShade="D9"/>
            <w:vAlign w:val="center"/>
          </w:tcPr>
          <w:p w:rsidR="00F06C61" w:rsidRPr="009F591D" w:rsidRDefault="00F06C61" w:rsidP="00F06C61">
            <w:pPr>
              <w:rPr>
                <w:szCs w:val="24"/>
              </w:rPr>
            </w:pPr>
            <w:r w:rsidRPr="009F591D">
              <w:rPr>
                <w:b/>
                <w:szCs w:val="24"/>
              </w:rPr>
              <w:t>Elektrotehnika i računalstvo - elektrotehničar</w:t>
            </w:r>
          </w:p>
        </w:tc>
      </w:tr>
      <w:tr w:rsidR="00F06C61" w:rsidRPr="009F591D" w:rsidTr="00F06C61">
        <w:trPr>
          <w:jc w:val="center"/>
        </w:trPr>
        <w:tc>
          <w:tcPr>
            <w:tcW w:w="4183" w:type="dxa"/>
            <w:vAlign w:val="center"/>
          </w:tcPr>
          <w:p w:rsidR="00F06C61" w:rsidRPr="009F591D" w:rsidRDefault="00F06C61" w:rsidP="00F06C61">
            <w:pPr>
              <w:keepNext/>
              <w:outlineLvl w:val="6"/>
              <w:rPr>
                <w:bCs/>
                <w:szCs w:val="24"/>
              </w:rPr>
            </w:pPr>
            <w:r w:rsidRPr="009F591D">
              <w:rPr>
                <w:bCs/>
                <w:szCs w:val="24"/>
              </w:rPr>
              <w:t xml:space="preserve">I. razred – </w:t>
            </w:r>
            <w:r w:rsidRPr="009F591D">
              <w:rPr>
                <w:szCs w:val="24"/>
                <w:lang w:val="de-DE"/>
              </w:rPr>
              <w:t xml:space="preserve">Grga </w:t>
            </w:r>
            <w:proofErr w:type="spellStart"/>
            <w:r w:rsidRPr="009F591D">
              <w:rPr>
                <w:szCs w:val="24"/>
                <w:lang w:val="de-DE"/>
              </w:rPr>
              <w:t>Živković</w:t>
            </w:r>
            <w:proofErr w:type="spellEnd"/>
            <w:r w:rsidRPr="009F591D"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20</w:t>
            </w:r>
          </w:p>
        </w:tc>
        <w:tc>
          <w:tcPr>
            <w:tcW w:w="1432" w:type="dxa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20</w:t>
            </w:r>
          </w:p>
        </w:tc>
      </w:tr>
      <w:tr w:rsidR="00F06C61" w:rsidRPr="009F591D" w:rsidTr="00F06C61">
        <w:trPr>
          <w:jc w:val="center"/>
        </w:trPr>
        <w:tc>
          <w:tcPr>
            <w:tcW w:w="4183" w:type="dxa"/>
            <w:vAlign w:val="center"/>
          </w:tcPr>
          <w:p w:rsidR="00F06C61" w:rsidRPr="009F591D" w:rsidRDefault="00F06C61" w:rsidP="00F06C61">
            <w:pPr>
              <w:rPr>
                <w:szCs w:val="24"/>
              </w:rPr>
            </w:pPr>
            <w:r w:rsidRPr="009F591D">
              <w:rPr>
                <w:szCs w:val="24"/>
              </w:rPr>
              <w:t xml:space="preserve">II. razred – </w:t>
            </w:r>
            <w:r w:rsidRPr="009F591D">
              <w:rPr>
                <w:bCs/>
                <w:szCs w:val="24"/>
              </w:rPr>
              <w:t>Terezija Galović-</w:t>
            </w:r>
            <w:proofErr w:type="spellStart"/>
            <w:r w:rsidRPr="009F591D">
              <w:rPr>
                <w:bCs/>
                <w:szCs w:val="24"/>
              </w:rPr>
              <w:t>Čubrić</w:t>
            </w:r>
            <w:proofErr w:type="spellEnd"/>
            <w:r w:rsidRPr="009F591D">
              <w:rPr>
                <w:bCs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22</w:t>
            </w:r>
          </w:p>
        </w:tc>
        <w:tc>
          <w:tcPr>
            <w:tcW w:w="1432" w:type="dxa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23</w:t>
            </w:r>
          </w:p>
        </w:tc>
      </w:tr>
      <w:tr w:rsidR="00F06C61" w:rsidRPr="009F591D" w:rsidTr="00F06C61">
        <w:trPr>
          <w:jc w:val="center"/>
        </w:trPr>
        <w:tc>
          <w:tcPr>
            <w:tcW w:w="4183" w:type="dxa"/>
            <w:vAlign w:val="center"/>
          </w:tcPr>
          <w:p w:rsidR="00F06C61" w:rsidRPr="009F591D" w:rsidRDefault="00F06C61" w:rsidP="00F06C61">
            <w:pPr>
              <w:rPr>
                <w:szCs w:val="24"/>
              </w:rPr>
            </w:pPr>
            <w:r w:rsidRPr="009F591D">
              <w:rPr>
                <w:szCs w:val="24"/>
              </w:rPr>
              <w:t xml:space="preserve">III. razred - </w:t>
            </w:r>
            <w:r w:rsidRPr="009F591D">
              <w:rPr>
                <w:bCs/>
                <w:szCs w:val="24"/>
              </w:rPr>
              <w:t xml:space="preserve"> Vlatka </w:t>
            </w:r>
            <w:proofErr w:type="spellStart"/>
            <w:r w:rsidRPr="009F591D">
              <w:rPr>
                <w:bCs/>
                <w:szCs w:val="24"/>
              </w:rPr>
              <w:t>Hižman-Tržić</w:t>
            </w:r>
            <w:proofErr w:type="spellEnd"/>
            <w:r w:rsidRPr="009F591D">
              <w:rPr>
                <w:bCs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13</w:t>
            </w:r>
          </w:p>
        </w:tc>
        <w:tc>
          <w:tcPr>
            <w:tcW w:w="1432" w:type="dxa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13</w:t>
            </w:r>
          </w:p>
        </w:tc>
      </w:tr>
      <w:tr w:rsidR="00F06C61" w:rsidRPr="009F591D" w:rsidTr="00F06C61">
        <w:trPr>
          <w:trHeight w:val="404"/>
          <w:jc w:val="center"/>
        </w:trPr>
        <w:tc>
          <w:tcPr>
            <w:tcW w:w="4183" w:type="dxa"/>
            <w:vAlign w:val="center"/>
          </w:tcPr>
          <w:p w:rsidR="00F06C61" w:rsidRPr="009F591D" w:rsidRDefault="00F06C61" w:rsidP="00F06C61">
            <w:pPr>
              <w:rPr>
                <w:szCs w:val="24"/>
              </w:rPr>
            </w:pPr>
            <w:r w:rsidRPr="009F591D">
              <w:rPr>
                <w:szCs w:val="24"/>
              </w:rPr>
              <w:t xml:space="preserve">IV. razred – </w:t>
            </w:r>
            <w:r w:rsidRPr="009F591D">
              <w:rPr>
                <w:bCs/>
                <w:szCs w:val="24"/>
              </w:rPr>
              <w:t xml:space="preserve">Zdravko Samac 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17</w:t>
            </w:r>
          </w:p>
        </w:tc>
        <w:tc>
          <w:tcPr>
            <w:tcW w:w="1432" w:type="dxa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17</w:t>
            </w:r>
          </w:p>
        </w:tc>
      </w:tr>
      <w:tr w:rsidR="00F06C61" w:rsidRPr="009F591D" w:rsidTr="00F06C61">
        <w:trPr>
          <w:jc w:val="center"/>
        </w:trPr>
        <w:tc>
          <w:tcPr>
            <w:tcW w:w="4183" w:type="dxa"/>
            <w:vAlign w:val="center"/>
          </w:tcPr>
          <w:p w:rsidR="00F06C61" w:rsidRPr="009F591D" w:rsidRDefault="00F06C61" w:rsidP="00F06C61">
            <w:pPr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UKUPNO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06C61" w:rsidRPr="009F591D" w:rsidRDefault="00F06C61" w:rsidP="00F06C61">
            <w:pPr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 xml:space="preserve">        1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92</w:t>
            </w:r>
          </w:p>
        </w:tc>
        <w:tc>
          <w:tcPr>
            <w:tcW w:w="1432" w:type="dxa"/>
          </w:tcPr>
          <w:p w:rsidR="00F06C61" w:rsidRPr="009F591D" w:rsidRDefault="00F06C61" w:rsidP="00F06C61">
            <w:pPr>
              <w:jc w:val="center"/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93</w:t>
            </w:r>
          </w:p>
        </w:tc>
      </w:tr>
      <w:tr w:rsidR="00F06C61" w:rsidRPr="009F591D" w:rsidTr="00F06C61">
        <w:trPr>
          <w:jc w:val="center"/>
        </w:trPr>
        <w:tc>
          <w:tcPr>
            <w:tcW w:w="8294" w:type="dxa"/>
            <w:gridSpan w:val="4"/>
            <w:shd w:val="clear" w:color="auto" w:fill="D9D9D9"/>
            <w:vAlign w:val="center"/>
          </w:tcPr>
          <w:p w:rsidR="00F06C61" w:rsidRPr="009F591D" w:rsidRDefault="00F06C61" w:rsidP="00F06C61">
            <w:pPr>
              <w:keepNext/>
              <w:jc w:val="both"/>
              <w:outlineLvl w:val="5"/>
              <w:rPr>
                <w:b/>
                <w:szCs w:val="24"/>
              </w:rPr>
            </w:pPr>
            <w:r w:rsidRPr="009F591D">
              <w:rPr>
                <w:b/>
                <w:szCs w:val="24"/>
              </w:rPr>
              <w:t>Šumarstvo, prerada i obrada drva – šumarski tehničar</w:t>
            </w:r>
          </w:p>
        </w:tc>
        <w:tc>
          <w:tcPr>
            <w:tcW w:w="1432" w:type="dxa"/>
            <w:shd w:val="clear" w:color="auto" w:fill="D9D9D9"/>
          </w:tcPr>
          <w:p w:rsidR="00F06C61" w:rsidRPr="009F591D" w:rsidRDefault="00F06C61" w:rsidP="00F06C61">
            <w:pPr>
              <w:keepNext/>
              <w:jc w:val="center"/>
              <w:outlineLvl w:val="5"/>
              <w:rPr>
                <w:b/>
                <w:szCs w:val="24"/>
              </w:rPr>
            </w:pPr>
          </w:p>
        </w:tc>
      </w:tr>
      <w:tr w:rsidR="00F06C61" w:rsidRPr="009F591D" w:rsidTr="00F06C61">
        <w:trPr>
          <w:jc w:val="center"/>
        </w:trPr>
        <w:tc>
          <w:tcPr>
            <w:tcW w:w="4183" w:type="dxa"/>
            <w:vAlign w:val="center"/>
          </w:tcPr>
          <w:p w:rsidR="00F06C61" w:rsidRPr="009F591D" w:rsidRDefault="00F06C61" w:rsidP="00F06C61">
            <w:pPr>
              <w:rPr>
                <w:szCs w:val="24"/>
              </w:rPr>
            </w:pPr>
            <w:r w:rsidRPr="009F591D">
              <w:rPr>
                <w:szCs w:val="24"/>
              </w:rPr>
              <w:t>I. razred –</w:t>
            </w:r>
            <w:r w:rsidRPr="009F591D">
              <w:t xml:space="preserve"> </w:t>
            </w:r>
            <w:r w:rsidRPr="009F591D">
              <w:rPr>
                <w:szCs w:val="24"/>
              </w:rPr>
              <w:t xml:space="preserve">Matej </w:t>
            </w:r>
            <w:proofErr w:type="spellStart"/>
            <w:r w:rsidRPr="009F591D">
              <w:rPr>
                <w:szCs w:val="24"/>
              </w:rPr>
              <w:t>Smiljanec</w:t>
            </w:r>
            <w:proofErr w:type="spellEnd"/>
            <w:r w:rsidRPr="009F591D">
              <w:rPr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18</w:t>
            </w:r>
          </w:p>
        </w:tc>
        <w:tc>
          <w:tcPr>
            <w:tcW w:w="1432" w:type="dxa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19</w:t>
            </w:r>
          </w:p>
        </w:tc>
      </w:tr>
      <w:tr w:rsidR="00F06C61" w:rsidRPr="009F591D" w:rsidTr="00F06C61">
        <w:trPr>
          <w:jc w:val="center"/>
        </w:trPr>
        <w:tc>
          <w:tcPr>
            <w:tcW w:w="4183" w:type="dxa"/>
            <w:vAlign w:val="center"/>
          </w:tcPr>
          <w:p w:rsidR="00F06C61" w:rsidRPr="009F591D" w:rsidRDefault="00F06C61" w:rsidP="00F06C61">
            <w:pPr>
              <w:rPr>
                <w:szCs w:val="24"/>
              </w:rPr>
            </w:pPr>
            <w:r w:rsidRPr="009F591D">
              <w:rPr>
                <w:szCs w:val="24"/>
              </w:rPr>
              <w:t xml:space="preserve">II. razred – Rozalija Davidović 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21</w:t>
            </w:r>
          </w:p>
        </w:tc>
        <w:tc>
          <w:tcPr>
            <w:tcW w:w="1432" w:type="dxa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22</w:t>
            </w:r>
          </w:p>
        </w:tc>
      </w:tr>
      <w:tr w:rsidR="00F06C61" w:rsidRPr="009F591D" w:rsidTr="00F06C61">
        <w:trPr>
          <w:jc w:val="center"/>
        </w:trPr>
        <w:tc>
          <w:tcPr>
            <w:tcW w:w="4183" w:type="dxa"/>
            <w:vAlign w:val="center"/>
          </w:tcPr>
          <w:p w:rsidR="00F06C61" w:rsidRPr="009F591D" w:rsidRDefault="00F06C61" w:rsidP="00F06C61">
            <w:pPr>
              <w:rPr>
                <w:szCs w:val="24"/>
              </w:rPr>
            </w:pPr>
            <w:r w:rsidRPr="009F591D">
              <w:rPr>
                <w:szCs w:val="24"/>
              </w:rPr>
              <w:t xml:space="preserve">III. razred – Željko Bartulović 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18</w:t>
            </w:r>
          </w:p>
        </w:tc>
        <w:tc>
          <w:tcPr>
            <w:tcW w:w="1432" w:type="dxa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19</w:t>
            </w:r>
          </w:p>
        </w:tc>
      </w:tr>
      <w:tr w:rsidR="00F06C61" w:rsidRPr="009F591D" w:rsidTr="00F06C61">
        <w:trPr>
          <w:jc w:val="center"/>
        </w:trPr>
        <w:tc>
          <w:tcPr>
            <w:tcW w:w="4183" w:type="dxa"/>
            <w:vAlign w:val="center"/>
          </w:tcPr>
          <w:p w:rsidR="00F06C61" w:rsidRPr="009F591D" w:rsidRDefault="00F06C61" w:rsidP="00F06C61">
            <w:pPr>
              <w:rPr>
                <w:szCs w:val="24"/>
              </w:rPr>
            </w:pPr>
            <w:r w:rsidRPr="009F591D">
              <w:rPr>
                <w:szCs w:val="24"/>
              </w:rPr>
              <w:t xml:space="preserve">IV. razred – Margareta Bandić 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23</w:t>
            </w:r>
          </w:p>
        </w:tc>
        <w:tc>
          <w:tcPr>
            <w:tcW w:w="1432" w:type="dxa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25</w:t>
            </w:r>
          </w:p>
        </w:tc>
      </w:tr>
      <w:tr w:rsidR="00F06C61" w:rsidRPr="009F591D" w:rsidTr="00F06C61">
        <w:trPr>
          <w:jc w:val="center"/>
        </w:trPr>
        <w:tc>
          <w:tcPr>
            <w:tcW w:w="9726" w:type="dxa"/>
            <w:gridSpan w:val="5"/>
            <w:shd w:val="clear" w:color="auto" w:fill="D9D9D9"/>
            <w:vAlign w:val="center"/>
          </w:tcPr>
          <w:p w:rsidR="00F06C61" w:rsidRPr="009F591D" w:rsidRDefault="00F06C61" w:rsidP="00F06C61">
            <w:pPr>
              <w:keepNext/>
              <w:outlineLvl w:val="5"/>
              <w:rPr>
                <w:b/>
                <w:szCs w:val="24"/>
              </w:rPr>
            </w:pPr>
            <w:r w:rsidRPr="009F591D">
              <w:rPr>
                <w:b/>
                <w:szCs w:val="24"/>
              </w:rPr>
              <w:t>Šumarstvo, prerada i obrada drva – drvodjeljski tehničar dizajner (eksperimentalni kurikulum)</w:t>
            </w:r>
          </w:p>
        </w:tc>
      </w:tr>
      <w:tr w:rsidR="00F06C61" w:rsidRPr="009F591D" w:rsidTr="00F06C61">
        <w:trPr>
          <w:jc w:val="center"/>
        </w:trPr>
        <w:tc>
          <w:tcPr>
            <w:tcW w:w="4183" w:type="dxa"/>
            <w:vAlign w:val="center"/>
          </w:tcPr>
          <w:p w:rsidR="00F06C61" w:rsidRPr="009F591D" w:rsidRDefault="00F06C61" w:rsidP="00F06C61">
            <w:pPr>
              <w:rPr>
                <w:szCs w:val="24"/>
              </w:rPr>
            </w:pPr>
            <w:r w:rsidRPr="009F591D">
              <w:rPr>
                <w:szCs w:val="24"/>
              </w:rPr>
              <w:t xml:space="preserve">III. razred – Ivana </w:t>
            </w:r>
            <w:proofErr w:type="spellStart"/>
            <w:r w:rsidRPr="009F591D">
              <w:rPr>
                <w:szCs w:val="24"/>
              </w:rPr>
              <w:t>Vlaisavljević</w:t>
            </w:r>
            <w:proofErr w:type="spellEnd"/>
            <w:r w:rsidRPr="009F591D">
              <w:rPr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14</w:t>
            </w:r>
          </w:p>
        </w:tc>
        <w:tc>
          <w:tcPr>
            <w:tcW w:w="1432" w:type="dxa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15</w:t>
            </w:r>
          </w:p>
        </w:tc>
      </w:tr>
      <w:tr w:rsidR="00F06C61" w:rsidRPr="009F591D" w:rsidTr="00F06C61">
        <w:trPr>
          <w:jc w:val="center"/>
        </w:trPr>
        <w:tc>
          <w:tcPr>
            <w:tcW w:w="4183" w:type="dxa"/>
            <w:vAlign w:val="center"/>
          </w:tcPr>
          <w:p w:rsidR="00F06C61" w:rsidRPr="009F591D" w:rsidRDefault="00F06C61" w:rsidP="00F06C61">
            <w:pPr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UKUPNO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06C61" w:rsidRPr="009F591D" w:rsidRDefault="00F06C61" w:rsidP="00F06C61">
            <w:pPr>
              <w:jc w:val="center"/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94</w:t>
            </w:r>
          </w:p>
        </w:tc>
        <w:tc>
          <w:tcPr>
            <w:tcW w:w="1432" w:type="dxa"/>
          </w:tcPr>
          <w:p w:rsidR="00F06C61" w:rsidRPr="009F591D" w:rsidRDefault="00F06C61" w:rsidP="00F06C61">
            <w:pPr>
              <w:jc w:val="center"/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100</w:t>
            </w:r>
          </w:p>
        </w:tc>
      </w:tr>
      <w:tr w:rsidR="00F06C61" w:rsidRPr="009F591D" w:rsidTr="00F06C61">
        <w:trPr>
          <w:jc w:val="center"/>
        </w:trPr>
        <w:tc>
          <w:tcPr>
            <w:tcW w:w="8294" w:type="dxa"/>
            <w:gridSpan w:val="4"/>
            <w:shd w:val="clear" w:color="auto" w:fill="D9D9D9"/>
            <w:vAlign w:val="center"/>
          </w:tcPr>
          <w:p w:rsidR="00F06C61" w:rsidRPr="009F591D" w:rsidRDefault="00F06C61" w:rsidP="00F06C61">
            <w:pPr>
              <w:keepNext/>
              <w:jc w:val="both"/>
              <w:outlineLvl w:val="5"/>
              <w:rPr>
                <w:b/>
                <w:szCs w:val="24"/>
              </w:rPr>
            </w:pPr>
            <w:r w:rsidRPr="009F591D">
              <w:rPr>
                <w:b/>
                <w:szCs w:val="24"/>
              </w:rPr>
              <w:t>Zdravstvo i socijalna skrb – medicinska sestra/tehničar opće njege</w:t>
            </w:r>
          </w:p>
        </w:tc>
        <w:tc>
          <w:tcPr>
            <w:tcW w:w="1432" w:type="dxa"/>
            <w:shd w:val="clear" w:color="auto" w:fill="D9D9D9"/>
          </w:tcPr>
          <w:p w:rsidR="00F06C61" w:rsidRPr="009F591D" w:rsidRDefault="00F06C61" w:rsidP="00F06C61">
            <w:pPr>
              <w:keepNext/>
              <w:jc w:val="center"/>
              <w:outlineLvl w:val="5"/>
              <w:rPr>
                <w:b/>
                <w:szCs w:val="24"/>
              </w:rPr>
            </w:pPr>
          </w:p>
        </w:tc>
      </w:tr>
      <w:tr w:rsidR="00F06C61" w:rsidRPr="009F591D" w:rsidTr="00F06C61">
        <w:trPr>
          <w:jc w:val="center"/>
        </w:trPr>
        <w:tc>
          <w:tcPr>
            <w:tcW w:w="4183" w:type="dxa"/>
            <w:vAlign w:val="center"/>
          </w:tcPr>
          <w:p w:rsidR="00F06C61" w:rsidRPr="009F591D" w:rsidRDefault="00F06C61" w:rsidP="00F06C61">
            <w:pPr>
              <w:rPr>
                <w:szCs w:val="24"/>
              </w:rPr>
            </w:pPr>
            <w:r w:rsidRPr="009F591D">
              <w:rPr>
                <w:szCs w:val="24"/>
              </w:rPr>
              <w:t xml:space="preserve">I. razred – Irina Strija 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3</w:t>
            </w:r>
          </w:p>
        </w:tc>
        <w:tc>
          <w:tcPr>
            <w:tcW w:w="1432" w:type="dxa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24</w:t>
            </w:r>
          </w:p>
        </w:tc>
      </w:tr>
      <w:tr w:rsidR="00F06C61" w:rsidRPr="009F591D" w:rsidTr="00F06C61">
        <w:trPr>
          <w:jc w:val="center"/>
        </w:trPr>
        <w:tc>
          <w:tcPr>
            <w:tcW w:w="4183" w:type="dxa"/>
            <w:vAlign w:val="center"/>
          </w:tcPr>
          <w:p w:rsidR="00F06C61" w:rsidRPr="009F591D" w:rsidRDefault="00F06C61" w:rsidP="00F06C61">
            <w:pPr>
              <w:rPr>
                <w:szCs w:val="24"/>
              </w:rPr>
            </w:pPr>
            <w:r w:rsidRPr="009F591D">
              <w:rPr>
                <w:szCs w:val="24"/>
              </w:rPr>
              <w:t xml:space="preserve">II. razred – Jasna </w:t>
            </w:r>
            <w:proofErr w:type="spellStart"/>
            <w:r w:rsidRPr="009F591D">
              <w:rPr>
                <w:szCs w:val="24"/>
              </w:rPr>
              <w:t>Dvoržak</w:t>
            </w:r>
            <w:proofErr w:type="spellEnd"/>
            <w:r w:rsidRPr="009F591D">
              <w:rPr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</w:t>
            </w:r>
          </w:p>
        </w:tc>
        <w:tc>
          <w:tcPr>
            <w:tcW w:w="1432" w:type="dxa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25</w:t>
            </w:r>
          </w:p>
        </w:tc>
      </w:tr>
      <w:tr w:rsidR="00F06C61" w:rsidRPr="009F591D" w:rsidTr="00F06C61">
        <w:trPr>
          <w:jc w:val="center"/>
        </w:trPr>
        <w:tc>
          <w:tcPr>
            <w:tcW w:w="4183" w:type="dxa"/>
            <w:vAlign w:val="center"/>
          </w:tcPr>
          <w:p w:rsidR="00F06C61" w:rsidRPr="009F591D" w:rsidRDefault="00F06C61" w:rsidP="00F06C61">
            <w:pPr>
              <w:rPr>
                <w:szCs w:val="24"/>
              </w:rPr>
            </w:pPr>
            <w:r w:rsidRPr="009F591D">
              <w:rPr>
                <w:szCs w:val="24"/>
              </w:rPr>
              <w:t xml:space="preserve">III.  razred – Snježana </w:t>
            </w:r>
            <w:proofErr w:type="spellStart"/>
            <w:r w:rsidRPr="009F591D">
              <w:rPr>
                <w:szCs w:val="24"/>
              </w:rPr>
              <w:t>Božičko</w:t>
            </w:r>
            <w:proofErr w:type="spellEnd"/>
            <w:r w:rsidRPr="009F591D">
              <w:rPr>
                <w:szCs w:val="24"/>
              </w:rPr>
              <w:t xml:space="preserve"> </w:t>
            </w:r>
            <w:proofErr w:type="spellStart"/>
            <w:r w:rsidRPr="009F591D">
              <w:rPr>
                <w:szCs w:val="24"/>
              </w:rPr>
              <w:t>Fidušek</w:t>
            </w:r>
            <w:proofErr w:type="spellEnd"/>
            <w:r w:rsidRPr="009F591D">
              <w:rPr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6</w:t>
            </w:r>
          </w:p>
        </w:tc>
        <w:tc>
          <w:tcPr>
            <w:tcW w:w="1432" w:type="dxa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26</w:t>
            </w:r>
          </w:p>
        </w:tc>
      </w:tr>
      <w:tr w:rsidR="00F06C61" w:rsidRPr="009F591D" w:rsidTr="00F06C61">
        <w:trPr>
          <w:jc w:val="center"/>
        </w:trPr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F06C61" w:rsidRPr="009F591D" w:rsidRDefault="00F06C61" w:rsidP="00F06C61">
            <w:pPr>
              <w:rPr>
                <w:szCs w:val="24"/>
              </w:rPr>
            </w:pPr>
            <w:r w:rsidRPr="009F591D">
              <w:rPr>
                <w:szCs w:val="24"/>
              </w:rPr>
              <w:t>IV.  razred –</w:t>
            </w:r>
            <w:r w:rsidRPr="009F591D">
              <w:t xml:space="preserve"> </w:t>
            </w:r>
            <w:r w:rsidRPr="009F591D">
              <w:rPr>
                <w:szCs w:val="24"/>
              </w:rPr>
              <w:t xml:space="preserve">Kristina Horvat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24</w:t>
            </w:r>
          </w:p>
        </w:tc>
      </w:tr>
      <w:tr w:rsidR="00F06C61" w:rsidRPr="009F591D" w:rsidTr="00F06C61">
        <w:trPr>
          <w:jc w:val="center"/>
        </w:trPr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F06C61" w:rsidRPr="009F591D" w:rsidRDefault="00F06C61" w:rsidP="00F06C61">
            <w:pPr>
              <w:rPr>
                <w:szCs w:val="24"/>
              </w:rPr>
            </w:pPr>
            <w:r w:rsidRPr="009F591D">
              <w:rPr>
                <w:szCs w:val="24"/>
              </w:rPr>
              <w:t>V. razred-</w:t>
            </w:r>
            <w:r w:rsidRPr="009F591D">
              <w:t xml:space="preserve">  </w:t>
            </w:r>
            <w:r w:rsidRPr="009F591D">
              <w:rPr>
                <w:szCs w:val="24"/>
              </w:rPr>
              <w:t xml:space="preserve">Mirela </w:t>
            </w:r>
            <w:proofErr w:type="spellStart"/>
            <w:r w:rsidRPr="009F591D">
              <w:rPr>
                <w:szCs w:val="24"/>
              </w:rPr>
              <w:t>Rakijašić</w:t>
            </w:r>
            <w:proofErr w:type="spellEnd"/>
            <w:r w:rsidRPr="009F591D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8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szCs w:val="24"/>
              </w:rPr>
              <w:t>30</w:t>
            </w:r>
          </w:p>
        </w:tc>
      </w:tr>
      <w:tr w:rsidR="00F06C61" w:rsidRPr="009F591D" w:rsidTr="00F06C61">
        <w:trPr>
          <w:jc w:val="center"/>
        </w:trPr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F06C61" w:rsidRPr="009F591D" w:rsidRDefault="00F06C61" w:rsidP="00F06C61">
            <w:pPr>
              <w:rPr>
                <w:szCs w:val="24"/>
              </w:rPr>
            </w:pPr>
            <w:r w:rsidRPr="009F591D">
              <w:rPr>
                <w:b/>
                <w:bCs/>
                <w:szCs w:val="24"/>
              </w:rPr>
              <w:t>UKUPNO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b/>
                <w:bCs/>
                <w:szCs w:val="24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b/>
                <w:bCs/>
                <w:szCs w:val="24"/>
              </w:rPr>
              <w:t>108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b/>
                <w:bCs/>
                <w:szCs w:val="24"/>
              </w:rPr>
              <w:t>21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F06C61" w:rsidRPr="009F591D" w:rsidRDefault="00F06C61" w:rsidP="00F06C61">
            <w:pPr>
              <w:jc w:val="center"/>
              <w:rPr>
                <w:szCs w:val="24"/>
              </w:rPr>
            </w:pPr>
            <w:r w:rsidRPr="009F591D">
              <w:rPr>
                <w:b/>
                <w:bCs/>
                <w:szCs w:val="24"/>
              </w:rPr>
              <w:t>129</w:t>
            </w:r>
          </w:p>
        </w:tc>
      </w:tr>
      <w:tr w:rsidR="00F06C61" w:rsidRPr="009F591D" w:rsidTr="00F06C61">
        <w:trPr>
          <w:jc w:val="center"/>
        </w:trPr>
        <w:tc>
          <w:tcPr>
            <w:tcW w:w="4183" w:type="dxa"/>
            <w:shd w:val="clear" w:color="auto" w:fill="D9D9D9"/>
            <w:vAlign w:val="center"/>
          </w:tcPr>
          <w:p w:rsidR="00F06C61" w:rsidRPr="009F591D" w:rsidRDefault="00F06C61" w:rsidP="00F06C61">
            <w:pPr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lastRenderedPageBreak/>
              <w:t>SVEUKUPNO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06C61" w:rsidRPr="009F591D" w:rsidRDefault="00F06C61" w:rsidP="00F06C61">
            <w:pPr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 xml:space="preserve">         </w:t>
            </w:r>
          </w:p>
          <w:p w:rsidR="00F06C61" w:rsidRPr="009F591D" w:rsidRDefault="00F06C61" w:rsidP="00F06C61">
            <w:pPr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 xml:space="preserve">       17 </w:t>
            </w:r>
          </w:p>
          <w:p w:rsidR="00F06C61" w:rsidRPr="009F591D" w:rsidRDefault="00F06C61" w:rsidP="00F06C61">
            <w:pPr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razrednih odjela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06C61" w:rsidRPr="009F591D" w:rsidRDefault="00F06C61" w:rsidP="00F06C61">
            <w:pPr>
              <w:jc w:val="center"/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116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06C61" w:rsidRPr="009F591D" w:rsidRDefault="00F06C61" w:rsidP="00F06C61">
            <w:pPr>
              <w:jc w:val="center"/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243</w:t>
            </w:r>
          </w:p>
        </w:tc>
        <w:tc>
          <w:tcPr>
            <w:tcW w:w="1432" w:type="dxa"/>
            <w:shd w:val="clear" w:color="auto" w:fill="D9D9D9"/>
            <w:vAlign w:val="center"/>
          </w:tcPr>
          <w:p w:rsidR="00F06C61" w:rsidRPr="009F591D" w:rsidRDefault="00F06C61" w:rsidP="00F06C61">
            <w:pPr>
              <w:jc w:val="center"/>
              <w:rPr>
                <w:b/>
                <w:bCs/>
                <w:szCs w:val="24"/>
              </w:rPr>
            </w:pPr>
            <w:r w:rsidRPr="009F591D">
              <w:rPr>
                <w:b/>
                <w:bCs/>
                <w:szCs w:val="24"/>
              </w:rPr>
              <w:t>359</w:t>
            </w:r>
          </w:p>
        </w:tc>
      </w:tr>
    </w:tbl>
    <w:p w:rsidR="00CB1EEC" w:rsidRPr="009F591D" w:rsidRDefault="00CB1EEC" w:rsidP="00CB1EEC">
      <w:pPr>
        <w:spacing w:line="240" w:lineRule="auto"/>
        <w:rPr>
          <w:b/>
          <w:sz w:val="24"/>
          <w:szCs w:val="24"/>
        </w:rPr>
      </w:pPr>
    </w:p>
    <w:p w:rsidR="00CB1EEC" w:rsidRPr="009F591D" w:rsidRDefault="00011571" w:rsidP="00CB1EEC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9F591D">
        <w:rPr>
          <w:b/>
          <w:sz w:val="24"/>
          <w:szCs w:val="24"/>
        </w:rPr>
        <w:t>ANALIZA USPJEHA UČENIKA 2018./2019</w:t>
      </w:r>
      <w:r w:rsidR="00CB1EEC" w:rsidRPr="009F591D">
        <w:rPr>
          <w:b/>
          <w:sz w:val="24"/>
          <w:szCs w:val="24"/>
        </w:rPr>
        <w:t>.</w:t>
      </w:r>
    </w:p>
    <w:p w:rsidR="00CB1EEC" w:rsidRPr="008E6797" w:rsidRDefault="00CB1EEC" w:rsidP="00CB1EEC">
      <w:pPr>
        <w:spacing w:line="240" w:lineRule="auto"/>
        <w:jc w:val="both"/>
        <w:rPr>
          <w:sz w:val="24"/>
          <w:szCs w:val="24"/>
        </w:rPr>
      </w:pPr>
      <w:r w:rsidRPr="008E6797">
        <w:rPr>
          <w:sz w:val="24"/>
          <w:szCs w:val="24"/>
        </w:rPr>
        <w:t>Na kraju</w:t>
      </w:r>
      <w:r w:rsidR="00011571" w:rsidRPr="008E6797">
        <w:rPr>
          <w:sz w:val="24"/>
          <w:szCs w:val="24"/>
        </w:rPr>
        <w:t xml:space="preserve"> nastavne godine 2018./2019</w:t>
      </w:r>
      <w:r w:rsidRPr="008E6797">
        <w:rPr>
          <w:sz w:val="24"/>
          <w:szCs w:val="24"/>
        </w:rPr>
        <w:t>. u</w:t>
      </w:r>
      <w:r w:rsidR="00011571" w:rsidRPr="008E6797">
        <w:rPr>
          <w:sz w:val="24"/>
          <w:szCs w:val="24"/>
        </w:rPr>
        <w:t xml:space="preserve"> 17 razrednih odjela bilo je 354 učenika, 238</w:t>
      </w:r>
      <w:r w:rsidRPr="008E6797">
        <w:rPr>
          <w:sz w:val="24"/>
          <w:szCs w:val="24"/>
        </w:rPr>
        <w:t xml:space="preserve"> mladića i 116 djevojaka.  Postotak prolaznosti za  sve </w:t>
      </w:r>
      <w:r w:rsidR="0012550B" w:rsidRPr="008E6797">
        <w:rPr>
          <w:sz w:val="24"/>
          <w:szCs w:val="24"/>
        </w:rPr>
        <w:t xml:space="preserve">programe </w:t>
      </w:r>
      <w:r w:rsidR="00A54E3F" w:rsidRPr="008E6797">
        <w:rPr>
          <w:sz w:val="24"/>
          <w:szCs w:val="24"/>
        </w:rPr>
        <w:t xml:space="preserve">škole iznosio je 88.4%, a prosječni opći uspjeh bio je 3.7. </w:t>
      </w:r>
      <w:r w:rsidRPr="008E6797">
        <w:rPr>
          <w:sz w:val="24"/>
          <w:szCs w:val="24"/>
        </w:rPr>
        <w:t>R</w:t>
      </w:r>
      <w:r w:rsidR="0012550B" w:rsidRPr="008E6797">
        <w:rPr>
          <w:sz w:val="24"/>
          <w:szCs w:val="24"/>
        </w:rPr>
        <w:t>azred nije uspješno  završilo 8 učenika što iznos</w:t>
      </w:r>
      <w:r w:rsidR="0080179B" w:rsidRPr="008E6797">
        <w:rPr>
          <w:sz w:val="24"/>
          <w:szCs w:val="24"/>
        </w:rPr>
        <w:t>i 2.26 % , a 35</w:t>
      </w:r>
      <w:r w:rsidRPr="008E6797">
        <w:rPr>
          <w:sz w:val="24"/>
          <w:szCs w:val="24"/>
        </w:rPr>
        <w:t xml:space="preserve"> učenika</w:t>
      </w:r>
      <w:r w:rsidR="00A54E3F" w:rsidRPr="008E6797">
        <w:rPr>
          <w:sz w:val="24"/>
          <w:szCs w:val="24"/>
        </w:rPr>
        <w:t xml:space="preserve"> upućeno je na dopunski rad – 25</w:t>
      </w:r>
      <w:r w:rsidRPr="008E6797">
        <w:rPr>
          <w:sz w:val="24"/>
          <w:szCs w:val="24"/>
        </w:rPr>
        <w:t xml:space="preserve"> učenika s </w:t>
      </w:r>
      <w:r w:rsidR="00A54E3F" w:rsidRPr="008E6797">
        <w:rPr>
          <w:sz w:val="24"/>
          <w:szCs w:val="24"/>
        </w:rPr>
        <w:t>jednom nedovoljnom ocjenom, a 10</w:t>
      </w:r>
      <w:r w:rsidRPr="008E6797">
        <w:rPr>
          <w:sz w:val="24"/>
          <w:szCs w:val="24"/>
        </w:rPr>
        <w:t xml:space="preserve"> učenika s dvije nedovoljne ocjene.  Dopunski se rad realizirao, na prijedlog predmetnih nastavnika i odlukom Nastavničkog vijeća u svim predmetima s</w:t>
      </w:r>
      <w:r w:rsidR="00011571" w:rsidRPr="008E6797">
        <w:rPr>
          <w:sz w:val="24"/>
          <w:szCs w:val="24"/>
        </w:rPr>
        <w:t xml:space="preserve"> po 10 sati. Jedan</w:t>
      </w:r>
      <w:r w:rsidRPr="008E6797">
        <w:rPr>
          <w:sz w:val="24"/>
          <w:szCs w:val="24"/>
        </w:rPr>
        <w:t xml:space="preserve"> je </w:t>
      </w:r>
      <w:r w:rsidR="00011571" w:rsidRPr="008E6797">
        <w:rPr>
          <w:sz w:val="24"/>
          <w:szCs w:val="24"/>
        </w:rPr>
        <w:t>učenik</w:t>
      </w:r>
      <w:r w:rsidRPr="008E6797">
        <w:rPr>
          <w:sz w:val="24"/>
          <w:szCs w:val="24"/>
        </w:rPr>
        <w:t xml:space="preserve">, radi </w:t>
      </w:r>
      <w:r w:rsidR="00011571" w:rsidRPr="008E6797">
        <w:rPr>
          <w:sz w:val="24"/>
          <w:szCs w:val="24"/>
        </w:rPr>
        <w:t>velikoga broja izostanaka tijekom nastavne godine, upućen</w:t>
      </w:r>
      <w:r w:rsidRPr="008E6797">
        <w:rPr>
          <w:sz w:val="24"/>
          <w:szCs w:val="24"/>
        </w:rPr>
        <w:t xml:space="preserve"> na  predmetne ispite koje je do konca školske godine uspješno</w:t>
      </w:r>
      <w:r w:rsidR="00011571" w:rsidRPr="008E6797">
        <w:rPr>
          <w:sz w:val="24"/>
          <w:szCs w:val="24"/>
        </w:rPr>
        <w:t xml:space="preserve"> položio</w:t>
      </w:r>
      <w:r w:rsidRPr="008E6797">
        <w:rPr>
          <w:sz w:val="24"/>
          <w:szCs w:val="24"/>
        </w:rPr>
        <w:t>. Za učenike koji nisu ostvarili očekivane ish</w:t>
      </w:r>
      <w:r w:rsidR="0012550B" w:rsidRPr="008E6797">
        <w:rPr>
          <w:sz w:val="24"/>
          <w:szCs w:val="24"/>
        </w:rPr>
        <w:t>ode na dopunskom radu – njih  4</w:t>
      </w:r>
      <w:r w:rsidRPr="008E6797">
        <w:rPr>
          <w:sz w:val="24"/>
          <w:szCs w:val="24"/>
        </w:rPr>
        <w:t xml:space="preserve">  upućeno j</w:t>
      </w:r>
      <w:r w:rsidR="0012550B" w:rsidRPr="008E6797">
        <w:rPr>
          <w:sz w:val="24"/>
          <w:szCs w:val="24"/>
        </w:rPr>
        <w:t>e na popravne ispite iz ukupno 3</w:t>
      </w:r>
      <w:r w:rsidRPr="008E6797">
        <w:rPr>
          <w:sz w:val="24"/>
          <w:szCs w:val="24"/>
        </w:rPr>
        <w:t xml:space="preserve"> predmeta. </w:t>
      </w:r>
    </w:p>
    <w:p w:rsidR="00CB1EEC" w:rsidRPr="008E6797" w:rsidRDefault="00CB1EEC" w:rsidP="00CB1EEC">
      <w:pPr>
        <w:spacing w:line="240" w:lineRule="auto"/>
        <w:jc w:val="both"/>
        <w:rPr>
          <w:sz w:val="24"/>
          <w:szCs w:val="24"/>
        </w:rPr>
      </w:pPr>
      <w:r w:rsidRPr="008E6797">
        <w:rPr>
          <w:sz w:val="24"/>
          <w:szCs w:val="24"/>
        </w:rPr>
        <w:t>Učenici su ukupno izostali 25.</w:t>
      </w:r>
      <w:r w:rsidR="00A54E3F" w:rsidRPr="008E6797">
        <w:rPr>
          <w:sz w:val="24"/>
          <w:szCs w:val="24"/>
        </w:rPr>
        <w:t>054 sati (71</w:t>
      </w:r>
      <w:r w:rsidRPr="008E6797">
        <w:rPr>
          <w:sz w:val="24"/>
          <w:szCs w:val="24"/>
        </w:rPr>
        <w:t xml:space="preserve"> po učeniku) od kojeg</w:t>
      </w:r>
      <w:r w:rsidR="00A54E3F" w:rsidRPr="008E6797">
        <w:rPr>
          <w:sz w:val="24"/>
          <w:szCs w:val="24"/>
        </w:rPr>
        <w:t>a broja 747</w:t>
      </w:r>
      <w:r w:rsidR="00946B40" w:rsidRPr="008E6797">
        <w:rPr>
          <w:sz w:val="24"/>
          <w:szCs w:val="24"/>
        </w:rPr>
        <w:t xml:space="preserve"> sati neopravdano (2.11</w:t>
      </w:r>
      <w:r w:rsidRPr="008E6797">
        <w:rPr>
          <w:sz w:val="24"/>
          <w:szCs w:val="24"/>
        </w:rPr>
        <w:t xml:space="preserve"> po učeniku).</w:t>
      </w:r>
    </w:p>
    <w:p w:rsidR="00946B40" w:rsidRPr="008E6797" w:rsidRDefault="00946B40" w:rsidP="00CB1EEC">
      <w:pPr>
        <w:spacing w:line="240" w:lineRule="auto"/>
        <w:jc w:val="both"/>
        <w:rPr>
          <w:sz w:val="24"/>
          <w:szCs w:val="24"/>
        </w:rPr>
      </w:pPr>
      <w:r w:rsidRPr="008E6797">
        <w:rPr>
          <w:sz w:val="24"/>
          <w:szCs w:val="24"/>
        </w:rPr>
        <w:t>Ukupno je izrečena 21</w:t>
      </w:r>
      <w:r w:rsidR="00CB1EEC" w:rsidRPr="008E6797">
        <w:rPr>
          <w:sz w:val="24"/>
          <w:szCs w:val="24"/>
        </w:rPr>
        <w:t xml:space="preserve"> pohvala učenicima te je dodi</w:t>
      </w:r>
      <w:r w:rsidRPr="008E6797">
        <w:rPr>
          <w:sz w:val="24"/>
          <w:szCs w:val="24"/>
        </w:rPr>
        <w:t>jeljena nagrada učeniku koji</w:t>
      </w:r>
      <w:r w:rsidR="00CB1EEC" w:rsidRPr="008E6797">
        <w:rPr>
          <w:sz w:val="24"/>
          <w:szCs w:val="24"/>
        </w:rPr>
        <w:t xml:space="preserve"> je </w:t>
      </w:r>
      <w:r w:rsidRPr="008E6797">
        <w:rPr>
          <w:sz w:val="24"/>
          <w:szCs w:val="24"/>
        </w:rPr>
        <w:t xml:space="preserve">proglašena </w:t>
      </w:r>
      <w:proofErr w:type="spellStart"/>
      <w:r w:rsidRPr="008E6797">
        <w:rPr>
          <w:sz w:val="24"/>
          <w:szCs w:val="24"/>
        </w:rPr>
        <w:t>najučenikom</w:t>
      </w:r>
      <w:proofErr w:type="spellEnd"/>
      <w:r w:rsidRPr="008E6797">
        <w:rPr>
          <w:sz w:val="24"/>
          <w:szCs w:val="24"/>
        </w:rPr>
        <w:t xml:space="preserve"> Tehničke škole. također je nagrađen učenik koji je ostvario izvrsne rezultate na sportskim natjecanjima.</w:t>
      </w:r>
    </w:p>
    <w:p w:rsidR="00B21ADC" w:rsidRPr="008E6797" w:rsidRDefault="00CB1EEC" w:rsidP="008E6797">
      <w:pPr>
        <w:spacing w:line="240" w:lineRule="auto"/>
        <w:jc w:val="both"/>
        <w:rPr>
          <w:sz w:val="24"/>
          <w:szCs w:val="24"/>
        </w:rPr>
      </w:pPr>
      <w:r w:rsidRPr="008E6797">
        <w:rPr>
          <w:sz w:val="24"/>
          <w:szCs w:val="24"/>
        </w:rPr>
        <w:t xml:space="preserve"> Od mjera sprečavanja, najviše je opom</w:t>
      </w:r>
      <w:r w:rsidR="00946B40" w:rsidRPr="008E6797">
        <w:rPr>
          <w:sz w:val="24"/>
          <w:szCs w:val="24"/>
        </w:rPr>
        <w:t>ena razrednika – njih 42 te  12</w:t>
      </w:r>
      <w:r w:rsidRPr="008E6797">
        <w:rPr>
          <w:sz w:val="24"/>
          <w:szCs w:val="24"/>
        </w:rPr>
        <w:t xml:space="preserve"> ukora razrednoga vi</w:t>
      </w:r>
      <w:r w:rsidR="00946B40" w:rsidRPr="008E6797">
        <w:rPr>
          <w:sz w:val="24"/>
          <w:szCs w:val="24"/>
        </w:rPr>
        <w:t>jeća.</w:t>
      </w:r>
    </w:p>
    <w:p w:rsidR="00CB1EEC" w:rsidRPr="009F591D" w:rsidRDefault="00CB1EEC" w:rsidP="00CB1EEC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9F591D">
        <w:rPr>
          <w:b/>
          <w:sz w:val="24"/>
          <w:szCs w:val="24"/>
        </w:rPr>
        <w:t>DOPUNSKI RAD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0"/>
        <w:gridCol w:w="2142"/>
        <w:gridCol w:w="1918"/>
        <w:gridCol w:w="1909"/>
        <w:gridCol w:w="1313"/>
      </w:tblGrid>
      <w:tr w:rsidR="007244F6" w:rsidRPr="009F591D" w:rsidTr="00CB7D56">
        <w:tc>
          <w:tcPr>
            <w:tcW w:w="1851" w:type="dxa"/>
            <w:shd w:val="clear" w:color="auto" w:fill="E7E6E6" w:themeFill="background2"/>
          </w:tcPr>
          <w:p w:rsidR="007244F6" w:rsidRPr="009F591D" w:rsidRDefault="007244F6" w:rsidP="007244F6">
            <w:pPr>
              <w:rPr>
                <w:b/>
                <w:sz w:val="24"/>
                <w:szCs w:val="24"/>
              </w:rPr>
            </w:pPr>
            <w:r w:rsidRPr="009F591D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3119" w:type="dxa"/>
            <w:shd w:val="clear" w:color="auto" w:fill="E7E6E6" w:themeFill="background2"/>
          </w:tcPr>
          <w:p w:rsidR="007244F6" w:rsidRPr="009F591D" w:rsidRDefault="007244F6" w:rsidP="007244F6">
            <w:pPr>
              <w:rPr>
                <w:b/>
                <w:sz w:val="24"/>
                <w:szCs w:val="24"/>
              </w:rPr>
            </w:pPr>
            <w:r w:rsidRPr="009F591D">
              <w:rPr>
                <w:b/>
                <w:sz w:val="24"/>
                <w:szCs w:val="24"/>
              </w:rPr>
              <w:t>Nastavnik</w:t>
            </w:r>
          </w:p>
        </w:tc>
        <w:tc>
          <w:tcPr>
            <w:tcW w:w="2693" w:type="dxa"/>
            <w:shd w:val="clear" w:color="auto" w:fill="E7E6E6" w:themeFill="background2"/>
          </w:tcPr>
          <w:p w:rsidR="007244F6" w:rsidRPr="009F591D" w:rsidRDefault="007244F6" w:rsidP="007244F6">
            <w:pPr>
              <w:rPr>
                <w:b/>
                <w:sz w:val="24"/>
                <w:szCs w:val="24"/>
              </w:rPr>
            </w:pPr>
            <w:r w:rsidRPr="009F591D">
              <w:rPr>
                <w:b/>
                <w:sz w:val="24"/>
                <w:szCs w:val="24"/>
              </w:rPr>
              <w:t>Razredno odjeljenje</w:t>
            </w:r>
          </w:p>
        </w:tc>
        <w:tc>
          <w:tcPr>
            <w:tcW w:w="2693" w:type="dxa"/>
            <w:shd w:val="clear" w:color="auto" w:fill="E7E6E6" w:themeFill="background2"/>
          </w:tcPr>
          <w:p w:rsidR="007244F6" w:rsidRPr="009F591D" w:rsidRDefault="007244F6" w:rsidP="007244F6">
            <w:pPr>
              <w:rPr>
                <w:b/>
                <w:sz w:val="24"/>
                <w:szCs w:val="24"/>
              </w:rPr>
            </w:pPr>
            <w:r w:rsidRPr="009F591D">
              <w:rPr>
                <w:b/>
                <w:sz w:val="24"/>
                <w:szCs w:val="24"/>
              </w:rPr>
              <w:t>Broj sati dopunske nastave</w:t>
            </w:r>
          </w:p>
        </w:tc>
        <w:tc>
          <w:tcPr>
            <w:tcW w:w="1667" w:type="dxa"/>
            <w:shd w:val="clear" w:color="auto" w:fill="E7E6E6" w:themeFill="background2"/>
          </w:tcPr>
          <w:p w:rsidR="007244F6" w:rsidRPr="009F591D" w:rsidRDefault="007244F6" w:rsidP="007244F6">
            <w:pPr>
              <w:rPr>
                <w:b/>
                <w:sz w:val="24"/>
                <w:szCs w:val="24"/>
              </w:rPr>
            </w:pPr>
            <w:r w:rsidRPr="009F591D">
              <w:rPr>
                <w:b/>
                <w:sz w:val="24"/>
                <w:szCs w:val="24"/>
              </w:rPr>
              <w:t>Broj učenika</w:t>
            </w:r>
          </w:p>
        </w:tc>
      </w:tr>
      <w:tr w:rsidR="007244F6" w:rsidRPr="008E6797" w:rsidTr="00CB7D56">
        <w:tc>
          <w:tcPr>
            <w:tcW w:w="1851" w:type="dxa"/>
            <w:vMerge w:val="restart"/>
            <w:shd w:val="clear" w:color="auto" w:fill="E7E6E6" w:themeFill="background2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Matematika</w:t>
            </w:r>
          </w:p>
        </w:tc>
        <w:tc>
          <w:tcPr>
            <w:tcW w:w="3119" w:type="dxa"/>
            <w:vMerge w:val="restart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 xml:space="preserve">Vlatka </w:t>
            </w:r>
            <w:proofErr w:type="spellStart"/>
            <w:r w:rsidRPr="008E6797">
              <w:rPr>
                <w:sz w:val="24"/>
                <w:szCs w:val="24"/>
              </w:rPr>
              <w:t>Hižman-Tržić</w:t>
            </w:r>
            <w:proofErr w:type="spellEnd"/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1.e</w:t>
            </w: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2</w:t>
            </w:r>
          </w:p>
        </w:tc>
      </w:tr>
      <w:tr w:rsidR="007244F6" w:rsidRPr="008E6797" w:rsidTr="00CB7D56">
        <w:tc>
          <w:tcPr>
            <w:tcW w:w="1851" w:type="dxa"/>
            <w:vMerge/>
            <w:shd w:val="clear" w:color="auto" w:fill="E7E6E6" w:themeFill="background2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2.e</w:t>
            </w: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4</w:t>
            </w:r>
          </w:p>
        </w:tc>
      </w:tr>
      <w:tr w:rsidR="007244F6" w:rsidRPr="008E6797" w:rsidTr="00CB7D56">
        <w:tc>
          <w:tcPr>
            <w:tcW w:w="1851" w:type="dxa"/>
            <w:vMerge/>
            <w:shd w:val="clear" w:color="auto" w:fill="E7E6E6" w:themeFill="background2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3.e</w:t>
            </w: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2</w:t>
            </w:r>
          </w:p>
        </w:tc>
      </w:tr>
      <w:tr w:rsidR="007244F6" w:rsidRPr="008E6797" w:rsidTr="00CB7D56">
        <w:tc>
          <w:tcPr>
            <w:tcW w:w="1851" w:type="dxa"/>
            <w:vMerge/>
            <w:shd w:val="clear" w:color="auto" w:fill="E7E6E6" w:themeFill="background2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 xml:space="preserve">Danijel </w:t>
            </w:r>
            <w:proofErr w:type="spellStart"/>
            <w:r w:rsidRPr="008E6797">
              <w:rPr>
                <w:sz w:val="24"/>
                <w:szCs w:val="24"/>
              </w:rPr>
              <w:t>Golinac</w:t>
            </w:r>
            <w:proofErr w:type="spellEnd"/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1.mht</w:t>
            </w: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4</w:t>
            </w:r>
          </w:p>
        </w:tc>
      </w:tr>
      <w:tr w:rsidR="007244F6" w:rsidRPr="008E6797" w:rsidTr="00CB7D56">
        <w:tc>
          <w:tcPr>
            <w:tcW w:w="1851" w:type="dxa"/>
            <w:vMerge w:val="restart"/>
            <w:shd w:val="clear" w:color="auto" w:fill="E7E6E6" w:themeFill="background2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Fizika</w:t>
            </w:r>
          </w:p>
        </w:tc>
        <w:tc>
          <w:tcPr>
            <w:tcW w:w="3119" w:type="dxa"/>
            <w:vMerge w:val="restart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Terezija Galović-</w:t>
            </w:r>
            <w:proofErr w:type="spellStart"/>
            <w:r w:rsidRPr="008E6797">
              <w:rPr>
                <w:sz w:val="24"/>
                <w:szCs w:val="24"/>
              </w:rPr>
              <w:t>Čubrić</w:t>
            </w:r>
            <w:proofErr w:type="spellEnd"/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1.e</w:t>
            </w: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3</w:t>
            </w:r>
          </w:p>
        </w:tc>
      </w:tr>
      <w:tr w:rsidR="007244F6" w:rsidRPr="008E6797" w:rsidTr="00CB7D56">
        <w:tc>
          <w:tcPr>
            <w:tcW w:w="1851" w:type="dxa"/>
            <w:vMerge/>
            <w:shd w:val="clear" w:color="auto" w:fill="E7E6E6" w:themeFill="background2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2.e</w:t>
            </w: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</w:t>
            </w:r>
          </w:p>
        </w:tc>
      </w:tr>
      <w:tr w:rsidR="007244F6" w:rsidRPr="008E6797" w:rsidTr="00CB7D56">
        <w:tc>
          <w:tcPr>
            <w:tcW w:w="1851" w:type="dxa"/>
            <w:vMerge/>
            <w:shd w:val="clear" w:color="auto" w:fill="E7E6E6" w:themeFill="background2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3.e</w:t>
            </w: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2</w:t>
            </w:r>
          </w:p>
        </w:tc>
      </w:tr>
      <w:tr w:rsidR="007244F6" w:rsidRPr="008E6797" w:rsidTr="00CB7D56">
        <w:tc>
          <w:tcPr>
            <w:tcW w:w="1851" w:type="dxa"/>
            <w:vMerge/>
            <w:shd w:val="clear" w:color="auto" w:fill="E7E6E6" w:themeFill="background2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4.e</w:t>
            </w: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3</w:t>
            </w:r>
          </w:p>
        </w:tc>
      </w:tr>
      <w:tr w:rsidR="007244F6" w:rsidRPr="008E6797" w:rsidTr="00CB7D56">
        <w:tc>
          <w:tcPr>
            <w:tcW w:w="1851" w:type="dxa"/>
            <w:shd w:val="clear" w:color="auto" w:fill="E7E6E6" w:themeFill="background2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Radioničke vježbe</w:t>
            </w:r>
          </w:p>
        </w:tc>
        <w:tc>
          <w:tcPr>
            <w:tcW w:w="3119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 xml:space="preserve">Tomislav </w:t>
            </w:r>
            <w:proofErr w:type="spellStart"/>
            <w:r w:rsidRPr="008E6797">
              <w:rPr>
                <w:sz w:val="24"/>
                <w:szCs w:val="24"/>
              </w:rPr>
              <w:t>Žužić</w:t>
            </w:r>
            <w:proofErr w:type="spellEnd"/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3.e</w:t>
            </w: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</w:t>
            </w:r>
          </w:p>
        </w:tc>
      </w:tr>
      <w:tr w:rsidR="007244F6" w:rsidRPr="008E6797" w:rsidTr="00CB7D56">
        <w:tc>
          <w:tcPr>
            <w:tcW w:w="1851" w:type="dxa"/>
            <w:shd w:val="clear" w:color="auto" w:fill="E7E6E6" w:themeFill="background2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Botanika</w:t>
            </w:r>
          </w:p>
        </w:tc>
        <w:tc>
          <w:tcPr>
            <w:tcW w:w="3119" w:type="dxa"/>
            <w:vMerge w:val="restart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Margareta Bandić</w:t>
            </w: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1.š</w:t>
            </w: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2</w:t>
            </w:r>
          </w:p>
        </w:tc>
      </w:tr>
      <w:tr w:rsidR="007244F6" w:rsidRPr="008E6797" w:rsidTr="00CB7D56">
        <w:tc>
          <w:tcPr>
            <w:tcW w:w="1851" w:type="dxa"/>
            <w:shd w:val="clear" w:color="auto" w:fill="E7E6E6" w:themeFill="background2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lastRenderedPageBreak/>
              <w:t>Fitocenologija</w:t>
            </w:r>
          </w:p>
        </w:tc>
        <w:tc>
          <w:tcPr>
            <w:tcW w:w="3119" w:type="dxa"/>
            <w:vMerge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3.š</w:t>
            </w: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5</w:t>
            </w:r>
          </w:p>
        </w:tc>
      </w:tr>
      <w:tr w:rsidR="007244F6" w:rsidRPr="008E6797" w:rsidTr="00CB7D56">
        <w:tc>
          <w:tcPr>
            <w:tcW w:w="1851" w:type="dxa"/>
            <w:vMerge w:val="restart"/>
            <w:shd w:val="clear" w:color="auto" w:fill="E7E6E6" w:themeFill="background2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Iskorišćivanje šuma</w:t>
            </w:r>
          </w:p>
        </w:tc>
        <w:tc>
          <w:tcPr>
            <w:tcW w:w="3119" w:type="dxa"/>
            <w:vMerge w:val="restart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Dino Davidović</w:t>
            </w: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3.š</w:t>
            </w: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2</w:t>
            </w:r>
          </w:p>
        </w:tc>
      </w:tr>
      <w:tr w:rsidR="007244F6" w:rsidRPr="008E6797" w:rsidTr="00CB7D56">
        <w:tc>
          <w:tcPr>
            <w:tcW w:w="1851" w:type="dxa"/>
            <w:vMerge/>
            <w:shd w:val="clear" w:color="auto" w:fill="E7E6E6" w:themeFill="background2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4.š</w:t>
            </w: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</w:t>
            </w:r>
          </w:p>
        </w:tc>
      </w:tr>
      <w:tr w:rsidR="007244F6" w:rsidRPr="008E6797" w:rsidTr="00CB7D56">
        <w:tc>
          <w:tcPr>
            <w:tcW w:w="1851" w:type="dxa"/>
            <w:shd w:val="clear" w:color="auto" w:fill="E7E6E6" w:themeFill="background2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Dendrologija</w:t>
            </w:r>
          </w:p>
        </w:tc>
        <w:tc>
          <w:tcPr>
            <w:tcW w:w="3119" w:type="dxa"/>
            <w:vMerge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3.š</w:t>
            </w: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2</w:t>
            </w:r>
          </w:p>
        </w:tc>
      </w:tr>
      <w:tr w:rsidR="007244F6" w:rsidRPr="008E6797" w:rsidTr="00CB7D56">
        <w:tc>
          <w:tcPr>
            <w:tcW w:w="1851" w:type="dxa"/>
            <w:shd w:val="clear" w:color="auto" w:fill="E7E6E6" w:themeFill="background2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Šumarstvo na kršu</w:t>
            </w:r>
          </w:p>
        </w:tc>
        <w:tc>
          <w:tcPr>
            <w:tcW w:w="3119" w:type="dxa"/>
            <w:vMerge w:val="restart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 xml:space="preserve">Darko </w:t>
            </w:r>
            <w:proofErr w:type="spellStart"/>
            <w:r w:rsidRPr="008E6797">
              <w:rPr>
                <w:sz w:val="24"/>
                <w:szCs w:val="24"/>
              </w:rPr>
              <w:t>Stojevski</w:t>
            </w:r>
            <w:proofErr w:type="spellEnd"/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4.š</w:t>
            </w: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5</w:t>
            </w:r>
          </w:p>
        </w:tc>
      </w:tr>
      <w:tr w:rsidR="007244F6" w:rsidRPr="008E6797" w:rsidTr="00CB7D56">
        <w:tc>
          <w:tcPr>
            <w:tcW w:w="1851" w:type="dxa"/>
            <w:shd w:val="clear" w:color="auto" w:fill="E7E6E6" w:themeFill="background2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Lovstvo</w:t>
            </w:r>
          </w:p>
        </w:tc>
        <w:tc>
          <w:tcPr>
            <w:tcW w:w="3119" w:type="dxa"/>
            <w:vMerge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4.š</w:t>
            </w: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2</w:t>
            </w:r>
          </w:p>
        </w:tc>
      </w:tr>
      <w:tr w:rsidR="007244F6" w:rsidRPr="008E6797" w:rsidTr="00CB7D56">
        <w:tc>
          <w:tcPr>
            <w:tcW w:w="1851" w:type="dxa"/>
            <w:shd w:val="clear" w:color="auto" w:fill="E7E6E6" w:themeFill="background2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Građevinarstvo</w:t>
            </w:r>
          </w:p>
        </w:tc>
        <w:tc>
          <w:tcPr>
            <w:tcW w:w="3119" w:type="dxa"/>
            <w:vMerge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4.š</w:t>
            </w:r>
          </w:p>
        </w:tc>
        <w:tc>
          <w:tcPr>
            <w:tcW w:w="2693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7244F6" w:rsidRPr="008E6797" w:rsidRDefault="007244F6" w:rsidP="007244F6">
            <w:pPr>
              <w:rPr>
                <w:sz w:val="24"/>
                <w:szCs w:val="24"/>
              </w:rPr>
            </w:pPr>
            <w:r w:rsidRPr="008E6797">
              <w:rPr>
                <w:sz w:val="24"/>
                <w:szCs w:val="24"/>
              </w:rPr>
              <w:t>3</w:t>
            </w:r>
          </w:p>
        </w:tc>
      </w:tr>
    </w:tbl>
    <w:p w:rsidR="00CB1EEC" w:rsidRPr="008E6797" w:rsidRDefault="00CB1EEC" w:rsidP="00CB1EEC">
      <w:pPr>
        <w:rPr>
          <w:sz w:val="24"/>
          <w:szCs w:val="24"/>
        </w:rPr>
      </w:pPr>
    </w:p>
    <w:p w:rsidR="00CB1EEC" w:rsidRPr="008E6797" w:rsidRDefault="00CB1EEC" w:rsidP="008E6797">
      <w:pPr>
        <w:spacing w:line="240" w:lineRule="auto"/>
        <w:jc w:val="both"/>
        <w:rPr>
          <w:sz w:val="24"/>
          <w:szCs w:val="24"/>
        </w:rPr>
      </w:pPr>
      <w:r w:rsidRPr="008E6797">
        <w:rPr>
          <w:sz w:val="24"/>
          <w:szCs w:val="24"/>
        </w:rPr>
        <w:t>Uku</w:t>
      </w:r>
      <w:r w:rsidR="0080179B" w:rsidRPr="008E6797">
        <w:rPr>
          <w:sz w:val="24"/>
          <w:szCs w:val="24"/>
        </w:rPr>
        <w:t>pno je na dopunski rad upućeno 35</w:t>
      </w:r>
      <w:r w:rsidRPr="008E6797">
        <w:rPr>
          <w:sz w:val="24"/>
          <w:szCs w:val="24"/>
        </w:rPr>
        <w:t xml:space="preserve"> učeni</w:t>
      </w:r>
      <w:r w:rsidR="0080179B" w:rsidRPr="008E6797">
        <w:rPr>
          <w:sz w:val="24"/>
          <w:szCs w:val="24"/>
        </w:rPr>
        <w:t>ka od 1.-4. razreda što iznosi 1</w:t>
      </w:r>
      <w:r w:rsidRPr="008E6797">
        <w:rPr>
          <w:sz w:val="24"/>
          <w:szCs w:val="24"/>
        </w:rPr>
        <w:t xml:space="preserve">0 % od ukupnog </w:t>
      </w:r>
      <w:r w:rsidR="00C22FAB" w:rsidRPr="008E6797">
        <w:rPr>
          <w:sz w:val="24"/>
          <w:szCs w:val="24"/>
        </w:rPr>
        <w:t xml:space="preserve">broja učenika. </w:t>
      </w:r>
      <w:r w:rsidRPr="008E6797">
        <w:rPr>
          <w:sz w:val="24"/>
          <w:szCs w:val="24"/>
        </w:rPr>
        <w:t xml:space="preserve"> Kao što je vidljivo, najveći je broj učenika upućen na dopunski r</w:t>
      </w:r>
      <w:r w:rsidR="0080179B" w:rsidRPr="008E6797">
        <w:rPr>
          <w:sz w:val="24"/>
          <w:szCs w:val="24"/>
        </w:rPr>
        <w:t>ad iz matematike, njih ukupno 12 te 9</w:t>
      </w:r>
      <w:r w:rsidRPr="008E6797">
        <w:rPr>
          <w:sz w:val="24"/>
          <w:szCs w:val="24"/>
        </w:rPr>
        <w:t xml:space="preserve"> učenika iz fizike.  </w:t>
      </w:r>
      <w:r w:rsidR="0080179B" w:rsidRPr="008E6797">
        <w:rPr>
          <w:sz w:val="24"/>
          <w:szCs w:val="24"/>
        </w:rPr>
        <w:t>Sigurno je jedan od faktora koji je rezultirao za gotovo 50 % manjim brojem učenika koji se upućuju na dopunski rad u odnosu na prošlu školsku godinu,  veliki broj sati dopunske nastave koji su nastavnici održavali tijekom nastavne godine.</w:t>
      </w:r>
    </w:p>
    <w:p w:rsidR="00CB1EEC" w:rsidRPr="009F591D" w:rsidRDefault="00CB1EEC" w:rsidP="00CB1EEC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9F591D">
        <w:rPr>
          <w:b/>
          <w:sz w:val="24"/>
          <w:szCs w:val="24"/>
        </w:rPr>
        <w:t>POPRAVNI ISPITI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948"/>
      </w:tblGrid>
      <w:tr w:rsidR="007244F6" w:rsidRPr="009F591D" w:rsidTr="00CB7D56">
        <w:tc>
          <w:tcPr>
            <w:tcW w:w="3397" w:type="dxa"/>
            <w:shd w:val="clear" w:color="auto" w:fill="E7E6E6" w:themeFill="background2"/>
          </w:tcPr>
          <w:p w:rsidR="007244F6" w:rsidRPr="00CB7D56" w:rsidRDefault="007244F6" w:rsidP="007244F6">
            <w:pPr>
              <w:rPr>
                <w:sz w:val="24"/>
                <w:szCs w:val="24"/>
              </w:rPr>
            </w:pPr>
            <w:r w:rsidRPr="00CB7D56">
              <w:rPr>
                <w:sz w:val="24"/>
                <w:szCs w:val="24"/>
              </w:rPr>
              <w:t>Nastavni predmet</w:t>
            </w:r>
          </w:p>
        </w:tc>
        <w:tc>
          <w:tcPr>
            <w:tcW w:w="2948" w:type="dxa"/>
          </w:tcPr>
          <w:p w:rsidR="007244F6" w:rsidRPr="00CB7D56" w:rsidRDefault="007244F6" w:rsidP="007244F6">
            <w:pPr>
              <w:rPr>
                <w:sz w:val="24"/>
                <w:szCs w:val="24"/>
              </w:rPr>
            </w:pPr>
            <w:r w:rsidRPr="00CB7D56">
              <w:rPr>
                <w:sz w:val="24"/>
                <w:szCs w:val="24"/>
              </w:rPr>
              <w:t>Broj učenika</w:t>
            </w:r>
          </w:p>
        </w:tc>
      </w:tr>
      <w:tr w:rsidR="007244F6" w:rsidRPr="009F591D" w:rsidTr="00CB7D56">
        <w:tc>
          <w:tcPr>
            <w:tcW w:w="3397" w:type="dxa"/>
            <w:shd w:val="clear" w:color="auto" w:fill="E7E6E6" w:themeFill="background2"/>
          </w:tcPr>
          <w:p w:rsidR="007244F6" w:rsidRPr="00CB7D56" w:rsidRDefault="007244F6" w:rsidP="007244F6">
            <w:pPr>
              <w:rPr>
                <w:sz w:val="24"/>
                <w:szCs w:val="24"/>
              </w:rPr>
            </w:pPr>
            <w:r w:rsidRPr="00CB7D56">
              <w:rPr>
                <w:sz w:val="24"/>
                <w:szCs w:val="24"/>
              </w:rPr>
              <w:t>Matematika</w:t>
            </w:r>
          </w:p>
        </w:tc>
        <w:tc>
          <w:tcPr>
            <w:tcW w:w="2948" w:type="dxa"/>
          </w:tcPr>
          <w:p w:rsidR="007244F6" w:rsidRPr="00CB7D56" w:rsidRDefault="007244F6" w:rsidP="007244F6">
            <w:pPr>
              <w:rPr>
                <w:sz w:val="24"/>
                <w:szCs w:val="24"/>
              </w:rPr>
            </w:pPr>
            <w:r w:rsidRPr="00CB7D56">
              <w:rPr>
                <w:sz w:val="24"/>
                <w:szCs w:val="24"/>
              </w:rPr>
              <w:t>2</w:t>
            </w:r>
          </w:p>
        </w:tc>
      </w:tr>
      <w:tr w:rsidR="007244F6" w:rsidRPr="009F591D" w:rsidTr="00CB7D56">
        <w:tc>
          <w:tcPr>
            <w:tcW w:w="3397" w:type="dxa"/>
            <w:shd w:val="clear" w:color="auto" w:fill="E7E6E6" w:themeFill="background2"/>
          </w:tcPr>
          <w:p w:rsidR="007244F6" w:rsidRPr="00CB7D56" w:rsidRDefault="007244F6" w:rsidP="007244F6">
            <w:pPr>
              <w:rPr>
                <w:sz w:val="24"/>
                <w:szCs w:val="24"/>
              </w:rPr>
            </w:pPr>
            <w:r w:rsidRPr="00CB7D56">
              <w:rPr>
                <w:sz w:val="24"/>
                <w:szCs w:val="24"/>
              </w:rPr>
              <w:t>Fizika</w:t>
            </w:r>
          </w:p>
        </w:tc>
        <w:tc>
          <w:tcPr>
            <w:tcW w:w="2948" w:type="dxa"/>
          </w:tcPr>
          <w:p w:rsidR="007244F6" w:rsidRPr="00CB7D56" w:rsidRDefault="007244F6" w:rsidP="007244F6">
            <w:pPr>
              <w:rPr>
                <w:sz w:val="24"/>
                <w:szCs w:val="24"/>
              </w:rPr>
            </w:pPr>
            <w:r w:rsidRPr="00CB7D56">
              <w:rPr>
                <w:sz w:val="24"/>
                <w:szCs w:val="24"/>
              </w:rPr>
              <w:t>2</w:t>
            </w:r>
          </w:p>
        </w:tc>
      </w:tr>
      <w:tr w:rsidR="007244F6" w:rsidRPr="009F591D" w:rsidTr="00CB7D56">
        <w:tc>
          <w:tcPr>
            <w:tcW w:w="3397" w:type="dxa"/>
            <w:shd w:val="clear" w:color="auto" w:fill="E7E6E6" w:themeFill="background2"/>
          </w:tcPr>
          <w:p w:rsidR="007244F6" w:rsidRPr="00CB7D56" w:rsidRDefault="007244F6" w:rsidP="007244F6">
            <w:pPr>
              <w:rPr>
                <w:sz w:val="24"/>
                <w:szCs w:val="24"/>
              </w:rPr>
            </w:pPr>
            <w:r w:rsidRPr="00CB7D56">
              <w:rPr>
                <w:sz w:val="24"/>
                <w:szCs w:val="24"/>
              </w:rPr>
              <w:t>Iskorišćivanje šuma</w:t>
            </w:r>
          </w:p>
        </w:tc>
        <w:tc>
          <w:tcPr>
            <w:tcW w:w="2948" w:type="dxa"/>
          </w:tcPr>
          <w:p w:rsidR="007244F6" w:rsidRPr="00CB7D56" w:rsidRDefault="007244F6" w:rsidP="007244F6">
            <w:pPr>
              <w:rPr>
                <w:sz w:val="24"/>
                <w:szCs w:val="24"/>
              </w:rPr>
            </w:pPr>
            <w:r w:rsidRPr="00CB7D56">
              <w:rPr>
                <w:sz w:val="24"/>
                <w:szCs w:val="24"/>
              </w:rPr>
              <w:t>1</w:t>
            </w:r>
          </w:p>
        </w:tc>
      </w:tr>
      <w:tr w:rsidR="007244F6" w:rsidRPr="009F591D" w:rsidTr="00CB7D56">
        <w:tc>
          <w:tcPr>
            <w:tcW w:w="3397" w:type="dxa"/>
            <w:shd w:val="clear" w:color="auto" w:fill="E7E6E6" w:themeFill="background2"/>
          </w:tcPr>
          <w:p w:rsidR="007244F6" w:rsidRPr="00CB7D56" w:rsidRDefault="007244F6" w:rsidP="007244F6">
            <w:pPr>
              <w:rPr>
                <w:sz w:val="24"/>
                <w:szCs w:val="24"/>
              </w:rPr>
            </w:pPr>
            <w:r w:rsidRPr="00CB7D56">
              <w:rPr>
                <w:sz w:val="24"/>
                <w:szCs w:val="24"/>
              </w:rPr>
              <w:t>Šumarstvo na kršu</w:t>
            </w:r>
          </w:p>
        </w:tc>
        <w:tc>
          <w:tcPr>
            <w:tcW w:w="2948" w:type="dxa"/>
          </w:tcPr>
          <w:p w:rsidR="007244F6" w:rsidRPr="00CB7D56" w:rsidRDefault="007244F6" w:rsidP="007244F6">
            <w:pPr>
              <w:rPr>
                <w:sz w:val="24"/>
                <w:szCs w:val="24"/>
              </w:rPr>
            </w:pPr>
            <w:r w:rsidRPr="00CB7D56">
              <w:rPr>
                <w:sz w:val="24"/>
                <w:szCs w:val="24"/>
              </w:rPr>
              <w:t>1</w:t>
            </w:r>
          </w:p>
        </w:tc>
      </w:tr>
    </w:tbl>
    <w:p w:rsidR="00CB1EEC" w:rsidRPr="009F591D" w:rsidRDefault="00CB1EEC" w:rsidP="00CB1EEC">
      <w:pPr>
        <w:rPr>
          <w:sz w:val="24"/>
          <w:szCs w:val="24"/>
        </w:rPr>
      </w:pPr>
    </w:p>
    <w:p w:rsidR="00B21ADC" w:rsidRDefault="0080179B" w:rsidP="007244F6">
      <w:pPr>
        <w:spacing w:line="240" w:lineRule="auto"/>
        <w:jc w:val="both"/>
        <w:rPr>
          <w:sz w:val="24"/>
          <w:szCs w:val="24"/>
        </w:rPr>
      </w:pPr>
      <w:r w:rsidRPr="008E6797">
        <w:rPr>
          <w:sz w:val="24"/>
          <w:szCs w:val="24"/>
        </w:rPr>
        <w:t>Od četiri učenika upućena na jesenski popravni rok, njih je troje ispite s uspjehom položilo dok je jedan učenik upućen na ponavljanje razreda.</w:t>
      </w:r>
    </w:p>
    <w:p w:rsidR="008E6797" w:rsidRPr="008E6797" w:rsidRDefault="008E6797" w:rsidP="007244F6">
      <w:pPr>
        <w:spacing w:line="240" w:lineRule="auto"/>
        <w:jc w:val="both"/>
        <w:rPr>
          <w:sz w:val="24"/>
          <w:szCs w:val="24"/>
        </w:rPr>
      </w:pPr>
    </w:p>
    <w:p w:rsidR="00CB1EEC" w:rsidRPr="009F591D" w:rsidRDefault="00CB1EEC" w:rsidP="00CB1EEC">
      <w:pPr>
        <w:rPr>
          <w:b/>
        </w:rPr>
      </w:pPr>
      <w:r w:rsidRPr="009F591D">
        <w:rPr>
          <w:b/>
        </w:rPr>
        <w:t>7. MJERE POTICANJA I SPREČAVANJA</w:t>
      </w:r>
    </w:p>
    <w:tbl>
      <w:tblPr>
        <w:tblW w:w="9308" w:type="dxa"/>
        <w:tblInd w:w="39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758"/>
        <w:gridCol w:w="817"/>
        <w:gridCol w:w="820"/>
        <w:gridCol w:w="817"/>
        <w:gridCol w:w="833"/>
        <w:gridCol w:w="817"/>
        <w:gridCol w:w="1810"/>
      </w:tblGrid>
      <w:tr w:rsidR="007244F6" w:rsidRPr="009F591D" w:rsidTr="008E6797">
        <w:trPr>
          <w:trHeight w:val="262"/>
        </w:trPr>
        <w:tc>
          <w:tcPr>
            <w:tcW w:w="26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0C0C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  <w:r w:rsidRPr="009F591D">
              <w:rPr>
                <w:rFonts w:ascii="Arial" w:eastAsia="Arial" w:hAnsi="Arial"/>
                <w:b/>
                <w:sz w:val="20"/>
              </w:rPr>
              <w:t>Razred</w:t>
            </w:r>
          </w:p>
        </w:tc>
        <w:tc>
          <w:tcPr>
            <w:tcW w:w="7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0C0C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0C0C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center"/>
            </w:pPr>
            <w:r w:rsidRPr="009F591D">
              <w:rPr>
                <w:rFonts w:ascii="Arial" w:eastAsia="Arial" w:hAnsi="Arial"/>
                <w:b/>
                <w:sz w:val="20"/>
              </w:rPr>
              <w:t>Prvi</w:t>
            </w:r>
          </w:p>
        </w:tc>
        <w:tc>
          <w:tcPr>
            <w:tcW w:w="82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0C0C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center"/>
            </w:pPr>
            <w:r w:rsidRPr="009F591D">
              <w:rPr>
                <w:rFonts w:ascii="Arial" w:eastAsia="Arial" w:hAnsi="Arial"/>
                <w:b/>
                <w:sz w:val="20"/>
              </w:rPr>
              <w:t>Drugi</w:t>
            </w: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0C0C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center"/>
            </w:pPr>
            <w:r w:rsidRPr="009F591D">
              <w:rPr>
                <w:rFonts w:ascii="Arial" w:eastAsia="Arial" w:hAnsi="Arial"/>
                <w:b/>
                <w:sz w:val="20"/>
              </w:rPr>
              <w:t>Treći</w:t>
            </w:r>
          </w:p>
        </w:tc>
        <w:tc>
          <w:tcPr>
            <w:tcW w:w="8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0C0C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center"/>
            </w:pPr>
            <w:r w:rsidRPr="009F591D">
              <w:rPr>
                <w:rFonts w:ascii="Arial" w:eastAsia="Arial" w:hAnsi="Arial"/>
                <w:b/>
                <w:sz w:val="20"/>
              </w:rPr>
              <w:t>Četvrti</w:t>
            </w: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C0C0C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1810" w:type="dxa"/>
            <w:tcBorders>
              <w:top w:val="single" w:sz="7" w:space="0" w:color="D3D3D3"/>
              <w:left w:val="single" w:sz="7" w:space="0" w:color="000000"/>
              <w:bottom w:val="single" w:sz="7" w:space="0" w:color="D3D3D3"/>
              <w:right w:val="single" w:sz="7" w:space="0" w:color="D3D3D3"/>
            </w:tcBorders>
            <w:shd w:val="clear" w:color="auto" w:fill="C0C0C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center"/>
            </w:pPr>
            <w:r w:rsidRPr="009F591D">
              <w:rPr>
                <w:rFonts w:ascii="Arial" w:eastAsia="Arial" w:hAnsi="Arial"/>
                <w:b/>
                <w:sz w:val="20"/>
              </w:rPr>
              <w:t>Sveukupno</w:t>
            </w:r>
          </w:p>
        </w:tc>
      </w:tr>
      <w:tr w:rsidR="007244F6" w:rsidRPr="009F591D" w:rsidTr="008E6797">
        <w:trPr>
          <w:trHeight w:val="262"/>
        </w:trPr>
        <w:tc>
          <w:tcPr>
            <w:tcW w:w="26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  <w:r w:rsidRPr="009F591D">
              <w:rPr>
                <w:rFonts w:ascii="Arial" w:eastAsia="Arial" w:hAnsi="Arial"/>
                <w:sz w:val="20"/>
              </w:rPr>
              <w:t>Izostanci neopravdani</w:t>
            </w:r>
          </w:p>
        </w:tc>
        <w:tc>
          <w:tcPr>
            <w:tcW w:w="7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136</w:t>
            </w:r>
          </w:p>
        </w:tc>
        <w:tc>
          <w:tcPr>
            <w:tcW w:w="82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213</w:t>
            </w: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99</w:t>
            </w:r>
          </w:p>
        </w:tc>
        <w:tc>
          <w:tcPr>
            <w:tcW w:w="8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301</w:t>
            </w: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16</w:t>
            </w:r>
          </w:p>
        </w:tc>
        <w:tc>
          <w:tcPr>
            <w:tcW w:w="1810" w:type="dxa"/>
            <w:tcBorders>
              <w:top w:val="single" w:sz="7" w:space="0" w:color="D3D3D3"/>
              <w:left w:val="single" w:sz="7" w:space="0" w:color="000000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765</w:t>
            </w:r>
          </w:p>
        </w:tc>
      </w:tr>
      <w:tr w:rsidR="007244F6" w:rsidRPr="009F591D" w:rsidTr="008E6797">
        <w:trPr>
          <w:trHeight w:val="262"/>
        </w:trPr>
        <w:tc>
          <w:tcPr>
            <w:tcW w:w="26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  <w:r w:rsidRPr="009F591D">
              <w:rPr>
                <w:rFonts w:ascii="Arial" w:eastAsia="Arial" w:hAnsi="Arial"/>
                <w:sz w:val="20"/>
              </w:rPr>
              <w:t>Izostanci opravdani</w:t>
            </w:r>
          </w:p>
        </w:tc>
        <w:tc>
          <w:tcPr>
            <w:tcW w:w="7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3,871</w:t>
            </w:r>
          </w:p>
        </w:tc>
        <w:tc>
          <w:tcPr>
            <w:tcW w:w="82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6,062</w:t>
            </w: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5,613</w:t>
            </w:r>
          </w:p>
        </w:tc>
        <w:tc>
          <w:tcPr>
            <w:tcW w:w="8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7,505</w:t>
            </w: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1,438</w:t>
            </w:r>
          </w:p>
        </w:tc>
        <w:tc>
          <w:tcPr>
            <w:tcW w:w="1810" w:type="dxa"/>
            <w:tcBorders>
              <w:top w:val="single" w:sz="7" w:space="0" w:color="D3D3D3"/>
              <w:left w:val="single" w:sz="7" w:space="0" w:color="000000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24,489</w:t>
            </w:r>
          </w:p>
        </w:tc>
      </w:tr>
      <w:tr w:rsidR="007244F6" w:rsidRPr="009F591D" w:rsidTr="008E6797">
        <w:trPr>
          <w:trHeight w:val="262"/>
        </w:trPr>
        <w:tc>
          <w:tcPr>
            <w:tcW w:w="26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  <w:r w:rsidRPr="009F591D">
              <w:rPr>
                <w:rFonts w:ascii="Arial" w:eastAsia="Arial" w:hAnsi="Arial"/>
                <w:b/>
                <w:sz w:val="20"/>
              </w:rPr>
              <w:t>Izostanci ukupno:</w:t>
            </w:r>
          </w:p>
        </w:tc>
        <w:tc>
          <w:tcPr>
            <w:tcW w:w="7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b/>
                <w:sz w:val="20"/>
              </w:rPr>
              <w:t>4,007</w:t>
            </w:r>
          </w:p>
        </w:tc>
        <w:tc>
          <w:tcPr>
            <w:tcW w:w="82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b/>
                <w:sz w:val="20"/>
              </w:rPr>
              <w:t>6,275</w:t>
            </w: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b/>
                <w:sz w:val="20"/>
              </w:rPr>
              <w:t>5,712</w:t>
            </w:r>
          </w:p>
        </w:tc>
        <w:tc>
          <w:tcPr>
            <w:tcW w:w="8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b/>
                <w:sz w:val="20"/>
              </w:rPr>
              <w:t>7,806</w:t>
            </w: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b/>
                <w:sz w:val="20"/>
              </w:rPr>
              <w:t>1,454</w:t>
            </w:r>
          </w:p>
        </w:tc>
        <w:tc>
          <w:tcPr>
            <w:tcW w:w="1810" w:type="dxa"/>
            <w:tcBorders>
              <w:top w:val="single" w:sz="7" w:space="0" w:color="D3D3D3"/>
              <w:left w:val="single" w:sz="7" w:space="0" w:color="000000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b/>
                <w:sz w:val="20"/>
              </w:rPr>
              <w:t>25,254</w:t>
            </w:r>
          </w:p>
        </w:tc>
      </w:tr>
      <w:tr w:rsidR="007244F6" w:rsidRPr="009F591D" w:rsidTr="008E6797">
        <w:trPr>
          <w:trHeight w:val="262"/>
        </w:trPr>
        <w:tc>
          <w:tcPr>
            <w:tcW w:w="26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  <w:r w:rsidRPr="009F591D">
              <w:rPr>
                <w:rFonts w:ascii="Arial" w:eastAsia="Arial" w:hAnsi="Arial"/>
                <w:sz w:val="20"/>
              </w:rPr>
              <w:t>Nagrada</w:t>
            </w:r>
          </w:p>
        </w:tc>
        <w:tc>
          <w:tcPr>
            <w:tcW w:w="7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1810" w:type="dxa"/>
            <w:tcBorders>
              <w:top w:val="single" w:sz="7" w:space="0" w:color="D3D3D3"/>
              <w:left w:val="single" w:sz="7" w:space="0" w:color="000000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</w:tr>
      <w:tr w:rsidR="007244F6" w:rsidRPr="009F591D" w:rsidTr="008E6797">
        <w:trPr>
          <w:trHeight w:val="262"/>
        </w:trPr>
        <w:tc>
          <w:tcPr>
            <w:tcW w:w="26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  <w:r w:rsidRPr="009F591D">
              <w:rPr>
                <w:rFonts w:ascii="Arial" w:eastAsia="Arial" w:hAnsi="Arial"/>
                <w:sz w:val="20"/>
              </w:rPr>
              <w:t>Pisana pohvala</w:t>
            </w:r>
          </w:p>
        </w:tc>
        <w:tc>
          <w:tcPr>
            <w:tcW w:w="7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1810" w:type="dxa"/>
            <w:tcBorders>
              <w:top w:val="single" w:sz="7" w:space="0" w:color="D3D3D3"/>
              <w:left w:val="single" w:sz="7" w:space="0" w:color="000000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21</w:t>
            </w:r>
          </w:p>
        </w:tc>
      </w:tr>
      <w:tr w:rsidR="007244F6" w:rsidRPr="009F591D" w:rsidTr="008E6797">
        <w:trPr>
          <w:trHeight w:val="262"/>
        </w:trPr>
        <w:tc>
          <w:tcPr>
            <w:tcW w:w="26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  <w:r w:rsidRPr="009F591D">
              <w:rPr>
                <w:rFonts w:ascii="Arial" w:eastAsia="Arial" w:hAnsi="Arial"/>
                <w:sz w:val="20"/>
              </w:rPr>
              <w:t>Usmena pohvala</w:t>
            </w:r>
          </w:p>
        </w:tc>
        <w:tc>
          <w:tcPr>
            <w:tcW w:w="7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1810" w:type="dxa"/>
            <w:tcBorders>
              <w:top w:val="single" w:sz="7" w:space="0" w:color="D3D3D3"/>
              <w:left w:val="single" w:sz="7" w:space="0" w:color="000000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</w:tr>
      <w:tr w:rsidR="007244F6" w:rsidRPr="009F591D" w:rsidTr="008E6797">
        <w:trPr>
          <w:trHeight w:val="262"/>
        </w:trPr>
        <w:tc>
          <w:tcPr>
            <w:tcW w:w="26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  <w:r w:rsidRPr="009F591D">
              <w:rPr>
                <w:rFonts w:ascii="Arial" w:eastAsia="Arial" w:hAnsi="Arial"/>
                <w:b/>
                <w:sz w:val="20"/>
              </w:rPr>
              <w:t>Nagrade ukupno:</w:t>
            </w:r>
          </w:p>
        </w:tc>
        <w:tc>
          <w:tcPr>
            <w:tcW w:w="7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b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b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b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1810" w:type="dxa"/>
            <w:tcBorders>
              <w:top w:val="single" w:sz="7" w:space="0" w:color="D3D3D3"/>
              <w:left w:val="single" w:sz="7" w:space="0" w:color="000000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b/>
                <w:sz w:val="20"/>
              </w:rPr>
              <w:t>21</w:t>
            </w:r>
          </w:p>
        </w:tc>
      </w:tr>
      <w:tr w:rsidR="007244F6" w:rsidRPr="009F591D" w:rsidTr="008E6797">
        <w:trPr>
          <w:trHeight w:val="262"/>
        </w:trPr>
        <w:tc>
          <w:tcPr>
            <w:tcW w:w="26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  <w:r w:rsidRPr="009F591D">
              <w:rPr>
                <w:rFonts w:ascii="Arial" w:eastAsia="Arial" w:hAnsi="Arial"/>
                <w:sz w:val="20"/>
              </w:rPr>
              <w:t>Isključenje iz nastave s pravom polaganja razrednih ispita</w:t>
            </w:r>
          </w:p>
        </w:tc>
        <w:tc>
          <w:tcPr>
            <w:tcW w:w="7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1810" w:type="dxa"/>
            <w:tcBorders>
              <w:top w:val="single" w:sz="7" w:space="0" w:color="D3D3D3"/>
              <w:left w:val="single" w:sz="7" w:space="0" w:color="000000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</w:tr>
      <w:tr w:rsidR="007244F6" w:rsidRPr="009F591D" w:rsidTr="008E6797">
        <w:trPr>
          <w:trHeight w:val="262"/>
        </w:trPr>
        <w:tc>
          <w:tcPr>
            <w:tcW w:w="26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  <w:r w:rsidRPr="009F591D">
              <w:rPr>
                <w:rFonts w:ascii="Arial" w:eastAsia="Arial" w:hAnsi="Arial"/>
                <w:sz w:val="20"/>
              </w:rPr>
              <w:t>Isključenje iz škole</w:t>
            </w:r>
          </w:p>
        </w:tc>
        <w:tc>
          <w:tcPr>
            <w:tcW w:w="7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1810" w:type="dxa"/>
            <w:tcBorders>
              <w:top w:val="single" w:sz="7" w:space="0" w:color="D3D3D3"/>
              <w:left w:val="single" w:sz="7" w:space="0" w:color="000000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</w:tr>
      <w:tr w:rsidR="007244F6" w:rsidRPr="009F591D" w:rsidTr="008E6797">
        <w:trPr>
          <w:trHeight w:val="262"/>
        </w:trPr>
        <w:tc>
          <w:tcPr>
            <w:tcW w:w="26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  <w:r w:rsidRPr="009F591D">
              <w:rPr>
                <w:rFonts w:ascii="Arial" w:eastAsia="Arial" w:hAnsi="Arial"/>
                <w:sz w:val="20"/>
              </w:rPr>
              <w:t>Odgojno-obrazovni tretman produženog stručnog postupka</w:t>
            </w:r>
          </w:p>
        </w:tc>
        <w:tc>
          <w:tcPr>
            <w:tcW w:w="7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1810" w:type="dxa"/>
            <w:tcBorders>
              <w:top w:val="single" w:sz="7" w:space="0" w:color="D3D3D3"/>
              <w:left w:val="single" w:sz="7" w:space="0" w:color="000000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</w:tr>
      <w:tr w:rsidR="007244F6" w:rsidRPr="009F591D" w:rsidTr="008E6797">
        <w:trPr>
          <w:trHeight w:val="262"/>
        </w:trPr>
        <w:tc>
          <w:tcPr>
            <w:tcW w:w="26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  <w:r w:rsidRPr="009F591D">
              <w:rPr>
                <w:rFonts w:ascii="Arial" w:eastAsia="Arial" w:hAnsi="Arial"/>
                <w:sz w:val="20"/>
              </w:rPr>
              <w:lastRenderedPageBreak/>
              <w:t>Opomena</w:t>
            </w:r>
          </w:p>
        </w:tc>
        <w:tc>
          <w:tcPr>
            <w:tcW w:w="7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13</w:t>
            </w: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16</w:t>
            </w: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1810" w:type="dxa"/>
            <w:tcBorders>
              <w:top w:val="single" w:sz="7" w:space="0" w:color="D3D3D3"/>
              <w:left w:val="single" w:sz="7" w:space="0" w:color="000000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42</w:t>
            </w:r>
          </w:p>
        </w:tc>
      </w:tr>
      <w:tr w:rsidR="007244F6" w:rsidRPr="009F591D" w:rsidTr="008E6797">
        <w:trPr>
          <w:trHeight w:val="262"/>
        </w:trPr>
        <w:tc>
          <w:tcPr>
            <w:tcW w:w="26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  <w:r w:rsidRPr="009F591D">
              <w:rPr>
                <w:rFonts w:ascii="Arial" w:eastAsia="Arial" w:hAnsi="Arial"/>
                <w:sz w:val="20"/>
              </w:rPr>
              <w:t>Opomena pred isključenje</w:t>
            </w:r>
          </w:p>
        </w:tc>
        <w:tc>
          <w:tcPr>
            <w:tcW w:w="7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1810" w:type="dxa"/>
            <w:tcBorders>
              <w:top w:val="single" w:sz="7" w:space="0" w:color="D3D3D3"/>
              <w:left w:val="single" w:sz="7" w:space="0" w:color="000000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</w:tr>
      <w:tr w:rsidR="007244F6" w:rsidRPr="009F591D" w:rsidTr="008E6797">
        <w:trPr>
          <w:trHeight w:val="262"/>
        </w:trPr>
        <w:tc>
          <w:tcPr>
            <w:tcW w:w="26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  <w:r w:rsidRPr="009F591D">
              <w:rPr>
                <w:rFonts w:ascii="Arial" w:eastAsia="Arial" w:hAnsi="Arial"/>
                <w:sz w:val="20"/>
              </w:rPr>
              <w:t>Pisana opomena</w:t>
            </w:r>
          </w:p>
        </w:tc>
        <w:tc>
          <w:tcPr>
            <w:tcW w:w="7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1810" w:type="dxa"/>
            <w:tcBorders>
              <w:top w:val="single" w:sz="7" w:space="0" w:color="D3D3D3"/>
              <w:left w:val="single" w:sz="7" w:space="0" w:color="000000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</w:tr>
      <w:tr w:rsidR="007244F6" w:rsidRPr="009F591D" w:rsidTr="008E6797">
        <w:trPr>
          <w:trHeight w:val="262"/>
        </w:trPr>
        <w:tc>
          <w:tcPr>
            <w:tcW w:w="26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  <w:r w:rsidRPr="009F591D">
              <w:rPr>
                <w:rFonts w:ascii="Arial" w:eastAsia="Arial" w:hAnsi="Arial"/>
                <w:sz w:val="20"/>
              </w:rPr>
              <w:t>Ukor</w:t>
            </w:r>
          </w:p>
        </w:tc>
        <w:tc>
          <w:tcPr>
            <w:tcW w:w="7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1810" w:type="dxa"/>
            <w:tcBorders>
              <w:top w:val="single" w:sz="7" w:space="0" w:color="D3D3D3"/>
              <w:left w:val="single" w:sz="7" w:space="0" w:color="000000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sz w:val="20"/>
              </w:rPr>
              <w:t>12</w:t>
            </w:r>
          </w:p>
        </w:tc>
      </w:tr>
      <w:tr w:rsidR="007244F6" w:rsidRPr="009F591D" w:rsidTr="008E6797">
        <w:trPr>
          <w:trHeight w:val="262"/>
        </w:trPr>
        <w:tc>
          <w:tcPr>
            <w:tcW w:w="26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  <w:r w:rsidRPr="009F591D">
              <w:rPr>
                <w:rFonts w:ascii="Arial" w:eastAsia="Arial" w:hAnsi="Arial"/>
                <w:sz w:val="20"/>
              </w:rPr>
              <w:t>Usmena opomena</w:t>
            </w:r>
          </w:p>
        </w:tc>
        <w:tc>
          <w:tcPr>
            <w:tcW w:w="7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1810" w:type="dxa"/>
            <w:tcBorders>
              <w:top w:val="single" w:sz="7" w:space="0" w:color="D3D3D3"/>
              <w:left w:val="single" w:sz="7" w:space="0" w:color="000000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</w:tr>
      <w:tr w:rsidR="007244F6" w:rsidRPr="009F591D" w:rsidTr="008E6797">
        <w:trPr>
          <w:trHeight w:val="262"/>
        </w:trPr>
        <w:tc>
          <w:tcPr>
            <w:tcW w:w="263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  <w:r w:rsidRPr="009F591D">
              <w:rPr>
                <w:rFonts w:ascii="Arial" w:eastAsia="Arial" w:hAnsi="Arial"/>
                <w:b/>
                <w:sz w:val="20"/>
              </w:rPr>
              <w:t>Kazne ukupno:</w:t>
            </w:r>
          </w:p>
        </w:tc>
        <w:tc>
          <w:tcPr>
            <w:tcW w:w="75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b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b/>
                <w:sz w:val="20"/>
              </w:rPr>
              <w:t>14</w:t>
            </w: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b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b/>
                <w:sz w:val="20"/>
              </w:rPr>
              <w:t>24</w:t>
            </w:r>
          </w:p>
        </w:tc>
        <w:tc>
          <w:tcPr>
            <w:tcW w:w="81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</w:pPr>
          </w:p>
        </w:tc>
        <w:tc>
          <w:tcPr>
            <w:tcW w:w="1810" w:type="dxa"/>
            <w:tcBorders>
              <w:top w:val="single" w:sz="7" w:space="0" w:color="D3D3D3"/>
              <w:left w:val="single" w:sz="7" w:space="0" w:color="000000"/>
              <w:bottom w:val="single" w:sz="7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44F6" w:rsidRPr="009F591D" w:rsidRDefault="007244F6" w:rsidP="007244F6">
            <w:pPr>
              <w:spacing w:after="0" w:line="240" w:lineRule="auto"/>
              <w:jc w:val="right"/>
            </w:pPr>
            <w:r w:rsidRPr="009F591D">
              <w:rPr>
                <w:rFonts w:ascii="Arial" w:eastAsia="Arial" w:hAnsi="Arial"/>
                <w:b/>
                <w:sz w:val="20"/>
              </w:rPr>
              <w:t>54</w:t>
            </w:r>
          </w:p>
        </w:tc>
      </w:tr>
    </w:tbl>
    <w:p w:rsidR="00CB1EEC" w:rsidRPr="009F591D" w:rsidRDefault="00CB1EEC" w:rsidP="00CB1EEC">
      <w:pPr>
        <w:spacing w:line="240" w:lineRule="auto"/>
        <w:jc w:val="both"/>
        <w:rPr>
          <w:b/>
          <w:sz w:val="24"/>
          <w:szCs w:val="24"/>
        </w:rPr>
      </w:pPr>
    </w:p>
    <w:p w:rsidR="00286BD4" w:rsidRDefault="00CB1EEC" w:rsidP="00286BD4">
      <w:pPr>
        <w:pStyle w:val="Odlomakpopisa"/>
        <w:numPr>
          <w:ilvl w:val="0"/>
          <w:numId w:val="4"/>
        </w:numPr>
        <w:rPr>
          <w:b/>
          <w:sz w:val="24"/>
          <w:szCs w:val="24"/>
        </w:rPr>
      </w:pPr>
      <w:r w:rsidRPr="009F591D">
        <w:rPr>
          <w:b/>
          <w:sz w:val="24"/>
          <w:szCs w:val="24"/>
        </w:rPr>
        <w:t xml:space="preserve">ZAVRŠNI ISPITI </w:t>
      </w:r>
    </w:p>
    <w:p w:rsidR="00CB1EEC" w:rsidRPr="00286BD4" w:rsidRDefault="00CB1EEC" w:rsidP="00286BD4">
      <w:pPr>
        <w:pStyle w:val="Odlomakpopisa"/>
        <w:ind w:left="142"/>
        <w:rPr>
          <w:b/>
          <w:sz w:val="24"/>
          <w:szCs w:val="24"/>
        </w:rPr>
      </w:pPr>
      <w:r w:rsidRPr="00286BD4">
        <w:rPr>
          <w:b/>
          <w:sz w:val="24"/>
          <w:szCs w:val="24"/>
          <w:u w:val="single"/>
        </w:rPr>
        <w:t>Zimski rok 201</w:t>
      </w:r>
      <w:r w:rsidR="00B06EE2" w:rsidRPr="00286BD4">
        <w:rPr>
          <w:b/>
          <w:sz w:val="24"/>
          <w:szCs w:val="24"/>
          <w:u w:val="single"/>
        </w:rPr>
        <w:t>8</w:t>
      </w:r>
      <w:r w:rsidRPr="00286BD4">
        <w:rPr>
          <w:b/>
          <w:sz w:val="24"/>
          <w:szCs w:val="24"/>
          <w:u w:val="single"/>
        </w:rPr>
        <w:t>./201</w:t>
      </w:r>
      <w:r w:rsidR="00B06EE2" w:rsidRPr="00286BD4">
        <w:rPr>
          <w:b/>
          <w:sz w:val="24"/>
          <w:szCs w:val="24"/>
          <w:u w:val="single"/>
        </w:rPr>
        <w:t>9</w:t>
      </w:r>
      <w:r w:rsidRPr="00286BD4">
        <w:rPr>
          <w:b/>
          <w:sz w:val="24"/>
          <w:szCs w:val="24"/>
          <w:u w:val="single"/>
        </w:rPr>
        <w:t>.</w:t>
      </w:r>
    </w:p>
    <w:p w:rsidR="00CB1EEC" w:rsidRPr="00286BD4" w:rsidRDefault="00CB1EEC" w:rsidP="00CB1EEC">
      <w:pPr>
        <w:pStyle w:val="Odlomakpopisa"/>
        <w:spacing w:line="360" w:lineRule="auto"/>
        <w:jc w:val="both"/>
        <w:rPr>
          <w:sz w:val="24"/>
          <w:szCs w:val="24"/>
        </w:rPr>
      </w:pPr>
      <w:r w:rsidRPr="00286BD4">
        <w:rPr>
          <w:sz w:val="24"/>
          <w:szCs w:val="24"/>
        </w:rPr>
        <w:t xml:space="preserve">Šumarski tehničar: </w:t>
      </w:r>
      <w:r w:rsidR="00B06EE2" w:rsidRPr="00286BD4">
        <w:rPr>
          <w:sz w:val="24"/>
          <w:szCs w:val="24"/>
        </w:rPr>
        <w:t>3</w:t>
      </w:r>
      <w:r w:rsidRPr="00286BD4">
        <w:rPr>
          <w:sz w:val="24"/>
          <w:szCs w:val="24"/>
        </w:rPr>
        <w:t xml:space="preserve"> učenik</w:t>
      </w:r>
      <w:r w:rsidR="00B06EE2" w:rsidRPr="00286BD4">
        <w:rPr>
          <w:sz w:val="24"/>
          <w:szCs w:val="24"/>
        </w:rPr>
        <w:t>a</w:t>
      </w:r>
    </w:p>
    <w:p w:rsidR="00286BD4" w:rsidRDefault="00B06EE2" w:rsidP="00286BD4">
      <w:pPr>
        <w:pStyle w:val="Odlomakpopisa"/>
        <w:spacing w:line="360" w:lineRule="auto"/>
        <w:jc w:val="both"/>
        <w:rPr>
          <w:sz w:val="24"/>
          <w:szCs w:val="24"/>
        </w:rPr>
      </w:pPr>
      <w:r w:rsidRPr="00286BD4">
        <w:rPr>
          <w:sz w:val="24"/>
          <w:szCs w:val="24"/>
        </w:rPr>
        <w:t>UKUPNO: 3</w:t>
      </w:r>
      <w:r w:rsidR="00CB1EEC" w:rsidRPr="00286BD4">
        <w:rPr>
          <w:sz w:val="24"/>
          <w:szCs w:val="24"/>
        </w:rPr>
        <w:t xml:space="preserve"> UČENIKA</w:t>
      </w:r>
    </w:p>
    <w:p w:rsidR="00CB1EEC" w:rsidRPr="00286BD4" w:rsidRDefault="00CB1EEC" w:rsidP="00286BD4">
      <w:pPr>
        <w:pStyle w:val="Odlomakpopisa"/>
        <w:spacing w:line="360" w:lineRule="auto"/>
        <w:ind w:left="0" w:firstLine="142"/>
        <w:jc w:val="both"/>
        <w:rPr>
          <w:sz w:val="24"/>
          <w:szCs w:val="24"/>
        </w:rPr>
      </w:pPr>
      <w:r w:rsidRPr="009F591D">
        <w:rPr>
          <w:b/>
          <w:sz w:val="24"/>
          <w:szCs w:val="24"/>
          <w:u w:val="single"/>
        </w:rPr>
        <w:t>Ljetni rok 201</w:t>
      </w:r>
      <w:r w:rsidR="00B06EE2" w:rsidRPr="009F591D">
        <w:rPr>
          <w:b/>
          <w:sz w:val="24"/>
          <w:szCs w:val="24"/>
          <w:u w:val="single"/>
        </w:rPr>
        <w:t>8</w:t>
      </w:r>
      <w:r w:rsidRPr="009F591D">
        <w:rPr>
          <w:b/>
          <w:sz w:val="24"/>
          <w:szCs w:val="24"/>
          <w:u w:val="single"/>
        </w:rPr>
        <w:t>./201</w:t>
      </w:r>
      <w:r w:rsidR="00B06EE2" w:rsidRPr="009F591D">
        <w:rPr>
          <w:b/>
          <w:sz w:val="24"/>
          <w:szCs w:val="24"/>
          <w:u w:val="single"/>
        </w:rPr>
        <w:t>9</w:t>
      </w:r>
      <w:r w:rsidRPr="009F591D">
        <w:rPr>
          <w:b/>
          <w:sz w:val="24"/>
          <w:szCs w:val="24"/>
          <w:u w:val="single"/>
        </w:rPr>
        <w:t>.</w:t>
      </w:r>
    </w:p>
    <w:p w:rsidR="00CB1EEC" w:rsidRPr="00286BD4" w:rsidRDefault="00CB1EEC" w:rsidP="00CB1EEC">
      <w:pPr>
        <w:pStyle w:val="Odlomakpopisa"/>
        <w:spacing w:line="360" w:lineRule="auto"/>
        <w:jc w:val="both"/>
        <w:rPr>
          <w:sz w:val="24"/>
          <w:szCs w:val="24"/>
        </w:rPr>
      </w:pPr>
      <w:r w:rsidRPr="00286BD4">
        <w:rPr>
          <w:sz w:val="24"/>
          <w:szCs w:val="24"/>
        </w:rPr>
        <w:t>Elektrotehničar: 1</w:t>
      </w:r>
      <w:r w:rsidR="00B06EE2" w:rsidRPr="00286BD4">
        <w:rPr>
          <w:sz w:val="24"/>
          <w:szCs w:val="24"/>
        </w:rPr>
        <w:t>7</w:t>
      </w:r>
      <w:r w:rsidRPr="00286BD4">
        <w:rPr>
          <w:sz w:val="24"/>
          <w:szCs w:val="24"/>
        </w:rPr>
        <w:t xml:space="preserve"> učenika</w:t>
      </w:r>
    </w:p>
    <w:p w:rsidR="00CB1EEC" w:rsidRPr="00286BD4" w:rsidRDefault="00CB1EEC" w:rsidP="00CB1EEC">
      <w:pPr>
        <w:pStyle w:val="Odlomakpopisa"/>
        <w:spacing w:line="360" w:lineRule="auto"/>
        <w:jc w:val="both"/>
        <w:rPr>
          <w:sz w:val="24"/>
          <w:szCs w:val="24"/>
        </w:rPr>
      </w:pPr>
      <w:r w:rsidRPr="00286BD4">
        <w:rPr>
          <w:sz w:val="24"/>
          <w:szCs w:val="24"/>
        </w:rPr>
        <w:t>Strojarski računalni tehničar: 2</w:t>
      </w:r>
      <w:r w:rsidR="00B06EE2" w:rsidRPr="00286BD4">
        <w:rPr>
          <w:sz w:val="24"/>
          <w:szCs w:val="24"/>
        </w:rPr>
        <w:t>2</w:t>
      </w:r>
      <w:r w:rsidRPr="00286BD4">
        <w:rPr>
          <w:sz w:val="24"/>
          <w:szCs w:val="24"/>
        </w:rPr>
        <w:t xml:space="preserve"> učenika </w:t>
      </w:r>
    </w:p>
    <w:p w:rsidR="00B06EE2" w:rsidRPr="00286BD4" w:rsidRDefault="00CB1EEC" w:rsidP="00B06EE2">
      <w:pPr>
        <w:pStyle w:val="Odlomakpopisa"/>
        <w:spacing w:line="360" w:lineRule="auto"/>
        <w:rPr>
          <w:sz w:val="24"/>
          <w:szCs w:val="24"/>
        </w:rPr>
      </w:pPr>
      <w:r w:rsidRPr="00286BD4">
        <w:rPr>
          <w:sz w:val="24"/>
          <w:szCs w:val="24"/>
        </w:rPr>
        <w:t>Šumarski tehničar: 1</w:t>
      </w:r>
      <w:r w:rsidR="00B06EE2" w:rsidRPr="00286BD4">
        <w:rPr>
          <w:sz w:val="24"/>
          <w:szCs w:val="24"/>
        </w:rPr>
        <w:t>8</w:t>
      </w:r>
      <w:r w:rsidRPr="00286BD4">
        <w:rPr>
          <w:sz w:val="24"/>
          <w:szCs w:val="24"/>
        </w:rPr>
        <w:t xml:space="preserve"> učenika </w:t>
      </w:r>
    </w:p>
    <w:p w:rsidR="00CB1EEC" w:rsidRPr="00286BD4" w:rsidRDefault="00CB1EEC" w:rsidP="00B06EE2">
      <w:pPr>
        <w:pStyle w:val="Odlomakpopisa"/>
        <w:spacing w:line="360" w:lineRule="auto"/>
        <w:rPr>
          <w:sz w:val="24"/>
          <w:szCs w:val="24"/>
        </w:rPr>
      </w:pPr>
      <w:r w:rsidRPr="00286BD4">
        <w:rPr>
          <w:sz w:val="24"/>
          <w:szCs w:val="24"/>
        </w:rPr>
        <w:t>Medicinska sestra/tehničar opće njege: 3</w:t>
      </w:r>
      <w:r w:rsidR="00B06EE2" w:rsidRPr="00286BD4">
        <w:rPr>
          <w:sz w:val="24"/>
          <w:szCs w:val="24"/>
        </w:rPr>
        <w:t>0</w:t>
      </w:r>
      <w:r w:rsidRPr="00286BD4">
        <w:rPr>
          <w:sz w:val="24"/>
          <w:szCs w:val="24"/>
        </w:rPr>
        <w:t xml:space="preserve"> učenika </w:t>
      </w:r>
    </w:p>
    <w:p w:rsidR="008E6797" w:rsidRDefault="00CB1EEC" w:rsidP="008E6797">
      <w:pPr>
        <w:spacing w:line="360" w:lineRule="auto"/>
        <w:ind w:firstLine="708"/>
        <w:jc w:val="both"/>
        <w:rPr>
          <w:sz w:val="24"/>
          <w:szCs w:val="24"/>
        </w:rPr>
      </w:pPr>
      <w:r w:rsidRPr="00286BD4">
        <w:rPr>
          <w:sz w:val="24"/>
          <w:szCs w:val="24"/>
        </w:rPr>
        <w:t xml:space="preserve">UKUPNO: </w:t>
      </w:r>
      <w:r w:rsidR="00B06EE2" w:rsidRPr="00286BD4">
        <w:rPr>
          <w:sz w:val="24"/>
          <w:szCs w:val="24"/>
        </w:rPr>
        <w:t>8</w:t>
      </w:r>
      <w:r w:rsidR="008E6797">
        <w:rPr>
          <w:sz w:val="24"/>
          <w:szCs w:val="24"/>
        </w:rPr>
        <w:t>7 UČENIKA</w:t>
      </w:r>
    </w:p>
    <w:p w:rsidR="00CB1EEC" w:rsidRPr="008E6797" w:rsidRDefault="00CB1EEC" w:rsidP="008E6797">
      <w:pPr>
        <w:spacing w:line="360" w:lineRule="auto"/>
        <w:ind w:firstLine="142"/>
        <w:jc w:val="both"/>
        <w:rPr>
          <w:sz w:val="24"/>
          <w:szCs w:val="24"/>
        </w:rPr>
      </w:pPr>
      <w:r w:rsidRPr="009F591D">
        <w:rPr>
          <w:b/>
          <w:sz w:val="24"/>
          <w:szCs w:val="24"/>
          <w:u w:val="single"/>
        </w:rPr>
        <w:t>Jesenski rok 201</w:t>
      </w:r>
      <w:r w:rsidR="00B06EE2" w:rsidRPr="009F591D">
        <w:rPr>
          <w:b/>
          <w:sz w:val="24"/>
          <w:szCs w:val="24"/>
          <w:u w:val="single"/>
        </w:rPr>
        <w:t>8</w:t>
      </w:r>
      <w:r w:rsidRPr="009F591D">
        <w:rPr>
          <w:b/>
          <w:sz w:val="24"/>
          <w:szCs w:val="24"/>
          <w:u w:val="single"/>
        </w:rPr>
        <w:t>./201</w:t>
      </w:r>
      <w:r w:rsidR="00B06EE2" w:rsidRPr="009F591D">
        <w:rPr>
          <w:b/>
          <w:sz w:val="24"/>
          <w:szCs w:val="24"/>
          <w:u w:val="single"/>
        </w:rPr>
        <w:t>9</w:t>
      </w:r>
      <w:r w:rsidRPr="009F591D">
        <w:rPr>
          <w:b/>
          <w:sz w:val="24"/>
          <w:szCs w:val="24"/>
          <w:u w:val="single"/>
        </w:rPr>
        <w:t>.</w:t>
      </w:r>
    </w:p>
    <w:p w:rsidR="00CB1EEC" w:rsidRPr="00286BD4" w:rsidRDefault="00CB1EEC" w:rsidP="00CB1EEC">
      <w:pPr>
        <w:pStyle w:val="Odlomakpopisa"/>
        <w:spacing w:line="360" w:lineRule="auto"/>
        <w:jc w:val="both"/>
        <w:rPr>
          <w:sz w:val="24"/>
          <w:szCs w:val="24"/>
        </w:rPr>
      </w:pPr>
      <w:r w:rsidRPr="00286BD4">
        <w:rPr>
          <w:sz w:val="24"/>
          <w:szCs w:val="24"/>
        </w:rPr>
        <w:t xml:space="preserve">Šumarski tehničar: </w:t>
      </w:r>
      <w:r w:rsidR="00B06EE2" w:rsidRPr="00286BD4">
        <w:rPr>
          <w:sz w:val="24"/>
          <w:szCs w:val="24"/>
        </w:rPr>
        <w:t>2</w:t>
      </w:r>
      <w:r w:rsidRPr="00286BD4">
        <w:rPr>
          <w:sz w:val="24"/>
          <w:szCs w:val="24"/>
        </w:rPr>
        <w:t xml:space="preserve"> učenik</w:t>
      </w:r>
      <w:r w:rsidR="00B06EE2" w:rsidRPr="00286BD4">
        <w:rPr>
          <w:sz w:val="24"/>
          <w:szCs w:val="24"/>
        </w:rPr>
        <w:t>a</w:t>
      </w:r>
    </w:p>
    <w:p w:rsidR="00CB1EEC" w:rsidRPr="008E6797" w:rsidRDefault="00CB1EEC" w:rsidP="00CB1EEC">
      <w:pPr>
        <w:pStyle w:val="Odlomakpopisa"/>
        <w:spacing w:line="360" w:lineRule="auto"/>
        <w:jc w:val="both"/>
        <w:rPr>
          <w:sz w:val="24"/>
          <w:szCs w:val="24"/>
        </w:rPr>
      </w:pPr>
      <w:r w:rsidRPr="008E6797">
        <w:rPr>
          <w:sz w:val="24"/>
          <w:szCs w:val="24"/>
        </w:rPr>
        <w:t xml:space="preserve">Elektrotehničar- </w:t>
      </w:r>
      <w:r w:rsidR="00B06EE2" w:rsidRPr="008E6797">
        <w:rPr>
          <w:sz w:val="24"/>
          <w:szCs w:val="24"/>
        </w:rPr>
        <w:t>1 učenik</w:t>
      </w:r>
    </w:p>
    <w:p w:rsidR="00CB1EEC" w:rsidRDefault="00B06EE2" w:rsidP="00CB1EEC">
      <w:pPr>
        <w:pStyle w:val="Odlomakpopisa"/>
        <w:spacing w:line="360" w:lineRule="auto"/>
        <w:jc w:val="both"/>
        <w:rPr>
          <w:sz w:val="24"/>
          <w:szCs w:val="24"/>
        </w:rPr>
      </w:pPr>
      <w:r w:rsidRPr="008E6797">
        <w:rPr>
          <w:sz w:val="24"/>
          <w:szCs w:val="24"/>
        </w:rPr>
        <w:t>UKUPNO: 3</w:t>
      </w:r>
      <w:r w:rsidR="008E6797">
        <w:rPr>
          <w:sz w:val="24"/>
          <w:szCs w:val="24"/>
        </w:rPr>
        <w:t xml:space="preserve"> UČENIKA</w:t>
      </w:r>
    </w:p>
    <w:p w:rsidR="008E6797" w:rsidRPr="008E6797" w:rsidRDefault="008E6797" w:rsidP="00CB1EEC">
      <w:pPr>
        <w:pStyle w:val="Odlomakpopisa"/>
        <w:spacing w:line="360" w:lineRule="auto"/>
        <w:jc w:val="both"/>
        <w:rPr>
          <w:sz w:val="24"/>
          <w:szCs w:val="24"/>
        </w:rPr>
      </w:pPr>
    </w:p>
    <w:p w:rsidR="00CB1EEC" w:rsidRPr="009F591D" w:rsidRDefault="00C22FAB" w:rsidP="00CB1EEC">
      <w:pPr>
        <w:pStyle w:val="Odlomakpopisa"/>
        <w:numPr>
          <w:ilvl w:val="0"/>
          <w:numId w:val="4"/>
        </w:numPr>
        <w:rPr>
          <w:b/>
          <w:sz w:val="24"/>
          <w:szCs w:val="24"/>
        </w:rPr>
      </w:pPr>
      <w:r w:rsidRPr="009F591D">
        <w:rPr>
          <w:b/>
          <w:sz w:val="24"/>
          <w:szCs w:val="24"/>
        </w:rPr>
        <w:t xml:space="preserve">VANJSKO VREDNOVANJE - </w:t>
      </w:r>
      <w:r w:rsidR="00CB1EEC" w:rsidRPr="009F591D">
        <w:rPr>
          <w:b/>
          <w:sz w:val="24"/>
          <w:szCs w:val="24"/>
        </w:rPr>
        <w:t>ISPITI DRŽAVNE MATURE</w:t>
      </w:r>
      <w:r w:rsidRPr="009F591D">
        <w:rPr>
          <w:b/>
          <w:sz w:val="24"/>
          <w:szCs w:val="24"/>
        </w:rPr>
        <w:t xml:space="preserve"> I NACIONALNI ISPITI</w:t>
      </w:r>
    </w:p>
    <w:p w:rsidR="00CB1EEC" w:rsidRPr="008E6797" w:rsidRDefault="007E0FA0" w:rsidP="008E6797">
      <w:pPr>
        <w:jc w:val="both"/>
        <w:rPr>
          <w:rFonts w:cs="Arial"/>
          <w:sz w:val="24"/>
          <w:szCs w:val="24"/>
        </w:rPr>
      </w:pPr>
      <w:r w:rsidRPr="008E6797">
        <w:rPr>
          <w:rFonts w:cs="Arial"/>
          <w:sz w:val="24"/>
          <w:szCs w:val="24"/>
        </w:rPr>
        <w:t>Od ukupno 94 učenika završnih razreda</w:t>
      </w:r>
      <w:r w:rsidR="00CB1EEC" w:rsidRPr="008E6797">
        <w:rPr>
          <w:rFonts w:cs="Arial"/>
          <w:sz w:val="24"/>
          <w:szCs w:val="24"/>
        </w:rPr>
        <w:t xml:space="preserve">, </w:t>
      </w:r>
      <w:r w:rsidRPr="008E6797">
        <w:rPr>
          <w:rFonts w:cs="Arial"/>
          <w:sz w:val="24"/>
          <w:szCs w:val="24"/>
        </w:rPr>
        <w:t xml:space="preserve"> ispitima državne mature pristupilo je 68 učenika</w:t>
      </w:r>
      <w:r w:rsidR="00CB1EEC" w:rsidRPr="008E6797">
        <w:rPr>
          <w:rFonts w:cs="Arial"/>
          <w:sz w:val="24"/>
          <w:szCs w:val="24"/>
        </w:rPr>
        <w:t xml:space="preserve"> </w:t>
      </w:r>
      <w:r w:rsidRPr="008E6797">
        <w:rPr>
          <w:rFonts w:cs="Arial"/>
          <w:sz w:val="24"/>
          <w:szCs w:val="24"/>
        </w:rPr>
        <w:t>i s uspjehom položilo obvezni dio državne mature 30</w:t>
      </w:r>
      <w:r w:rsidR="00CB1EEC" w:rsidRPr="008E6797">
        <w:rPr>
          <w:rFonts w:cs="Arial"/>
          <w:sz w:val="24"/>
          <w:szCs w:val="24"/>
        </w:rPr>
        <w:t xml:space="preserve"> učenika </w:t>
      </w:r>
      <w:r w:rsidRPr="008E6797">
        <w:rPr>
          <w:rFonts w:cs="Arial"/>
          <w:sz w:val="24"/>
          <w:szCs w:val="24"/>
        </w:rPr>
        <w:t xml:space="preserve">što čini oko 44 </w:t>
      </w:r>
      <w:r w:rsidR="00CB1EEC" w:rsidRPr="008E6797">
        <w:rPr>
          <w:rFonts w:cs="Arial"/>
          <w:sz w:val="24"/>
          <w:szCs w:val="24"/>
        </w:rPr>
        <w:t>%.</w:t>
      </w:r>
    </w:p>
    <w:p w:rsidR="00CB1EEC" w:rsidRPr="008E6797" w:rsidRDefault="00CB1EEC" w:rsidP="008E679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E6797">
        <w:rPr>
          <w:rFonts w:cs="Arial"/>
          <w:sz w:val="24"/>
          <w:szCs w:val="24"/>
        </w:rPr>
        <w:t xml:space="preserve">Učenici </w:t>
      </w:r>
      <w:r w:rsidR="00C22FAB" w:rsidRPr="008E6797">
        <w:rPr>
          <w:rFonts w:cs="Arial"/>
          <w:sz w:val="24"/>
          <w:szCs w:val="24"/>
        </w:rPr>
        <w:t xml:space="preserve">5. razreda medicinska sestra-tehničar opće njege </w:t>
      </w:r>
      <w:r w:rsidRPr="008E6797">
        <w:rPr>
          <w:rFonts w:cs="Arial"/>
          <w:sz w:val="24"/>
          <w:szCs w:val="24"/>
        </w:rPr>
        <w:t xml:space="preserve">polagali su Nacionalni ispit iz Zdravstvene njege i položili ga s prosječnom ocjenom </w:t>
      </w:r>
      <w:r w:rsidR="007E0FA0" w:rsidRPr="008E6797">
        <w:rPr>
          <w:rFonts w:cs="Arial"/>
          <w:sz w:val="24"/>
          <w:szCs w:val="24"/>
        </w:rPr>
        <w:t>dobar</w:t>
      </w:r>
      <w:r w:rsidRPr="008E6797">
        <w:rPr>
          <w:rFonts w:cs="Arial"/>
          <w:sz w:val="24"/>
          <w:szCs w:val="24"/>
        </w:rPr>
        <w:t>.</w:t>
      </w:r>
    </w:p>
    <w:p w:rsidR="00C22FAB" w:rsidRPr="008E6797" w:rsidRDefault="00C22FAB" w:rsidP="008E679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CB1EEC" w:rsidRPr="008E6797" w:rsidRDefault="00C22FAB" w:rsidP="008E6797">
      <w:pPr>
        <w:jc w:val="both"/>
        <w:rPr>
          <w:sz w:val="24"/>
          <w:szCs w:val="24"/>
        </w:rPr>
      </w:pPr>
      <w:r w:rsidRPr="008E6797">
        <w:rPr>
          <w:rFonts w:cs="Arial"/>
          <w:sz w:val="24"/>
          <w:szCs w:val="24"/>
        </w:rPr>
        <w:t xml:space="preserve">Učenici 3. razreda </w:t>
      </w:r>
      <w:r w:rsidRPr="008E6797">
        <w:rPr>
          <w:sz w:val="24"/>
          <w:szCs w:val="24"/>
        </w:rPr>
        <w:t xml:space="preserve"> polagali su probni nacionalni ispit iz hrvatskoga jezika i  postigli  prosječan rezultat (postotna riješenost bila je  39%) što znači da je njihov rezultat podjednak rezultatima svih učenika koji su rješava</w:t>
      </w:r>
      <w:r w:rsidR="008E6797">
        <w:rPr>
          <w:sz w:val="24"/>
          <w:szCs w:val="24"/>
        </w:rPr>
        <w:t>li istu vrstu ispitne knjižice.</w:t>
      </w:r>
    </w:p>
    <w:p w:rsidR="00CB1EEC" w:rsidRPr="009F591D" w:rsidRDefault="00CB1EEC" w:rsidP="00CB1EE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CB1EEC" w:rsidRPr="009F591D" w:rsidRDefault="00CB1EEC" w:rsidP="00CB1EEC">
      <w:pPr>
        <w:pStyle w:val="Odlomakpopisa"/>
        <w:numPr>
          <w:ilvl w:val="0"/>
          <w:numId w:val="4"/>
        </w:numPr>
        <w:rPr>
          <w:b/>
          <w:sz w:val="24"/>
          <w:szCs w:val="24"/>
        </w:rPr>
      </w:pPr>
      <w:r w:rsidRPr="009F591D">
        <w:rPr>
          <w:b/>
          <w:sz w:val="24"/>
          <w:szCs w:val="24"/>
        </w:rPr>
        <w:t>PREGLED RADA STRUČNIH TIJELA I STRUČNO USAVRŠAVANJE NASTAVNIKA</w:t>
      </w:r>
    </w:p>
    <w:p w:rsidR="00CB1EEC" w:rsidRPr="009F591D" w:rsidRDefault="00CB1EEC" w:rsidP="00CB1EEC">
      <w:pPr>
        <w:spacing w:line="240" w:lineRule="auto"/>
        <w:rPr>
          <w:b/>
          <w:sz w:val="24"/>
          <w:szCs w:val="24"/>
          <w:u w:val="single"/>
        </w:rPr>
      </w:pPr>
      <w:r w:rsidRPr="009F591D">
        <w:rPr>
          <w:b/>
          <w:sz w:val="24"/>
          <w:szCs w:val="24"/>
          <w:u w:val="single"/>
        </w:rPr>
        <w:t>Nastavnička vijeća</w:t>
      </w:r>
    </w:p>
    <w:p w:rsidR="00CB1EEC" w:rsidRPr="008E6797" w:rsidRDefault="00CB1EEC" w:rsidP="00CB1EEC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E6797">
        <w:rPr>
          <w:rFonts w:ascii="Calibri" w:eastAsia="Calibri" w:hAnsi="Calibri" w:cs="Times New Roman"/>
          <w:sz w:val="24"/>
          <w:szCs w:val="24"/>
        </w:rPr>
        <w:lastRenderedPageBreak/>
        <w:t>U školskoj godini 201</w:t>
      </w:r>
      <w:r w:rsidR="00627AF2" w:rsidRPr="008E6797">
        <w:rPr>
          <w:rFonts w:ascii="Calibri" w:eastAsia="Calibri" w:hAnsi="Calibri" w:cs="Times New Roman"/>
          <w:sz w:val="24"/>
          <w:szCs w:val="24"/>
        </w:rPr>
        <w:t>8</w:t>
      </w:r>
      <w:r w:rsidRPr="008E6797">
        <w:rPr>
          <w:rFonts w:ascii="Calibri" w:eastAsia="Calibri" w:hAnsi="Calibri" w:cs="Times New Roman"/>
          <w:sz w:val="24"/>
          <w:szCs w:val="24"/>
        </w:rPr>
        <w:t>./201</w:t>
      </w:r>
      <w:r w:rsidR="00627AF2" w:rsidRPr="008E6797">
        <w:rPr>
          <w:rFonts w:ascii="Calibri" w:eastAsia="Calibri" w:hAnsi="Calibri" w:cs="Times New Roman"/>
          <w:sz w:val="24"/>
          <w:szCs w:val="24"/>
        </w:rPr>
        <w:t>9</w:t>
      </w:r>
      <w:r w:rsidRPr="008E6797">
        <w:rPr>
          <w:rFonts w:ascii="Calibri" w:eastAsia="Calibri" w:hAnsi="Calibri" w:cs="Times New Roman"/>
          <w:sz w:val="24"/>
          <w:szCs w:val="24"/>
        </w:rPr>
        <w:t xml:space="preserve">. održano je </w:t>
      </w:r>
      <w:r w:rsidR="00627AF2" w:rsidRPr="008E6797">
        <w:rPr>
          <w:rFonts w:ascii="Calibri" w:eastAsia="Calibri" w:hAnsi="Calibri" w:cs="Times New Roman"/>
          <w:sz w:val="24"/>
          <w:szCs w:val="24"/>
        </w:rPr>
        <w:t>16</w:t>
      </w:r>
      <w:r w:rsidRPr="008E6797">
        <w:rPr>
          <w:rFonts w:ascii="Calibri" w:eastAsia="Calibri" w:hAnsi="Calibri" w:cs="Times New Roman"/>
          <w:sz w:val="24"/>
          <w:szCs w:val="24"/>
        </w:rPr>
        <w:t xml:space="preserve"> sjednica Nastavničkog vijeća.</w:t>
      </w:r>
    </w:p>
    <w:p w:rsidR="00CB1EEC" w:rsidRPr="009F591D" w:rsidRDefault="00CB1EEC" w:rsidP="00CB1EEC">
      <w:pPr>
        <w:spacing w:after="20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CB1EEC" w:rsidRPr="009F591D" w:rsidRDefault="00CB1EEC" w:rsidP="00CB1EEC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F591D">
        <w:rPr>
          <w:rFonts w:ascii="Calibri" w:eastAsia="Calibri" w:hAnsi="Calibri" w:cs="Times New Roman"/>
          <w:b/>
          <w:sz w:val="24"/>
          <w:szCs w:val="24"/>
          <w:u w:val="single"/>
        </w:rPr>
        <w:t>Razredna vijeća</w:t>
      </w:r>
    </w:p>
    <w:p w:rsidR="00CB1EEC" w:rsidRPr="008E6797" w:rsidRDefault="00CB1EEC" w:rsidP="008E6797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6797">
        <w:rPr>
          <w:rFonts w:ascii="Calibri" w:eastAsia="Calibri" w:hAnsi="Calibri" w:cs="Times New Roman"/>
          <w:sz w:val="24"/>
          <w:szCs w:val="24"/>
        </w:rPr>
        <w:t xml:space="preserve">U prvim je razredima  održana </w:t>
      </w:r>
      <w:r w:rsidR="009F591D" w:rsidRPr="008E6797">
        <w:rPr>
          <w:rFonts w:ascii="Calibri" w:eastAsia="Calibri" w:hAnsi="Calibri" w:cs="Times New Roman"/>
          <w:sz w:val="24"/>
          <w:szCs w:val="24"/>
        </w:rPr>
        <w:t>1</w:t>
      </w:r>
      <w:r w:rsidRPr="008E6797">
        <w:rPr>
          <w:rFonts w:ascii="Calibri" w:eastAsia="Calibri" w:hAnsi="Calibri" w:cs="Times New Roman"/>
          <w:sz w:val="24"/>
          <w:szCs w:val="24"/>
        </w:rPr>
        <w:t>1 sjednica razrednih vijeća. U drugim je razredima održano 1</w:t>
      </w:r>
      <w:r w:rsidR="009F591D" w:rsidRPr="008E6797">
        <w:rPr>
          <w:rFonts w:ascii="Calibri" w:eastAsia="Calibri" w:hAnsi="Calibri" w:cs="Times New Roman"/>
          <w:sz w:val="24"/>
          <w:szCs w:val="24"/>
        </w:rPr>
        <w:t>0</w:t>
      </w:r>
      <w:r w:rsidRPr="008E6797">
        <w:rPr>
          <w:rFonts w:ascii="Calibri" w:eastAsia="Calibri" w:hAnsi="Calibri" w:cs="Times New Roman"/>
          <w:sz w:val="24"/>
          <w:szCs w:val="24"/>
        </w:rPr>
        <w:t xml:space="preserve"> sjednica razrednih </w:t>
      </w:r>
      <w:proofErr w:type="spellStart"/>
      <w:r w:rsidRPr="008E6797">
        <w:rPr>
          <w:rFonts w:ascii="Calibri" w:eastAsia="Calibri" w:hAnsi="Calibri" w:cs="Times New Roman"/>
          <w:sz w:val="24"/>
          <w:szCs w:val="24"/>
        </w:rPr>
        <w:t>vijeća,a</w:t>
      </w:r>
      <w:proofErr w:type="spellEnd"/>
      <w:r w:rsidRPr="008E6797">
        <w:rPr>
          <w:rFonts w:ascii="Calibri" w:eastAsia="Calibri" w:hAnsi="Calibri" w:cs="Times New Roman"/>
          <w:sz w:val="24"/>
          <w:szCs w:val="24"/>
        </w:rPr>
        <w:t xml:space="preserve"> u  trećim razredima 15 sjednica razrednih vijeća. U četvrtim razredima 1</w:t>
      </w:r>
      <w:r w:rsidR="009F591D" w:rsidRPr="008E6797">
        <w:rPr>
          <w:rFonts w:ascii="Calibri" w:eastAsia="Calibri" w:hAnsi="Calibri" w:cs="Times New Roman"/>
          <w:sz w:val="24"/>
          <w:szCs w:val="24"/>
        </w:rPr>
        <w:t>4</w:t>
      </w:r>
      <w:r w:rsidRPr="008E6797">
        <w:rPr>
          <w:rFonts w:ascii="Calibri" w:eastAsia="Calibri" w:hAnsi="Calibri" w:cs="Times New Roman"/>
          <w:sz w:val="24"/>
          <w:szCs w:val="24"/>
        </w:rPr>
        <w:t xml:space="preserve">, a u petim razredima </w:t>
      </w:r>
      <w:r w:rsidR="009F591D" w:rsidRPr="008E6797">
        <w:rPr>
          <w:rFonts w:ascii="Calibri" w:eastAsia="Calibri" w:hAnsi="Calibri" w:cs="Times New Roman"/>
          <w:sz w:val="24"/>
          <w:szCs w:val="24"/>
        </w:rPr>
        <w:t>2</w:t>
      </w:r>
      <w:r w:rsidRPr="008E6797">
        <w:rPr>
          <w:rFonts w:ascii="Calibri" w:eastAsia="Calibri" w:hAnsi="Calibri" w:cs="Times New Roman"/>
          <w:sz w:val="24"/>
          <w:szCs w:val="24"/>
        </w:rPr>
        <w:t xml:space="preserve"> razredna vijeća. Ukupno u školskoj godini 201</w:t>
      </w:r>
      <w:r w:rsidR="009F591D" w:rsidRPr="008E6797">
        <w:rPr>
          <w:rFonts w:ascii="Calibri" w:eastAsia="Calibri" w:hAnsi="Calibri" w:cs="Times New Roman"/>
          <w:sz w:val="24"/>
          <w:szCs w:val="24"/>
        </w:rPr>
        <w:t>8</w:t>
      </w:r>
      <w:r w:rsidRPr="008E6797">
        <w:rPr>
          <w:rFonts w:ascii="Calibri" w:eastAsia="Calibri" w:hAnsi="Calibri" w:cs="Times New Roman"/>
          <w:sz w:val="24"/>
          <w:szCs w:val="24"/>
        </w:rPr>
        <w:t>./201</w:t>
      </w:r>
      <w:r w:rsidR="009F591D" w:rsidRPr="008E6797">
        <w:rPr>
          <w:rFonts w:ascii="Calibri" w:eastAsia="Calibri" w:hAnsi="Calibri" w:cs="Times New Roman"/>
          <w:sz w:val="24"/>
          <w:szCs w:val="24"/>
        </w:rPr>
        <w:t>9</w:t>
      </w:r>
      <w:r w:rsidRPr="008E6797">
        <w:rPr>
          <w:rFonts w:ascii="Calibri" w:eastAsia="Calibri" w:hAnsi="Calibri" w:cs="Times New Roman"/>
          <w:sz w:val="24"/>
          <w:szCs w:val="24"/>
        </w:rPr>
        <w:t xml:space="preserve">. bilo </w:t>
      </w:r>
      <w:r w:rsidR="009F591D" w:rsidRPr="008E6797">
        <w:rPr>
          <w:rFonts w:ascii="Calibri" w:eastAsia="Calibri" w:hAnsi="Calibri" w:cs="Times New Roman"/>
          <w:sz w:val="24"/>
          <w:szCs w:val="24"/>
        </w:rPr>
        <w:t>je 52</w:t>
      </w:r>
      <w:r w:rsidRPr="008E6797">
        <w:rPr>
          <w:rFonts w:ascii="Calibri" w:eastAsia="Calibri" w:hAnsi="Calibri" w:cs="Times New Roman"/>
          <w:sz w:val="24"/>
          <w:szCs w:val="24"/>
        </w:rPr>
        <w:t xml:space="preserve"> razredna vijeća.</w:t>
      </w:r>
    </w:p>
    <w:p w:rsidR="00CB1EEC" w:rsidRPr="009F591D" w:rsidRDefault="00CB1EEC" w:rsidP="00CB1EEC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F591D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Stručna vijeća </w:t>
      </w:r>
    </w:p>
    <w:p w:rsidR="00CB1EEC" w:rsidRPr="008E6797" w:rsidRDefault="00CB1EEC" w:rsidP="008E6797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6797">
        <w:rPr>
          <w:rFonts w:ascii="Calibri" w:eastAsia="Calibri" w:hAnsi="Calibri" w:cs="Times New Roman"/>
          <w:sz w:val="24"/>
          <w:szCs w:val="24"/>
        </w:rPr>
        <w:t>Sva su stručna vijeća održavala sastanke jedanput mjesečno sukladno Godišnjem planu i programu rada.</w:t>
      </w:r>
    </w:p>
    <w:p w:rsidR="00CB1EEC" w:rsidRPr="009F591D" w:rsidRDefault="00CB1EEC" w:rsidP="00CB1EEC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F591D">
        <w:rPr>
          <w:rFonts w:ascii="Calibri" w:eastAsia="Calibri" w:hAnsi="Calibri" w:cs="Times New Roman"/>
          <w:b/>
          <w:sz w:val="24"/>
          <w:szCs w:val="24"/>
          <w:u w:val="single"/>
        </w:rPr>
        <w:t>Školski odbor</w:t>
      </w:r>
    </w:p>
    <w:p w:rsidR="00CB1EEC" w:rsidRPr="008E6797" w:rsidRDefault="00CB1EEC" w:rsidP="008E6797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E6797">
        <w:rPr>
          <w:rFonts w:ascii="Calibri" w:eastAsia="Calibri" w:hAnsi="Calibri" w:cs="Times New Roman"/>
          <w:sz w:val="24"/>
          <w:szCs w:val="24"/>
        </w:rPr>
        <w:t>Tijekom školske godine 201</w:t>
      </w:r>
      <w:r w:rsidR="007A2767" w:rsidRPr="008E6797">
        <w:rPr>
          <w:rFonts w:ascii="Calibri" w:eastAsia="Calibri" w:hAnsi="Calibri" w:cs="Times New Roman"/>
          <w:sz w:val="24"/>
          <w:szCs w:val="24"/>
        </w:rPr>
        <w:t>8</w:t>
      </w:r>
      <w:r w:rsidRPr="008E6797">
        <w:rPr>
          <w:rFonts w:ascii="Calibri" w:eastAsia="Calibri" w:hAnsi="Calibri" w:cs="Times New Roman"/>
          <w:sz w:val="24"/>
          <w:szCs w:val="24"/>
        </w:rPr>
        <w:t>./201</w:t>
      </w:r>
      <w:r w:rsidR="007A2767" w:rsidRPr="008E6797">
        <w:rPr>
          <w:rFonts w:ascii="Calibri" w:eastAsia="Calibri" w:hAnsi="Calibri" w:cs="Times New Roman"/>
          <w:sz w:val="24"/>
          <w:szCs w:val="24"/>
        </w:rPr>
        <w:t>9</w:t>
      </w:r>
      <w:r w:rsidRPr="008E6797">
        <w:rPr>
          <w:rFonts w:ascii="Calibri" w:eastAsia="Calibri" w:hAnsi="Calibri" w:cs="Times New Roman"/>
          <w:sz w:val="24"/>
          <w:szCs w:val="24"/>
        </w:rPr>
        <w:t xml:space="preserve">. održano je ukupno </w:t>
      </w:r>
      <w:r w:rsidR="007A2767" w:rsidRPr="008E6797">
        <w:rPr>
          <w:rFonts w:ascii="Calibri" w:eastAsia="Calibri" w:hAnsi="Calibri" w:cs="Times New Roman"/>
          <w:sz w:val="24"/>
          <w:szCs w:val="24"/>
        </w:rPr>
        <w:t>7</w:t>
      </w:r>
      <w:r w:rsidRPr="008E6797">
        <w:rPr>
          <w:rFonts w:ascii="Calibri" w:eastAsia="Calibri" w:hAnsi="Calibri" w:cs="Times New Roman"/>
          <w:sz w:val="24"/>
          <w:szCs w:val="24"/>
        </w:rPr>
        <w:t xml:space="preserve"> sjednica školskog odbora. Školski odbor tijekom svog rada rješavao je i donosio odluke koje su bile važne za rad škole. Davao je prijedloge, mišljenja i mjere osnovne politike škole. Na prijedlog ravnatelja primao je u radni odnos po raspisanom natječaju nastavnike na određe</w:t>
      </w:r>
      <w:r w:rsidR="008E6797">
        <w:rPr>
          <w:rFonts w:ascii="Calibri" w:eastAsia="Calibri" w:hAnsi="Calibri" w:cs="Times New Roman"/>
          <w:sz w:val="24"/>
          <w:szCs w:val="24"/>
        </w:rPr>
        <w:t xml:space="preserve">no i neodređeno radno vrijeme. </w:t>
      </w:r>
    </w:p>
    <w:p w:rsidR="00CB1EEC" w:rsidRPr="009F591D" w:rsidRDefault="00CB1EEC" w:rsidP="00CB1EEC">
      <w:pPr>
        <w:pStyle w:val="Odlomakpopisa"/>
        <w:numPr>
          <w:ilvl w:val="0"/>
          <w:numId w:val="4"/>
        </w:numPr>
        <w:rPr>
          <w:b/>
          <w:sz w:val="24"/>
          <w:szCs w:val="24"/>
        </w:rPr>
      </w:pPr>
      <w:r w:rsidRPr="009F591D">
        <w:rPr>
          <w:b/>
          <w:sz w:val="24"/>
          <w:szCs w:val="24"/>
        </w:rPr>
        <w:t>IZVANNASTAVNE AKTIVNOSTI UČENIKA</w:t>
      </w:r>
    </w:p>
    <w:p w:rsidR="00016BDA" w:rsidRPr="009F591D" w:rsidRDefault="00016BDA" w:rsidP="008E6797">
      <w:pPr>
        <w:spacing w:after="0"/>
        <w:jc w:val="both"/>
        <w:rPr>
          <w:sz w:val="24"/>
          <w:szCs w:val="24"/>
        </w:rPr>
      </w:pPr>
      <w:r w:rsidRPr="009F591D">
        <w:rPr>
          <w:sz w:val="24"/>
          <w:szCs w:val="24"/>
        </w:rPr>
        <w:t>I u izvannastavne aktivnosti učenici se uključuju u sve većem broju unatoč činjenici da je i dalje preko 63 % učenika vezano dolaskom i odlaskom u školu uz prijevoz. S radom je</w:t>
      </w:r>
    </w:p>
    <w:p w:rsidR="00016BDA" w:rsidRPr="009F591D" w:rsidRDefault="00016BDA" w:rsidP="008E6797">
      <w:pPr>
        <w:spacing w:after="0"/>
        <w:jc w:val="both"/>
        <w:rPr>
          <w:sz w:val="24"/>
          <w:szCs w:val="24"/>
        </w:rPr>
      </w:pPr>
      <w:r w:rsidRPr="009F591D">
        <w:rPr>
          <w:sz w:val="24"/>
          <w:szCs w:val="24"/>
        </w:rPr>
        <w:t xml:space="preserve">nastavio školski zbor koji je sudjelovao na svim školskim priredbama te na priredbi povodom Dana sestrinstva u Općoj bolnici Virovitica; ekološka družina i dalje vodi brigu o okolišu škole; škola je i dalje nastavila provoditi projekt vršnjačke medijacije te je educirana nova skupina od dvadesetak učenika  vršnjačkih medijatora. Ovu je skupinu učenika škola predložila i za nagradu „Luka </w:t>
      </w:r>
      <w:proofErr w:type="spellStart"/>
      <w:r w:rsidRPr="009F591D">
        <w:rPr>
          <w:sz w:val="24"/>
          <w:szCs w:val="24"/>
        </w:rPr>
        <w:t>Ritz</w:t>
      </w:r>
      <w:proofErr w:type="spellEnd"/>
      <w:r w:rsidRPr="009F591D">
        <w:rPr>
          <w:sz w:val="24"/>
          <w:szCs w:val="24"/>
        </w:rPr>
        <w:t xml:space="preserve">“ te je za daljnju provedbu projekta vršnjačke medijacije škola dobila od MZO-a iznos od 10,000.00 kn. </w:t>
      </w:r>
    </w:p>
    <w:p w:rsidR="00016BDA" w:rsidRPr="009F591D" w:rsidRDefault="00016BDA" w:rsidP="008E6797">
      <w:pPr>
        <w:spacing w:after="0"/>
        <w:jc w:val="both"/>
        <w:rPr>
          <w:sz w:val="24"/>
          <w:szCs w:val="24"/>
        </w:rPr>
      </w:pPr>
      <w:r w:rsidRPr="009F591D">
        <w:rPr>
          <w:sz w:val="24"/>
          <w:szCs w:val="24"/>
        </w:rPr>
        <w:t>Nadalje, učenici i nastavnici sudjeluju u brojnim humanitarnim akcijama - već tradicionalno u akciji Caritasa „Za 1000 radosti“ zatim prigodnim darivanjem djece s teškoćama u</w:t>
      </w:r>
    </w:p>
    <w:p w:rsidR="00016BDA" w:rsidRPr="009F591D" w:rsidRDefault="00016BDA" w:rsidP="008E6797">
      <w:pPr>
        <w:spacing w:after="0"/>
        <w:jc w:val="both"/>
        <w:rPr>
          <w:sz w:val="24"/>
          <w:szCs w:val="24"/>
        </w:rPr>
      </w:pPr>
      <w:r w:rsidRPr="009F591D">
        <w:rPr>
          <w:sz w:val="24"/>
          <w:szCs w:val="24"/>
        </w:rPr>
        <w:t>virovitičkom COOR-u te prikupljanjem artikala za socijalnu samoposlugu, kao i u akcijama dobrovoljnog darivanja krvi. U školskoj godini 2018./2019. nastavio se rad učenika</w:t>
      </w:r>
    </w:p>
    <w:p w:rsidR="00016BDA" w:rsidRPr="009F591D" w:rsidRDefault="00016BDA" w:rsidP="008E6797">
      <w:pPr>
        <w:spacing w:after="0"/>
        <w:jc w:val="both"/>
        <w:rPr>
          <w:sz w:val="24"/>
          <w:szCs w:val="24"/>
        </w:rPr>
      </w:pPr>
      <w:r w:rsidRPr="009F591D">
        <w:rPr>
          <w:sz w:val="24"/>
          <w:szCs w:val="24"/>
        </w:rPr>
        <w:t>volontera u virovitičkom COOR-u.</w:t>
      </w:r>
    </w:p>
    <w:p w:rsidR="00016BDA" w:rsidRPr="009F591D" w:rsidRDefault="00016BDA" w:rsidP="008E6797">
      <w:pPr>
        <w:spacing w:after="0"/>
        <w:jc w:val="both"/>
        <w:rPr>
          <w:sz w:val="24"/>
          <w:szCs w:val="24"/>
        </w:rPr>
      </w:pPr>
      <w:r w:rsidRPr="009F591D">
        <w:rPr>
          <w:sz w:val="24"/>
          <w:szCs w:val="24"/>
        </w:rPr>
        <w:t xml:space="preserve">Javnim nastupima na danima otvorenih vrata koje organiziraju osnovne škole u gradu i županiji prezentiraju se svi programi škole, kao i na Međunarodnom sajmu </w:t>
      </w:r>
      <w:proofErr w:type="spellStart"/>
      <w:r w:rsidRPr="009F591D">
        <w:rPr>
          <w:sz w:val="24"/>
          <w:szCs w:val="24"/>
        </w:rPr>
        <w:t>Viroexpo</w:t>
      </w:r>
      <w:proofErr w:type="spellEnd"/>
      <w:r w:rsidRPr="009F591D">
        <w:rPr>
          <w:sz w:val="24"/>
          <w:szCs w:val="24"/>
        </w:rPr>
        <w:t xml:space="preserve"> 2019. gdje su praktičnim uradcima učenici predstavili  svoje struke.</w:t>
      </w:r>
    </w:p>
    <w:p w:rsidR="00CB1EEC" w:rsidRPr="009F591D" w:rsidRDefault="00CB1EEC" w:rsidP="00CB1EEC">
      <w:pPr>
        <w:rPr>
          <w:b/>
          <w:sz w:val="24"/>
          <w:szCs w:val="24"/>
        </w:rPr>
      </w:pPr>
    </w:p>
    <w:p w:rsidR="00CB1EEC" w:rsidRPr="009F591D" w:rsidRDefault="00CB1EEC" w:rsidP="00CB1EEC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F591D">
        <w:rPr>
          <w:rFonts w:ascii="Calibri" w:eastAsia="Calibri" w:hAnsi="Calibri" w:cs="Times New Roman"/>
          <w:b/>
          <w:sz w:val="28"/>
          <w:szCs w:val="28"/>
        </w:rPr>
        <w:t>ŠKOLSKA, ŽUPANIJSKA I</w:t>
      </w:r>
      <w:r w:rsidR="007244F6" w:rsidRPr="009F591D">
        <w:rPr>
          <w:rFonts w:ascii="Calibri" w:eastAsia="Calibri" w:hAnsi="Calibri" w:cs="Times New Roman"/>
          <w:b/>
          <w:sz w:val="28"/>
          <w:szCs w:val="28"/>
        </w:rPr>
        <w:t xml:space="preserve"> DRŽAVNA NATJECANJA U ŠK.G. 2018./2019</w:t>
      </w:r>
      <w:r w:rsidRPr="009F591D">
        <w:rPr>
          <w:rFonts w:ascii="Calibri" w:eastAsia="Calibri" w:hAnsi="Calibri" w:cs="Times New Roman"/>
          <w:b/>
          <w:sz w:val="28"/>
          <w:szCs w:val="28"/>
        </w:rPr>
        <w:t>.</w:t>
      </w:r>
    </w:p>
    <w:tbl>
      <w:tblPr>
        <w:tblStyle w:val="Reetkatablic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66"/>
        <w:gridCol w:w="1587"/>
        <w:gridCol w:w="2126"/>
        <w:gridCol w:w="1843"/>
        <w:gridCol w:w="2126"/>
      </w:tblGrid>
      <w:tr w:rsidR="007244F6" w:rsidRPr="009F591D" w:rsidTr="00286BD4">
        <w:tc>
          <w:tcPr>
            <w:tcW w:w="2666" w:type="dxa"/>
          </w:tcPr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Predmet/područje</w:t>
            </w:r>
          </w:p>
        </w:tc>
        <w:tc>
          <w:tcPr>
            <w:tcW w:w="1587" w:type="dxa"/>
          </w:tcPr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Školska</w:t>
            </w:r>
          </w:p>
        </w:tc>
        <w:tc>
          <w:tcPr>
            <w:tcW w:w="2126" w:type="dxa"/>
          </w:tcPr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Županijska</w:t>
            </w:r>
          </w:p>
        </w:tc>
        <w:tc>
          <w:tcPr>
            <w:tcW w:w="1843" w:type="dxa"/>
          </w:tcPr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Međužupanijska</w:t>
            </w:r>
          </w:p>
        </w:tc>
        <w:tc>
          <w:tcPr>
            <w:tcW w:w="2126" w:type="dxa"/>
          </w:tcPr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Državna</w:t>
            </w:r>
          </w:p>
        </w:tc>
      </w:tr>
      <w:tr w:rsidR="007244F6" w:rsidRPr="009F591D" w:rsidTr="00286BD4">
        <w:tc>
          <w:tcPr>
            <w:tcW w:w="2666" w:type="dxa"/>
          </w:tcPr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Hrvatski jezik</w:t>
            </w: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 xml:space="preserve">mentorice </w:t>
            </w: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 xml:space="preserve">Ivana </w:t>
            </w:r>
            <w:proofErr w:type="spellStart"/>
            <w:r w:rsidRPr="009F591D">
              <w:rPr>
                <w:b/>
              </w:rPr>
              <w:t>Vlaisavljević</w:t>
            </w:r>
            <w:proofErr w:type="spellEnd"/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 xml:space="preserve">Marinka </w:t>
            </w:r>
            <w:proofErr w:type="spellStart"/>
            <w:r w:rsidRPr="009F591D">
              <w:rPr>
                <w:b/>
              </w:rPr>
              <w:t>Troha</w:t>
            </w:r>
            <w:proofErr w:type="spellEnd"/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lastRenderedPageBreak/>
              <w:t>LIDRANO</w:t>
            </w: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 xml:space="preserve">mentorica Ivana </w:t>
            </w:r>
            <w:proofErr w:type="spellStart"/>
            <w:r w:rsidRPr="009F591D">
              <w:rPr>
                <w:b/>
              </w:rPr>
              <w:t>Vlaisavljević</w:t>
            </w:r>
            <w:proofErr w:type="spellEnd"/>
          </w:p>
        </w:tc>
        <w:tc>
          <w:tcPr>
            <w:tcW w:w="1587" w:type="dxa"/>
          </w:tcPr>
          <w:p w:rsidR="007244F6" w:rsidRPr="009F591D" w:rsidRDefault="007244F6" w:rsidP="007244F6">
            <w:r w:rsidRPr="009F591D">
              <w:lastRenderedPageBreak/>
              <w:t xml:space="preserve">8 (3 </w:t>
            </w:r>
            <w:proofErr w:type="spellStart"/>
            <w:r w:rsidRPr="009F591D">
              <w:t>uč</w:t>
            </w:r>
            <w:proofErr w:type="spellEnd"/>
            <w:r w:rsidRPr="009F591D">
              <w:t>. 1.m</w:t>
            </w:r>
          </w:p>
          <w:p w:rsidR="007244F6" w:rsidRPr="009F591D" w:rsidRDefault="007244F6" w:rsidP="007244F6">
            <w:r w:rsidRPr="009F591D">
              <w:t xml:space="preserve">    1 </w:t>
            </w:r>
            <w:proofErr w:type="spellStart"/>
            <w:r w:rsidRPr="009F591D">
              <w:t>uč</w:t>
            </w:r>
            <w:proofErr w:type="spellEnd"/>
            <w:r w:rsidRPr="009F591D">
              <w:t>. 1.e</w:t>
            </w:r>
          </w:p>
          <w:p w:rsidR="007244F6" w:rsidRPr="009F591D" w:rsidRDefault="007244F6" w:rsidP="007244F6">
            <w:r w:rsidRPr="009F591D">
              <w:t xml:space="preserve">    3 </w:t>
            </w:r>
            <w:proofErr w:type="spellStart"/>
            <w:r w:rsidRPr="009F591D">
              <w:t>uč</w:t>
            </w:r>
            <w:proofErr w:type="spellEnd"/>
            <w:r w:rsidRPr="009F591D">
              <w:t>. 2.m</w:t>
            </w:r>
          </w:p>
          <w:p w:rsidR="007244F6" w:rsidRPr="009F591D" w:rsidRDefault="007244F6" w:rsidP="007244F6">
            <w:r w:rsidRPr="009F591D">
              <w:t xml:space="preserve">    1 </w:t>
            </w:r>
            <w:proofErr w:type="spellStart"/>
            <w:r w:rsidRPr="009F591D">
              <w:t>uč</w:t>
            </w:r>
            <w:proofErr w:type="spellEnd"/>
            <w:r w:rsidRPr="009F591D">
              <w:t>. 3.e)</w:t>
            </w:r>
          </w:p>
        </w:tc>
        <w:tc>
          <w:tcPr>
            <w:tcW w:w="2126" w:type="dxa"/>
          </w:tcPr>
          <w:p w:rsidR="007244F6" w:rsidRPr="009F591D" w:rsidRDefault="007244F6" w:rsidP="007244F6">
            <w:r w:rsidRPr="009F591D">
              <w:t>8. Martina Sertić, 2.m</w:t>
            </w:r>
          </w:p>
          <w:p w:rsidR="007244F6" w:rsidRPr="009F591D" w:rsidRDefault="007244F6" w:rsidP="007244F6">
            <w:r w:rsidRPr="009F591D">
              <w:t xml:space="preserve">(mentorica Ivana </w:t>
            </w:r>
            <w:proofErr w:type="spellStart"/>
            <w:r w:rsidRPr="009F591D">
              <w:t>Vlaisavljević</w:t>
            </w:r>
            <w:proofErr w:type="spellEnd"/>
            <w:r w:rsidRPr="009F591D">
              <w:t>)</w:t>
            </w:r>
          </w:p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>
            <w:proofErr w:type="spellStart"/>
            <w:r w:rsidRPr="009F591D">
              <w:t>Androniky</w:t>
            </w:r>
            <w:proofErr w:type="spellEnd"/>
            <w:r w:rsidRPr="009F591D">
              <w:t xml:space="preserve"> Mandić, 1.m</w:t>
            </w:r>
            <w:r w:rsidRPr="009F591D">
              <w:br/>
              <w:t xml:space="preserve">Karmen </w:t>
            </w:r>
            <w:proofErr w:type="spellStart"/>
            <w:r w:rsidRPr="009F591D">
              <w:t>Đurčević</w:t>
            </w:r>
            <w:proofErr w:type="spellEnd"/>
            <w:r w:rsidRPr="009F591D">
              <w:t>, 2. m</w:t>
            </w:r>
            <w:r w:rsidRPr="009F591D">
              <w:br/>
              <w:t>Josipa Ivić, 2. m</w:t>
            </w:r>
            <w:r w:rsidRPr="009F591D">
              <w:br/>
            </w:r>
          </w:p>
        </w:tc>
        <w:tc>
          <w:tcPr>
            <w:tcW w:w="1843" w:type="dxa"/>
          </w:tcPr>
          <w:p w:rsidR="007244F6" w:rsidRPr="009F591D" w:rsidRDefault="007244F6" w:rsidP="007244F6"/>
        </w:tc>
        <w:tc>
          <w:tcPr>
            <w:tcW w:w="2126" w:type="dxa"/>
          </w:tcPr>
          <w:p w:rsidR="007244F6" w:rsidRPr="009F591D" w:rsidRDefault="007244F6" w:rsidP="007244F6"/>
        </w:tc>
      </w:tr>
      <w:tr w:rsidR="007244F6" w:rsidRPr="009F591D" w:rsidTr="00286BD4">
        <w:tc>
          <w:tcPr>
            <w:tcW w:w="2666" w:type="dxa"/>
          </w:tcPr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Engleski jezik</w:t>
            </w: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 xml:space="preserve">mentorice </w:t>
            </w: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 xml:space="preserve">Jasna </w:t>
            </w:r>
            <w:proofErr w:type="spellStart"/>
            <w:r w:rsidRPr="009F591D">
              <w:rPr>
                <w:b/>
              </w:rPr>
              <w:t>Dvoržak</w:t>
            </w:r>
            <w:proofErr w:type="spellEnd"/>
            <w:r w:rsidRPr="009F591D">
              <w:rPr>
                <w:b/>
              </w:rPr>
              <w:t xml:space="preserve">  Gabriela Tomljanović</w:t>
            </w: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 xml:space="preserve">Best </w:t>
            </w:r>
            <w:proofErr w:type="spellStart"/>
            <w:r w:rsidRPr="009F591D">
              <w:rPr>
                <w:b/>
              </w:rPr>
              <w:t>in</w:t>
            </w:r>
            <w:proofErr w:type="spellEnd"/>
            <w:r w:rsidRPr="009F591D">
              <w:rPr>
                <w:b/>
              </w:rPr>
              <w:t xml:space="preserve"> English</w:t>
            </w:r>
          </w:p>
        </w:tc>
        <w:tc>
          <w:tcPr>
            <w:tcW w:w="1587" w:type="dxa"/>
          </w:tcPr>
          <w:p w:rsidR="007244F6" w:rsidRPr="009F591D" w:rsidRDefault="007244F6" w:rsidP="007244F6">
            <w:r w:rsidRPr="009F591D">
              <w:t>7 (2B razina)</w:t>
            </w:r>
          </w:p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>
            <w:r w:rsidRPr="009F591D">
              <w:t>7 (4B razina)</w:t>
            </w:r>
          </w:p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>
            <w:r w:rsidRPr="009F591D">
              <w:t>18 učenika</w:t>
            </w:r>
          </w:p>
          <w:p w:rsidR="007244F6" w:rsidRPr="009F591D" w:rsidRDefault="007244F6" w:rsidP="007244F6">
            <w:r w:rsidRPr="009F591D">
              <w:t xml:space="preserve">1. Mihael </w:t>
            </w:r>
            <w:proofErr w:type="spellStart"/>
            <w:r w:rsidRPr="009F591D">
              <w:t>Holi</w:t>
            </w:r>
            <w:proofErr w:type="spellEnd"/>
          </w:p>
          <w:p w:rsidR="007244F6" w:rsidRPr="009F591D" w:rsidRDefault="007244F6" w:rsidP="007244F6">
            <w:r w:rsidRPr="009F591D">
              <w:t>2. Matej Petrović,</w:t>
            </w:r>
          </w:p>
          <w:p w:rsidR="007244F6" w:rsidRPr="009F591D" w:rsidRDefault="007244F6" w:rsidP="007244F6">
            <w:r w:rsidRPr="009F591D">
              <w:t xml:space="preserve">3. </w:t>
            </w:r>
            <w:proofErr w:type="spellStart"/>
            <w:r w:rsidRPr="009F591D">
              <w:t>Maks</w:t>
            </w:r>
            <w:proofErr w:type="spellEnd"/>
            <w:r w:rsidRPr="009F591D">
              <w:t xml:space="preserve"> </w:t>
            </w:r>
            <w:proofErr w:type="spellStart"/>
            <w:r w:rsidRPr="009F591D">
              <w:t>Blažičević</w:t>
            </w:r>
            <w:proofErr w:type="spellEnd"/>
            <w:r w:rsidRPr="009F591D">
              <w:t>,</w:t>
            </w:r>
          </w:p>
          <w:p w:rsidR="007244F6" w:rsidRPr="009F591D" w:rsidRDefault="007244F6" w:rsidP="007244F6">
            <w:r w:rsidRPr="009F591D">
              <w:t xml:space="preserve">4. Vedran </w:t>
            </w:r>
            <w:proofErr w:type="spellStart"/>
            <w:r w:rsidRPr="009F591D">
              <w:t>Grgesina</w:t>
            </w:r>
            <w:proofErr w:type="spellEnd"/>
          </w:p>
          <w:p w:rsidR="007244F6" w:rsidRPr="009F591D" w:rsidRDefault="007244F6" w:rsidP="007244F6">
            <w:r w:rsidRPr="009F591D">
              <w:t>5. Karlo Varga</w:t>
            </w:r>
          </w:p>
          <w:p w:rsidR="007244F6" w:rsidRPr="009F591D" w:rsidRDefault="007244F6" w:rsidP="007244F6">
            <w:r w:rsidRPr="009F591D">
              <w:t>6. Luka Emanuel Blažević</w:t>
            </w:r>
          </w:p>
          <w:p w:rsidR="007244F6" w:rsidRPr="009F591D" w:rsidRDefault="007244F6" w:rsidP="007244F6">
            <w:r w:rsidRPr="009F591D">
              <w:t xml:space="preserve">7. </w:t>
            </w:r>
            <w:proofErr w:type="spellStart"/>
            <w:r w:rsidRPr="009F591D">
              <w:t>Idora</w:t>
            </w:r>
            <w:proofErr w:type="spellEnd"/>
            <w:r w:rsidRPr="009F591D">
              <w:t xml:space="preserve"> </w:t>
            </w:r>
            <w:proofErr w:type="spellStart"/>
            <w:r w:rsidRPr="009F591D">
              <w:t>Alimehaj</w:t>
            </w:r>
            <w:proofErr w:type="spellEnd"/>
          </w:p>
          <w:p w:rsidR="007244F6" w:rsidRPr="009F591D" w:rsidRDefault="007244F6" w:rsidP="007244F6">
            <w:r w:rsidRPr="009F591D">
              <w:t xml:space="preserve">8. Matej </w:t>
            </w:r>
            <w:proofErr w:type="spellStart"/>
            <w:r w:rsidRPr="009F591D">
              <w:t>Krunić</w:t>
            </w:r>
            <w:proofErr w:type="spellEnd"/>
          </w:p>
          <w:p w:rsidR="007244F6" w:rsidRPr="009F591D" w:rsidRDefault="007244F6" w:rsidP="007244F6">
            <w:r w:rsidRPr="009F591D">
              <w:t>9. Leonardo Gal</w:t>
            </w:r>
          </w:p>
          <w:p w:rsidR="007244F6" w:rsidRPr="009F591D" w:rsidRDefault="007244F6" w:rsidP="007244F6">
            <w:r w:rsidRPr="009F591D">
              <w:t xml:space="preserve">10. Marko </w:t>
            </w:r>
            <w:proofErr w:type="spellStart"/>
            <w:r w:rsidRPr="009F591D">
              <w:t>Fent</w:t>
            </w:r>
            <w:proofErr w:type="spellEnd"/>
          </w:p>
          <w:p w:rsidR="007244F6" w:rsidRPr="009F591D" w:rsidRDefault="007244F6" w:rsidP="007244F6">
            <w:r w:rsidRPr="009F591D">
              <w:t>11. Leon Ivančić</w:t>
            </w:r>
          </w:p>
          <w:p w:rsidR="007244F6" w:rsidRPr="009F591D" w:rsidRDefault="007244F6" w:rsidP="007244F6"/>
        </w:tc>
        <w:tc>
          <w:tcPr>
            <w:tcW w:w="2126" w:type="dxa"/>
          </w:tcPr>
          <w:p w:rsidR="007244F6" w:rsidRPr="009F591D" w:rsidRDefault="007244F6" w:rsidP="007244F6">
            <w:r w:rsidRPr="009F591D">
              <w:t xml:space="preserve">2. Karlo Varga, 2.e  (mentorica Jasna </w:t>
            </w:r>
            <w:proofErr w:type="spellStart"/>
            <w:r w:rsidRPr="009F591D">
              <w:t>Dvoržak</w:t>
            </w:r>
            <w:proofErr w:type="spellEnd"/>
            <w:r w:rsidRPr="009F591D">
              <w:t>)</w:t>
            </w:r>
          </w:p>
          <w:p w:rsidR="007244F6" w:rsidRPr="009F591D" w:rsidRDefault="007244F6" w:rsidP="007244F6">
            <w:r w:rsidRPr="009F591D">
              <w:t xml:space="preserve">3. Vedran </w:t>
            </w:r>
            <w:proofErr w:type="spellStart"/>
            <w:r w:rsidRPr="009F591D">
              <w:t>Grgesina</w:t>
            </w:r>
            <w:proofErr w:type="spellEnd"/>
            <w:r w:rsidRPr="009F591D">
              <w:t xml:space="preserve">, 2.rts (mentorica </w:t>
            </w:r>
            <w:proofErr w:type="spellStart"/>
            <w:r w:rsidRPr="009F591D">
              <w:t>G.Tomljanović</w:t>
            </w:r>
            <w:proofErr w:type="spellEnd"/>
            <w:r w:rsidRPr="009F591D">
              <w:t>)</w:t>
            </w:r>
          </w:p>
          <w:p w:rsidR="007244F6" w:rsidRPr="009F591D" w:rsidRDefault="007244F6" w:rsidP="007244F6"/>
          <w:p w:rsidR="007244F6" w:rsidRPr="009F591D" w:rsidRDefault="007244F6" w:rsidP="007244F6">
            <w:r w:rsidRPr="009F591D">
              <w:t xml:space="preserve">5. Matej Petrović, 4.srt  (mentorica </w:t>
            </w:r>
            <w:proofErr w:type="spellStart"/>
            <w:r w:rsidRPr="009F591D">
              <w:t>G.Tomljanović</w:t>
            </w:r>
            <w:proofErr w:type="spellEnd"/>
            <w:r w:rsidRPr="009F591D">
              <w:t>)</w:t>
            </w:r>
          </w:p>
          <w:p w:rsidR="007244F6" w:rsidRPr="009F591D" w:rsidRDefault="007244F6" w:rsidP="007244F6"/>
          <w:p w:rsidR="007244F6" w:rsidRPr="009F591D" w:rsidRDefault="007244F6" w:rsidP="007244F6"/>
        </w:tc>
        <w:tc>
          <w:tcPr>
            <w:tcW w:w="1843" w:type="dxa"/>
          </w:tcPr>
          <w:p w:rsidR="007244F6" w:rsidRPr="009F591D" w:rsidRDefault="007244F6" w:rsidP="007244F6"/>
        </w:tc>
        <w:tc>
          <w:tcPr>
            <w:tcW w:w="2126" w:type="dxa"/>
          </w:tcPr>
          <w:p w:rsidR="007244F6" w:rsidRPr="009F591D" w:rsidRDefault="007244F6" w:rsidP="007244F6"/>
        </w:tc>
      </w:tr>
      <w:tr w:rsidR="007244F6" w:rsidRPr="009F591D" w:rsidTr="00286BD4">
        <w:tc>
          <w:tcPr>
            <w:tcW w:w="2666" w:type="dxa"/>
          </w:tcPr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„Čitanjem do zvijezda“</w:t>
            </w: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mentorica Tanja Kolar Janković</w:t>
            </w:r>
          </w:p>
        </w:tc>
        <w:tc>
          <w:tcPr>
            <w:tcW w:w="1587" w:type="dxa"/>
          </w:tcPr>
          <w:p w:rsidR="007244F6" w:rsidRPr="009F591D" w:rsidRDefault="007244F6" w:rsidP="007244F6">
            <w:r w:rsidRPr="009F591D">
              <w:t xml:space="preserve"> 11 učenika</w:t>
            </w:r>
          </w:p>
        </w:tc>
        <w:tc>
          <w:tcPr>
            <w:tcW w:w="2126" w:type="dxa"/>
          </w:tcPr>
          <w:p w:rsidR="007244F6" w:rsidRPr="009F591D" w:rsidRDefault="007244F6" w:rsidP="007244F6">
            <w:r w:rsidRPr="009F591D">
              <w:t>1. Paula Marinović</w:t>
            </w:r>
            <w:r w:rsidRPr="009F591D">
              <w:br/>
              <w:t xml:space="preserve">2.  Ivana </w:t>
            </w:r>
            <w:proofErr w:type="spellStart"/>
            <w:r w:rsidRPr="009F591D">
              <w:t>Zdelar</w:t>
            </w:r>
            <w:proofErr w:type="spellEnd"/>
            <w:r w:rsidRPr="009F591D">
              <w:br/>
              <w:t xml:space="preserve">3.  Karmen </w:t>
            </w:r>
            <w:proofErr w:type="spellStart"/>
            <w:r w:rsidRPr="009F591D">
              <w:t>Đurčević</w:t>
            </w:r>
            <w:proofErr w:type="spellEnd"/>
            <w:r w:rsidRPr="009F591D">
              <w:br/>
              <w:t xml:space="preserve">4. Lorena </w:t>
            </w:r>
            <w:proofErr w:type="spellStart"/>
            <w:r w:rsidRPr="009F591D">
              <w:t>Galešić</w:t>
            </w:r>
            <w:proofErr w:type="spellEnd"/>
            <w:r w:rsidRPr="009F591D">
              <w:br/>
              <w:t>5.  Josipa Ivić</w:t>
            </w:r>
            <w:r w:rsidRPr="009F591D">
              <w:br/>
              <w:t>6. Josipa  Matić</w:t>
            </w:r>
            <w:r w:rsidRPr="009F591D">
              <w:br/>
              <w:t xml:space="preserve">7. Sabina </w:t>
            </w:r>
            <w:proofErr w:type="spellStart"/>
            <w:r w:rsidRPr="009F591D">
              <w:t>Kasumović</w:t>
            </w:r>
            <w:proofErr w:type="spellEnd"/>
            <w:r w:rsidRPr="009F591D">
              <w:br/>
              <w:t xml:space="preserve">8. Nera </w:t>
            </w:r>
            <w:proofErr w:type="spellStart"/>
            <w:r w:rsidRPr="009F591D">
              <w:t>Kasumović</w:t>
            </w:r>
            <w:proofErr w:type="spellEnd"/>
            <w:r w:rsidRPr="009F591D">
              <w:br/>
              <w:t xml:space="preserve">9. Matea </w:t>
            </w:r>
            <w:proofErr w:type="spellStart"/>
            <w:r w:rsidRPr="009F591D">
              <w:t>Jambrušić</w:t>
            </w:r>
            <w:proofErr w:type="spellEnd"/>
            <w:r w:rsidRPr="009F591D">
              <w:br/>
              <w:t>10. Maja Farkaš</w:t>
            </w:r>
            <w:r w:rsidRPr="009F591D">
              <w:br/>
              <w:t xml:space="preserve">11. Gabrijel </w:t>
            </w:r>
            <w:proofErr w:type="spellStart"/>
            <w:r w:rsidRPr="009F591D">
              <w:t>Glumpak</w:t>
            </w:r>
            <w:proofErr w:type="spellEnd"/>
            <w:r w:rsidRPr="009F591D">
              <w:br/>
            </w:r>
          </w:p>
        </w:tc>
        <w:tc>
          <w:tcPr>
            <w:tcW w:w="1843" w:type="dxa"/>
          </w:tcPr>
          <w:p w:rsidR="007244F6" w:rsidRPr="009F591D" w:rsidRDefault="007244F6" w:rsidP="007244F6"/>
        </w:tc>
        <w:tc>
          <w:tcPr>
            <w:tcW w:w="2126" w:type="dxa"/>
          </w:tcPr>
          <w:p w:rsidR="007244F6" w:rsidRPr="009F591D" w:rsidRDefault="007244F6" w:rsidP="007244F6"/>
          <w:p w:rsidR="007244F6" w:rsidRPr="009F591D" w:rsidRDefault="007244F6" w:rsidP="007244F6">
            <w:r w:rsidRPr="009F591D">
              <w:t xml:space="preserve">Sabina </w:t>
            </w:r>
            <w:proofErr w:type="spellStart"/>
            <w:r w:rsidRPr="009F591D">
              <w:t>Kasumović</w:t>
            </w:r>
            <w:proofErr w:type="spellEnd"/>
            <w:r w:rsidRPr="009F591D">
              <w:t>, 2.m</w:t>
            </w:r>
          </w:p>
          <w:p w:rsidR="007244F6" w:rsidRPr="009F591D" w:rsidRDefault="007244F6" w:rsidP="007244F6">
            <w:r w:rsidRPr="009F591D">
              <w:t xml:space="preserve">Dominik </w:t>
            </w:r>
            <w:proofErr w:type="spellStart"/>
            <w:r w:rsidRPr="009F591D">
              <w:t>Mežnarić</w:t>
            </w:r>
            <w:proofErr w:type="spellEnd"/>
            <w:r w:rsidRPr="009F591D">
              <w:t>, 2.e,  osvojio je 3. mjesto  na natjecanju u izradi multimedijskih radova</w:t>
            </w:r>
          </w:p>
        </w:tc>
      </w:tr>
      <w:tr w:rsidR="007244F6" w:rsidRPr="009F591D" w:rsidTr="00286BD4">
        <w:tc>
          <w:tcPr>
            <w:tcW w:w="2666" w:type="dxa"/>
          </w:tcPr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Latinski jezik</w:t>
            </w: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 xml:space="preserve">mentorica Aleksandra </w:t>
            </w:r>
            <w:proofErr w:type="spellStart"/>
            <w:r w:rsidRPr="009F591D">
              <w:rPr>
                <w:b/>
              </w:rPr>
              <w:t>Keserin</w:t>
            </w:r>
            <w:proofErr w:type="spellEnd"/>
          </w:p>
          <w:p w:rsidR="007244F6" w:rsidRPr="009F591D" w:rsidRDefault="007244F6" w:rsidP="007244F6">
            <w:pPr>
              <w:rPr>
                <w:b/>
              </w:rPr>
            </w:pPr>
          </w:p>
        </w:tc>
        <w:tc>
          <w:tcPr>
            <w:tcW w:w="1587" w:type="dxa"/>
          </w:tcPr>
          <w:p w:rsidR="007244F6" w:rsidRPr="009F591D" w:rsidRDefault="007244F6" w:rsidP="007244F6">
            <w:r w:rsidRPr="009F591D">
              <w:lastRenderedPageBreak/>
              <w:t>3 (2.m)</w:t>
            </w:r>
          </w:p>
        </w:tc>
        <w:tc>
          <w:tcPr>
            <w:tcW w:w="2126" w:type="dxa"/>
          </w:tcPr>
          <w:p w:rsidR="007244F6" w:rsidRPr="009F591D" w:rsidRDefault="007244F6" w:rsidP="007244F6"/>
        </w:tc>
        <w:tc>
          <w:tcPr>
            <w:tcW w:w="1843" w:type="dxa"/>
          </w:tcPr>
          <w:p w:rsidR="007244F6" w:rsidRPr="009F591D" w:rsidRDefault="007244F6" w:rsidP="007244F6"/>
        </w:tc>
        <w:tc>
          <w:tcPr>
            <w:tcW w:w="2126" w:type="dxa"/>
          </w:tcPr>
          <w:p w:rsidR="007244F6" w:rsidRPr="009F591D" w:rsidRDefault="007244F6" w:rsidP="007244F6"/>
        </w:tc>
      </w:tr>
      <w:tr w:rsidR="007244F6" w:rsidRPr="009F591D" w:rsidTr="00286BD4">
        <w:trPr>
          <w:trHeight w:val="70"/>
        </w:trPr>
        <w:tc>
          <w:tcPr>
            <w:tcW w:w="2666" w:type="dxa"/>
          </w:tcPr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Vjeronauk</w:t>
            </w: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mentor Antun Radić</w:t>
            </w: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</w:tc>
        <w:tc>
          <w:tcPr>
            <w:tcW w:w="1587" w:type="dxa"/>
          </w:tcPr>
          <w:p w:rsidR="007244F6" w:rsidRPr="009F591D" w:rsidRDefault="007244F6" w:rsidP="007244F6">
            <w:r w:rsidRPr="009F591D">
              <w:t>12 učenika</w:t>
            </w:r>
          </w:p>
        </w:tc>
        <w:tc>
          <w:tcPr>
            <w:tcW w:w="2126" w:type="dxa"/>
          </w:tcPr>
          <w:p w:rsidR="007244F6" w:rsidRPr="009F591D" w:rsidRDefault="007244F6" w:rsidP="007244F6"/>
        </w:tc>
        <w:tc>
          <w:tcPr>
            <w:tcW w:w="1843" w:type="dxa"/>
          </w:tcPr>
          <w:p w:rsidR="007244F6" w:rsidRPr="009F591D" w:rsidRDefault="007244F6" w:rsidP="007244F6">
            <w:pPr>
              <w:pStyle w:val="Naslov2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9F591D">
              <w:rPr>
                <w:b w:val="0"/>
                <w:color w:val="auto"/>
                <w:sz w:val="22"/>
                <w:szCs w:val="22"/>
              </w:rPr>
              <w:t>12. mjesto ekipno</w:t>
            </w:r>
          </w:p>
          <w:p w:rsidR="007244F6" w:rsidRPr="009F591D" w:rsidRDefault="007244F6" w:rsidP="007244F6">
            <w:r w:rsidRPr="009F591D">
              <w:t>Sabina Kasumović,2.m</w:t>
            </w:r>
          </w:p>
          <w:p w:rsidR="007244F6" w:rsidRPr="009F591D" w:rsidRDefault="007244F6" w:rsidP="007244F6">
            <w:r w:rsidRPr="009F591D">
              <w:t>Martina Sertić, 2.m</w:t>
            </w:r>
          </w:p>
          <w:p w:rsidR="007244F6" w:rsidRPr="009F591D" w:rsidRDefault="007244F6" w:rsidP="007244F6">
            <w:r w:rsidRPr="009F591D">
              <w:t>Josipa Matić, 2.m</w:t>
            </w:r>
          </w:p>
          <w:p w:rsidR="007244F6" w:rsidRPr="00286BD4" w:rsidRDefault="007244F6" w:rsidP="00286BD4">
            <w:r w:rsidRPr="009F591D">
              <w:t>Josipa Ivić, 2.m</w:t>
            </w:r>
          </w:p>
        </w:tc>
        <w:tc>
          <w:tcPr>
            <w:tcW w:w="2126" w:type="dxa"/>
          </w:tcPr>
          <w:p w:rsidR="00286BD4" w:rsidRDefault="00286BD4" w:rsidP="007244F6"/>
          <w:p w:rsidR="00286BD4" w:rsidRPr="00286BD4" w:rsidRDefault="00286BD4" w:rsidP="00286BD4"/>
          <w:p w:rsidR="00286BD4" w:rsidRPr="00286BD4" w:rsidRDefault="00286BD4" w:rsidP="00286BD4"/>
          <w:p w:rsidR="00286BD4" w:rsidRPr="00286BD4" w:rsidRDefault="00286BD4" w:rsidP="00286BD4"/>
          <w:p w:rsidR="00286BD4" w:rsidRPr="00286BD4" w:rsidRDefault="00286BD4" w:rsidP="00286BD4"/>
          <w:p w:rsidR="00286BD4" w:rsidRPr="00286BD4" w:rsidRDefault="00286BD4" w:rsidP="00286BD4"/>
          <w:p w:rsidR="007244F6" w:rsidRPr="00286BD4" w:rsidRDefault="007244F6" w:rsidP="00286BD4">
            <w:pPr>
              <w:ind w:firstLine="708"/>
            </w:pPr>
          </w:p>
        </w:tc>
      </w:tr>
      <w:tr w:rsidR="007244F6" w:rsidRPr="009F591D" w:rsidTr="00286BD4">
        <w:tc>
          <w:tcPr>
            <w:tcW w:w="2666" w:type="dxa"/>
          </w:tcPr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Matematika</w:t>
            </w: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Rokovi  matematičari</w:t>
            </w: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(kategorija GAMA)</w:t>
            </w: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 xml:space="preserve">mentori  Vlatka </w:t>
            </w:r>
            <w:proofErr w:type="spellStart"/>
            <w:r w:rsidRPr="009F591D">
              <w:rPr>
                <w:b/>
              </w:rPr>
              <w:t>Hižman-Tržić</w:t>
            </w:r>
            <w:proofErr w:type="spellEnd"/>
            <w:r w:rsidRPr="009F591D">
              <w:rPr>
                <w:b/>
              </w:rPr>
              <w:t xml:space="preserve">, Danijel </w:t>
            </w:r>
            <w:proofErr w:type="spellStart"/>
            <w:r w:rsidRPr="009F591D">
              <w:rPr>
                <w:b/>
              </w:rPr>
              <w:t>Golinac</w:t>
            </w:r>
            <w:proofErr w:type="spellEnd"/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Klokan bez granica</w:t>
            </w: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VEČER MATEMATIKE I FIZIKE</w:t>
            </w: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 xml:space="preserve">mentori V. </w:t>
            </w:r>
            <w:proofErr w:type="spellStart"/>
            <w:r w:rsidRPr="009F591D">
              <w:rPr>
                <w:b/>
              </w:rPr>
              <w:t>Hižman-Tržić</w:t>
            </w:r>
            <w:proofErr w:type="spellEnd"/>
            <w:r w:rsidRPr="009F591D">
              <w:rPr>
                <w:b/>
              </w:rPr>
              <w:t xml:space="preserve">, D. </w:t>
            </w:r>
            <w:proofErr w:type="spellStart"/>
            <w:r w:rsidRPr="009F591D">
              <w:rPr>
                <w:b/>
              </w:rPr>
              <w:t>Golinac</w:t>
            </w:r>
            <w:proofErr w:type="spellEnd"/>
            <w:r w:rsidRPr="009F591D">
              <w:rPr>
                <w:b/>
              </w:rPr>
              <w:t>, T. Galović-</w:t>
            </w:r>
            <w:proofErr w:type="spellStart"/>
            <w:r w:rsidRPr="009F591D">
              <w:rPr>
                <w:b/>
              </w:rPr>
              <w:t>Čubrić</w:t>
            </w:r>
            <w:proofErr w:type="spellEnd"/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DIGITALNA I FINANCIJSKA PISMENOST</w:t>
            </w: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lastRenderedPageBreak/>
              <w:t xml:space="preserve">V. </w:t>
            </w:r>
            <w:proofErr w:type="spellStart"/>
            <w:r w:rsidRPr="009F591D">
              <w:rPr>
                <w:b/>
              </w:rPr>
              <w:t>Hižman-Tržić</w:t>
            </w:r>
            <w:proofErr w:type="spellEnd"/>
            <w:r w:rsidRPr="009F591D">
              <w:rPr>
                <w:b/>
              </w:rPr>
              <w:t xml:space="preserve">, D. </w:t>
            </w:r>
            <w:proofErr w:type="spellStart"/>
            <w:r w:rsidRPr="009F591D">
              <w:rPr>
                <w:b/>
              </w:rPr>
              <w:t>Golinac</w:t>
            </w:r>
            <w:proofErr w:type="spellEnd"/>
          </w:p>
          <w:p w:rsidR="007244F6" w:rsidRPr="009F591D" w:rsidRDefault="007244F6" w:rsidP="007244F6">
            <w:pPr>
              <w:rPr>
                <w:b/>
              </w:rPr>
            </w:pPr>
          </w:p>
        </w:tc>
        <w:tc>
          <w:tcPr>
            <w:tcW w:w="1587" w:type="dxa"/>
          </w:tcPr>
          <w:p w:rsidR="007244F6" w:rsidRPr="009F591D" w:rsidRDefault="007244F6" w:rsidP="007244F6">
            <w:r w:rsidRPr="009F591D">
              <w:lastRenderedPageBreak/>
              <w:t>22</w:t>
            </w:r>
          </w:p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5 ekipa – 17 učenika</w:t>
            </w:r>
          </w:p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>
            <w:r w:rsidRPr="009F591D">
              <w:t xml:space="preserve">37 učenika - </w:t>
            </w:r>
            <w:r w:rsidRPr="009F591D">
              <w:rPr>
                <w:lang w:val="pl-PL"/>
              </w:rPr>
              <w:t xml:space="preserve">u tri kategorije:                                            4 učenika 1.razreda u kategoriji CADET, 19 učenika 2. i 3.razreda u  </w:t>
            </w:r>
          </w:p>
          <w:p w:rsidR="007244F6" w:rsidRPr="009F591D" w:rsidRDefault="007244F6" w:rsidP="007244F6">
            <w:pPr>
              <w:rPr>
                <w:lang w:val="pl-PL"/>
              </w:rPr>
            </w:pPr>
            <w:r w:rsidRPr="009F591D">
              <w:rPr>
                <w:lang w:val="pl-PL"/>
              </w:rPr>
              <w:t xml:space="preserve">                                                kategoriji JUNIOR i 14 učenika 4.razreda u kategoriji STUDENT.</w:t>
            </w:r>
          </w:p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>
            <w:r w:rsidRPr="009F591D">
              <w:t>99 učenika</w:t>
            </w:r>
          </w:p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>
            <w:r w:rsidRPr="009F591D">
              <w:t>20 učenika 2. razreda</w:t>
            </w:r>
          </w:p>
        </w:tc>
        <w:tc>
          <w:tcPr>
            <w:tcW w:w="2126" w:type="dxa"/>
          </w:tcPr>
          <w:p w:rsidR="007244F6" w:rsidRPr="009F591D" w:rsidRDefault="007244F6" w:rsidP="007244F6">
            <w:r w:rsidRPr="009F591D">
              <w:lastRenderedPageBreak/>
              <w:t xml:space="preserve">3. Noa </w:t>
            </w:r>
            <w:proofErr w:type="spellStart"/>
            <w:r w:rsidRPr="009F591D">
              <w:t>Ristanović</w:t>
            </w:r>
            <w:proofErr w:type="spellEnd"/>
            <w:r w:rsidRPr="009F591D">
              <w:t>, 1e</w:t>
            </w:r>
          </w:p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>
            <w:pPr>
              <w:rPr>
                <w:rFonts w:ascii="Calibri" w:eastAsia="Calibri" w:hAnsi="Calibri" w:cs="Calibri"/>
              </w:rPr>
            </w:pPr>
            <w:r w:rsidRPr="009F591D">
              <w:rPr>
                <w:b/>
              </w:rPr>
              <w:t>2</w:t>
            </w:r>
            <w:r w:rsidRPr="009F591D">
              <w:t xml:space="preserve">. </w:t>
            </w:r>
            <w:r w:rsidRPr="009F591D">
              <w:rPr>
                <w:rFonts w:ascii="Calibri" w:eastAsia="Calibri" w:hAnsi="Calibri" w:cs="Calibri"/>
              </w:rPr>
              <w:t>Robert Bedeković, 4.e</w:t>
            </w:r>
            <w:r w:rsidRPr="009F591D">
              <w:rPr>
                <w:rFonts w:ascii="Calibri" w:eastAsia="Calibri" w:hAnsi="Calibri" w:cs="Calibri"/>
              </w:rPr>
              <w:br/>
              <w:t xml:space="preserve">Mihael Vuković, 4.e </w:t>
            </w:r>
            <w:r w:rsidRPr="009F591D">
              <w:rPr>
                <w:rFonts w:ascii="Calibri" w:eastAsia="Calibri" w:hAnsi="Calibri" w:cs="Calibri"/>
              </w:rPr>
              <w:br/>
              <w:t xml:space="preserve">Tomislav </w:t>
            </w:r>
            <w:proofErr w:type="spellStart"/>
            <w:r w:rsidRPr="009F591D">
              <w:rPr>
                <w:rFonts w:ascii="Calibri" w:eastAsia="Calibri" w:hAnsi="Calibri" w:cs="Calibri"/>
              </w:rPr>
              <w:t>Radanović</w:t>
            </w:r>
            <w:proofErr w:type="spellEnd"/>
            <w:r w:rsidRPr="009F591D">
              <w:rPr>
                <w:rFonts w:ascii="Calibri" w:eastAsia="Calibri" w:hAnsi="Calibri" w:cs="Calibri"/>
              </w:rPr>
              <w:t>, 3.e</w:t>
            </w:r>
            <w:r w:rsidRPr="009F591D">
              <w:rPr>
                <w:rFonts w:ascii="Calibri" w:eastAsia="Calibri" w:hAnsi="Calibri" w:cs="Calibri"/>
              </w:rPr>
              <w:br/>
              <w:t>Antonio Vuković, 2.e</w:t>
            </w:r>
          </w:p>
          <w:p w:rsidR="007244F6" w:rsidRPr="009F591D" w:rsidRDefault="007244F6" w:rsidP="007244F6">
            <w:r w:rsidRPr="009F591D">
              <w:rPr>
                <w:rFonts w:ascii="Calibri" w:eastAsia="Calibri" w:hAnsi="Calibri" w:cs="Calibri"/>
                <w:b/>
              </w:rPr>
              <w:t>3</w:t>
            </w:r>
            <w:r w:rsidRPr="009F591D">
              <w:rPr>
                <w:rFonts w:ascii="Calibri" w:eastAsia="Calibri" w:hAnsi="Calibri" w:cs="Calibri"/>
              </w:rPr>
              <w:t xml:space="preserve">. </w:t>
            </w:r>
            <w:r w:rsidRPr="009F591D">
              <w:t xml:space="preserve"> Dominik Biro, 4.srt, Marijan Živković, 4.srt, Dominik Buri, 1.mht</w:t>
            </w:r>
          </w:p>
          <w:p w:rsidR="007244F6" w:rsidRPr="009F591D" w:rsidRDefault="007244F6" w:rsidP="007244F6">
            <w:r w:rsidRPr="009F591D">
              <w:rPr>
                <w:b/>
              </w:rPr>
              <w:t>4.</w:t>
            </w:r>
            <w:r w:rsidRPr="009F591D">
              <w:t xml:space="preserve"> Matej Marović, 4.e, Mihael </w:t>
            </w:r>
            <w:proofErr w:type="spellStart"/>
            <w:r w:rsidRPr="009F591D">
              <w:t>Holi</w:t>
            </w:r>
            <w:proofErr w:type="spellEnd"/>
            <w:r w:rsidRPr="009F591D">
              <w:t xml:space="preserve">, 4.e, Zvonimir </w:t>
            </w:r>
            <w:proofErr w:type="spellStart"/>
            <w:r w:rsidRPr="009F591D">
              <w:t>Kajić</w:t>
            </w:r>
            <w:proofErr w:type="spellEnd"/>
            <w:r w:rsidRPr="009F591D">
              <w:t>, 3.e</w:t>
            </w:r>
          </w:p>
          <w:p w:rsidR="007244F6" w:rsidRPr="009F591D" w:rsidRDefault="007244F6" w:rsidP="007244F6">
            <w:r w:rsidRPr="009F591D">
              <w:rPr>
                <w:b/>
              </w:rPr>
              <w:t>5.</w:t>
            </w:r>
            <w:r w:rsidRPr="009F591D">
              <w:t xml:space="preserve"> Toni Biondić, 4.srt</w:t>
            </w:r>
            <w:r w:rsidRPr="009F591D">
              <w:br/>
              <w:t>Ante Furlan, 4.srt</w:t>
            </w:r>
            <w:r w:rsidRPr="009F591D">
              <w:br/>
              <w:t xml:space="preserve">Lovro </w:t>
            </w:r>
            <w:proofErr w:type="spellStart"/>
            <w:r w:rsidRPr="009F591D">
              <w:t>Zahanek</w:t>
            </w:r>
            <w:proofErr w:type="spellEnd"/>
            <w:r w:rsidRPr="009F591D">
              <w:t>, 2.srt</w:t>
            </w:r>
            <w:r w:rsidRPr="009F591D">
              <w:br/>
              <w:t xml:space="preserve">Roko </w:t>
            </w:r>
            <w:proofErr w:type="spellStart"/>
            <w:r w:rsidRPr="009F591D">
              <w:t>Ključec</w:t>
            </w:r>
            <w:proofErr w:type="spellEnd"/>
            <w:r w:rsidRPr="009F591D">
              <w:t>, 1.mht</w:t>
            </w:r>
          </w:p>
          <w:p w:rsidR="007244F6" w:rsidRPr="009F591D" w:rsidRDefault="007244F6" w:rsidP="007244F6">
            <w:r w:rsidRPr="009F591D">
              <w:rPr>
                <w:b/>
              </w:rPr>
              <w:t>6</w:t>
            </w:r>
            <w:r w:rsidRPr="009F591D">
              <w:t xml:space="preserve">. Leo </w:t>
            </w:r>
            <w:proofErr w:type="spellStart"/>
            <w:r w:rsidRPr="009F591D">
              <w:t>Hokman</w:t>
            </w:r>
            <w:proofErr w:type="spellEnd"/>
            <w:r w:rsidRPr="009F591D">
              <w:t>, 4.srt</w:t>
            </w:r>
            <w:r w:rsidRPr="009F591D">
              <w:br/>
              <w:t>Mirko Živković, 4.srt</w:t>
            </w:r>
            <w:r w:rsidRPr="009F591D">
              <w:br/>
              <w:t xml:space="preserve">Lovro </w:t>
            </w:r>
            <w:proofErr w:type="spellStart"/>
            <w:r w:rsidRPr="009F591D">
              <w:t>Dijaković</w:t>
            </w:r>
            <w:proofErr w:type="spellEnd"/>
            <w:r w:rsidRPr="009F591D">
              <w:t>, 2.e</w:t>
            </w:r>
            <w:r w:rsidRPr="009F591D">
              <w:br/>
            </w:r>
          </w:p>
          <w:p w:rsidR="007244F6" w:rsidRPr="009F591D" w:rsidRDefault="007244F6" w:rsidP="007244F6">
            <w:r w:rsidRPr="009F591D">
              <w:t>Rezultati</w:t>
            </w:r>
          </w:p>
          <w:p w:rsidR="007244F6" w:rsidRPr="009F591D" w:rsidRDefault="007244F6" w:rsidP="007244F6">
            <w:r w:rsidRPr="009F591D">
              <w:t xml:space="preserve">Noa Ristanović,1.e, u kategoriji </w:t>
            </w:r>
            <w:proofErr w:type="spellStart"/>
            <w:r w:rsidRPr="009F591D">
              <w:t>Cadet</w:t>
            </w:r>
            <w:proofErr w:type="spellEnd"/>
            <w:r w:rsidRPr="009F591D">
              <w:t xml:space="preserve"> među 10% najuspješnijih</w:t>
            </w:r>
          </w:p>
          <w:p w:rsidR="007244F6" w:rsidRPr="009F591D" w:rsidRDefault="007244F6" w:rsidP="007244F6">
            <w:r w:rsidRPr="009F591D">
              <w:t>Karlo Jakupec,3.e, u kategoriji Junior</w:t>
            </w:r>
          </w:p>
          <w:p w:rsidR="007244F6" w:rsidRPr="009F591D" w:rsidRDefault="007244F6" w:rsidP="007244F6">
            <w:r w:rsidRPr="009F591D">
              <w:t>Robert Bedeković i Mihael Holi,4.e, u kategoriji Student</w:t>
            </w:r>
          </w:p>
        </w:tc>
        <w:tc>
          <w:tcPr>
            <w:tcW w:w="1843" w:type="dxa"/>
          </w:tcPr>
          <w:p w:rsidR="007244F6" w:rsidRPr="009F591D" w:rsidRDefault="007244F6" w:rsidP="007244F6"/>
        </w:tc>
        <w:tc>
          <w:tcPr>
            <w:tcW w:w="2126" w:type="dxa"/>
          </w:tcPr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</w:tc>
      </w:tr>
      <w:tr w:rsidR="007244F6" w:rsidRPr="009F591D" w:rsidTr="00286BD4">
        <w:tc>
          <w:tcPr>
            <w:tcW w:w="2666" w:type="dxa"/>
          </w:tcPr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lastRenderedPageBreak/>
              <w:t>Fizika</w:t>
            </w: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mentorica Terezija Galović-</w:t>
            </w:r>
            <w:proofErr w:type="spellStart"/>
            <w:r w:rsidRPr="009F591D">
              <w:rPr>
                <w:b/>
              </w:rPr>
              <w:t>Čubrić</w:t>
            </w:r>
            <w:proofErr w:type="spellEnd"/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 xml:space="preserve">Marko </w:t>
            </w:r>
            <w:proofErr w:type="spellStart"/>
            <w:r w:rsidRPr="009F591D">
              <w:rPr>
                <w:b/>
              </w:rPr>
              <w:t>Stipandić</w:t>
            </w:r>
            <w:proofErr w:type="spellEnd"/>
          </w:p>
        </w:tc>
        <w:tc>
          <w:tcPr>
            <w:tcW w:w="1587" w:type="dxa"/>
          </w:tcPr>
          <w:p w:rsidR="007244F6" w:rsidRPr="009F591D" w:rsidRDefault="007244F6" w:rsidP="007244F6">
            <w:r w:rsidRPr="009F591D">
              <w:t>9 učenika   (1. skupina)</w:t>
            </w:r>
          </w:p>
          <w:p w:rsidR="007244F6" w:rsidRPr="009F591D" w:rsidRDefault="007244F6" w:rsidP="007244F6">
            <w:r w:rsidRPr="009F591D">
              <w:t>2 učenika   (2. skupina)</w:t>
            </w:r>
          </w:p>
          <w:p w:rsidR="007244F6" w:rsidRPr="009F591D" w:rsidRDefault="007244F6" w:rsidP="007244F6">
            <w:r w:rsidRPr="009F591D">
              <w:t>4 učenika (3. skupina)</w:t>
            </w:r>
          </w:p>
        </w:tc>
        <w:tc>
          <w:tcPr>
            <w:tcW w:w="2126" w:type="dxa"/>
          </w:tcPr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 xml:space="preserve">1.skupina </w:t>
            </w:r>
          </w:p>
          <w:p w:rsidR="007244F6" w:rsidRPr="009F591D" w:rsidRDefault="007244F6" w:rsidP="007244F6">
            <w:r w:rsidRPr="009F591D">
              <w:t xml:space="preserve">4. mjesto  Ivan </w:t>
            </w:r>
            <w:proofErr w:type="spellStart"/>
            <w:r w:rsidRPr="009F591D">
              <w:t>Demšić</w:t>
            </w:r>
            <w:proofErr w:type="spellEnd"/>
            <w:r w:rsidRPr="009F591D">
              <w:t>, 2. e</w:t>
            </w:r>
          </w:p>
          <w:p w:rsidR="007244F6" w:rsidRPr="009F591D" w:rsidRDefault="007244F6" w:rsidP="007244F6">
            <w:r w:rsidRPr="009F591D">
              <w:t>6. mjesto  Ante Matić, 2. e</w:t>
            </w: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 xml:space="preserve">2.skupina </w:t>
            </w:r>
          </w:p>
          <w:p w:rsidR="007244F6" w:rsidRPr="009F591D" w:rsidRDefault="007244F6" w:rsidP="007244F6">
            <w:r w:rsidRPr="009F591D">
              <w:t xml:space="preserve">4. mjesto  Tomislav </w:t>
            </w:r>
            <w:proofErr w:type="spellStart"/>
            <w:r w:rsidRPr="009F591D">
              <w:t>Radanović</w:t>
            </w:r>
            <w:proofErr w:type="spellEnd"/>
            <w:r w:rsidRPr="009F591D">
              <w:t xml:space="preserve">, 3. e </w:t>
            </w:r>
          </w:p>
          <w:p w:rsidR="007244F6" w:rsidRPr="009F591D" w:rsidRDefault="007244F6" w:rsidP="007244F6">
            <w:r w:rsidRPr="009F591D">
              <w:t xml:space="preserve">5. mjesto  Karlo </w:t>
            </w:r>
            <w:proofErr w:type="spellStart"/>
            <w:r w:rsidRPr="009F591D">
              <w:t>Jakupec</w:t>
            </w:r>
            <w:proofErr w:type="spellEnd"/>
            <w:r w:rsidRPr="009F591D">
              <w:t>, 3. e</w:t>
            </w: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3.skupina</w:t>
            </w:r>
          </w:p>
          <w:p w:rsidR="007244F6" w:rsidRPr="009F591D" w:rsidRDefault="007244F6" w:rsidP="007244F6">
            <w:r w:rsidRPr="009F591D">
              <w:t>2. mjesto   Matej Marović, 4. e</w:t>
            </w:r>
          </w:p>
          <w:p w:rsidR="007244F6" w:rsidRPr="009F591D" w:rsidRDefault="007244F6" w:rsidP="007244F6">
            <w:r w:rsidRPr="009F591D">
              <w:t>3. mjesto   Mihael Vuković, 4. e</w:t>
            </w:r>
          </w:p>
          <w:p w:rsidR="007244F6" w:rsidRPr="009F591D" w:rsidRDefault="007244F6" w:rsidP="007244F6"/>
        </w:tc>
        <w:tc>
          <w:tcPr>
            <w:tcW w:w="1843" w:type="dxa"/>
          </w:tcPr>
          <w:p w:rsidR="007244F6" w:rsidRPr="009F591D" w:rsidRDefault="007244F6" w:rsidP="007244F6"/>
        </w:tc>
        <w:tc>
          <w:tcPr>
            <w:tcW w:w="2126" w:type="dxa"/>
          </w:tcPr>
          <w:p w:rsidR="007244F6" w:rsidRPr="009F591D" w:rsidRDefault="007244F6" w:rsidP="007244F6"/>
        </w:tc>
      </w:tr>
      <w:tr w:rsidR="007244F6" w:rsidRPr="009F591D" w:rsidTr="00286BD4">
        <w:tc>
          <w:tcPr>
            <w:tcW w:w="2666" w:type="dxa"/>
          </w:tcPr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Povijest</w:t>
            </w: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mentor Zdravko Samac</w:t>
            </w: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</w:tc>
        <w:tc>
          <w:tcPr>
            <w:tcW w:w="1587" w:type="dxa"/>
          </w:tcPr>
          <w:p w:rsidR="007244F6" w:rsidRPr="009F591D" w:rsidRDefault="007244F6" w:rsidP="007244F6">
            <w:r w:rsidRPr="009F591D">
              <w:t>11</w:t>
            </w:r>
          </w:p>
        </w:tc>
        <w:tc>
          <w:tcPr>
            <w:tcW w:w="2126" w:type="dxa"/>
          </w:tcPr>
          <w:p w:rsidR="007244F6" w:rsidRPr="009F591D" w:rsidRDefault="007244F6" w:rsidP="007244F6">
            <w:r w:rsidRPr="009F591D">
              <w:t>4. mjesto Antonio Herceg, 1.š</w:t>
            </w:r>
          </w:p>
        </w:tc>
        <w:tc>
          <w:tcPr>
            <w:tcW w:w="1843" w:type="dxa"/>
          </w:tcPr>
          <w:p w:rsidR="007244F6" w:rsidRPr="009F591D" w:rsidRDefault="007244F6" w:rsidP="007244F6"/>
        </w:tc>
        <w:tc>
          <w:tcPr>
            <w:tcW w:w="2126" w:type="dxa"/>
          </w:tcPr>
          <w:p w:rsidR="007244F6" w:rsidRPr="009F591D" w:rsidRDefault="007244F6" w:rsidP="007244F6"/>
        </w:tc>
      </w:tr>
      <w:tr w:rsidR="007244F6" w:rsidRPr="009F591D" w:rsidTr="00286BD4">
        <w:tc>
          <w:tcPr>
            <w:tcW w:w="2666" w:type="dxa"/>
          </w:tcPr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Kemija</w:t>
            </w: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 xml:space="preserve">mentorica Snježana </w:t>
            </w:r>
            <w:proofErr w:type="spellStart"/>
            <w:r w:rsidRPr="009F591D">
              <w:rPr>
                <w:b/>
              </w:rPr>
              <w:t>Božičko</w:t>
            </w:r>
            <w:proofErr w:type="spellEnd"/>
            <w:r w:rsidRPr="009F591D">
              <w:rPr>
                <w:b/>
              </w:rPr>
              <w:t xml:space="preserve"> </w:t>
            </w:r>
            <w:proofErr w:type="spellStart"/>
            <w:r w:rsidRPr="009F591D">
              <w:rPr>
                <w:b/>
              </w:rPr>
              <w:t>Fidušek</w:t>
            </w:r>
            <w:proofErr w:type="spellEnd"/>
          </w:p>
        </w:tc>
        <w:tc>
          <w:tcPr>
            <w:tcW w:w="1587" w:type="dxa"/>
          </w:tcPr>
          <w:p w:rsidR="007244F6" w:rsidRPr="009F591D" w:rsidRDefault="007244F6" w:rsidP="007244F6">
            <w:r w:rsidRPr="009F591D">
              <w:t>4 učenika</w:t>
            </w:r>
          </w:p>
        </w:tc>
        <w:tc>
          <w:tcPr>
            <w:tcW w:w="2126" w:type="dxa"/>
          </w:tcPr>
          <w:p w:rsidR="007244F6" w:rsidRPr="009F591D" w:rsidRDefault="007244F6" w:rsidP="007244F6"/>
        </w:tc>
        <w:tc>
          <w:tcPr>
            <w:tcW w:w="1843" w:type="dxa"/>
          </w:tcPr>
          <w:p w:rsidR="007244F6" w:rsidRPr="009F591D" w:rsidRDefault="007244F6" w:rsidP="007244F6"/>
        </w:tc>
        <w:tc>
          <w:tcPr>
            <w:tcW w:w="2126" w:type="dxa"/>
          </w:tcPr>
          <w:p w:rsidR="007244F6" w:rsidRPr="009F591D" w:rsidRDefault="007244F6" w:rsidP="007244F6"/>
        </w:tc>
      </w:tr>
      <w:tr w:rsidR="007244F6" w:rsidRPr="009F591D" w:rsidTr="00286BD4">
        <w:tc>
          <w:tcPr>
            <w:tcW w:w="2666" w:type="dxa"/>
          </w:tcPr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Informatika</w:t>
            </w: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mentor Domagoj Lisjak</w:t>
            </w:r>
          </w:p>
        </w:tc>
        <w:tc>
          <w:tcPr>
            <w:tcW w:w="1587" w:type="dxa"/>
          </w:tcPr>
          <w:p w:rsidR="007244F6" w:rsidRPr="009F591D" w:rsidRDefault="007244F6" w:rsidP="007244F6">
            <w:r w:rsidRPr="009F591D">
              <w:t>4 učenika</w:t>
            </w:r>
          </w:p>
        </w:tc>
        <w:tc>
          <w:tcPr>
            <w:tcW w:w="2126" w:type="dxa"/>
          </w:tcPr>
          <w:p w:rsidR="007244F6" w:rsidRPr="009F591D" w:rsidRDefault="007244F6" w:rsidP="007244F6">
            <w:r w:rsidRPr="009F591D">
              <w:t>Leonardo Gal, 4.e</w:t>
            </w:r>
          </w:p>
        </w:tc>
        <w:tc>
          <w:tcPr>
            <w:tcW w:w="1843" w:type="dxa"/>
          </w:tcPr>
          <w:p w:rsidR="007244F6" w:rsidRPr="009F591D" w:rsidRDefault="007244F6" w:rsidP="007244F6"/>
        </w:tc>
        <w:tc>
          <w:tcPr>
            <w:tcW w:w="2126" w:type="dxa"/>
          </w:tcPr>
          <w:p w:rsidR="007244F6" w:rsidRPr="009F591D" w:rsidRDefault="007244F6" w:rsidP="007244F6"/>
        </w:tc>
      </w:tr>
      <w:tr w:rsidR="007244F6" w:rsidRPr="009F591D" w:rsidTr="00286BD4">
        <w:trPr>
          <w:trHeight w:val="2551"/>
        </w:trPr>
        <w:tc>
          <w:tcPr>
            <w:tcW w:w="2666" w:type="dxa"/>
          </w:tcPr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Crveni križ</w:t>
            </w: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 xml:space="preserve">mentorica  Sanja </w:t>
            </w:r>
            <w:proofErr w:type="spellStart"/>
            <w:r w:rsidRPr="009F591D">
              <w:rPr>
                <w:b/>
              </w:rPr>
              <w:t>Ježabek</w:t>
            </w:r>
            <w:proofErr w:type="spellEnd"/>
          </w:p>
        </w:tc>
        <w:tc>
          <w:tcPr>
            <w:tcW w:w="1587" w:type="dxa"/>
          </w:tcPr>
          <w:p w:rsidR="007244F6" w:rsidRPr="009F591D" w:rsidRDefault="007244F6" w:rsidP="007244F6"/>
        </w:tc>
        <w:tc>
          <w:tcPr>
            <w:tcW w:w="2126" w:type="dxa"/>
          </w:tcPr>
          <w:p w:rsidR="007244F6" w:rsidRPr="009F591D" w:rsidRDefault="007244F6" w:rsidP="00724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59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Ivona Jukić</w:t>
            </w:r>
          </w:p>
          <w:p w:rsidR="007244F6" w:rsidRPr="009F591D" w:rsidRDefault="007244F6" w:rsidP="00724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59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Sara </w:t>
            </w:r>
            <w:proofErr w:type="spellStart"/>
            <w:r w:rsidRPr="009F59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Stracaboško</w:t>
            </w:r>
            <w:proofErr w:type="spellEnd"/>
          </w:p>
          <w:p w:rsidR="007244F6" w:rsidRPr="009F591D" w:rsidRDefault="007244F6" w:rsidP="00724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59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Petra </w:t>
            </w:r>
            <w:proofErr w:type="spellStart"/>
            <w:r w:rsidRPr="009F59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Heller</w:t>
            </w:r>
            <w:proofErr w:type="spellEnd"/>
          </w:p>
          <w:p w:rsidR="007244F6" w:rsidRPr="009F591D" w:rsidRDefault="007244F6" w:rsidP="00724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59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9F59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Ojdanić</w:t>
            </w:r>
            <w:proofErr w:type="spellEnd"/>
          </w:p>
          <w:p w:rsidR="007244F6" w:rsidRPr="009F591D" w:rsidRDefault="007244F6" w:rsidP="00724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59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Pintarić</w:t>
            </w:r>
          </w:p>
          <w:p w:rsidR="007244F6" w:rsidRPr="009F591D" w:rsidRDefault="007244F6" w:rsidP="00724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59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</w:t>
            </w:r>
            <w:proofErr w:type="spellStart"/>
            <w:r w:rsidRPr="009F59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Mihoković</w:t>
            </w:r>
            <w:proofErr w:type="spellEnd"/>
          </w:p>
          <w:p w:rsidR="007244F6" w:rsidRPr="00286BD4" w:rsidRDefault="007244F6" w:rsidP="00724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59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 Tomić</w:t>
            </w:r>
          </w:p>
        </w:tc>
        <w:tc>
          <w:tcPr>
            <w:tcW w:w="1843" w:type="dxa"/>
          </w:tcPr>
          <w:p w:rsidR="007244F6" w:rsidRPr="009F591D" w:rsidRDefault="007244F6" w:rsidP="007244F6">
            <w:r w:rsidRPr="009F591D">
              <w:t>3. mjesto</w:t>
            </w:r>
          </w:p>
          <w:p w:rsidR="007244F6" w:rsidRPr="009F591D" w:rsidRDefault="007244F6" w:rsidP="007244F6">
            <w:r w:rsidRPr="009F591D">
              <w:t>Valpovo</w:t>
            </w:r>
          </w:p>
          <w:p w:rsidR="007244F6" w:rsidRPr="009F591D" w:rsidRDefault="007244F6" w:rsidP="007244F6">
            <w:r w:rsidRPr="009F591D">
              <w:t xml:space="preserve">Ana </w:t>
            </w:r>
            <w:proofErr w:type="spellStart"/>
            <w:r w:rsidRPr="009F591D">
              <w:t>Ojdanić</w:t>
            </w:r>
            <w:proofErr w:type="spellEnd"/>
          </w:p>
          <w:p w:rsidR="007244F6" w:rsidRPr="009F591D" w:rsidRDefault="007244F6" w:rsidP="007244F6">
            <w:r w:rsidRPr="009F591D">
              <w:t>Martina Pintarić</w:t>
            </w:r>
          </w:p>
          <w:p w:rsidR="007244F6" w:rsidRPr="009F591D" w:rsidRDefault="007244F6" w:rsidP="007244F6">
            <w:r w:rsidRPr="009F591D">
              <w:t xml:space="preserve">Petra </w:t>
            </w:r>
            <w:proofErr w:type="spellStart"/>
            <w:r w:rsidRPr="009F591D">
              <w:t>Heller</w:t>
            </w:r>
            <w:proofErr w:type="spellEnd"/>
          </w:p>
          <w:p w:rsidR="007244F6" w:rsidRPr="009F591D" w:rsidRDefault="007244F6" w:rsidP="007244F6">
            <w:r w:rsidRPr="009F591D">
              <w:t xml:space="preserve">Martin </w:t>
            </w:r>
            <w:proofErr w:type="spellStart"/>
            <w:r w:rsidRPr="009F591D">
              <w:t>Mihoković</w:t>
            </w:r>
            <w:proofErr w:type="spellEnd"/>
          </w:p>
        </w:tc>
        <w:tc>
          <w:tcPr>
            <w:tcW w:w="2126" w:type="dxa"/>
          </w:tcPr>
          <w:p w:rsidR="007244F6" w:rsidRPr="009F591D" w:rsidRDefault="007244F6" w:rsidP="007244F6"/>
        </w:tc>
      </w:tr>
      <w:tr w:rsidR="007244F6" w:rsidRPr="009F591D" w:rsidTr="00286BD4">
        <w:tc>
          <w:tcPr>
            <w:tcW w:w="2666" w:type="dxa"/>
          </w:tcPr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Šumarstvo</w:t>
            </w: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 xml:space="preserve">mentor Darko </w:t>
            </w:r>
            <w:proofErr w:type="spellStart"/>
            <w:r w:rsidRPr="009F591D">
              <w:rPr>
                <w:b/>
              </w:rPr>
              <w:t>Stojevski</w:t>
            </w:r>
            <w:proofErr w:type="spellEnd"/>
          </w:p>
        </w:tc>
        <w:tc>
          <w:tcPr>
            <w:tcW w:w="1587" w:type="dxa"/>
          </w:tcPr>
          <w:p w:rsidR="007244F6" w:rsidRPr="009F591D" w:rsidRDefault="007244F6" w:rsidP="007244F6"/>
        </w:tc>
        <w:tc>
          <w:tcPr>
            <w:tcW w:w="2126" w:type="dxa"/>
          </w:tcPr>
          <w:p w:rsidR="007244F6" w:rsidRPr="009F591D" w:rsidRDefault="007244F6" w:rsidP="007244F6"/>
        </w:tc>
        <w:tc>
          <w:tcPr>
            <w:tcW w:w="1843" w:type="dxa"/>
          </w:tcPr>
          <w:p w:rsidR="007244F6" w:rsidRPr="009F591D" w:rsidRDefault="007244F6" w:rsidP="007244F6"/>
        </w:tc>
        <w:tc>
          <w:tcPr>
            <w:tcW w:w="2126" w:type="dxa"/>
          </w:tcPr>
          <w:p w:rsidR="007244F6" w:rsidRPr="009F591D" w:rsidRDefault="007244F6" w:rsidP="007244F6">
            <w:r w:rsidRPr="009F591D">
              <w:t>Andrija Petrović,4.š</w:t>
            </w:r>
          </w:p>
          <w:p w:rsidR="007244F6" w:rsidRPr="009F591D" w:rsidRDefault="007244F6" w:rsidP="007244F6">
            <w:r w:rsidRPr="009F591D">
              <w:t>Ivan Ojdanić,4š</w:t>
            </w:r>
          </w:p>
        </w:tc>
      </w:tr>
      <w:tr w:rsidR="007244F6" w:rsidRPr="009F591D" w:rsidTr="00286BD4">
        <w:trPr>
          <w:trHeight w:val="833"/>
        </w:trPr>
        <w:tc>
          <w:tcPr>
            <w:tcW w:w="2666" w:type="dxa"/>
          </w:tcPr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Zdravstvo</w:t>
            </w: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mentorica Kristina Horvat</w:t>
            </w:r>
          </w:p>
        </w:tc>
        <w:tc>
          <w:tcPr>
            <w:tcW w:w="1587" w:type="dxa"/>
          </w:tcPr>
          <w:p w:rsidR="007244F6" w:rsidRPr="009F591D" w:rsidRDefault="007244F6" w:rsidP="007244F6">
            <w:r w:rsidRPr="009F591D">
              <w:t>10 učenika</w:t>
            </w:r>
          </w:p>
        </w:tc>
        <w:tc>
          <w:tcPr>
            <w:tcW w:w="2126" w:type="dxa"/>
          </w:tcPr>
          <w:p w:rsidR="007244F6" w:rsidRPr="009F591D" w:rsidRDefault="007244F6" w:rsidP="007244F6"/>
        </w:tc>
        <w:tc>
          <w:tcPr>
            <w:tcW w:w="1843" w:type="dxa"/>
          </w:tcPr>
          <w:p w:rsidR="007244F6" w:rsidRPr="009F591D" w:rsidRDefault="007244F6" w:rsidP="007244F6">
            <w:r w:rsidRPr="009F591D">
              <w:t>Elena Anđelić, 5.m</w:t>
            </w:r>
          </w:p>
        </w:tc>
        <w:tc>
          <w:tcPr>
            <w:tcW w:w="2126" w:type="dxa"/>
          </w:tcPr>
          <w:p w:rsidR="007244F6" w:rsidRPr="009F591D" w:rsidRDefault="007244F6" w:rsidP="007244F6"/>
          <w:p w:rsidR="007244F6" w:rsidRPr="009F591D" w:rsidRDefault="007244F6" w:rsidP="007244F6"/>
        </w:tc>
      </w:tr>
      <w:tr w:rsidR="007244F6" w:rsidRPr="009F591D" w:rsidTr="00286BD4">
        <w:tc>
          <w:tcPr>
            <w:tcW w:w="2666" w:type="dxa"/>
          </w:tcPr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Sportska natjecanja</w:t>
            </w: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 xml:space="preserve">mentor Matej </w:t>
            </w:r>
            <w:proofErr w:type="spellStart"/>
            <w:r w:rsidRPr="009F591D">
              <w:rPr>
                <w:b/>
              </w:rPr>
              <w:t>Smiljanec</w:t>
            </w:r>
            <w:proofErr w:type="spellEnd"/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 xml:space="preserve">Otvoreno prvenstvo srednjih škola u </w:t>
            </w:r>
            <w:proofErr w:type="spellStart"/>
            <w:r w:rsidRPr="009F591D">
              <w:rPr>
                <w:b/>
              </w:rPr>
              <w:t>futsalu</w:t>
            </w:r>
            <w:proofErr w:type="spellEnd"/>
            <w:r w:rsidRPr="009F591D">
              <w:rPr>
                <w:b/>
              </w:rPr>
              <w:t xml:space="preserve">, mentori </w:t>
            </w:r>
            <w:proofErr w:type="spellStart"/>
            <w:r w:rsidRPr="009F591D">
              <w:rPr>
                <w:b/>
              </w:rPr>
              <w:t>G.Tomljanović</w:t>
            </w:r>
            <w:proofErr w:type="spellEnd"/>
            <w:r w:rsidRPr="009F591D">
              <w:rPr>
                <w:b/>
              </w:rPr>
              <w:t xml:space="preserve">, Matej </w:t>
            </w:r>
            <w:proofErr w:type="spellStart"/>
            <w:r w:rsidRPr="009F591D">
              <w:rPr>
                <w:b/>
              </w:rPr>
              <w:t>Smiljanec</w:t>
            </w:r>
            <w:proofErr w:type="spellEnd"/>
          </w:p>
          <w:p w:rsidR="007244F6" w:rsidRPr="009F591D" w:rsidRDefault="007244F6" w:rsidP="007244F6">
            <w:pPr>
              <w:rPr>
                <w:b/>
              </w:rPr>
            </w:pP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Šah</w:t>
            </w:r>
          </w:p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 xml:space="preserve">mentor Marko </w:t>
            </w:r>
            <w:proofErr w:type="spellStart"/>
            <w:r w:rsidRPr="009F591D">
              <w:rPr>
                <w:b/>
              </w:rPr>
              <w:t>Stipandić</w:t>
            </w:r>
            <w:proofErr w:type="spellEnd"/>
          </w:p>
        </w:tc>
        <w:tc>
          <w:tcPr>
            <w:tcW w:w="1587" w:type="dxa"/>
          </w:tcPr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/>
          <w:p w:rsidR="007244F6" w:rsidRPr="009F591D" w:rsidRDefault="007244F6" w:rsidP="007244F6">
            <w:r w:rsidRPr="009F591D">
              <w:t>18 ekipa ukupno</w:t>
            </w:r>
          </w:p>
          <w:p w:rsidR="007244F6" w:rsidRPr="009F591D" w:rsidRDefault="007244F6" w:rsidP="007244F6">
            <w:r w:rsidRPr="009F591D">
              <w:t>9 ekipa Tehničke škole</w:t>
            </w:r>
          </w:p>
        </w:tc>
        <w:tc>
          <w:tcPr>
            <w:tcW w:w="2126" w:type="dxa"/>
          </w:tcPr>
          <w:p w:rsidR="007244F6" w:rsidRPr="009F591D" w:rsidRDefault="007244F6" w:rsidP="007244F6">
            <w:r w:rsidRPr="009F591D">
              <w:lastRenderedPageBreak/>
              <w:t xml:space="preserve">odbojka, rukomet, košarka, </w:t>
            </w:r>
            <w:proofErr w:type="spellStart"/>
            <w:r w:rsidRPr="009F591D">
              <w:t>futsal</w:t>
            </w:r>
            <w:proofErr w:type="spellEnd"/>
            <w:r w:rsidRPr="009F591D">
              <w:t>, kros, atletika</w:t>
            </w:r>
          </w:p>
          <w:p w:rsidR="007244F6" w:rsidRPr="009F591D" w:rsidRDefault="007244F6" w:rsidP="007244F6">
            <w:r w:rsidRPr="009F591D">
              <w:t>učenice rukomet –2. mjesto</w:t>
            </w:r>
          </w:p>
          <w:p w:rsidR="007244F6" w:rsidRPr="009F591D" w:rsidRDefault="007244F6" w:rsidP="007244F6">
            <w:r w:rsidRPr="009F591D">
              <w:lastRenderedPageBreak/>
              <w:t xml:space="preserve">               košarka – 2. mjesto</w:t>
            </w:r>
          </w:p>
          <w:p w:rsidR="007244F6" w:rsidRPr="009F591D" w:rsidRDefault="007244F6" w:rsidP="007244F6">
            <w:r w:rsidRPr="009F591D">
              <w:t>učenici košarka – 3. mjesto</w:t>
            </w:r>
          </w:p>
          <w:p w:rsidR="007244F6" w:rsidRPr="009F591D" w:rsidRDefault="007244F6" w:rsidP="007244F6">
            <w:r w:rsidRPr="009F591D">
              <w:t xml:space="preserve">              kros – 3. mjesto</w:t>
            </w:r>
          </w:p>
          <w:p w:rsidR="007244F6" w:rsidRPr="009F591D" w:rsidRDefault="007244F6" w:rsidP="007244F6"/>
          <w:p w:rsidR="007244F6" w:rsidRPr="009F591D" w:rsidRDefault="007244F6" w:rsidP="007244F6">
            <w:r w:rsidRPr="009F591D">
              <w:t xml:space="preserve">Marija Medved, Tamara </w:t>
            </w:r>
            <w:proofErr w:type="spellStart"/>
            <w:r w:rsidRPr="009F591D">
              <w:t>Hudoletnjak</w:t>
            </w:r>
            <w:proofErr w:type="spellEnd"/>
            <w:r w:rsidRPr="009F591D">
              <w:t xml:space="preserve">, Sandra </w:t>
            </w:r>
            <w:proofErr w:type="spellStart"/>
            <w:r w:rsidRPr="009F591D">
              <w:t>Stjepanović</w:t>
            </w:r>
            <w:proofErr w:type="spellEnd"/>
            <w:r w:rsidRPr="009F591D">
              <w:t xml:space="preserve">, Lea Jurišić, Danijela </w:t>
            </w:r>
            <w:proofErr w:type="spellStart"/>
            <w:r w:rsidRPr="009F591D">
              <w:t>Jaković</w:t>
            </w:r>
            <w:proofErr w:type="spellEnd"/>
            <w:r w:rsidRPr="009F591D">
              <w:t xml:space="preserve">, Matea </w:t>
            </w:r>
            <w:proofErr w:type="spellStart"/>
            <w:r w:rsidRPr="009F591D">
              <w:t>Jambrušić</w:t>
            </w:r>
            <w:proofErr w:type="spellEnd"/>
            <w:r w:rsidRPr="009F591D">
              <w:t xml:space="preserve">, </w:t>
            </w:r>
            <w:proofErr w:type="spellStart"/>
            <w:r w:rsidRPr="009F591D">
              <w:t>Idora</w:t>
            </w:r>
            <w:proofErr w:type="spellEnd"/>
            <w:r w:rsidRPr="009F591D">
              <w:t xml:space="preserve"> </w:t>
            </w:r>
            <w:proofErr w:type="spellStart"/>
            <w:r w:rsidRPr="009F591D">
              <w:t>Alimehaj</w:t>
            </w:r>
            <w:proofErr w:type="spellEnd"/>
            <w:r w:rsidRPr="009F591D">
              <w:t xml:space="preserve">, </w:t>
            </w:r>
            <w:proofErr w:type="spellStart"/>
            <w:r w:rsidRPr="009F591D">
              <w:t>Mia</w:t>
            </w:r>
            <w:proofErr w:type="spellEnd"/>
            <w:r w:rsidRPr="009F591D">
              <w:t xml:space="preserve"> </w:t>
            </w:r>
            <w:proofErr w:type="spellStart"/>
            <w:r w:rsidRPr="009F591D">
              <w:t>Šiljković</w:t>
            </w:r>
            <w:proofErr w:type="spellEnd"/>
            <w:r w:rsidRPr="009F591D">
              <w:t xml:space="preserve">, </w:t>
            </w:r>
            <w:proofErr w:type="spellStart"/>
            <w:r w:rsidRPr="009F591D">
              <w:t>Vanesa</w:t>
            </w:r>
            <w:proofErr w:type="spellEnd"/>
            <w:r w:rsidRPr="009F591D">
              <w:t xml:space="preserve"> Biro, Katarina Pavlović, Maja Farkaš, Matea Krsnik, Roko </w:t>
            </w:r>
            <w:proofErr w:type="spellStart"/>
            <w:r w:rsidRPr="009F591D">
              <w:t>Ključec</w:t>
            </w:r>
            <w:proofErr w:type="spellEnd"/>
            <w:r w:rsidRPr="009F591D">
              <w:t xml:space="preserve">, Branimir </w:t>
            </w:r>
            <w:proofErr w:type="spellStart"/>
            <w:r w:rsidRPr="009F591D">
              <w:t>Denić</w:t>
            </w:r>
            <w:proofErr w:type="spellEnd"/>
            <w:r w:rsidRPr="009F591D">
              <w:t xml:space="preserve">, Roko </w:t>
            </w:r>
            <w:proofErr w:type="spellStart"/>
            <w:r w:rsidRPr="009F591D">
              <w:t>Čerepinko</w:t>
            </w:r>
            <w:proofErr w:type="spellEnd"/>
            <w:r w:rsidRPr="009F591D">
              <w:t xml:space="preserve">, Luka Moslavac, Gabrijel </w:t>
            </w:r>
            <w:proofErr w:type="spellStart"/>
            <w:r w:rsidRPr="009F591D">
              <w:t>Ivšić</w:t>
            </w:r>
            <w:proofErr w:type="spellEnd"/>
            <w:r w:rsidRPr="009F591D">
              <w:t xml:space="preserve">, David Bunjevac, Hrvoje Matanić, Marin Ivić, Tomislav </w:t>
            </w:r>
            <w:proofErr w:type="spellStart"/>
            <w:r w:rsidRPr="009F591D">
              <w:t>Ojdanić</w:t>
            </w:r>
            <w:proofErr w:type="spellEnd"/>
            <w:r w:rsidRPr="009F591D">
              <w:t xml:space="preserve">, Mario Bošnjaković, Leonardo </w:t>
            </w:r>
            <w:proofErr w:type="spellStart"/>
            <w:r w:rsidRPr="009F591D">
              <w:t>Topolovčan</w:t>
            </w:r>
            <w:proofErr w:type="spellEnd"/>
            <w:r w:rsidRPr="009F591D">
              <w:t xml:space="preserve">, Marijan </w:t>
            </w:r>
            <w:proofErr w:type="spellStart"/>
            <w:r w:rsidRPr="009F591D">
              <w:t>Balog</w:t>
            </w:r>
            <w:proofErr w:type="spellEnd"/>
            <w:r w:rsidRPr="009F591D">
              <w:t xml:space="preserve">, Mateo Zorić, David Čović, Antonijo </w:t>
            </w:r>
            <w:proofErr w:type="spellStart"/>
            <w:r w:rsidRPr="009F591D">
              <w:t>Rajnović</w:t>
            </w:r>
            <w:proofErr w:type="spellEnd"/>
            <w:r w:rsidRPr="009F591D">
              <w:t xml:space="preserve">, Rok </w:t>
            </w:r>
            <w:proofErr w:type="spellStart"/>
            <w:r w:rsidRPr="009F591D">
              <w:t>Horaček</w:t>
            </w:r>
            <w:proofErr w:type="spellEnd"/>
            <w:r w:rsidRPr="009F591D">
              <w:t xml:space="preserve">, Karlo </w:t>
            </w:r>
            <w:proofErr w:type="spellStart"/>
            <w:r w:rsidRPr="009F591D">
              <w:t>Jakupec</w:t>
            </w:r>
            <w:proofErr w:type="spellEnd"/>
            <w:r w:rsidRPr="009F591D">
              <w:t xml:space="preserve">, Gabrijel Palčić, Mihael Grljak, Jakov </w:t>
            </w:r>
            <w:proofErr w:type="spellStart"/>
            <w:r w:rsidRPr="009F591D">
              <w:t>Vlainić</w:t>
            </w:r>
            <w:proofErr w:type="spellEnd"/>
            <w:r w:rsidRPr="009F591D">
              <w:t xml:space="preserve">, David </w:t>
            </w:r>
            <w:proofErr w:type="spellStart"/>
            <w:r w:rsidRPr="009F591D">
              <w:t>Kopričanec</w:t>
            </w:r>
            <w:proofErr w:type="spellEnd"/>
            <w:r w:rsidRPr="009F591D">
              <w:t xml:space="preserve">, Nedjeljko </w:t>
            </w:r>
            <w:proofErr w:type="spellStart"/>
            <w:r w:rsidRPr="009F591D">
              <w:t>Vrnavić</w:t>
            </w:r>
            <w:proofErr w:type="spellEnd"/>
            <w:r w:rsidRPr="009F591D">
              <w:t xml:space="preserve">, Tadej </w:t>
            </w:r>
            <w:proofErr w:type="spellStart"/>
            <w:r w:rsidRPr="009F591D">
              <w:t>Jaković</w:t>
            </w:r>
            <w:proofErr w:type="spellEnd"/>
            <w:r w:rsidRPr="009F591D">
              <w:t xml:space="preserve">, Matija Jerbić, Emanuel </w:t>
            </w:r>
            <w:proofErr w:type="spellStart"/>
            <w:r w:rsidRPr="009F591D">
              <w:t>Smutni</w:t>
            </w:r>
            <w:proofErr w:type="spellEnd"/>
          </w:p>
          <w:p w:rsidR="007244F6" w:rsidRPr="009F591D" w:rsidRDefault="007244F6" w:rsidP="007244F6"/>
          <w:p w:rsidR="007244F6" w:rsidRPr="009F591D" w:rsidRDefault="007244F6" w:rsidP="007244F6">
            <w:r w:rsidRPr="009F591D">
              <w:t>4. mjesto (Pitomača, 6.5.2019.)</w:t>
            </w:r>
          </w:p>
          <w:p w:rsidR="007244F6" w:rsidRPr="009F591D" w:rsidRDefault="007244F6" w:rsidP="007244F6">
            <w:r w:rsidRPr="009F591D">
              <w:t xml:space="preserve">Dominik Biro, Nikola </w:t>
            </w:r>
            <w:proofErr w:type="spellStart"/>
            <w:r w:rsidRPr="009F591D">
              <w:t>Stjepanović</w:t>
            </w:r>
            <w:proofErr w:type="spellEnd"/>
            <w:r w:rsidRPr="009F591D">
              <w:t>, Ante Matić</w:t>
            </w:r>
          </w:p>
        </w:tc>
        <w:tc>
          <w:tcPr>
            <w:tcW w:w="1843" w:type="dxa"/>
          </w:tcPr>
          <w:p w:rsidR="007244F6" w:rsidRPr="009F591D" w:rsidRDefault="007244F6" w:rsidP="007244F6"/>
        </w:tc>
        <w:tc>
          <w:tcPr>
            <w:tcW w:w="2126" w:type="dxa"/>
          </w:tcPr>
          <w:p w:rsidR="007244F6" w:rsidRPr="009F591D" w:rsidRDefault="007244F6" w:rsidP="007244F6">
            <w:pPr>
              <w:rPr>
                <w:b/>
              </w:rPr>
            </w:pPr>
            <w:proofErr w:type="spellStart"/>
            <w:r w:rsidRPr="009F591D">
              <w:rPr>
                <w:b/>
              </w:rPr>
              <w:t>futsal</w:t>
            </w:r>
            <w:proofErr w:type="spellEnd"/>
            <w:r w:rsidRPr="009F591D">
              <w:rPr>
                <w:b/>
              </w:rPr>
              <w:t xml:space="preserve"> (Poreč, 30.4-2.5.2019.)</w:t>
            </w:r>
          </w:p>
          <w:p w:rsidR="007244F6" w:rsidRPr="009F591D" w:rsidRDefault="007244F6" w:rsidP="007244F6">
            <w:r w:rsidRPr="009F591D">
              <w:t>Gabrijel Palčić</w:t>
            </w:r>
          </w:p>
          <w:p w:rsidR="007244F6" w:rsidRPr="009F591D" w:rsidRDefault="007244F6" w:rsidP="007244F6">
            <w:r w:rsidRPr="009F591D">
              <w:t>Mihael Grljak</w:t>
            </w:r>
          </w:p>
          <w:p w:rsidR="007244F6" w:rsidRPr="009F591D" w:rsidRDefault="007244F6" w:rsidP="007244F6">
            <w:r w:rsidRPr="009F591D">
              <w:t xml:space="preserve">Karlo </w:t>
            </w:r>
            <w:proofErr w:type="spellStart"/>
            <w:r w:rsidRPr="009F591D">
              <w:t>Jakupec</w:t>
            </w:r>
            <w:proofErr w:type="spellEnd"/>
          </w:p>
          <w:p w:rsidR="007244F6" w:rsidRPr="009F591D" w:rsidRDefault="007244F6" w:rsidP="007244F6">
            <w:r w:rsidRPr="009F591D">
              <w:lastRenderedPageBreak/>
              <w:t xml:space="preserve">Nedjeljko </w:t>
            </w:r>
            <w:proofErr w:type="spellStart"/>
            <w:r w:rsidRPr="009F591D">
              <w:t>Vrnavić</w:t>
            </w:r>
            <w:proofErr w:type="spellEnd"/>
          </w:p>
          <w:p w:rsidR="007244F6" w:rsidRPr="009F591D" w:rsidRDefault="007244F6" w:rsidP="007244F6">
            <w:r w:rsidRPr="009F591D">
              <w:t xml:space="preserve">Jakov </w:t>
            </w:r>
            <w:proofErr w:type="spellStart"/>
            <w:r w:rsidRPr="009F591D">
              <w:t>Vlainić</w:t>
            </w:r>
            <w:proofErr w:type="spellEnd"/>
          </w:p>
          <w:p w:rsidR="007244F6" w:rsidRPr="009F591D" w:rsidRDefault="007244F6" w:rsidP="007244F6">
            <w:r w:rsidRPr="009F591D">
              <w:t>Marin Ivić</w:t>
            </w:r>
          </w:p>
          <w:p w:rsidR="007244F6" w:rsidRPr="009F591D" w:rsidRDefault="007244F6" w:rsidP="007244F6">
            <w:r w:rsidRPr="009F591D">
              <w:t xml:space="preserve">David </w:t>
            </w:r>
            <w:proofErr w:type="spellStart"/>
            <w:r w:rsidRPr="009F591D">
              <w:t>Kopričanec</w:t>
            </w:r>
            <w:proofErr w:type="spellEnd"/>
          </w:p>
          <w:p w:rsidR="007244F6" w:rsidRPr="009F591D" w:rsidRDefault="007244F6" w:rsidP="007244F6">
            <w:r w:rsidRPr="009F591D">
              <w:t xml:space="preserve">Rok </w:t>
            </w:r>
            <w:proofErr w:type="spellStart"/>
            <w:r w:rsidRPr="009F591D">
              <w:t>Horaček</w:t>
            </w:r>
            <w:proofErr w:type="spellEnd"/>
          </w:p>
          <w:p w:rsidR="007244F6" w:rsidRPr="009F591D" w:rsidRDefault="007244F6" w:rsidP="007244F6"/>
          <w:p w:rsidR="007244F6" w:rsidRPr="009F591D" w:rsidRDefault="007244F6" w:rsidP="007244F6">
            <w:pPr>
              <w:rPr>
                <w:b/>
              </w:rPr>
            </w:pPr>
            <w:r w:rsidRPr="009F591D">
              <w:rPr>
                <w:b/>
              </w:rPr>
              <w:t>atletika (Split, 20.,21.5.2019.)</w:t>
            </w:r>
          </w:p>
          <w:p w:rsidR="007244F6" w:rsidRPr="009F591D" w:rsidRDefault="007244F6" w:rsidP="007244F6">
            <w:r w:rsidRPr="009F591D">
              <w:t>Karlo Jakupec,400m-1.mjesto</w:t>
            </w:r>
          </w:p>
          <w:p w:rsidR="007244F6" w:rsidRPr="009F591D" w:rsidRDefault="007244F6" w:rsidP="007244F6">
            <w:r w:rsidRPr="009F591D">
              <w:t>Mario Bošnjaković,800m-1.mjesto</w:t>
            </w:r>
          </w:p>
          <w:p w:rsidR="007244F6" w:rsidRPr="009F591D" w:rsidRDefault="007244F6" w:rsidP="007244F6">
            <w:r w:rsidRPr="009F591D">
              <w:t>Emanuel Smutni,100m-2.mjesto</w:t>
            </w:r>
          </w:p>
          <w:p w:rsidR="007244F6" w:rsidRPr="009F591D" w:rsidRDefault="007244F6" w:rsidP="007244F6">
            <w:r w:rsidRPr="009F591D">
              <w:t>David Kopričanec,1500m-3.mjesto</w:t>
            </w:r>
          </w:p>
          <w:p w:rsidR="007244F6" w:rsidRPr="009F591D" w:rsidRDefault="007244F6" w:rsidP="007244F6">
            <w:r w:rsidRPr="009F591D">
              <w:t xml:space="preserve">Tadej </w:t>
            </w:r>
            <w:proofErr w:type="spellStart"/>
            <w:r w:rsidRPr="009F591D">
              <w:t>Jaković,skok</w:t>
            </w:r>
            <w:proofErr w:type="spellEnd"/>
            <w:r w:rsidRPr="009F591D">
              <w:t xml:space="preserve"> u dalj-1.mjesto</w:t>
            </w:r>
          </w:p>
          <w:p w:rsidR="007244F6" w:rsidRPr="009F591D" w:rsidRDefault="007244F6" w:rsidP="007244F6">
            <w:r w:rsidRPr="009F591D">
              <w:t xml:space="preserve">Jakov </w:t>
            </w:r>
            <w:proofErr w:type="spellStart"/>
            <w:r w:rsidRPr="009F591D">
              <w:t>Vlainić,skok</w:t>
            </w:r>
            <w:proofErr w:type="spellEnd"/>
            <w:r w:rsidRPr="009F591D">
              <w:t xml:space="preserve"> u vis-1.mjesto</w:t>
            </w:r>
          </w:p>
          <w:p w:rsidR="007244F6" w:rsidRPr="009F591D" w:rsidRDefault="007244F6" w:rsidP="007244F6">
            <w:r w:rsidRPr="009F591D">
              <w:t>David Čović,kugla-1.mjesto</w:t>
            </w:r>
          </w:p>
          <w:p w:rsidR="007244F6" w:rsidRPr="009F591D" w:rsidRDefault="007244F6" w:rsidP="007244F6">
            <w:r w:rsidRPr="009F591D">
              <w:t>štafeta 2. mjesto</w:t>
            </w:r>
          </w:p>
          <w:p w:rsidR="007244F6" w:rsidRPr="009F591D" w:rsidRDefault="007244F6" w:rsidP="007244F6"/>
        </w:tc>
      </w:tr>
    </w:tbl>
    <w:p w:rsidR="00CB1EEC" w:rsidRDefault="00CB1EEC" w:rsidP="00CB1EEC">
      <w:pPr>
        <w:rPr>
          <w:b/>
          <w:sz w:val="24"/>
          <w:szCs w:val="24"/>
        </w:rPr>
      </w:pPr>
    </w:p>
    <w:p w:rsidR="008E6797" w:rsidRDefault="008E6797" w:rsidP="00CB1EEC">
      <w:pPr>
        <w:rPr>
          <w:b/>
          <w:sz w:val="24"/>
          <w:szCs w:val="24"/>
        </w:rPr>
      </w:pPr>
    </w:p>
    <w:p w:rsidR="008E6797" w:rsidRPr="009F591D" w:rsidRDefault="008E6797" w:rsidP="00CB1EEC">
      <w:pPr>
        <w:rPr>
          <w:b/>
          <w:sz w:val="24"/>
          <w:szCs w:val="24"/>
        </w:rPr>
      </w:pPr>
    </w:p>
    <w:p w:rsidR="00CB1EEC" w:rsidRPr="009F591D" w:rsidRDefault="00CB1EEC" w:rsidP="00CB1EEC">
      <w:pPr>
        <w:pStyle w:val="Odlomakpopisa"/>
        <w:numPr>
          <w:ilvl w:val="0"/>
          <w:numId w:val="4"/>
        </w:numPr>
        <w:rPr>
          <w:b/>
          <w:sz w:val="24"/>
          <w:szCs w:val="24"/>
        </w:rPr>
      </w:pPr>
      <w:r w:rsidRPr="009F591D">
        <w:rPr>
          <w:b/>
          <w:sz w:val="24"/>
          <w:szCs w:val="24"/>
        </w:rPr>
        <w:lastRenderedPageBreak/>
        <w:t>JAVNI NASTUPI I KULTURNA DJELATNOST</w:t>
      </w:r>
    </w:p>
    <w:p w:rsidR="00CB1EEC" w:rsidRPr="008E6797" w:rsidRDefault="00286BD4" w:rsidP="008E679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16BDA" w:rsidRPr="008E6797">
        <w:rPr>
          <w:sz w:val="24"/>
          <w:szCs w:val="24"/>
        </w:rPr>
        <w:t xml:space="preserve">Javnim nastupima na danima otvorenih vrata koje organiziraju osnovne škole u gradu i županiji prezentiraju se svi programi škole, kao i na Međunarodnom sajmu </w:t>
      </w:r>
      <w:proofErr w:type="spellStart"/>
      <w:r w:rsidR="00016BDA" w:rsidRPr="008E6797">
        <w:rPr>
          <w:sz w:val="24"/>
          <w:szCs w:val="24"/>
        </w:rPr>
        <w:t>Viroexpo</w:t>
      </w:r>
      <w:proofErr w:type="spellEnd"/>
      <w:r w:rsidR="00016BDA" w:rsidRPr="008E6797">
        <w:rPr>
          <w:sz w:val="24"/>
          <w:szCs w:val="24"/>
        </w:rPr>
        <w:t xml:space="preserve"> 2019. gdje su praktičnim uradcima učenici predstavili  svoje struke.</w:t>
      </w:r>
    </w:p>
    <w:p w:rsidR="00CB1EEC" w:rsidRPr="008E6797" w:rsidRDefault="00286BD4" w:rsidP="008E6797">
      <w:pPr>
        <w:spacing w:after="0"/>
        <w:jc w:val="both"/>
        <w:rPr>
          <w:sz w:val="24"/>
          <w:szCs w:val="24"/>
        </w:rPr>
      </w:pPr>
      <w:r w:rsidRPr="008E6797">
        <w:rPr>
          <w:sz w:val="24"/>
          <w:szCs w:val="24"/>
        </w:rPr>
        <w:tab/>
      </w:r>
      <w:r w:rsidR="00016BDA" w:rsidRPr="008E6797">
        <w:rPr>
          <w:sz w:val="24"/>
          <w:szCs w:val="24"/>
        </w:rPr>
        <w:t xml:space="preserve">Kao i prošle godine, mogućnosti napretka škola kontinuirano vidi u radu na podizanju kvalitete odgojno-obrazovnog procesa (implementaciji suvremenijih oblika i metoda poučavanja te edukaciji nastavnika za rad s učenicima budući da je većina nastavničkog kadra inženjerskog profila), radu na ujednačavanju kriterija i mjerila ocjenjivanja, većoj uključenosti svih učenika u odlukama važnim za život i rad škole te promociji škole i tehničkih zanimanja putem suvremenih oblika komunikacije (web stranica škole i Facebook). Da je škola na dobrom putu realizacije svojih ciljeva potvrđuje i činjenica da su u školskoj godini 2019./2020. upisani učenici u sva planirana razredna odjeljenja. </w:t>
      </w:r>
    </w:p>
    <w:p w:rsidR="00CB1EEC" w:rsidRPr="009F591D" w:rsidRDefault="008E6797" w:rsidP="008E6797">
      <w:pPr>
        <w:tabs>
          <w:tab w:val="left" w:pos="3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B1EEC" w:rsidRDefault="00CB1EEC" w:rsidP="00CB1EEC">
      <w:pPr>
        <w:pStyle w:val="Odlomakpopis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STRUČNA USAVRŠAVANJA NASTAVNIKA</w:t>
      </w:r>
    </w:p>
    <w:p w:rsidR="00CB1EEC" w:rsidRPr="008E6797" w:rsidRDefault="00286BD4" w:rsidP="00CB1E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B1EEC" w:rsidRPr="008E6797">
        <w:rPr>
          <w:sz w:val="24"/>
          <w:szCs w:val="24"/>
        </w:rPr>
        <w:t xml:space="preserve">Individualno usavršavanje nastavnika provedeno je prema katalogu stručnih skupova u organizaciji Ministarstva znanosti i obrazovanja, Agencije za strukovno obrazovanje i obrazovanja odraslih i Agencija za odgoj i obrazovanje kao i skupno na razini škole. </w:t>
      </w:r>
    </w:p>
    <w:tbl>
      <w:tblPr>
        <w:tblStyle w:val="Reetkatablice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2867"/>
        <w:gridCol w:w="2661"/>
        <w:gridCol w:w="1843"/>
      </w:tblGrid>
      <w:tr w:rsidR="00CB1EEC" w:rsidTr="00F06C61">
        <w:trPr>
          <w:trHeight w:val="816"/>
        </w:trPr>
        <w:tc>
          <w:tcPr>
            <w:tcW w:w="993" w:type="dxa"/>
            <w:vAlign w:val="center"/>
          </w:tcPr>
          <w:p w:rsidR="00CB1EEC" w:rsidRPr="0056403C" w:rsidRDefault="00CB1EEC" w:rsidP="00F06C61">
            <w:pPr>
              <w:jc w:val="center"/>
              <w:rPr>
                <w:b/>
              </w:rPr>
            </w:pPr>
            <w:r w:rsidRPr="0056403C">
              <w:rPr>
                <w:b/>
              </w:rPr>
              <w:t>RED.BR.</w:t>
            </w:r>
          </w:p>
        </w:tc>
        <w:tc>
          <w:tcPr>
            <w:tcW w:w="1843" w:type="dxa"/>
            <w:vAlign w:val="center"/>
          </w:tcPr>
          <w:p w:rsidR="00CB1EEC" w:rsidRPr="0056403C" w:rsidRDefault="00CB1EEC" w:rsidP="00F06C61">
            <w:pPr>
              <w:jc w:val="center"/>
              <w:rPr>
                <w:b/>
              </w:rPr>
            </w:pPr>
            <w:r w:rsidRPr="0056403C">
              <w:rPr>
                <w:b/>
              </w:rPr>
              <w:t>DATUM</w:t>
            </w:r>
          </w:p>
        </w:tc>
        <w:tc>
          <w:tcPr>
            <w:tcW w:w="2867" w:type="dxa"/>
            <w:vAlign w:val="center"/>
          </w:tcPr>
          <w:p w:rsidR="00CB1EEC" w:rsidRPr="0056403C" w:rsidRDefault="00CB1EEC" w:rsidP="00F06C61">
            <w:pPr>
              <w:jc w:val="center"/>
              <w:rPr>
                <w:b/>
              </w:rPr>
            </w:pPr>
            <w:r w:rsidRPr="0056403C">
              <w:rPr>
                <w:b/>
              </w:rPr>
              <w:t>SVRHA</w:t>
            </w:r>
          </w:p>
        </w:tc>
        <w:tc>
          <w:tcPr>
            <w:tcW w:w="2661" w:type="dxa"/>
            <w:vAlign w:val="center"/>
          </w:tcPr>
          <w:p w:rsidR="00CB1EEC" w:rsidRPr="0056403C" w:rsidRDefault="00CB1EEC" w:rsidP="00F06C61">
            <w:pPr>
              <w:jc w:val="center"/>
              <w:rPr>
                <w:b/>
              </w:rPr>
            </w:pPr>
            <w:r w:rsidRPr="0056403C">
              <w:rPr>
                <w:b/>
              </w:rPr>
              <w:t>IME I PREZIME</w:t>
            </w:r>
          </w:p>
        </w:tc>
        <w:tc>
          <w:tcPr>
            <w:tcW w:w="1843" w:type="dxa"/>
            <w:vAlign w:val="center"/>
          </w:tcPr>
          <w:p w:rsidR="00CB1EEC" w:rsidRPr="0056403C" w:rsidRDefault="00CB1EEC" w:rsidP="00F06C61">
            <w:pPr>
              <w:jc w:val="center"/>
              <w:rPr>
                <w:b/>
              </w:rPr>
            </w:pPr>
            <w:r w:rsidRPr="0056403C">
              <w:rPr>
                <w:b/>
              </w:rPr>
              <w:t>MJESTO</w:t>
            </w:r>
          </w:p>
          <w:p w:rsidR="00CB1EEC" w:rsidRPr="0056403C" w:rsidRDefault="00CB1EEC" w:rsidP="00F06C61">
            <w:pPr>
              <w:jc w:val="center"/>
              <w:rPr>
                <w:b/>
              </w:rPr>
            </w:pPr>
            <w:r w:rsidRPr="0056403C">
              <w:rPr>
                <w:b/>
              </w:rPr>
              <w:t>ODRŽAVANJA</w:t>
            </w:r>
          </w:p>
          <w:p w:rsidR="00CB1EEC" w:rsidRPr="0056403C" w:rsidRDefault="00CB1EEC" w:rsidP="00F06C61">
            <w:pPr>
              <w:jc w:val="center"/>
              <w:rPr>
                <w:b/>
              </w:rPr>
            </w:pPr>
            <w:r w:rsidRPr="0056403C">
              <w:rPr>
                <w:b/>
              </w:rPr>
              <w:t>SKUPA</w:t>
            </w:r>
          </w:p>
        </w:tc>
      </w:tr>
      <w:tr w:rsidR="00CB1EEC" w:rsidTr="00F06C61">
        <w:trPr>
          <w:trHeight w:val="257"/>
        </w:trPr>
        <w:tc>
          <w:tcPr>
            <w:tcW w:w="993" w:type="dxa"/>
          </w:tcPr>
          <w:p w:rsidR="00CB1EEC" w:rsidRDefault="00CB1EEC" w:rsidP="00F06C61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29.9.2018.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</w:tcPr>
          <w:p w:rsidR="00CB1EEC" w:rsidRDefault="00CB1EEC" w:rsidP="00F06C61">
            <w:pPr>
              <w:jc w:val="center"/>
            </w:pPr>
            <w:r>
              <w:t xml:space="preserve">Snježana </w:t>
            </w:r>
            <w:proofErr w:type="spellStart"/>
            <w:r>
              <w:t>Božičko</w:t>
            </w:r>
            <w:proofErr w:type="spellEnd"/>
            <w:r>
              <w:t xml:space="preserve"> </w:t>
            </w:r>
            <w:proofErr w:type="spellStart"/>
            <w:r>
              <w:t>Fidušek</w:t>
            </w:r>
            <w:proofErr w:type="spellEnd"/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Osijek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t>2.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3.10.2018.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Županijsko stručno vijeće</w:t>
            </w:r>
          </w:p>
        </w:tc>
        <w:tc>
          <w:tcPr>
            <w:tcW w:w="2661" w:type="dxa"/>
            <w:vAlign w:val="center"/>
          </w:tcPr>
          <w:p w:rsidR="00CB1EEC" w:rsidRDefault="00CB1EEC" w:rsidP="00F06C61">
            <w:pPr>
              <w:jc w:val="center"/>
            </w:pPr>
            <w:r>
              <w:t xml:space="preserve">Terezija Galović </w:t>
            </w:r>
            <w:proofErr w:type="spellStart"/>
            <w:r>
              <w:t>Čubrić</w:t>
            </w:r>
            <w:proofErr w:type="spellEnd"/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Slatina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t>3.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13.10.2018.</w:t>
            </w:r>
          </w:p>
        </w:tc>
        <w:tc>
          <w:tcPr>
            <w:tcW w:w="2867" w:type="dxa"/>
            <w:vAlign w:val="center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</w:tcPr>
          <w:p w:rsidR="00CB1EEC" w:rsidRDefault="00CB1EEC" w:rsidP="00F06C61">
            <w:pPr>
              <w:jc w:val="center"/>
            </w:pPr>
            <w:r>
              <w:t>Franjo Nađ</w:t>
            </w:r>
          </w:p>
        </w:tc>
        <w:tc>
          <w:tcPr>
            <w:tcW w:w="1843" w:type="dxa"/>
            <w:vAlign w:val="center"/>
          </w:tcPr>
          <w:p w:rsidR="00CB1EEC" w:rsidRPr="00442F3C" w:rsidRDefault="00CB1EEC" w:rsidP="00F06C61">
            <w:pPr>
              <w:jc w:val="center"/>
            </w:pPr>
            <w:r>
              <w:t>Zagreb</w:t>
            </w:r>
          </w:p>
        </w:tc>
      </w:tr>
      <w:tr w:rsidR="00CB1EEC" w:rsidTr="00F06C61">
        <w:trPr>
          <w:trHeight w:val="257"/>
        </w:trPr>
        <w:tc>
          <w:tcPr>
            <w:tcW w:w="993" w:type="dxa"/>
          </w:tcPr>
          <w:p w:rsidR="00CB1EEC" w:rsidRDefault="00CB1EEC" w:rsidP="00F06C61">
            <w:pPr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7.11.2018.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Županijski stručni skup</w:t>
            </w:r>
          </w:p>
        </w:tc>
        <w:tc>
          <w:tcPr>
            <w:tcW w:w="2661" w:type="dxa"/>
          </w:tcPr>
          <w:p w:rsidR="00CB1EEC" w:rsidRDefault="00CB1EEC" w:rsidP="00F06C61">
            <w:pPr>
              <w:jc w:val="center"/>
            </w:pPr>
            <w:r>
              <w:t>Antun Radić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Pakrac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</w:tcPr>
          <w:p w:rsidR="00CB1EEC" w:rsidRDefault="00CB1EEC" w:rsidP="00F06C61">
            <w:pPr>
              <w:jc w:val="center"/>
            </w:pPr>
            <w:r>
              <w:t>5.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15.11.2018.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Županijsko stručno vijeće</w:t>
            </w:r>
          </w:p>
        </w:tc>
        <w:tc>
          <w:tcPr>
            <w:tcW w:w="2661" w:type="dxa"/>
          </w:tcPr>
          <w:p w:rsidR="00CB1EEC" w:rsidRDefault="00CB1EEC" w:rsidP="00F06C61">
            <w:pPr>
              <w:jc w:val="center"/>
            </w:pPr>
            <w:r>
              <w:t>Tanja Kolar Janković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Orahovica</w:t>
            </w:r>
          </w:p>
        </w:tc>
      </w:tr>
      <w:tr w:rsidR="00CB1EEC" w:rsidTr="00F06C61">
        <w:trPr>
          <w:trHeight w:val="257"/>
        </w:trPr>
        <w:tc>
          <w:tcPr>
            <w:tcW w:w="993" w:type="dxa"/>
          </w:tcPr>
          <w:p w:rsidR="00CB1EEC" w:rsidRDefault="00CB1EEC" w:rsidP="00F06C61">
            <w:pPr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7.12.2018.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</w:tcPr>
          <w:p w:rsidR="00CB1EEC" w:rsidRDefault="00CB1EEC" w:rsidP="00F06C61">
            <w:pPr>
              <w:jc w:val="center"/>
            </w:pPr>
            <w:r>
              <w:t xml:space="preserve">Melita </w:t>
            </w:r>
            <w:proofErr w:type="spellStart"/>
            <w:r>
              <w:t>Majurec</w:t>
            </w:r>
            <w:proofErr w:type="spellEnd"/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Zagreb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</w:tcPr>
          <w:p w:rsidR="00CB1EEC" w:rsidRDefault="00CB1EEC" w:rsidP="00F06C61">
            <w:pPr>
              <w:jc w:val="center"/>
            </w:pPr>
            <w:r>
              <w:t>7.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7.1.2019.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</w:tcPr>
          <w:p w:rsidR="00CB1EEC" w:rsidRDefault="00CB1EEC" w:rsidP="00F06C61">
            <w:pPr>
              <w:jc w:val="center"/>
            </w:pPr>
            <w:r>
              <w:t>Antun Radić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Pakrac</w:t>
            </w:r>
          </w:p>
        </w:tc>
      </w:tr>
      <w:tr w:rsidR="00CB1EEC" w:rsidTr="00F06C61">
        <w:trPr>
          <w:trHeight w:val="257"/>
        </w:trPr>
        <w:tc>
          <w:tcPr>
            <w:tcW w:w="993" w:type="dxa"/>
          </w:tcPr>
          <w:p w:rsidR="00CB1EEC" w:rsidRDefault="00CB1EEC" w:rsidP="00F06C61">
            <w:pPr>
              <w:jc w:val="center"/>
            </w:pPr>
            <w:r>
              <w:t>8.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7.1.2019.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</w:tcPr>
          <w:p w:rsidR="00CB1EEC" w:rsidRDefault="00CB1EEC" w:rsidP="00F06C61">
            <w:pPr>
              <w:jc w:val="center"/>
            </w:pPr>
            <w:r>
              <w:t xml:space="preserve">Jasmina Kolundžić </w:t>
            </w:r>
            <w:proofErr w:type="spellStart"/>
            <w:r>
              <w:t>Tutić</w:t>
            </w:r>
            <w:proofErr w:type="spellEnd"/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Daruvar</w:t>
            </w:r>
          </w:p>
        </w:tc>
      </w:tr>
      <w:tr w:rsidR="00CB1EEC" w:rsidTr="00F06C61">
        <w:trPr>
          <w:trHeight w:val="326"/>
        </w:trPr>
        <w:tc>
          <w:tcPr>
            <w:tcW w:w="993" w:type="dxa"/>
          </w:tcPr>
          <w:p w:rsidR="00CB1EEC" w:rsidRDefault="00CB1EEC" w:rsidP="00F06C61">
            <w:pPr>
              <w:jc w:val="center"/>
            </w:pPr>
            <w:r>
              <w:t>9.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10.1.2019.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Županijsko stručno vijeće</w:t>
            </w:r>
          </w:p>
        </w:tc>
        <w:tc>
          <w:tcPr>
            <w:tcW w:w="2661" w:type="dxa"/>
          </w:tcPr>
          <w:p w:rsidR="00CB1EEC" w:rsidRDefault="00CB1EEC" w:rsidP="00F06C61">
            <w:pPr>
              <w:jc w:val="center"/>
            </w:pPr>
            <w:r>
              <w:t xml:space="preserve">Terezija Galović </w:t>
            </w:r>
            <w:proofErr w:type="spellStart"/>
            <w:r>
              <w:t>Čubrić</w:t>
            </w:r>
            <w:proofErr w:type="spellEnd"/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Požega</w:t>
            </w:r>
          </w:p>
        </w:tc>
      </w:tr>
      <w:tr w:rsidR="00CB1EEC" w:rsidTr="00F06C61">
        <w:trPr>
          <w:trHeight w:val="257"/>
        </w:trPr>
        <w:tc>
          <w:tcPr>
            <w:tcW w:w="993" w:type="dxa"/>
          </w:tcPr>
          <w:p w:rsidR="00CB1EEC" w:rsidRDefault="00CB1EEC" w:rsidP="00F06C61">
            <w:pPr>
              <w:jc w:val="center"/>
            </w:pPr>
            <w:r>
              <w:t>10.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10.1.2019.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Županijsko stručno vijeće</w:t>
            </w:r>
          </w:p>
        </w:tc>
        <w:tc>
          <w:tcPr>
            <w:tcW w:w="2661" w:type="dxa"/>
          </w:tcPr>
          <w:p w:rsidR="00CB1EEC" w:rsidRDefault="00CB1EEC" w:rsidP="00F06C61">
            <w:pPr>
              <w:jc w:val="center"/>
            </w:pPr>
            <w:r>
              <w:t xml:space="preserve">Marko </w:t>
            </w:r>
            <w:proofErr w:type="spellStart"/>
            <w:r>
              <w:t>Stipandić</w:t>
            </w:r>
            <w:proofErr w:type="spellEnd"/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Požega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</w:tcPr>
          <w:p w:rsidR="00CB1EEC" w:rsidRDefault="00CB1EEC" w:rsidP="00F06C61">
            <w:pPr>
              <w:jc w:val="center"/>
            </w:pPr>
            <w:r>
              <w:t>11.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11.1.2019.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</w:tcPr>
          <w:p w:rsidR="00CB1EEC" w:rsidRDefault="00CB1EEC" w:rsidP="00F06C61">
            <w:pPr>
              <w:jc w:val="center"/>
            </w:pPr>
            <w:r>
              <w:t xml:space="preserve">Ivana </w:t>
            </w:r>
            <w:proofErr w:type="spellStart"/>
            <w:r>
              <w:t>Marek</w:t>
            </w:r>
            <w:proofErr w:type="spellEnd"/>
            <w:r>
              <w:t xml:space="preserve"> Đurđević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Osijek</w:t>
            </w:r>
          </w:p>
        </w:tc>
      </w:tr>
      <w:tr w:rsidR="00CB1EEC" w:rsidTr="00F06C61">
        <w:trPr>
          <w:trHeight w:val="268"/>
        </w:trPr>
        <w:tc>
          <w:tcPr>
            <w:tcW w:w="993" w:type="dxa"/>
          </w:tcPr>
          <w:p w:rsidR="00CB1EEC" w:rsidRDefault="00CB1EEC" w:rsidP="00F06C61">
            <w:pPr>
              <w:jc w:val="center"/>
            </w:pPr>
            <w:r>
              <w:t>12.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11.1.2019.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</w:tcPr>
          <w:p w:rsidR="00CB1EEC" w:rsidRDefault="00CB1EEC" w:rsidP="00F06C61">
            <w:pPr>
              <w:jc w:val="center"/>
            </w:pPr>
            <w:r>
              <w:t xml:space="preserve">Duška </w:t>
            </w:r>
            <w:proofErr w:type="spellStart"/>
            <w:r>
              <w:t>Mžik</w:t>
            </w:r>
            <w:proofErr w:type="spellEnd"/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Osijek</w:t>
            </w:r>
          </w:p>
        </w:tc>
      </w:tr>
      <w:tr w:rsidR="00CB1EEC" w:rsidTr="00F06C61">
        <w:trPr>
          <w:trHeight w:val="285"/>
        </w:trPr>
        <w:tc>
          <w:tcPr>
            <w:tcW w:w="993" w:type="dxa"/>
          </w:tcPr>
          <w:p w:rsidR="00CB1EEC" w:rsidRDefault="00CB1EEC" w:rsidP="00F06C61">
            <w:pPr>
              <w:jc w:val="center"/>
            </w:pPr>
            <w:r>
              <w:t>13.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11.1.2019.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</w:tcPr>
          <w:p w:rsidR="00CB1EEC" w:rsidRDefault="00CB1EEC" w:rsidP="00F06C61">
            <w:pPr>
              <w:jc w:val="center"/>
            </w:pPr>
            <w:r>
              <w:t>Valentina Polić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Osijek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</w:tcPr>
          <w:p w:rsidR="00CB1EEC" w:rsidRDefault="00CB1EEC" w:rsidP="00F06C61">
            <w:pPr>
              <w:jc w:val="center"/>
            </w:pPr>
            <w:r>
              <w:t>14.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11.1.2019.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</w:tcPr>
          <w:p w:rsidR="00CB1EEC" w:rsidRDefault="00CB1EEC" w:rsidP="00F06C61">
            <w:pPr>
              <w:jc w:val="center"/>
            </w:pPr>
            <w:r>
              <w:t>Kristina Horvat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Osijek</w:t>
            </w:r>
          </w:p>
        </w:tc>
      </w:tr>
      <w:tr w:rsidR="00CB1EEC" w:rsidTr="00F06C61">
        <w:trPr>
          <w:trHeight w:val="257"/>
        </w:trPr>
        <w:tc>
          <w:tcPr>
            <w:tcW w:w="993" w:type="dxa"/>
          </w:tcPr>
          <w:p w:rsidR="00CB1EEC" w:rsidRDefault="00CB1EEC" w:rsidP="00F06C61">
            <w:pPr>
              <w:jc w:val="center"/>
            </w:pPr>
            <w:r>
              <w:t>15.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11.1.2019.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</w:tcPr>
          <w:p w:rsidR="00CB1EEC" w:rsidRDefault="00CB1EEC" w:rsidP="00F06C61">
            <w:pPr>
              <w:jc w:val="center"/>
            </w:pPr>
            <w:r>
              <w:t xml:space="preserve">Mirela </w:t>
            </w:r>
            <w:proofErr w:type="spellStart"/>
            <w:r>
              <w:t>Rakijašić</w:t>
            </w:r>
            <w:proofErr w:type="spellEnd"/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Osijek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</w:tcPr>
          <w:p w:rsidR="00CB1EEC" w:rsidRDefault="00CB1EEC" w:rsidP="00F06C61">
            <w:pPr>
              <w:jc w:val="center"/>
            </w:pPr>
            <w:r>
              <w:t>16.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11.1.2019.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</w:tcPr>
          <w:p w:rsidR="00CB1EEC" w:rsidRDefault="00CB1EEC" w:rsidP="00F06C61">
            <w:pPr>
              <w:jc w:val="center"/>
            </w:pPr>
            <w:r>
              <w:t xml:space="preserve">Sanja </w:t>
            </w:r>
            <w:proofErr w:type="spellStart"/>
            <w:r>
              <w:t>Ježabek</w:t>
            </w:r>
            <w:proofErr w:type="spellEnd"/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Osijek</w:t>
            </w:r>
          </w:p>
        </w:tc>
      </w:tr>
      <w:tr w:rsidR="00CB1EEC" w:rsidTr="00F06C61">
        <w:trPr>
          <w:trHeight w:val="257"/>
        </w:trPr>
        <w:tc>
          <w:tcPr>
            <w:tcW w:w="993" w:type="dxa"/>
          </w:tcPr>
          <w:p w:rsidR="00CB1EEC" w:rsidRDefault="00CB1EEC" w:rsidP="00F06C61">
            <w:pPr>
              <w:jc w:val="center"/>
            </w:pPr>
            <w:r>
              <w:t>17.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11.1.2019.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</w:tcPr>
          <w:p w:rsidR="00CB1EEC" w:rsidRDefault="00CB1EEC" w:rsidP="00F06C61">
            <w:pPr>
              <w:jc w:val="center"/>
            </w:pPr>
            <w:r>
              <w:t>Marija Radošević Čiča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Osijek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</w:tcPr>
          <w:p w:rsidR="00CB1EEC" w:rsidRDefault="00CB1EEC" w:rsidP="00F06C61">
            <w:pPr>
              <w:jc w:val="center"/>
            </w:pPr>
            <w:r>
              <w:t>18.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11.1.2019.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</w:tcPr>
          <w:p w:rsidR="00CB1EEC" w:rsidRDefault="00CB1EEC" w:rsidP="00F06C61">
            <w:pPr>
              <w:jc w:val="center"/>
            </w:pPr>
            <w:r>
              <w:t xml:space="preserve">Ivana </w:t>
            </w:r>
            <w:proofErr w:type="spellStart"/>
            <w:r>
              <w:t>Meter</w:t>
            </w:r>
            <w:proofErr w:type="spellEnd"/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Osijek</w:t>
            </w:r>
          </w:p>
        </w:tc>
      </w:tr>
      <w:tr w:rsidR="00CB1EEC" w:rsidTr="00F06C61">
        <w:trPr>
          <w:trHeight w:val="257"/>
        </w:trPr>
        <w:tc>
          <w:tcPr>
            <w:tcW w:w="993" w:type="dxa"/>
          </w:tcPr>
          <w:p w:rsidR="00CB1EEC" w:rsidRDefault="00CB1EEC" w:rsidP="00F06C61">
            <w:pPr>
              <w:jc w:val="center"/>
            </w:pPr>
            <w:r>
              <w:t>19.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11.1.2019.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</w:tcPr>
          <w:p w:rsidR="00CB1EEC" w:rsidRDefault="00CB1EEC" w:rsidP="00F06C61">
            <w:pPr>
              <w:jc w:val="center"/>
            </w:pPr>
            <w:r>
              <w:t xml:space="preserve">Mirna </w:t>
            </w:r>
            <w:proofErr w:type="spellStart"/>
            <w:r>
              <w:t>Pržić</w:t>
            </w:r>
            <w:proofErr w:type="spellEnd"/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Osijek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</w:tcPr>
          <w:p w:rsidR="00CB1EEC" w:rsidRDefault="00CB1EEC" w:rsidP="00F06C61">
            <w:pPr>
              <w:jc w:val="center"/>
            </w:pPr>
            <w:r>
              <w:t>20.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31.1.2019.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</w:tcPr>
          <w:p w:rsidR="00CB1EEC" w:rsidRDefault="00CB1EEC" w:rsidP="00F06C61">
            <w:pPr>
              <w:jc w:val="center"/>
            </w:pPr>
            <w:r>
              <w:t xml:space="preserve">Snježana </w:t>
            </w:r>
            <w:proofErr w:type="spellStart"/>
            <w:r>
              <w:t>Božičko</w:t>
            </w:r>
            <w:proofErr w:type="spellEnd"/>
            <w:r>
              <w:t xml:space="preserve"> </w:t>
            </w:r>
            <w:proofErr w:type="spellStart"/>
            <w:r>
              <w:t>Fidušek</w:t>
            </w:r>
            <w:proofErr w:type="spellEnd"/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Osijek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</w:tcPr>
          <w:p w:rsidR="00CB1EEC" w:rsidRDefault="00CB1EEC" w:rsidP="00F06C61">
            <w:pPr>
              <w:jc w:val="center"/>
            </w:pPr>
            <w:r>
              <w:t>21.</w:t>
            </w:r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5.2.2019.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</w:tcPr>
          <w:p w:rsidR="00CB1EEC" w:rsidRDefault="00CB1EEC" w:rsidP="00F06C61">
            <w:pPr>
              <w:jc w:val="center"/>
            </w:pPr>
            <w:r>
              <w:t xml:space="preserve">Danijel </w:t>
            </w:r>
            <w:proofErr w:type="spellStart"/>
            <w:r>
              <w:t>Golinac</w:t>
            </w:r>
            <w:proofErr w:type="spellEnd"/>
          </w:p>
        </w:tc>
        <w:tc>
          <w:tcPr>
            <w:tcW w:w="1843" w:type="dxa"/>
          </w:tcPr>
          <w:p w:rsidR="00CB1EEC" w:rsidRDefault="00CB1EEC" w:rsidP="00F06C61">
            <w:pPr>
              <w:jc w:val="center"/>
            </w:pPr>
            <w:r>
              <w:t>Pakrac</w:t>
            </w:r>
          </w:p>
        </w:tc>
      </w:tr>
      <w:tr w:rsidR="00CB1EEC" w:rsidTr="00F06C61">
        <w:trPr>
          <w:trHeight w:val="257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t>22.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5.2.2019.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  <w:vAlign w:val="center"/>
          </w:tcPr>
          <w:p w:rsidR="00CB1EEC" w:rsidRDefault="00CB1EEC" w:rsidP="00F06C61">
            <w:pPr>
              <w:jc w:val="center"/>
            </w:pPr>
            <w:r>
              <w:t xml:space="preserve">Vlatka </w:t>
            </w:r>
            <w:proofErr w:type="spellStart"/>
            <w:r>
              <w:t>Hižman-Tržić</w:t>
            </w:r>
            <w:proofErr w:type="spellEnd"/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Pakrac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t>23.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25.2.2019.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  <w:vAlign w:val="center"/>
          </w:tcPr>
          <w:p w:rsidR="00CB1EEC" w:rsidRDefault="00CB1EEC" w:rsidP="00F06C61">
            <w:pPr>
              <w:jc w:val="center"/>
            </w:pPr>
            <w:r>
              <w:t>Anja Krmpotić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proofErr w:type="spellStart"/>
            <w:r>
              <w:t>Špišić</w:t>
            </w:r>
            <w:proofErr w:type="spellEnd"/>
            <w:r>
              <w:t xml:space="preserve"> Bukovica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t>24.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26.2.2019.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  <w:vAlign w:val="center"/>
          </w:tcPr>
          <w:p w:rsidR="00CB1EEC" w:rsidRDefault="00CB1EEC" w:rsidP="00F06C61">
            <w:pPr>
              <w:jc w:val="center"/>
            </w:pPr>
            <w:r>
              <w:t>Domagoj Lisjak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Osijek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lastRenderedPageBreak/>
              <w:t>25.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27.3.2019.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  <w:vAlign w:val="center"/>
          </w:tcPr>
          <w:p w:rsidR="00CB1EEC" w:rsidRDefault="00CB1EEC" w:rsidP="00F06C61">
            <w:pPr>
              <w:jc w:val="center"/>
            </w:pPr>
            <w:r>
              <w:t xml:space="preserve">Ivan </w:t>
            </w:r>
            <w:proofErr w:type="spellStart"/>
            <w:r>
              <w:t>Kućan</w:t>
            </w:r>
            <w:proofErr w:type="spellEnd"/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Zagreb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t>26.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27.3.2019.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  <w:vAlign w:val="center"/>
          </w:tcPr>
          <w:p w:rsidR="00CB1EEC" w:rsidRDefault="00CB1EEC" w:rsidP="00F06C61">
            <w:pPr>
              <w:jc w:val="center"/>
            </w:pPr>
            <w:r>
              <w:t xml:space="preserve">Melita </w:t>
            </w:r>
            <w:proofErr w:type="spellStart"/>
            <w:r>
              <w:t>Majurec</w:t>
            </w:r>
            <w:proofErr w:type="spellEnd"/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Zagreb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t>27.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29.3.2019.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  <w:vAlign w:val="center"/>
          </w:tcPr>
          <w:p w:rsidR="00CB1EEC" w:rsidRDefault="00CB1EEC" w:rsidP="00F06C61">
            <w:pPr>
              <w:jc w:val="center"/>
            </w:pPr>
            <w:r>
              <w:t xml:space="preserve">Ivan </w:t>
            </w:r>
            <w:proofErr w:type="spellStart"/>
            <w:r>
              <w:t>Kućan</w:t>
            </w:r>
            <w:proofErr w:type="spellEnd"/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Osijek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t>28.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29.3.2019.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  <w:vAlign w:val="center"/>
          </w:tcPr>
          <w:p w:rsidR="00CB1EEC" w:rsidRDefault="00CB1EEC" w:rsidP="00F06C61">
            <w:pPr>
              <w:jc w:val="center"/>
            </w:pPr>
            <w:r>
              <w:t>Kristina Horvat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Osijek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t>29.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11.4.2019.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  <w:vAlign w:val="center"/>
          </w:tcPr>
          <w:p w:rsidR="00CB1EEC" w:rsidRDefault="00CB1EEC" w:rsidP="00F06C61">
            <w:pPr>
              <w:jc w:val="center"/>
            </w:pPr>
            <w:r>
              <w:t>Antun Radić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Pakrac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t>30.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2.5.2019.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Edukacijski skup za ispitne koordinatore</w:t>
            </w:r>
          </w:p>
        </w:tc>
        <w:tc>
          <w:tcPr>
            <w:tcW w:w="2661" w:type="dxa"/>
            <w:vAlign w:val="center"/>
          </w:tcPr>
          <w:p w:rsidR="00CB1EEC" w:rsidRDefault="00CB1EEC" w:rsidP="00F06C61">
            <w:pPr>
              <w:jc w:val="center"/>
            </w:pPr>
            <w:r>
              <w:t xml:space="preserve">Igor </w:t>
            </w:r>
            <w:proofErr w:type="spellStart"/>
            <w:r>
              <w:t>Balaž</w:t>
            </w:r>
            <w:proofErr w:type="spellEnd"/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Koprivnica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t>31.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24.5.2019.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  <w:vAlign w:val="center"/>
          </w:tcPr>
          <w:p w:rsidR="00CB1EEC" w:rsidRDefault="00CB1EEC" w:rsidP="00F06C61">
            <w:pPr>
              <w:jc w:val="center"/>
            </w:pPr>
            <w:r>
              <w:t xml:space="preserve">Melita </w:t>
            </w:r>
            <w:proofErr w:type="spellStart"/>
            <w:r>
              <w:t>Majurec</w:t>
            </w:r>
            <w:proofErr w:type="spellEnd"/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Osijek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t>32.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17.6.2019.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  <w:vAlign w:val="center"/>
          </w:tcPr>
          <w:p w:rsidR="00CB1EEC" w:rsidRDefault="00CB1EEC" w:rsidP="00F06C61">
            <w:pPr>
              <w:jc w:val="center"/>
            </w:pPr>
            <w:r>
              <w:t xml:space="preserve">Terezija Galović </w:t>
            </w:r>
            <w:proofErr w:type="spellStart"/>
            <w:r>
              <w:t>Čubrić</w:t>
            </w:r>
            <w:proofErr w:type="spellEnd"/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Požega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t>33.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2.7.2019.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  <w:vAlign w:val="center"/>
          </w:tcPr>
          <w:p w:rsidR="00CB1EEC" w:rsidRDefault="00CB1EEC" w:rsidP="00F06C61">
            <w:pPr>
              <w:jc w:val="center"/>
            </w:pPr>
            <w:r>
              <w:t xml:space="preserve">Danijel </w:t>
            </w:r>
            <w:proofErr w:type="spellStart"/>
            <w:r>
              <w:t>Golinac</w:t>
            </w:r>
            <w:proofErr w:type="spellEnd"/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Požega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t>34.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2.7.2019.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  <w:vAlign w:val="center"/>
          </w:tcPr>
          <w:p w:rsidR="00CB1EEC" w:rsidRDefault="00CB1EEC" w:rsidP="00F06C61">
            <w:pPr>
              <w:jc w:val="center"/>
            </w:pPr>
            <w:r>
              <w:t xml:space="preserve">Vlatka </w:t>
            </w:r>
            <w:proofErr w:type="spellStart"/>
            <w:r>
              <w:t>Hižman-Tržić</w:t>
            </w:r>
            <w:proofErr w:type="spellEnd"/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Požega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t>35.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30.8.2019.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  <w:vAlign w:val="center"/>
          </w:tcPr>
          <w:p w:rsidR="00CB1EEC" w:rsidRDefault="00CB1EEC" w:rsidP="00F06C61">
            <w:pPr>
              <w:jc w:val="center"/>
            </w:pPr>
            <w:r>
              <w:t xml:space="preserve">Danijel </w:t>
            </w:r>
            <w:proofErr w:type="spellStart"/>
            <w:r>
              <w:t>Golinac</w:t>
            </w:r>
            <w:proofErr w:type="spellEnd"/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Požega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t>36.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30.8.2019.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  <w:vAlign w:val="center"/>
          </w:tcPr>
          <w:p w:rsidR="00CB1EEC" w:rsidRDefault="00CB1EEC" w:rsidP="00F06C61">
            <w:pPr>
              <w:jc w:val="center"/>
            </w:pPr>
            <w:r>
              <w:t xml:space="preserve">Vlatka </w:t>
            </w:r>
            <w:proofErr w:type="spellStart"/>
            <w:r>
              <w:t>Hižman-Tržić</w:t>
            </w:r>
            <w:proofErr w:type="spellEnd"/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Požega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t>37.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30.8.2019.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  <w:vAlign w:val="center"/>
          </w:tcPr>
          <w:p w:rsidR="00CB1EEC" w:rsidRDefault="00CB1EEC" w:rsidP="00F06C61">
            <w:pPr>
              <w:jc w:val="center"/>
            </w:pPr>
            <w:r>
              <w:t>Dino Davidović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Vinkovci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t>38.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30.8.2019.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  <w:vAlign w:val="center"/>
          </w:tcPr>
          <w:p w:rsidR="00CB1EEC" w:rsidRDefault="00CB1EEC" w:rsidP="00F06C61">
            <w:pPr>
              <w:jc w:val="center"/>
            </w:pPr>
            <w:r>
              <w:t>Rozalija Davidović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Vinkovci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t>39.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30.8.2019.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  <w:vAlign w:val="center"/>
          </w:tcPr>
          <w:p w:rsidR="00CB1EEC" w:rsidRDefault="00CB1EEC" w:rsidP="00F06C61">
            <w:pPr>
              <w:jc w:val="center"/>
            </w:pPr>
            <w:r>
              <w:t>Luka Mlinarić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Vinkovci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t>40.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30.8.2019.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  <w:vAlign w:val="center"/>
          </w:tcPr>
          <w:p w:rsidR="00CB1EEC" w:rsidRDefault="00CB1EEC" w:rsidP="00F06C61">
            <w:pPr>
              <w:jc w:val="center"/>
            </w:pPr>
            <w:r>
              <w:t>Margareta Bandić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Vinkovci</w:t>
            </w:r>
          </w:p>
        </w:tc>
      </w:tr>
      <w:tr w:rsidR="00CB1EEC" w:rsidTr="00F06C61">
        <w:trPr>
          <w:trHeight w:val="272"/>
        </w:trPr>
        <w:tc>
          <w:tcPr>
            <w:tcW w:w="993" w:type="dxa"/>
            <w:vAlign w:val="center"/>
          </w:tcPr>
          <w:p w:rsidR="00CB1EEC" w:rsidRDefault="00CB1EEC" w:rsidP="00F06C61">
            <w:pPr>
              <w:jc w:val="center"/>
            </w:pPr>
            <w:r>
              <w:t>41.</w:t>
            </w:r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30.8.2019.</w:t>
            </w:r>
          </w:p>
        </w:tc>
        <w:tc>
          <w:tcPr>
            <w:tcW w:w="2867" w:type="dxa"/>
          </w:tcPr>
          <w:p w:rsidR="00CB1EEC" w:rsidRDefault="00CB1EEC" w:rsidP="00F06C61">
            <w:pPr>
              <w:jc w:val="center"/>
            </w:pPr>
            <w:r>
              <w:t>Stručni skup</w:t>
            </w:r>
          </w:p>
        </w:tc>
        <w:tc>
          <w:tcPr>
            <w:tcW w:w="2661" w:type="dxa"/>
            <w:vAlign w:val="center"/>
          </w:tcPr>
          <w:p w:rsidR="00CB1EEC" w:rsidRDefault="00CB1EEC" w:rsidP="00F06C61">
            <w:pPr>
              <w:jc w:val="center"/>
            </w:pPr>
            <w:r>
              <w:t xml:space="preserve">Darko </w:t>
            </w:r>
            <w:proofErr w:type="spellStart"/>
            <w:r>
              <w:t>Stojevski</w:t>
            </w:r>
            <w:proofErr w:type="spellEnd"/>
          </w:p>
        </w:tc>
        <w:tc>
          <w:tcPr>
            <w:tcW w:w="1843" w:type="dxa"/>
            <w:vAlign w:val="center"/>
          </w:tcPr>
          <w:p w:rsidR="00CB1EEC" w:rsidRDefault="00CB1EEC" w:rsidP="00F06C61">
            <w:pPr>
              <w:jc w:val="center"/>
            </w:pPr>
            <w:r>
              <w:t>Vinkovci</w:t>
            </w:r>
          </w:p>
        </w:tc>
      </w:tr>
    </w:tbl>
    <w:p w:rsidR="00CB1EEC" w:rsidRPr="00AC7973" w:rsidRDefault="00CB1EEC" w:rsidP="00CB1EEC">
      <w:pPr>
        <w:jc w:val="both"/>
        <w:rPr>
          <w:b/>
          <w:sz w:val="24"/>
          <w:szCs w:val="24"/>
        </w:rPr>
      </w:pPr>
    </w:p>
    <w:p w:rsidR="00CB1EEC" w:rsidRDefault="00CB1EEC" w:rsidP="008E6797">
      <w:pPr>
        <w:pStyle w:val="Odlomakpopisa"/>
        <w:numPr>
          <w:ilvl w:val="0"/>
          <w:numId w:val="4"/>
        </w:numPr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STRUČNE EKSKURZJE I STRUČNI POSJETI</w:t>
      </w:r>
    </w:p>
    <w:p w:rsidR="00CB1EEC" w:rsidRDefault="00CB1EEC" w:rsidP="00CB1E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Realizirane stručne ekskurzije/posjeti:</w:t>
      </w:r>
    </w:p>
    <w:p w:rsidR="00CB1EEC" w:rsidRPr="008E6797" w:rsidRDefault="00CB1EEC" w:rsidP="00CB7D5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8E6797">
        <w:rPr>
          <w:sz w:val="24"/>
          <w:szCs w:val="24"/>
        </w:rPr>
        <w:t>Ambijenta (12.10.2018.) Zagrebački velesajam – 2 nastavnika s učenicima</w:t>
      </w:r>
    </w:p>
    <w:p w:rsidR="00CB1EEC" w:rsidRPr="008E6797" w:rsidRDefault="00CB1EEC" w:rsidP="00CB7D5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8E6797">
        <w:rPr>
          <w:sz w:val="24"/>
          <w:szCs w:val="24"/>
        </w:rPr>
        <w:t xml:space="preserve">Stručna ekskurzija (9.11.2018.) </w:t>
      </w:r>
      <w:proofErr w:type="spellStart"/>
      <w:r w:rsidRPr="008E6797">
        <w:rPr>
          <w:sz w:val="24"/>
          <w:szCs w:val="24"/>
        </w:rPr>
        <w:t>Arboretum</w:t>
      </w:r>
      <w:proofErr w:type="spellEnd"/>
      <w:r w:rsidRPr="008E6797">
        <w:rPr>
          <w:sz w:val="24"/>
          <w:szCs w:val="24"/>
        </w:rPr>
        <w:t xml:space="preserve"> Lisičine – 3 nastavnika s učenicima</w:t>
      </w:r>
    </w:p>
    <w:p w:rsidR="00CB1EEC" w:rsidRPr="008E6797" w:rsidRDefault="00CB1EEC" w:rsidP="00CB7D5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8E6797">
        <w:rPr>
          <w:sz w:val="24"/>
          <w:szCs w:val="24"/>
        </w:rPr>
        <w:t>Stručna ekskurzija ( 4.12.2018.) Advent, Muzej Iluzija, Zagreb – 3 nastavnika s učenicima</w:t>
      </w:r>
    </w:p>
    <w:p w:rsidR="00CB1EEC" w:rsidRPr="008E6797" w:rsidRDefault="00CB1EEC" w:rsidP="00CB7D5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8E6797">
        <w:rPr>
          <w:sz w:val="24"/>
          <w:szCs w:val="24"/>
        </w:rPr>
        <w:t>Stručna ekskurzija ( 4.12.2018.) Advent, Muzej Iluzija, Zagreb – 4 nastavnika s učenicima</w:t>
      </w:r>
    </w:p>
    <w:p w:rsidR="00CB1EEC" w:rsidRPr="008E6797" w:rsidRDefault="00CB1EEC" w:rsidP="00CB7D5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8E6797">
        <w:rPr>
          <w:sz w:val="24"/>
          <w:szCs w:val="24"/>
        </w:rPr>
        <w:t>Stručna ekskurzija ( 4.12.2018.) Advent, Muzej Iluzija, Zagreb – 4 nastavnika s učenicima</w:t>
      </w:r>
    </w:p>
    <w:p w:rsidR="00CB1EEC" w:rsidRPr="008E6797" w:rsidRDefault="00CB1EEC" w:rsidP="00CB7D5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8E6797">
        <w:rPr>
          <w:sz w:val="24"/>
          <w:szCs w:val="24"/>
        </w:rPr>
        <w:t>Stručni posjet (8.3.2019.) Grubišno Polje – 1 nastavnik s učenicima</w:t>
      </w:r>
    </w:p>
    <w:p w:rsidR="00CB1EEC" w:rsidRPr="008E6797" w:rsidRDefault="00CB1EEC" w:rsidP="00CB7D5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8E6797">
        <w:rPr>
          <w:sz w:val="24"/>
          <w:szCs w:val="24"/>
        </w:rPr>
        <w:t xml:space="preserve">Stručni posjet (13.3.2019.) </w:t>
      </w:r>
      <w:proofErr w:type="spellStart"/>
      <w:r w:rsidRPr="008E6797">
        <w:rPr>
          <w:sz w:val="24"/>
          <w:szCs w:val="24"/>
        </w:rPr>
        <w:t>Gačište</w:t>
      </w:r>
      <w:proofErr w:type="spellEnd"/>
      <w:r w:rsidRPr="008E6797">
        <w:rPr>
          <w:sz w:val="24"/>
          <w:szCs w:val="24"/>
        </w:rPr>
        <w:t xml:space="preserve"> – 1 nastavnik s učenicima</w:t>
      </w:r>
    </w:p>
    <w:p w:rsidR="00CB1EEC" w:rsidRPr="008E6797" w:rsidRDefault="00CB1EEC" w:rsidP="00CB7D5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8E6797">
        <w:rPr>
          <w:sz w:val="24"/>
          <w:szCs w:val="24"/>
        </w:rPr>
        <w:t>Školska ekskurzija (6.-7.4.2019.) Sarajevo – 4 nastavnika s učenicima</w:t>
      </w:r>
    </w:p>
    <w:p w:rsidR="00CB1EEC" w:rsidRPr="008E6797" w:rsidRDefault="00CB1EEC" w:rsidP="00CB7D5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8E6797">
        <w:rPr>
          <w:sz w:val="24"/>
          <w:szCs w:val="24"/>
        </w:rPr>
        <w:t xml:space="preserve">Stručni posjet (16.4.2019.) </w:t>
      </w:r>
      <w:proofErr w:type="spellStart"/>
      <w:r w:rsidRPr="008E6797">
        <w:rPr>
          <w:sz w:val="24"/>
          <w:szCs w:val="24"/>
        </w:rPr>
        <w:t>Popovača</w:t>
      </w:r>
      <w:proofErr w:type="spellEnd"/>
      <w:r w:rsidRPr="008E6797">
        <w:rPr>
          <w:sz w:val="24"/>
          <w:szCs w:val="24"/>
        </w:rPr>
        <w:t xml:space="preserve"> – 2 nastavnice s učenicima</w:t>
      </w:r>
    </w:p>
    <w:p w:rsidR="00CB1EEC" w:rsidRPr="008E6797" w:rsidRDefault="00CB1EEC" w:rsidP="00CB7D5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8E6797">
        <w:rPr>
          <w:sz w:val="24"/>
          <w:szCs w:val="24"/>
        </w:rPr>
        <w:t>Stručna ekskurzija (15.5.2019.) Krško, Slovenija – 1 nastavnik s učenicima</w:t>
      </w:r>
    </w:p>
    <w:p w:rsidR="00CB1EEC" w:rsidRPr="008E6797" w:rsidRDefault="00CB1EEC" w:rsidP="00CB7D5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8E6797">
        <w:rPr>
          <w:sz w:val="24"/>
          <w:szCs w:val="24"/>
        </w:rPr>
        <w:t>Stručna ekskurzija ( 23.-24.5.2019.) Senj, Krasno, Gospić – 1 nastavnik s učenicima</w:t>
      </w:r>
    </w:p>
    <w:p w:rsidR="00CB1EEC" w:rsidRPr="008E6797" w:rsidRDefault="00CB1EEC" w:rsidP="00CB7D5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8E6797">
        <w:rPr>
          <w:sz w:val="24"/>
          <w:szCs w:val="24"/>
        </w:rPr>
        <w:t>Stručna ekskurzija (23.5.2019.) Jastrebarsko – 2 nastavnika s učenicima</w:t>
      </w:r>
    </w:p>
    <w:p w:rsidR="00CB1EEC" w:rsidRPr="008E6797" w:rsidRDefault="00CB1EEC" w:rsidP="00CB7D5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8E6797">
        <w:rPr>
          <w:sz w:val="24"/>
          <w:szCs w:val="24"/>
        </w:rPr>
        <w:t>Stručni posjet (23.5.2019.) Zagreb – 2 nastavnice s učenicima</w:t>
      </w:r>
    </w:p>
    <w:p w:rsidR="00CB1EEC" w:rsidRPr="00CB7D56" w:rsidRDefault="00CB1EEC" w:rsidP="00CB1EEC">
      <w:pPr>
        <w:pStyle w:val="Odlomakpopisa"/>
        <w:jc w:val="both"/>
        <w:rPr>
          <w:sz w:val="24"/>
          <w:szCs w:val="24"/>
        </w:rPr>
      </w:pPr>
    </w:p>
    <w:p w:rsidR="00CB1EEC" w:rsidRPr="00CB7D56" w:rsidRDefault="00CB1EEC" w:rsidP="00CB1EEC">
      <w:pPr>
        <w:jc w:val="right"/>
        <w:rPr>
          <w:sz w:val="24"/>
          <w:szCs w:val="24"/>
        </w:rPr>
      </w:pPr>
      <w:r w:rsidRPr="00CB7D56">
        <w:rPr>
          <w:sz w:val="24"/>
          <w:szCs w:val="24"/>
        </w:rPr>
        <w:t>Ravnatelj:</w:t>
      </w:r>
    </w:p>
    <w:p w:rsidR="000106BE" w:rsidRDefault="00CB1EEC" w:rsidP="00286BD4">
      <w:pPr>
        <w:jc w:val="right"/>
        <w:rPr>
          <w:sz w:val="24"/>
          <w:szCs w:val="24"/>
        </w:rPr>
      </w:pPr>
      <w:r w:rsidRPr="00CB7D56">
        <w:rPr>
          <w:sz w:val="24"/>
          <w:szCs w:val="24"/>
        </w:rPr>
        <w:t xml:space="preserve">Ivan </w:t>
      </w:r>
      <w:proofErr w:type="spellStart"/>
      <w:r w:rsidRPr="00CB7D56">
        <w:rPr>
          <w:sz w:val="24"/>
          <w:szCs w:val="24"/>
        </w:rPr>
        <w:t>Kućan</w:t>
      </w:r>
      <w:proofErr w:type="spellEnd"/>
      <w:r w:rsidRPr="00CB7D56">
        <w:rPr>
          <w:sz w:val="24"/>
          <w:szCs w:val="24"/>
        </w:rPr>
        <w:t>,  prof.</w:t>
      </w:r>
    </w:p>
    <w:p w:rsidR="00CB7D56" w:rsidRPr="00CB7D56" w:rsidRDefault="00CB7D56" w:rsidP="00286BD4">
      <w:pPr>
        <w:jc w:val="right"/>
        <w:rPr>
          <w:sz w:val="24"/>
          <w:szCs w:val="24"/>
        </w:rPr>
      </w:pPr>
      <w:r w:rsidRPr="00CB7D56">
        <w:rPr>
          <w:noProof/>
          <w:sz w:val="24"/>
          <w:szCs w:val="24"/>
          <w:lang w:eastAsia="hr-HR"/>
        </w:rPr>
        <w:drawing>
          <wp:inline distT="0" distB="0" distL="0" distR="0">
            <wp:extent cx="1038225" cy="333375"/>
            <wp:effectExtent l="0" t="0" r="9525" b="9525"/>
            <wp:docPr id="1" name="Slika 1" descr="D:\DISK ( D ) - DOKUMENTI\Scan_studeni-5-2015-8-42-09-659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K ( D ) - DOKUMENTI\Scan_studeni-5-2015-8-42-09-659-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D56" w:rsidRPr="00CB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10" w:rsidRDefault="00BB5810" w:rsidP="008E6797">
      <w:pPr>
        <w:spacing w:after="0" w:line="240" w:lineRule="auto"/>
      </w:pPr>
      <w:r>
        <w:separator/>
      </w:r>
    </w:p>
  </w:endnote>
  <w:endnote w:type="continuationSeparator" w:id="0">
    <w:p w:rsidR="00BB5810" w:rsidRDefault="00BB5810" w:rsidP="008E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10" w:rsidRDefault="00BB5810" w:rsidP="008E6797">
      <w:pPr>
        <w:spacing w:after="0" w:line="240" w:lineRule="auto"/>
      </w:pPr>
      <w:r>
        <w:separator/>
      </w:r>
    </w:p>
  </w:footnote>
  <w:footnote w:type="continuationSeparator" w:id="0">
    <w:p w:rsidR="00BB5810" w:rsidRDefault="00BB5810" w:rsidP="008E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A683C"/>
    <w:multiLevelType w:val="hybridMultilevel"/>
    <w:tmpl w:val="B210AAB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F28E0"/>
    <w:multiLevelType w:val="hybridMultilevel"/>
    <w:tmpl w:val="C7FE0E6E"/>
    <w:lvl w:ilvl="0" w:tplc="F9DC290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58C1"/>
    <w:multiLevelType w:val="hybridMultilevel"/>
    <w:tmpl w:val="2AC8B3B4"/>
    <w:lvl w:ilvl="0" w:tplc="041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FB2A41"/>
    <w:multiLevelType w:val="hybridMultilevel"/>
    <w:tmpl w:val="B616E4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EC"/>
    <w:rsid w:val="000106BE"/>
    <w:rsid w:val="00011571"/>
    <w:rsid w:val="00016BDA"/>
    <w:rsid w:val="000E3B7A"/>
    <w:rsid w:val="000E573A"/>
    <w:rsid w:val="0012550B"/>
    <w:rsid w:val="00144DDC"/>
    <w:rsid w:val="00220041"/>
    <w:rsid w:val="00286BD4"/>
    <w:rsid w:val="005C1725"/>
    <w:rsid w:val="00627AF2"/>
    <w:rsid w:val="007244F6"/>
    <w:rsid w:val="007A2767"/>
    <w:rsid w:val="007E0FA0"/>
    <w:rsid w:val="0080179B"/>
    <w:rsid w:val="008E6797"/>
    <w:rsid w:val="00946B40"/>
    <w:rsid w:val="009F591D"/>
    <w:rsid w:val="00A54E3F"/>
    <w:rsid w:val="00B06EE2"/>
    <w:rsid w:val="00B21ADC"/>
    <w:rsid w:val="00BB5810"/>
    <w:rsid w:val="00C22FAB"/>
    <w:rsid w:val="00CB1EEC"/>
    <w:rsid w:val="00CB7D56"/>
    <w:rsid w:val="00F06C61"/>
    <w:rsid w:val="00F9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24DBE-D625-47CA-BC5A-13CE9C2C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EEC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44F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EEC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CB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CB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EEC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7244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8E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6797"/>
  </w:style>
  <w:style w:type="paragraph" w:styleId="Podnoje">
    <w:name w:val="footer"/>
    <w:basedOn w:val="Normal"/>
    <w:link w:val="PodnojeChar"/>
    <w:uiPriority w:val="99"/>
    <w:unhideWhenUsed/>
    <w:rsid w:val="008E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0643-09A3-4CBD-AC4D-09162F6D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Sanja</cp:lastModifiedBy>
  <cp:revision>2</cp:revision>
  <cp:lastPrinted>2019-12-17T08:38:00Z</cp:lastPrinted>
  <dcterms:created xsi:type="dcterms:W3CDTF">2019-12-17T08:40:00Z</dcterms:created>
  <dcterms:modified xsi:type="dcterms:W3CDTF">2019-12-17T08:40:00Z</dcterms:modified>
</cp:coreProperties>
</file>